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B4F" w:rsidRDefault="00094B4F" w:rsidP="0019175A">
      <w:pPr>
        <w:pStyle w:val="Heading9"/>
        <w:rPr>
          <w:lang/>
        </w:rPr>
      </w:pPr>
      <w:r>
        <w:t xml:space="preserve">   </w:t>
      </w:r>
    </w:p>
    <w:p w:rsidR="00986896" w:rsidRPr="000F1615" w:rsidRDefault="00094B4F" w:rsidP="00094B4F">
      <w:pPr>
        <w:autoSpaceDE w:val="0"/>
        <w:autoSpaceDN w:val="0"/>
        <w:adjustRightInd w:val="0"/>
        <w:ind w:left="720" w:firstLine="720"/>
        <w:rPr>
          <w:rFonts w:ascii="Times New Roman" w:hAnsi="Times New Roman"/>
          <w:color w:val="000000" w:themeColor="text1"/>
          <w:sz w:val="40"/>
          <w:szCs w:val="40"/>
          <w:lang/>
        </w:rPr>
      </w:pPr>
      <w:r>
        <w:rPr>
          <w:rFonts w:ascii="Times New Roman" w:hAnsi="Times New Roman"/>
          <w:color w:val="000000" w:themeColor="text1"/>
          <w:sz w:val="40"/>
          <w:szCs w:val="40"/>
          <w:lang/>
        </w:rPr>
        <w:t xml:space="preserve">    </w:t>
      </w:r>
      <w:r w:rsidR="00205321">
        <w:rPr>
          <w:rFonts w:ascii="Times New Roman" w:hAnsi="Times New Roman"/>
          <w:color w:val="000000" w:themeColor="text1"/>
          <w:sz w:val="40"/>
          <w:szCs w:val="40"/>
        </w:rPr>
        <w:t>КОНКУРСН</w:t>
      </w:r>
      <w:r w:rsidR="00AE6FDA">
        <w:rPr>
          <w:rFonts w:ascii="Times New Roman" w:hAnsi="Times New Roman"/>
          <w:color w:val="000000" w:themeColor="text1"/>
          <w:sz w:val="40"/>
          <w:szCs w:val="40"/>
          <w:lang/>
        </w:rPr>
        <w:t xml:space="preserve">А  </w:t>
      </w:r>
      <w:r w:rsidR="00205321">
        <w:rPr>
          <w:rFonts w:ascii="Times New Roman" w:hAnsi="Times New Roman"/>
          <w:color w:val="000000" w:themeColor="text1"/>
          <w:sz w:val="40"/>
          <w:szCs w:val="40"/>
        </w:rPr>
        <w:t xml:space="preserve"> ДОКУМЕНТАЦИЈ</w:t>
      </w:r>
      <w:r w:rsidR="00AE6FDA">
        <w:rPr>
          <w:rFonts w:ascii="Times New Roman" w:hAnsi="Times New Roman"/>
          <w:color w:val="000000" w:themeColor="text1"/>
          <w:sz w:val="40"/>
          <w:szCs w:val="40"/>
          <w:lang/>
        </w:rPr>
        <w:t>А</w:t>
      </w:r>
    </w:p>
    <w:p w:rsidR="00986896" w:rsidRPr="00264770" w:rsidRDefault="00986896" w:rsidP="00986896">
      <w:pPr>
        <w:autoSpaceDE w:val="0"/>
        <w:autoSpaceDN w:val="0"/>
        <w:adjustRightInd w:val="0"/>
        <w:jc w:val="center"/>
        <w:rPr>
          <w:rFonts w:ascii="Times New Roman" w:hAnsi="Times New Roman"/>
          <w:color w:val="000000" w:themeColor="text1"/>
          <w:sz w:val="40"/>
          <w:szCs w:val="40"/>
        </w:rPr>
      </w:pPr>
    </w:p>
    <w:p w:rsidR="00986896" w:rsidRPr="00264770" w:rsidRDefault="00986896" w:rsidP="00986896">
      <w:pPr>
        <w:autoSpaceDE w:val="0"/>
        <w:autoSpaceDN w:val="0"/>
        <w:adjustRightInd w:val="0"/>
        <w:jc w:val="center"/>
        <w:rPr>
          <w:rFonts w:ascii="Times New Roman" w:hAnsi="Times New Roman"/>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color w:val="000000" w:themeColor="text1"/>
          <w:sz w:val="24"/>
          <w:szCs w:val="24"/>
        </w:rPr>
      </w:pPr>
    </w:p>
    <w:p w:rsidR="00986896" w:rsidRPr="00C24712" w:rsidRDefault="00986896" w:rsidP="00986896">
      <w:pPr>
        <w:autoSpaceDE w:val="0"/>
        <w:autoSpaceDN w:val="0"/>
        <w:adjustRightInd w:val="0"/>
        <w:jc w:val="center"/>
        <w:rPr>
          <w:rFonts w:ascii="Times New Roman" w:hAnsi="Times New Roman"/>
          <w:color w:val="000000" w:themeColor="text1"/>
          <w:sz w:val="24"/>
          <w:szCs w:val="24"/>
        </w:rPr>
      </w:pPr>
    </w:p>
    <w:p w:rsidR="00986896" w:rsidRPr="00C24712" w:rsidRDefault="00986896" w:rsidP="00986896">
      <w:pPr>
        <w:autoSpaceDE w:val="0"/>
        <w:autoSpaceDN w:val="0"/>
        <w:adjustRightInd w:val="0"/>
        <w:jc w:val="center"/>
        <w:rPr>
          <w:rFonts w:ascii="Times New Roman" w:hAnsi="Times New Roman"/>
          <w:color w:val="000000" w:themeColor="text1"/>
          <w:sz w:val="24"/>
          <w:szCs w:val="24"/>
        </w:rPr>
      </w:pPr>
    </w:p>
    <w:p w:rsidR="00203CD0" w:rsidRDefault="00203CD0" w:rsidP="00986896">
      <w:pPr>
        <w:autoSpaceDE w:val="0"/>
        <w:autoSpaceDN w:val="0"/>
        <w:adjustRightInd w:val="0"/>
        <w:jc w:val="center"/>
        <w:rPr>
          <w:rFonts w:ascii="Times New Roman" w:hAnsi="Times New Roman"/>
          <w:b/>
          <w:color w:val="000000" w:themeColor="text1"/>
          <w:sz w:val="28"/>
          <w:szCs w:val="28"/>
          <w:lang/>
        </w:rPr>
      </w:pPr>
    </w:p>
    <w:p w:rsidR="00203CD0" w:rsidRDefault="00203CD0" w:rsidP="00986896">
      <w:pPr>
        <w:autoSpaceDE w:val="0"/>
        <w:autoSpaceDN w:val="0"/>
        <w:adjustRightInd w:val="0"/>
        <w:jc w:val="center"/>
        <w:rPr>
          <w:rFonts w:ascii="Times New Roman" w:hAnsi="Times New Roman"/>
          <w:b/>
          <w:color w:val="000000" w:themeColor="text1"/>
          <w:sz w:val="28"/>
          <w:szCs w:val="28"/>
          <w:lang/>
        </w:rPr>
      </w:pPr>
    </w:p>
    <w:p w:rsidR="00203CD0" w:rsidRDefault="00203CD0" w:rsidP="00986896">
      <w:pPr>
        <w:autoSpaceDE w:val="0"/>
        <w:autoSpaceDN w:val="0"/>
        <w:adjustRightInd w:val="0"/>
        <w:jc w:val="center"/>
        <w:rPr>
          <w:rFonts w:ascii="Times New Roman" w:hAnsi="Times New Roman"/>
          <w:b/>
          <w:color w:val="000000" w:themeColor="text1"/>
          <w:sz w:val="28"/>
          <w:szCs w:val="28"/>
          <w:lang/>
        </w:rPr>
      </w:pPr>
    </w:p>
    <w:p w:rsidR="00986896" w:rsidRPr="00C24712" w:rsidRDefault="00986896" w:rsidP="00986896">
      <w:pPr>
        <w:autoSpaceDE w:val="0"/>
        <w:autoSpaceDN w:val="0"/>
        <w:adjustRightInd w:val="0"/>
        <w:jc w:val="center"/>
        <w:rPr>
          <w:rFonts w:ascii="Times New Roman" w:hAnsi="Times New Roman"/>
          <w:b/>
          <w:color w:val="000000" w:themeColor="text1"/>
          <w:sz w:val="28"/>
          <w:szCs w:val="28"/>
          <w:lang w:val="sr-Cyrl-CS"/>
        </w:rPr>
      </w:pPr>
      <w:r w:rsidRPr="00C24712">
        <w:rPr>
          <w:rFonts w:ascii="Times New Roman" w:hAnsi="Times New Roman"/>
          <w:b/>
          <w:color w:val="000000" w:themeColor="text1"/>
          <w:sz w:val="28"/>
          <w:szCs w:val="28"/>
          <w:lang w:val="sr-Cyrl-CS"/>
        </w:rPr>
        <w:t>ОПШТА БОЛНИЦА „СТУДЕНИЦА“</w:t>
      </w:r>
    </w:p>
    <w:p w:rsidR="00986896" w:rsidRPr="00C24712" w:rsidRDefault="00986896" w:rsidP="00986896">
      <w:pPr>
        <w:autoSpaceDE w:val="0"/>
        <w:autoSpaceDN w:val="0"/>
        <w:adjustRightInd w:val="0"/>
        <w:jc w:val="center"/>
        <w:rPr>
          <w:rFonts w:ascii="Times New Roman" w:hAnsi="Times New Roman"/>
          <w:color w:val="000000" w:themeColor="text1"/>
          <w:sz w:val="24"/>
          <w:szCs w:val="24"/>
        </w:rPr>
      </w:pPr>
      <w:r w:rsidRPr="00C24712">
        <w:rPr>
          <w:rFonts w:ascii="Times New Roman" w:hAnsi="Times New Roman"/>
          <w:b/>
          <w:color w:val="000000" w:themeColor="text1"/>
          <w:sz w:val="28"/>
          <w:szCs w:val="28"/>
          <w:lang w:val="sr-Cyrl-CS"/>
        </w:rPr>
        <w:t>ЈУГ БОГДАНОВА 11</w:t>
      </w:r>
      <w:r w:rsidRPr="00C24712">
        <w:rPr>
          <w:rFonts w:ascii="Times New Roman" w:hAnsi="Times New Roman"/>
          <w:b/>
          <w:color w:val="000000" w:themeColor="text1"/>
          <w:sz w:val="28"/>
          <w:szCs w:val="28"/>
        </w:rPr>
        <w:t>0</w:t>
      </w:r>
      <w:r w:rsidRPr="00C24712">
        <w:rPr>
          <w:rFonts w:ascii="Times New Roman" w:hAnsi="Times New Roman"/>
          <w:b/>
          <w:color w:val="000000" w:themeColor="text1"/>
          <w:sz w:val="28"/>
          <w:szCs w:val="28"/>
          <w:lang w:val="sr-Cyrl-CS"/>
        </w:rPr>
        <w:t xml:space="preserve"> КРАЉЕВО</w:t>
      </w:r>
    </w:p>
    <w:p w:rsidR="00986896" w:rsidRPr="00C24712" w:rsidRDefault="00986896" w:rsidP="00986896">
      <w:pPr>
        <w:autoSpaceDE w:val="0"/>
        <w:autoSpaceDN w:val="0"/>
        <w:adjustRightInd w:val="0"/>
        <w:jc w:val="center"/>
        <w:rPr>
          <w:rFonts w:ascii="Times New Roman" w:hAnsi="Times New Roman"/>
          <w:color w:val="000000" w:themeColor="text1"/>
          <w:sz w:val="24"/>
          <w:szCs w:val="24"/>
        </w:rPr>
      </w:pPr>
    </w:p>
    <w:p w:rsidR="00986896" w:rsidRPr="00C24712" w:rsidRDefault="00986896" w:rsidP="00986896">
      <w:pPr>
        <w:autoSpaceDE w:val="0"/>
        <w:autoSpaceDN w:val="0"/>
        <w:adjustRightInd w:val="0"/>
        <w:jc w:val="center"/>
        <w:rPr>
          <w:rFonts w:ascii="Times New Roman" w:hAnsi="Times New Roman"/>
          <w:color w:val="000000" w:themeColor="text1"/>
          <w:sz w:val="24"/>
          <w:szCs w:val="24"/>
        </w:rPr>
      </w:pPr>
    </w:p>
    <w:p w:rsidR="00986896" w:rsidRPr="00C24712" w:rsidRDefault="00986896" w:rsidP="00986896">
      <w:pPr>
        <w:autoSpaceDE w:val="0"/>
        <w:autoSpaceDN w:val="0"/>
        <w:adjustRightInd w:val="0"/>
        <w:jc w:val="center"/>
        <w:rPr>
          <w:rFonts w:ascii="Times New Roman" w:hAnsi="Times New Roman"/>
          <w:color w:val="000000" w:themeColor="text1"/>
          <w:sz w:val="24"/>
          <w:szCs w:val="24"/>
        </w:rPr>
      </w:pPr>
    </w:p>
    <w:p w:rsidR="00986896" w:rsidRPr="00C24712" w:rsidRDefault="00986896" w:rsidP="00986896">
      <w:pPr>
        <w:autoSpaceDE w:val="0"/>
        <w:autoSpaceDN w:val="0"/>
        <w:adjustRightInd w:val="0"/>
        <w:jc w:val="center"/>
        <w:rPr>
          <w:rFonts w:ascii="Times New Roman" w:hAnsi="Times New Roman"/>
          <w:color w:val="000000" w:themeColor="text1"/>
          <w:sz w:val="24"/>
          <w:szCs w:val="24"/>
        </w:rPr>
      </w:pPr>
    </w:p>
    <w:p w:rsidR="00986896" w:rsidRPr="00C24712" w:rsidRDefault="00986896" w:rsidP="00986896">
      <w:pPr>
        <w:autoSpaceDE w:val="0"/>
        <w:autoSpaceDN w:val="0"/>
        <w:adjustRightInd w:val="0"/>
        <w:jc w:val="center"/>
        <w:rPr>
          <w:rFonts w:ascii="Times New Roman" w:hAnsi="Times New Roman"/>
          <w:b/>
          <w:color w:val="000000" w:themeColor="text1"/>
          <w:sz w:val="28"/>
          <w:szCs w:val="28"/>
          <w:lang w:val="sr-Latn-CS"/>
        </w:rPr>
      </w:pPr>
      <w:r w:rsidRPr="00C24712">
        <w:rPr>
          <w:rFonts w:ascii="Times New Roman" w:hAnsi="Times New Roman"/>
          <w:b/>
          <w:bCs/>
          <w:color w:val="000000" w:themeColor="text1"/>
          <w:sz w:val="32"/>
          <w:szCs w:val="32"/>
          <w:lang w:val="sr-Cyrl-CS"/>
        </w:rPr>
        <w:t xml:space="preserve">      </w:t>
      </w:r>
      <w:r w:rsidR="00E2233E" w:rsidRPr="005608C5">
        <w:rPr>
          <w:rFonts w:ascii="Times New Roman" w:hAnsi="Times New Roman"/>
          <w:b/>
          <w:bCs/>
          <w:iCs/>
          <w:sz w:val="24"/>
          <w:szCs w:val="24"/>
          <w:lang w:val="sr-Cyrl-CS"/>
        </w:rPr>
        <w:t>ОТВОРЕНИ ПОСТУПАК</w:t>
      </w:r>
    </w:p>
    <w:p w:rsidR="001361AA" w:rsidRPr="00C24712" w:rsidRDefault="001361AA" w:rsidP="001361AA">
      <w:pPr>
        <w:spacing w:line="240" w:lineRule="atLeast"/>
        <w:jc w:val="center"/>
        <w:rPr>
          <w:rFonts w:ascii="Times New Roman" w:hAnsi="Times New Roman"/>
          <w:b/>
          <w:sz w:val="22"/>
          <w:szCs w:val="22"/>
          <w:lang w:val="sr-Cyrl-CS"/>
        </w:rPr>
      </w:pPr>
      <w:r w:rsidRPr="00C24712">
        <w:rPr>
          <w:rFonts w:ascii="Times New Roman" w:hAnsi="Times New Roman"/>
          <w:b/>
          <w:sz w:val="22"/>
          <w:szCs w:val="22"/>
          <w:lang w:val="sr-Cyrl-CS"/>
        </w:rPr>
        <w:t>( Члан 3</w:t>
      </w:r>
      <w:r w:rsidR="00E2233E">
        <w:rPr>
          <w:rFonts w:ascii="Times New Roman" w:hAnsi="Times New Roman"/>
          <w:b/>
          <w:sz w:val="22"/>
          <w:szCs w:val="22"/>
          <w:lang/>
        </w:rPr>
        <w:t xml:space="preserve">2. </w:t>
      </w:r>
      <w:r w:rsidR="00094B4F">
        <w:rPr>
          <w:rFonts w:ascii="Times New Roman" w:hAnsi="Times New Roman"/>
          <w:b/>
          <w:sz w:val="22"/>
          <w:szCs w:val="22"/>
          <w:lang/>
        </w:rPr>
        <w:t>и</w:t>
      </w:r>
      <w:r w:rsidR="00E2233E">
        <w:rPr>
          <w:rFonts w:ascii="Times New Roman" w:hAnsi="Times New Roman"/>
          <w:b/>
          <w:sz w:val="22"/>
          <w:szCs w:val="22"/>
          <w:lang/>
        </w:rPr>
        <w:t xml:space="preserve"> чл.40</w:t>
      </w:r>
      <w:r w:rsidR="00005E20" w:rsidRPr="00C24712">
        <w:rPr>
          <w:rFonts w:ascii="Times New Roman" w:hAnsi="Times New Roman"/>
          <w:b/>
          <w:sz w:val="22"/>
          <w:szCs w:val="22"/>
          <w:lang w:val="sr-Cyrl-CS"/>
        </w:rPr>
        <w:t xml:space="preserve"> </w:t>
      </w:r>
      <w:r w:rsidRPr="00C24712">
        <w:rPr>
          <w:rFonts w:ascii="Times New Roman" w:hAnsi="Times New Roman"/>
          <w:b/>
          <w:sz w:val="22"/>
          <w:szCs w:val="22"/>
          <w:lang w:val="sr-Cyrl-CS"/>
        </w:rPr>
        <w:t>„Сл. гласник РС“ бр. 124/12, 14/15 и 68/15)</w:t>
      </w:r>
    </w:p>
    <w:p w:rsidR="001361AA" w:rsidRPr="00C24712" w:rsidRDefault="001361AA" w:rsidP="001361AA">
      <w:pPr>
        <w:spacing w:line="240" w:lineRule="atLeast"/>
        <w:jc w:val="center"/>
        <w:rPr>
          <w:rFonts w:ascii="Times New Roman" w:hAnsi="Times New Roman"/>
          <w:b/>
          <w:sz w:val="22"/>
          <w:szCs w:val="22"/>
          <w:lang w:val="sr-Cyrl-CS"/>
        </w:rPr>
      </w:pPr>
    </w:p>
    <w:p w:rsidR="00986896" w:rsidRPr="00C24712" w:rsidRDefault="00986896" w:rsidP="00986896">
      <w:pPr>
        <w:autoSpaceDE w:val="0"/>
        <w:autoSpaceDN w:val="0"/>
        <w:adjustRightInd w:val="0"/>
        <w:jc w:val="center"/>
        <w:rPr>
          <w:rFonts w:ascii="Times New Roman" w:hAnsi="Times New Roman"/>
          <w:b/>
          <w:color w:val="000000" w:themeColor="text1"/>
          <w:sz w:val="28"/>
          <w:szCs w:val="28"/>
          <w:lang w:val="sr-Latn-CS"/>
        </w:rPr>
      </w:pPr>
    </w:p>
    <w:p w:rsidR="00986896" w:rsidRPr="00C24712" w:rsidRDefault="00986896" w:rsidP="00986896">
      <w:pPr>
        <w:autoSpaceDE w:val="0"/>
        <w:autoSpaceDN w:val="0"/>
        <w:adjustRightInd w:val="0"/>
        <w:jc w:val="center"/>
        <w:rPr>
          <w:rFonts w:ascii="Times New Roman" w:hAnsi="Times New Roman"/>
          <w:b/>
          <w:color w:val="000000" w:themeColor="text1"/>
          <w:sz w:val="32"/>
          <w:szCs w:val="32"/>
          <w:lang w:val="sr-Latn-CS"/>
        </w:rPr>
      </w:pPr>
    </w:p>
    <w:p w:rsidR="00986896" w:rsidRPr="00C24712" w:rsidRDefault="00F64887" w:rsidP="00986896">
      <w:pPr>
        <w:autoSpaceDE w:val="0"/>
        <w:autoSpaceDN w:val="0"/>
        <w:adjustRightInd w:val="0"/>
        <w:jc w:val="center"/>
        <w:rPr>
          <w:rFonts w:ascii="Times New Roman" w:hAnsi="Times New Roman"/>
          <w:b/>
          <w:bCs/>
          <w:color w:val="000000" w:themeColor="text1"/>
          <w:sz w:val="28"/>
          <w:szCs w:val="28"/>
        </w:rPr>
      </w:pPr>
      <w:r>
        <w:rPr>
          <w:rFonts w:ascii="Times New Roman" w:hAnsi="Times New Roman"/>
          <w:b/>
          <w:bCs/>
          <w:color w:val="000000" w:themeColor="text1"/>
          <w:sz w:val="28"/>
          <w:szCs w:val="28"/>
          <w:lang w:val="sr-Cyrl-CS"/>
        </w:rPr>
        <w:t>СЕРВИС</w:t>
      </w:r>
      <w:r w:rsidR="0008121C">
        <w:rPr>
          <w:rFonts w:ascii="Times New Roman" w:hAnsi="Times New Roman"/>
          <w:b/>
          <w:bCs/>
          <w:color w:val="000000" w:themeColor="text1"/>
          <w:sz w:val="28"/>
          <w:szCs w:val="28"/>
          <w:lang/>
        </w:rPr>
        <w:t xml:space="preserve">ИРАЊЕ </w:t>
      </w:r>
      <w:r w:rsidR="00D46C52">
        <w:rPr>
          <w:rFonts w:ascii="Times New Roman" w:hAnsi="Times New Roman"/>
          <w:b/>
          <w:bCs/>
          <w:color w:val="000000" w:themeColor="text1"/>
          <w:sz w:val="28"/>
          <w:szCs w:val="28"/>
          <w:lang/>
        </w:rPr>
        <w:t>ТЕХНИЧКЕ</w:t>
      </w:r>
      <w:r>
        <w:rPr>
          <w:rFonts w:ascii="Times New Roman" w:hAnsi="Times New Roman"/>
          <w:b/>
          <w:bCs/>
          <w:color w:val="000000" w:themeColor="text1"/>
          <w:sz w:val="28"/>
          <w:szCs w:val="28"/>
          <w:lang w:val="sr-Cyrl-CS"/>
        </w:rPr>
        <w:t xml:space="preserve"> ОПРЕМЕ</w:t>
      </w:r>
    </w:p>
    <w:p w:rsidR="00986896" w:rsidRPr="00C24712" w:rsidRDefault="00986896" w:rsidP="00986896">
      <w:pPr>
        <w:autoSpaceDE w:val="0"/>
        <w:autoSpaceDN w:val="0"/>
        <w:adjustRightInd w:val="0"/>
        <w:jc w:val="center"/>
        <w:rPr>
          <w:rFonts w:ascii="Times New Roman" w:hAnsi="Times New Roman"/>
          <w:b/>
          <w:bCs/>
          <w:color w:val="000000" w:themeColor="text1"/>
          <w:sz w:val="28"/>
          <w:szCs w:val="28"/>
        </w:rPr>
      </w:pPr>
    </w:p>
    <w:p w:rsidR="00986896" w:rsidRPr="00AE6FDA" w:rsidRDefault="00986896" w:rsidP="00986896">
      <w:pPr>
        <w:autoSpaceDE w:val="0"/>
        <w:autoSpaceDN w:val="0"/>
        <w:adjustRightInd w:val="0"/>
        <w:jc w:val="center"/>
        <w:rPr>
          <w:rFonts w:ascii="Times New Roman" w:hAnsi="Times New Roman"/>
          <w:color w:val="000000" w:themeColor="text1"/>
          <w:sz w:val="28"/>
          <w:szCs w:val="28"/>
          <w:lang/>
        </w:rPr>
      </w:pPr>
      <w:r w:rsidRPr="00C24712">
        <w:rPr>
          <w:rFonts w:ascii="Times New Roman" w:hAnsi="Times New Roman"/>
          <w:b/>
          <w:bCs/>
          <w:color w:val="000000" w:themeColor="text1"/>
          <w:sz w:val="28"/>
          <w:szCs w:val="28"/>
        </w:rPr>
        <w:t xml:space="preserve">ЈАВНА НАБАВКА број </w:t>
      </w:r>
      <w:r w:rsidR="001D1462">
        <w:rPr>
          <w:rFonts w:ascii="Times New Roman" w:hAnsi="Times New Roman"/>
          <w:b/>
          <w:bCs/>
          <w:color w:val="000000" w:themeColor="text1"/>
          <w:sz w:val="28"/>
          <w:szCs w:val="28"/>
          <w:lang w:val="sr-Cyrl-CS"/>
        </w:rPr>
        <w:t>12-</w:t>
      </w:r>
      <w:r w:rsidR="00D46C52">
        <w:rPr>
          <w:rFonts w:ascii="Times New Roman" w:hAnsi="Times New Roman"/>
          <w:b/>
          <w:bCs/>
          <w:color w:val="000000" w:themeColor="text1"/>
          <w:sz w:val="28"/>
          <w:szCs w:val="28"/>
          <w:lang/>
        </w:rPr>
        <w:t>8</w:t>
      </w:r>
      <w:r w:rsidR="00AE6FDA">
        <w:rPr>
          <w:rFonts w:ascii="Times New Roman" w:hAnsi="Times New Roman"/>
          <w:b/>
          <w:bCs/>
          <w:color w:val="000000" w:themeColor="text1"/>
          <w:sz w:val="28"/>
          <w:szCs w:val="28"/>
          <w:lang/>
        </w:rPr>
        <w:t>/20</w:t>
      </w:r>
    </w:p>
    <w:p w:rsidR="001361AA" w:rsidRPr="00C24712" w:rsidRDefault="00D613A8" w:rsidP="001D1462">
      <w:pPr>
        <w:spacing w:line="240" w:lineRule="atLeast"/>
        <w:ind w:left="720" w:firstLine="720"/>
        <w:rPr>
          <w:rFonts w:ascii="Times New Roman" w:hAnsi="Times New Roman"/>
          <w:b/>
          <w:sz w:val="22"/>
          <w:szCs w:val="22"/>
          <w:lang w:val="sr-Latn-CS"/>
        </w:rPr>
      </w:pPr>
      <w:r>
        <w:rPr>
          <w:rFonts w:ascii="Times New Roman" w:hAnsi="Times New Roman"/>
          <w:b/>
          <w:sz w:val="22"/>
          <w:szCs w:val="22"/>
          <w:lang w:val="sr-Cyrl-CS"/>
        </w:rPr>
        <w:t xml:space="preserve">      </w:t>
      </w:r>
      <w:r w:rsidR="001361AA" w:rsidRPr="00C24712">
        <w:rPr>
          <w:rFonts w:ascii="Times New Roman" w:hAnsi="Times New Roman"/>
          <w:b/>
          <w:sz w:val="22"/>
          <w:szCs w:val="22"/>
          <w:lang w:val="sr-Cyrl-CS"/>
        </w:rPr>
        <w:t>СПРОВОДИ СЕ РАДИ ЗАКЉУЧЕЊА ОКВИРНОГ СПОРАЗУМА</w:t>
      </w:r>
    </w:p>
    <w:p w:rsidR="001361AA" w:rsidRPr="00C24712" w:rsidRDefault="001361AA" w:rsidP="001361AA">
      <w:pPr>
        <w:spacing w:line="240" w:lineRule="atLeast"/>
        <w:jc w:val="center"/>
        <w:rPr>
          <w:rFonts w:ascii="Times New Roman" w:hAnsi="Times New Roman"/>
          <w:b/>
          <w:sz w:val="28"/>
          <w:szCs w:val="28"/>
          <w:lang w:val="sr-Cyrl-CS"/>
        </w:rPr>
      </w:pPr>
    </w:p>
    <w:p w:rsidR="001361AA" w:rsidRPr="00C24712" w:rsidRDefault="001361AA" w:rsidP="001361AA">
      <w:pPr>
        <w:spacing w:line="240" w:lineRule="atLeast"/>
        <w:rPr>
          <w:rFonts w:ascii="Times New Roman" w:hAnsi="Times New Roman"/>
          <w:b/>
          <w:sz w:val="28"/>
          <w:szCs w:val="28"/>
        </w:rPr>
      </w:pPr>
    </w:p>
    <w:p w:rsidR="00986896" w:rsidRPr="00264770" w:rsidRDefault="00986896" w:rsidP="00986896">
      <w:pPr>
        <w:autoSpaceDE w:val="0"/>
        <w:autoSpaceDN w:val="0"/>
        <w:adjustRightInd w:val="0"/>
        <w:jc w:val="center"/>
        <w:rPr>
          <w:rFonts w:ascii="Times New Roman" w:hAnsi="Times New Roman"/>
          <w:b/>
          <w:iCs/>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iCs/>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iCs/>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iCs/>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iCs/>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iCs/>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iCs/>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iCs/>
          <w:color w:val="000000" w:themeColor="text1"/>
          <w:sz w:val="24"/>
          <w:szCs w:val="24"/>
        </w:rPr>
      </w:pPr>
    </w:p>
    <w:p w:rsidR="00986896" w:rsidRDefault="00986896" w:rsidP="00986896">
      <w:pPr>
        <w:autoSpaceDE w:val="0"/>
        <w:autoSpaceDN w:val="0"/>
        <w:adjustRightInd w:val="0"/>
        <w:jc w:val="center"/>
        <w:rPr>
          <w:rFonts w:ascii="Times New Roman" w:hAnsi="Times New Roman"/>
          <w:b/>
          <w:iCs/>
          <w:color w:val="000000" w:themeColor="text1"/>
          <w:sz w:val="24"/>
          <w:szCs w:val="24"/>
        </w:rPr>
      </w:pPr>
    </w:p>
    <w:p w:rsidR="00986896" w:rsidRDefault="00986896" w:rsidP="00986896">
      <w:pPr>
        <w:autoSpaceDE w:val="0"/>
        <w:autoSpaceDN w:val="0"/>
        <w:adjustRightInd w:val="0"/>
        <w:jc w:val="center"/>
        <w:rPr>
          <w:rFonts w:ascii="Times New Roman" w:hAnsi="Times New Roman"/>
          <w:b/>
          <w:iCs/>
          <w:color w:val="000000" w:themeColor="text1"/>
          <w:sz w:val="24"/>
          <w:szCs w:val="24"/>
        </w:rPr>
      </w:pPr>
    </w:p>
    <w:p w:rsidR="00986896" w:rsidRDefault="00986896" w:rsidP="00986896">
      <w:pPr>
        <w:autoSpaceDE w:val="0"/>
        <w:autoSpaceDN w:val="0"/>
        <w:adjustRightInd w:val="0"/>
        <w:jc w:val="center"/>
        <w:rPr>
          <w:rFonts w:ascii="Times New Roman" w:hAnsi="Times New Roman"/>
          <w:b/>
          <w:iCs/>
          <w:color w:val="000000" w:themeColor="text1"/>
          <w:sz w:val="24"/>
          <w:szCs w:val="24"/>
        </w:rPr>
      </w:pPr>
    </w:p>
    <w:p w:rsidR="00986896" w:rsidRPr="00EE5241" w:rsidRDefault="00986896" w:rsidP="00986896">
      <w:pPr>
        <w:autoSpaceDE w:val="0"/>
        <w:autoSpaceDN w:val="0"/>
        <w:adjustRightInd w:val="0"/>
        <w:jc w:val="center"/>
        <w:rPr>
          <w:rFonts w:ascii="Times New Roman" w:hAnsi="Times New Roman"/>
          <w:b/>
          <w:iCs/>
          <w:color w:val="000000" w:themeColor="text1"/>
          <w:sz w:val="24"/>
          <w:szCs w:val="24"/>
        </w:rPr>
      </w:pPr>
    </w:p>
    <w:p w:rsidR="001D1462" w:rsidRDefault="001D1462" w:rsidP="00986896">
      <w:pPr>
        <w:autoSpaceDE w:val="0"/>
        <w:autoSpaceDN w:val="0"/>
        <w:adjustRightInd w:val="0"/>
        <w:jc w:val="center"/>
        <w:rPr>
          <w:rFonts w:ascii="Times New Roman" w:hAnsi="Times New Roman"/>
          <w:b/>
          <w:iCs/>
          <w:color w:val="000000" w:themeColor="text1"/>
          <w:sz w:val="24"/>
          <w:szCs w:val="24"/>
          <w:lang w:val="sr-Cyrl-CS"/>
        </w:rPr>
      </w:pPr>
    </w:p>
    <w:p w:rsidR="001D1462" w:rsidRDefault="001D1462" w:rsidP="00986896">
      <w:pPr>
        <w:autoSpaceDE w:val="0"/>
        <w:autoSpaceDN w:val="0"/>
        <w:adjustRightInd w:val="0"/>
        <w:jc w:val="center"/>
        <w:rPr>
          <w:rFonts w:ascii="Times New Roman" w:hAnsi="Times New Roman"/>
          <w:b/>
          <w:iCs/>
          <w:color w:val="000000" w:themeColor="text1"/>
          <w:sz w:val="24"/>
          <w:szCs w:val="24"/>
          <w:lang w:val="sr-Cyrl-CS"/>
        </w:rPr>
      </w:pPr>
    </w:p>
    <w:p w:rsidR="001D1462" w:rsidRDefault="001D1462" w:rsidP="00986896">
      <w:pPr>
        <w:autoSpaceDE w:val="0"/>
        <w:autoSpaceDN w:val="0"/>
        <w:adjustRightInd w:val="0"/>
        <w:jc w:val="center"/>
        <w:rPr>
          <w:rFonts w:ascii="Times New Roman" w:hAnsi="Times New Roman"/>
          <w:b/>
          <w:iCs/>
          <w:color w:val="000000" w:themeColor="text1"/>
          <w:sz w:val="24"/>
          <w:szCs w:val="24"/>
          <w:lang w:val="sr-Cyrl-CS"/>
        </w:rPr>
      </w:pPr>
    </w:p>
    <w:p w:rsidR="001D1462" w:rsidRDefault="001D1462" w:rsidP="00986896">
      <w:pPr>
        <w:autoSpaceDE w:val="0"/>
        <w:autoSpaceDN w:val="0"/>
        <w:adjustRightInd w:val="0"/>
        <w:jc w:val="center"/>
        <w:rPr>
          <w:rFonts w:ascii="Times New Roman" w:hAnsi="Times New Roman"/>
          <w:b/>
          <w:iCs/>
          <w:color w:val="000000" w:themeColor="text1"/>
          <w:sz w:val="24"/>
          <w:szCs w:val="24"/>
          <w:lang w:val="sr-Cyrl-CS"/>
        </w:rPr>
      </w:pPr>
    </w:p>
    <w:p w:rsidR="001D1462" w:rsidRDefault="001D1462" w:rsidP="00986896">
      <w:pPr>
        <w:autoSpaceDE w:val="0"/>
        <w:autoSpaceDN w:val="0"/>
        <w:adjustRightInd w:val="0"/>
        <w:jc w:val="center"/>
        <w:rPr>
          <w:rFonts w:ascii="Times New Roman" w:hAnsi="Times New Roman"/>
          <w:b/>
          <w:iCs/>
          <w:color w:val="000000" w:themeColor="text1"/>
          <w:sz w:val="24"/>
          <w:szCs w:val="24"/>
          <w:lang w:val="sr-Cyrl-CS"/>
        </w:rPr>
      </w:pPr>
    </w:p>
    <w:p w:rsidR="001D1462" w:rsidRDefault="001D1462" w:rsidP="00986896">
      <w:pPr>
        <w:autoSpaceDE w:val="0"/>
        <w:autoSpaceDN w:val="0"/>
        <w:adjustRightInd w:val="0"/>
        <w:jc w:val="center"/>
        <w:rPr>
          <w:rFonts w:ascii="Times New Roman" w:hAnsi="Times New Roman"/>
          <w:b/>
          <w:iCs/>
          <w:color w:val="000000" w:themeColor="text1"/>
          <w:sz w:val="24"/>
          <w:szCs w:val="24"/>
          <w:lang w:val="sr-Cyrl-CS"/>
        </w:rPr>
      </w:pPr>
    </w:p>
    <w:p w:rsidR="001D1462" w:rsidRDefault="001D1462" w:rsidP="00986896">
      <w:pPr>
        <w:autoSpaceDE w:val="0"/>
        <w:autoSpaceDN w:val="0"/>
        <w:adjustRightInd w:val="0"/>
        <w:jc w:val="center"/>
        <w:rPr>
          <w:rFonts w:ascii="Times New Roman" w:hAnsi="Times New Roman"/>
          <w:b/>
          <w:iCs/>
          <w:color w:val="000000" w:themeColor="text1"/>
          <w:sz w:val="24"/>
          <w:szCs w:val="24"/>
          <w:lang w:val="sr-Cyrl-CS"/>
        </w:rPr>
      </w:pPr>
    </w:p>
    <w:p w:rsidR="001D1462" w:rsidRDefault="001D1462" w:rsidP="00986896">
      <w:pPr>
        <w:autoSpaceDE w:val="0"/>
        <w:autoSpaceDN w:val="0"/>
        <w:adjustRightInd w:val="0"/>
        <w:jc w:val="center"/>
        <w:rPr>
          <w:rFonts w:ascii="Times New Roman" w:hAnsi="Times New Roman"/>
          <w:b/>
          <w:iCs/>
          <w:color w:val="000000" w:themeColor="text1"/>
          <w:sz w:val="24"/>
          <w:szCs w:val="24"/>
          <w:lang w:val="sr-Cyrl-CS"/>
        </w:rPr>
      </w:pPr>
    </w:p>
    <w:p w:rsidR="00986896" w:rsidRPr="00264770" w:rsidRDefault="00C93254" w:rsidP="00986896">
      <w:pPr>
        <w:autoSpaceDE w:val="0"/>
        <w:autoSpaceDN w:val="0"/>
        <w:adjustRightInd w:val="0"/>
        <w:jc w:val="center"/>
        <w:rPr>
          <w:rFonts w:ascii="Times New Roman" w:hAnsi="Times New Roman"/>
          <w:b/>
          <w:bCs/>
          <w:color w:val="000000" w:themeColor="text1"/>
          <w:sz w:val="24"/>
          <w:szCs w:val="24"/>
        </w:rPr>
      </w:pPr>
      <w:r>
        <w:rPr>
          <w:rFonts w:ascii="Times New Roman" w:hAnsi="Times New Roman"/>
          <w:b/>
          <w:iCs/>
          <w:color w:val="000000" w:themeColor="text1"/>
          <w:sz w:val="24"/>
          <w:szCs w:val="24"/>
        </w:rPr>
        <w:t>Maj</w:t>
      </w:r>
      <w:r w:rsidR="00986896" w:rsidRPr="00264770">
        <w:rPr>
          <w:rFonts w:ascii="Times New Roman" w:hAnsi="Times New Roman"/>
          <w:b/>
          <w:iCs/>
          <w:color w:val="000000" w:themeColor="text1"/>
          <w:sz w:val="24"/>
          <w:szCs w:val="24"/>
        </w:rPr>
        <w:t>,</w:t>
      </w:r>
      <w:r w:rsidR="00871346">
        <w:rPr>
          <w:rFonts w:ascii="Times New Roman" w:hAnsi="Times New Roman"/>
          <w:b/>
          <w:iCs/>
          <w:color w:val="000000" w:themeColor="text1"/>
          <w:sz w:val="24"/>
          <w:szCs w:val="24"/>
          <w:lang w:val="sr-Cyrl-CS"/>
        </w:rPr>
        <w:t xml:space="preserve"> </w:t>
      </w:r>
      <w:r w:rsidR="00986896" w:rsidRPr="00264770">
        <w:rPr>
          <w:rFonts w:ascii="Times New Roman" w:hAnsi="Times New Roman"/>
          <w:b/>
          <w:bCs/>
          <w:color w:val="000000" w:themeColor="text1"/>
          <w:sz w:val="24"/>
          <w:szCs w:val="24"/>
        </w:rPr>
        <w:t>20</w:t>
      </w:r>
      <w:r w:rsidR="00AE6FDA">
        <w:rPr>
          <w:rFonts w:ascii="Times New Roman" w:hAnsi="Times New Roman"/>
          <w:b/>
          <w:bCs/>
          <w:color w:val="000000" w:themeColor="text1"/>
          <w:sz w:val="24"/>
          <w:szCs w:val="24"/>
          <w:lang/>
        </w:rPr>
        <w:t>20</w:t>
      </w:r>
      <w:r w:rsidR="00986896" w:rsidRPr="00264770">
        <w:rPr>
          <w:rFonts w:ascii="Times New Roman" w:hAnsi="Times New Roman"/>
          <w:b/>
          <w:bCs/>
          <w:color w:val="000000" w:themeColor="text1"/>
          <w:sz w:val="24"/>
          <w:szCs w:val="24"/>
        </w:rPr>
        <w:t xml:space="preserve">. </w:t>
      </w:r>
      <w:r w:rsidR="00986896" w:rsidRPr="00264770">
        <w:rPr>
          <w:rFonts w:ascii="Times New Roman" w:hAnsi="Times New Roman"/>
          <w:b/>
          <w:bCs/>
          <w:color w:val="000000" w:themeColor="text1"/>
          <w:sz w:val="24"/>
          <w:szCs w:val="24"/>
          <w:lang w:val="sr-Cyrl-CS"/>
        </w:rPr>
        <w:t>г</w:t>
      </w:r>
      <w:r w:rsidR="00986896" w:rsidRPr="00264770">
        <w:rPr>
          <w:rFonts w:ascii="Times New Roman" w:hAnsi="Times New Roman"/>
          <w:b/>
          <w:bCs/>
          <w:color w:val="000000" w:themeColor="text1"/>
          <w:sz w:val="24"/>
          <w:szCs w:val="24"/>
        </w:rPr>
        <w:t>одине</w:t>
      </w:r>
    </w:p>
    <w:p w:rsidR="00986896" w:rsidRDefault="00986896" w:rsidP="00986896">
      <w:pPr>
        <w:autoSpaceDE w:val="0"/>
        <w:autoSpaceDN w:val="0"/>
        <w:adjustRightInd w:val="0"/>
        <w:jc w:val="center"/>
        <w:rPr>
          <w:rFonts w:ascii="Times New Roman" w:hAnsi="Times New Roman"/>
          <w:b/>
          <w:iCs/>
          <w:color w:val="000000" w:themeColor="text1"/>
          <w:sz w:val="24"/>
          <w:szCs w:val="24"/>
        </w:rPr>
      </w:pPr>
    </w:p>
    <w:p w:rsidR="00B96801" w:rsidRDefault="00B96801" w:rsidP="00986896">
      <w:pPr>
        <w:jc w:val="both"/>
        <w:rPr>
          <w:rFonts w:ascii="Times New Roman" w:eastAsia="TimesNewRomanPSMT" w:hAnsi="Times New Roman"/>
          <w:color w:val="000000" w:themeColor="text1"/>
          <w:sz w:val="24"/>
          <w:szCs w:val="24"/>
          <w:lang/>
        </w:rPr>
      </w:pPr>
    </w:p>
    <w:p w:rsidR="00B96801" w:rsidRDefault="00B96801" w:rsidP="00986896">
      <w:pPr>
        <w:jc w:val="both"/>
        <w:rPr>
          <w:rFonts w:ascii="Times New Roman" w:eastAsia="TimesNewRomanPSMT" w:hAnsi="Times New Roman"/>
          <w:color w:val="000000" w:themeColor="text1"/>
          <w:sz w:val="24"/>
          <w:szCs w:val="24"/>
          <w:lang/>
        </w:rPr>
      </w:pPr>
    </w:p>
    <w:p w:rsidR="00B96801" w:rsidRDefault="00B96801" w:rsidP="00986896">
      <w:pPr>
        <w:jc w:val="both"/>
        <w:rPr>
          <w:rFonts w:ascii="Times New Roman" w:eastAsia="TimesNewRomanPSMT" w:hAnsi="Times New Roman"/>
          <w:color w:val="000000" w:themeColor="text1"/>
          <w:sz w:val="24"/>
          <w:szCs w:val="24"/>
          <w:lang/>
        </w:rPr>
      </w:pPr>
    </w:p>
    <w:p w:rsidR="00B96801" w:rsidRPr="00203CD0" w:rsidRDefault="00B96801" w:rsidP="00986896">
      <w:pPr>
        <w:jc w:val="both"/>
        <w:rPr>
          <w:rFonts w:ascii="Times New Roman" w:eastAsia="TimesNewRomanPSMT" w:hAnsi="Times New Roman"/>
          <w:color w:val="000000" w:themeColor="text1"/>
          <w:sz w:val="24"/>
          <w:szCs w:val="24"/>
          <w:lang/>
        </w:rPr>
      </w:pPr>
    </w:p>
    <w:p w:rsidR="00986896" w:rsidRPr="00F401FF" w:rsidRDefault="00D46C52" w:rsidP="00986896">
      <w:pPr>
        <w:jc w:val="both"/>
        <w:rPr>
          <w:rFonts w:ascii="Times New Roman" w:hAnsi="Times New Roman"/>
          <w:color w:val="000000" w:themeColor="text1"/>
          <w:sz w:val="24"/>
          <w:szCs w:val="24"/>
          <w:lang w:val="sr-Cyrl-CS"/>
        </w:rPr>
      </w:pPr>
      <w:r w:rsidRPr="00337D05">
        <w:rPr>
          <w:rFonts w:ascii="Times New Roman" w:eastAsia="TimesNewRomanPSMT" w:hAnsi="Times New Roman"/>
          <w:sz w:val="24"/>
          <w:szCs w:val="24"/>
        </w:rPr>
        <w:t>На основу чл. 3</w:t>
      </w:r>
      <w:r w:rsidRPr="00337D05">
        <w:rPr>
          <w:rFonts w:ascii="Times New Roman" w:eastAsia="TimesNewRomanPSMT" w:hAnsi="Times New Roman"/>
          <w:sz w:val="24"/>
          <w:szCs w:val="24"/>
          <w:lang w:val="sr-Cyrl-CS"/>
        </w:rPr>
        <w:t>2</w:t>
      </w:r>
      <w:r w:rsidRPr="00337D05">
        <w:rPr>
          <w:rFonts w:ascii="Times New Roman" w:eastAsia="TimesNewRomanPSMT" w:hAnsi="Times New Roman"/>
          <w:sz w:val="24"/>
          <w:szCs w:val="24"/>
        </w:rPr>
        <w:t xml:space="preserve">. и 61. Закона о јавним набавкама („Сл. гласник РС” бр. 124/2012, у даљем тексту: Закон), </w:t>
      </w:r>
      <w:r w:rsidRPr="00337D05">
        <w:rPr>
          <w:rFonts w:ascii="Times New Roman" w:hAnsi="Times New Roman"/>
          <w:sz w:val="24"/>
          <w:szCs w:val="24"/>
        </w:rPr>
        <w:t>Закона о изменама и допунама Закона о јавним набавкама(</w:t>
      </w:r>
      <w:r w:rsidRPr="00337D05">
        <w:rPr>
          <w:rFonts w:ascii="Times New Roman" w:hAnsi="Times New Roman"/>
          <w:sz w:val="24"/>
          <w:szCs w:val="24"/>
          <w:lang w:val="sr-Cyrl-CS"/>
        </w:rPr>
        <w:t>„</w:t>
      </w:r>
      <w:r w:rsidRPr="00337D05">
        <w:rPr>
          <w:rFonts w:ascii="Times New Roman" w:hAnsi="Times New Roman"/>
          <w:sz w:val="24"/>
          <w:szCs w:val="24"/>
        </w:rPr>
        <w:t>Службени гласник Републике Србије</w:t>
      </w:r>
      <w:r w:rsidRPr="00337D05">
        <w:rPr>
          <w:rFonts w:ascii="Times New Roman" w:hAnsi="Times New Roman"/>
          <w:sz w:val="24"/>
          <w:szCs w:val="24"/>
          <w:lang w:val="sr-Cyrl-CS"/>
        </w:rPr>
        <w:t>“</w:t>
      </w:r>
      <w:r w:rsidRPr="00337D05">
        <w:rPr>
          <w:rFonts w:ascii="Times New Roman" w:hAnsi="Times New Roman"/>
          <w:sz w:val="24"/>
          <w:szCs w:val="24"/>
        </w:rPr>
        <w:t xml:space="preserve">, број 14/15, </w:t>
      </w:r>
      <w:r w:rsidRPr="00337D05">
        <w:rPr>
          <w:rFonts w:ascii="Times New Roman" w:hAnsi="Times New Roman"/>
          <w:sz w:val="24"/>
          <w:szCs w:val="24"/>
          <w:lang w:val="sr-Cyrl-CS"/>
        </w:rPr>
        <w:t>68/2015)</w:t>
      </w:r>
      <w:r w:rsidRPr="00337D05">
        <w:rPr>
          <w:rFonts w:ascii="Times New Roman" w:eastAsia="TimesNewRomanPSMT" w:hAnsi="Times New Roman"/>
          <w:sz w:val="24"/>
          <w:szCs w:val="24"/>
        </w:rPr>
        <w:t xml:space="preserve"> </w:t>
      </w:r>
      <w:r>
        <w:rPr>
          <w:rFonts w:ascii="Times New Roman" w:eastAsia="TimesNewRomanPSMT" w:hAnsi="Times New Roman"/>
          <w:sz w:val="24"/>
          <w:szCs w:val="24"/>
          <w:lang/>
        </w:rPr>
        <w:t>и</w:t>
      </w:r>
      <w:r w:rsidR="00986896" w:rsidRPr="00264770">
        <w:rPr>
          <w:rFonts w:ascii="Times New Roman" w:eastAsia="TimesNewRomanPSMT" w:hAnsi="Times New Roman"/>
          <w:color w:val="000000" w:themeColor="text1"/>
          <w:sz w:val="24"/>
          <w:szCs w:val="24"/>
        </w:rPr>
        <w:t xml:space="preserve"> чл. </w:t>
      </w:r>
      <w:r w:rsidR="00986896" w:rsidRPr="00264770">
        <w:rPr>
          <w:rFonts w:ascii="Times New Roman" w:eastAsia="TimesNewRomanPSMT" w:hAnsi="Times New Roman"/>
          <w:color w:val="000000" w:themeColor="text1"/>
          <w:sz w:val="24"/>
          <w:szCs w:val="24"/>
          <w:lang w:val="sr-Cyrl-CS"/>
        </w:rPr>
        <w:t>2</w:t>
      </w:r>
      <w:r w:rsidR="00986896" w:rsidRPr="00264770">
        <w:rPr>
          <w:rFonts w:ascii="Times New Roman" w:eastAsia="TimesNewRomanPSMT" w:hAnsi="Times New Roman"/>
          <w:color w:val="000000" w:themeColor="text1"/>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986896" w:rsidRPr="00B4715E">
        <w:rPr>
          <w:rFonts w:ascii="Times New Roman" w:eastAsia="TimesNewRomanPSMT" w:hAnsi="Times New Roman"/>
          <w:color w:val="000000" w:themeColor="text1"/>
          <w:sz w:val="24"/>
          <w:szCs w:val="24"/>
        </w:rPr>
        <w:t>86/15</w:t>
      </w:r>
      <w:r w:rsidR="00986896" w:rsidRPr="00264770">
        <w:rPr>
          <w:rFonts w:ascii="Times New Roman" w:eastAsia="TimesNewRomanPSMT" w:hAnsi="Times New Roman"/>
          <w:color w:val="000000" w:themeColor="text1"/>
          <w:sz w:val="24"/>
          <w:szCs w:val="24"/>
        </w:rPr>
        <w:t xml:space="preserve">), </w:t>
      </w:r>
      <w:r w:rsidR="00986896" w:rsidRPr="00264770">
        <w:rPr>
          <w:rFonts w:ascii="Times New Roman" w:hAnsi="Times New Roman"/>
          <w:color w:val="000000" w:themeColor="text1"/>
          <w:sz w:val="24"/>
          <w:szCs w:val="24"/>
        </w:rPr>
        <w:t xml:space="preserve">Одлуке о покретању поступка јавне набавке </w:t>
      </w:r>
      <w:r w:rsidR="00986896" w:rsidRPr="00A37294">
        <w:rPr>
          <w:rFonts w:ascii="Times New Roman" w:hAnsi="Times New Roman"/>
          <w:color w:val="000000" w:themeColor="text1"/>
          <w:sz w:val="24"/>
          <w:szCs w:val="24"/>
        </w:rPr>
        <w:t xml:space="preserve">број </w:t>
      </w:r>
      <w:r w:rsidR="00986896" w:rsidRPr="00A21988">
        <w:rPr>
          <w:rFonts w:ascii="Times New Roman" w:hAnsi="Times New Roman"/>
          <w:color w:val="000000" w:themeColor="text1"/>
          <w:sz w:val="24"/>
          <w:szCs w:val="24"/>
          <w:lang w:val="sr-Cyrl-CS"/>
        </w:rPr>
        <w:t xml:space="preserve">6 – </w:t>
      </w:r>
      <w:r w:rsidR="00821842" w:rsidRPr="00A21988">
        <w:rPr>
          <w:rFonts w:ascii="Times New Roman" w:hAnsi="Times New Roman"/>
          <w:color w:val="000000" w:themeColor="text1"/>
          <w:sz w:val="24"/>
          <w:szCs w:val="24"/>
          <w:lang/>
        </w:rPr>
        <w:t>546</w:t>
      </w:r>
      <w:r w:rsidR="00A37294" w:rsidRPr="00A21988">
        <w:rPr>
          <w:rFonts w:ascii="Times New Roman" w:hAnsi="Times New Roman"/>
          <w:color w:val="000000" w:themeColor="text1"/>
          <w:sz w:val="24"/>
          <w:szCs w:val="24"/>
          <w:lang/>
        </w:rPr>
        <w:t xml:space="preserve"> </w:t>
      </w:r>
      <w:r w:rsidR="00986896" w:rsidRPr="00A21988">
        <w:rPr>
          <w:rFonts w:ascii="Times New Roman" w:hAnsi="Times New Roman"/>
          <w:color w:val="000000" w:themeColor="text1"/>
          <w:sz w:val="24"/>
          <w:szCs w:val="24"/>
          <w:lang w:val="sr-Cyrl-CS"/>
        </w:rPr>
        <w:t xml:space="preserve">од </w:t>
      </w:r>
      <w:r w:rsidR="00C93254" w:rsidRPr="00A21988">
        <w:rPr>
          <w:rFonts w:ascii="Times New Roman" w:hAnsi="Times New Roman"/>
          <w:color w:val="000000" w:themeColor="text1"/>
          <w:sz w:val="24"/>
          <w:szCs w:val="24"/>
          <w:lang/>
        </w:rPr>
        <w:t>19.05</w:t>
      </w:r>
      <w:r w:rsidR="0052640A" w:rsidRPr="00A21988">
        <w:rPr>
          <w:rFonts w:ascii="Times New Roman" w:hAnsi="Times New Roman"/>
          <w:color w:val="000000" w:themeColor="text1"/>
          <w:sz w:val="24"/>
          <w:szCs w:val="24"/>
          <w:lang/>
        </w:rPr>
        <w:t>.2020</w:t>
      </w:r>
      <w:r w:rsidR="00826DE8" w:rsidRPr="00A21988">
        <w:rPr>
          <w:rFonts w:ascii="Times New Roman" w:hAnsi="Times New Roman"/>
          <w:color w:val="000000" w:themeColor="text1"/>
          <w:sz w:val="24"/>
          <w:szCs w:val="24"/>
          <w:lang/>
        </w:rPr>
        <w:t>.</w:t>
      </w:r>
      <w:r w:rsidR="00986896" w:rsidRPr="00A21988">
        <w:rPr>
          <w:rFonts w:ascii="Times New Roman" w:hAnsi="Times New Roman"/>
          <w:color w:val="000000" w:themeColor="text1"/>
          <w:sz w:val="24"/>
          <w:szCs w:val="24"/>
          <w:lang w:val="sr-Cyrl-CS"/>
        </w:rPr>
        <w:t xml:space="preserve"> године за ЈН број </w:t>
      </w:r>
      <w:r w:rsidR="001D1462" w:rsidRPr="00A21988">
        <w:rPr>
          <w:rFonts w:ascii="Times New Roman" w:hAnsi="Times New Roman"/>
          <w:color w:val="000000" w:themeColor="text1"/>
          <w:sz w:val="24"/>
          <w:szCs w:val="24"/>
          <w:lang/>
        </w:rPr>
        <w:t>12-</w:t>
      </w:r>
      <w:r w:rsidRPr="00A21988">
        <w:rPr>
          <w:rFonts w:ascii="Times New Roman" w:hAnsi="Times New Roman"/>
          <w:color w:val="000000" w:themeColor="text1"/>
          <w:sz w:val="24"/>
          <w:szCs w:val="24"/>
          <w:lang/>
        </w:rPr>
        <w:t>8</w:t>
      </w:r>
      <w:r w:rsidR="0008121C" w:rsidRPr="00A21988">
        <w:rPr>
          <w:rFonts w:ascii="Times New Roman" w:hAnsi="Times New Roman"/>
          <w:color w:val="000000" w:themeColor="text1"/>
          <w:sz w:val="24"/>
          <w:szCs w:val="24"/>
          <w:lang/>
        </w:rPr>
        <w:t>/20</w:t>
      </w:r>
      <w:r w:rsidR="00647163" w:rsidRPr="00A21988">
        <w:rPr>
          <w:rFonts w:ascii="Times New Roman" w:hAnsi="Times New Roman"/>
          <w:color w:val="000000" w:themeColor="text1"/>
          <w:sz w:val="24"/>
          <w:szCs w:val="24"/>
        </w:rPr>
        <w:t xml:space="preserve"> </w:t>
      </w:r>
      <w:r w:rsidR="00986896" w:rsidRPr="00A21988">
        <w:rPr>
          <w:rFonts w:ascii="Times New Roman" w:hAnsi="Times New Roman"/>
          <w:color w:val="000000" w:themeColor="text1"/>
          <w:sz w:val="24"/>
          <w:szCs w:val="24"/>
        </w:rPr>
        <w:t>и Решења о образовању комисије за јавну набавку</w:t>
      </w:r>
      <w:r w:rsidR="00986896" w:rsidRPr="00A21988">
        <w:rPr>
          <w:rFonts w:ascii="Times New Roman" w:hAnsi="Times New Roman"/>
          <w:color w:val="000000" w:themeColor="text1"/>
          <w:sz w:val="24"/>
          <w:szCs w:val="24"/>
          <w:lang w:val="sr-Cyrl-CS"/>
        </w:rPr>
        <w:t xml:space="preserve"> број 6 – </w:t>
      </w:r>
      <w:r w:rsidR="00821842" w:rsidRPr="00A21988">
        <w:rPr>
          <w:rFonts w:ascii="Times New Roman" w:hAnsi="Times New Roman"/>
          <w:color w:val="000000" w:themeColor="text1"/>
          <w:sz w:val="24"/>
          <w:szCs w:val="24"/>
          <w:lang/>
        </w:rPr>
        <w:t>546</w:t>
      </w:r>
      <w:r w:rsidR="0059296C" w:rsidRPr="00A21988">
        <w:rPr>
          <w:rFonts w:ascii="Times New Roman" w:hAnsi="Times New Roman"/>
          <w:color w:val="000000" w:themeColor="text1"/>
          <w:sz w:val="24"/>
          <w:szCs w:val="24"/>
        </w:rPr>
        <w:t>/1</w:t>
      </w:r>
      <w:r w:rsidR="00647163" w:rsidRPr="00A21988">
        <w:rPr>
          <w:rFonts w:ascii="Times New Roman" w:hAnsi="Times New Roman"/>
          <w:color w:val="000000" w:themeColor="text1"/>
          <w:sz w:val="24"/>
          <w:szCs w:val="24"/>
        </w:rPr>
        <w:t xml:space="preserve"> </w:t>
      </w:r>
      <w:r w:rsidR="00986896" w:rsidRPr="00A21988">
        <w:rPr>
          <w:rFonts w:ascii="Times New Roman" w:hAnsi="Times New Roman"/>
          <w:color w:val="000000" w:themeColor="text1"/>
          <w:sz w:val="24"/>
          <w:szCs w:val="24"/>
          <w:lang w:val="sr-Cyrl-CS"/>
        </w:rPr>
        <w:t xml:space="preserve">од </w:t>
      </w:r>
      <w:r w:rsidR="00C93254" w:rsidRPr="00A21988">
        <w:rPr>
          <w:rFonts w:ascii="Times New Roman" w:hAnsi="Times New Roman"/>
          <w:color w:val="000000" w:themeColor="text1"/>
          <w:sz w:val="24"/>
          <w:szCs w:val="24"/>
          <w:lang/>
        </w:rPr>
        <w:t>19.05</w:t>
      </w:r>
      <w:r w:rsidR="0052640A" w:rsidRPr="00A21988">
        <w:rPr>
          <w:rFonts w:ascii="Times New Roman" w:hAnsi="Times New Roman"/>
          <w:color w:val="000000" w:themeColor="text1"/>
          <w:sz w:val="24"/>
          <w:szCs w:val="24"/>
          <w:lang/>
        </w:rPr>
        <w:t>.2020</w:t>
      </w:r>
      <w:r w:rsidR="00826DE8" w:rsidRPr="00A21988">
        <w:rPr>
          <w:rFonts w:ascii="Times New Roman" w:hAnsi="Times New Roman"/>
          <w:color w:val="000000" w:themeColor="text1"/>
          <w:sz w:val="24"/>
          <w:szCs w:val="24"/>
          <w:lang/>
        </w:rPr>
        <w:t>.</w:t>
      </w:r>
      <w:r w:rsidR="00986896" w:rsidRPr="00A21988">
        <w:rPr>
          <w:rFonts w:ascii="Times New Roman" w:hAnsi="Times New Roman"/>
          <w:color w:val="000000" w:themeColor="text1"/>
          <w:sz w:val="24"/>
          <w:szCs w:val="24"/>
        </w:rPr>
        <w:t>.</w:t>
      </w:r>
      <w:r w:rsidR="00986896" w:rsidRPr="00F401FF">
        <w:rPr>
          <w:rFonts w:ascii="Times New Roman" w:hAnsi="Times New Roman"/>
          <w:color w:val="000000" w:themeColor="text1"/>
          <w:sz w:val="24"/>
          <w:szCs w:val="24"/>
          <w:lang w:val="sr-Cyrl-CS"/>
        </w:rPr>
        <w:t xml:space="preserve"> године за ЈН број </w:t>
      </w:r>
      <w:r w:rsidR="001D1462" w:rsidRPr="00F401FF">
        <w:rPr>
          <w:rFonts w:ascii="Times New Roman" w:hAnsi="Times New Roman"/>
          <w:color w:val="000000" w:themeColor="text1"/>
          <w:sz w:val="24"/>
          <w:szCs w:val="24"/>
          <w:lang/>
        </w:rPr>
        <w:t>12-</w:t>
      </w:r>
      <w:r>
        <w:rPr>
          <w:rFonts w:ascii="Times New Roman" w:hAnsi="Times New Roman"/>
          <w:color w:val="000000" w:themeColor="text1"/>
          <w:sz w:val="24"/>
          <w:szCs w:val="24"/>
          <w:lang/>
        </w:rPr>
        <w:t>8</w:t>
      </w:r>
      <w:r w:rsidR="0008121C" w:rsidRPr="00F401FF">
        <w:rPr>
          <w:rFonts w:ascii="Times New Roman" w:hAnsi="Times New Roman"/>
          <w:color w:val="000000" w:themeColor="text1"/>
          <w:sz w:val="24"/>
          <w:szCs w:val="24"/>
          <w:lang/>
        </w:rPr>
        <w:t>/20</w:t>
      </w:r>
      <w:r w:rsidR="00986896" w:rsidRPr="00F401FF">
        <w:rPr>
          <w:rFonts w:ascii="Times New Roman" w:hAnsi="Times New Roman"/>
          <w:color w:val="000000" w:themeColor="text1"/>
          <w:sz w:val="24"/>
          <w:szCs w:val="24"/>
        </w:rPr>
        <w:t xml:space="preserve"> припремљена је:</w:t>
      </w:r>
    </w:p>
    <w:p w:rsidR="00CF1DD7" w:rsidRPr="00F401FF" w:rsidRDefault="00CF1DD7" w:rsidP="00CF1DD7">
      <w:pPr>
        <w:jc w:val="both"/>
        <w:rPr>
          <w:rFonts w:ascii="Times New Roman" w:eastAsia="TimesNewRomanPSMT" w:hAnsi="Times New Roman"/>
          <w:color w:val="000000" w:themeColor="text1"/>
          <w:sz w:val="24"/>
          <w:szCs w:val="24"/>
          <w:lang w:val="sr-Cyrl-CS"/>
        </w:rPr>
      </w:pPr>
    </w:p>
    <w:p w:rsidR="00CF1DD7" w:rsidRPr="00264770" w:rsidRDefault="00CF1DD7" w:rsidP="00CF1DD7">
      <w:pPr>
        <w:jc w:val="both"/>
        <w:rPr>
          <w:rFonts w:ascii="Times New Roman" w:eastAsia="TimesNewRomanPSMT" w:hAnsi="Times New Roman"/>
          <w:color w:val="000000" w:themeColor="text1"/>
          <w:sz w:val="24"/>
          <w:szCs w:val="24"/>
          <w:lang w:val="sr-Cyrl-CS"/>
        </w:rPr>
      </w:pPr>
    </w:p>
    <w:p w:rsidR="00CF1DD7" w:rsidRPr="00264770" w:rsidRDefault="00CF1DD7" w:rsidP="00CF1DD7">
      <w:pPr>
        <w:shd w:val="clear" w:color="auto" w:fill="C6D9F1"/>
        <w:jc w:val="center"/>
        <w:rPr>
          <w:rFonts w:ascii="Times New Roman" w:eastAsia="TimesNewRomanPS-BoldMT" w:hAnsi="Times New Roman"/>
          <w:b/>
          <w:bCs/>
          <w:color w:val="000000" w:themeColor="text1"/>
          <w:sz w:val="24"/>
          <w:szCs w:val="24"/>
          <w:lang w:val="ru-RU"/>
        </w:rPr>
      </w:pPr>
      <w:r w:rsidRPr="00264770">
        <w:rPr>
          <w:rFonts w:ascii="Times New Roman" w:eastAsia="TimesNewRomanPS-BoldMT" w:hAnsi="Times New Roman"/>
          <w:b/>
          <w:bCs/>
          <w:color w:val="000000" w:themeColor="text1"/>
          <w:sz w:val="24"/>
          <w:szCs w:val="24"/>
        </w:rPr>
        <w:t>КОНКУРСНА ДОКУМЕНТАЦИЈА</w:t>
      </w:r>
    </w:p>
    <w:p w:rsidR="00BC7E72" w:rsidRPr="0083215F" w:rsidRDefault="00BC7E72" w:rsidP="00C01DD5">
      <w:pPr>
        <w:rPr>
          <w:rFonts w:ascii="Arial" w:hAnsi="Arial" w:cs="Arial"/>
          <w:b/>
          <w:sz w:val="28"/>
          <w:szCs w:val="28"/>
          <w:lang w:val="sr-Cyrl-CS"/>
        </w:rPr>
      </w:pPr>
    </w:p>
    <w:p w:rsidR="00BC7E72" w:rsidRPr="0008121C" w:rsidRDefault="00BC7E72" w:rsidP="00BC7E72">
      <w:pPr>
        <w:jc w:val="center"/>
        <w:rPr>
          <w:rFonts w:ascii="Arial" w:hAnsi="Arial" w:cs="Arial"/>
          <w:b/>
          <w:sz w:val="22"/>
          <w:szCs w:val="22"/>
          <w:lang/>
        </w:rPr>
      </w:pPr>
      <w:r w:rsidRPr="0083215F">
        <w:rPr>
          <w:rFonts w:ascii="Arial" w:hAnsi="Arial" w:cs="Arial"/>
          <w:b/>
          <w:sz w:val="22"/>
          <w:szCs w:val="22"/>
          <w:lang w:val="sr-Cyrl-CS"/>
        </w:rPr>
        <w:t xml:space="preserve">за јавну набавку </w:t>
      </w:r>
      <w:r w:rsidR="009127AD">
        <w:rPr>
          <w:rFonts w:ascii="Arial" w:hAnsi="Arial" w:cs="Arial"/>
          <w:b/>
          <w:sz w:val="22"/>
          <w:szCs w:val="22"/>
          <w:lang w:val="sr-Cyrl-CS"/>
        </w:rPr>
        <w:t>услуга</w:t>
      </w:r>
      <w:r w:rsidRPr="0083215F">
        <w:rPr>
          <w:rFonts w:ascii="Arial" w:hAnsi="Arial" w:cs="Arial"/>
          <w:b/>
          <w:sz w:val="22"/>
          <w:szCs w:val="22"/>
          <w:lang w:val="sr-Latn-CS"/>
        </w:rPr>
        <w:t>,</w:t>
      </w:r>
      <w:r w:rsidRPr="0083215F">
        <w:rPr>
          <w:rFonts w:ascii="Arial" w:hAnsi="Arial" w:cs="Arial"/>
          <w:b/>
          <w:sz w:val="22"/>
          <w:szCs w:val="22"/>
          <w:lang w:val="sr-Cyrl-CS"/>
        </w:rPr>
        <w:t xml:space="preserve"> број </w:t>
      </w:r>
      <w:r w:rsidR="001D1462">
        <w:rPr>
          <w:rFonts w:ascii="Arial" w:hAnsi="Arial" w:cs="Arial"/>
          <w:b/>
          <w:sz w:val="28"/>
          <w:szCs w:val="28"/>
          <w:lang w:val="sr-Cyrl-CS"/>
        </w:rPr>
        <w:t>12-</w:t>
      </w:r>
      <w:r w:rsidR="00D46C52">
        <w:rPr>
          <w:rFonts w:ascii="Arial" w:hAnsi="Arial" w:cs="Arial"/>
          <w:b/>
          <w:sz w:val="28"/>
          <w:szCs w:val="28"/>
          <w:lang/>
        </w:rPr>
        <w:t>8</w:t>
      </w:r>
      <w:r w:rsidR="0008121C">
        <w:rPr>
          <w:rFonts w:ascii="Arial" w:hAnsi="Arial" w:cs="Arial"/>
          <w:b/>
          <w:sz w:val="28"/>
          <w:szCs w:val="28"/>
          <w:lang/>
        </w:rPr>
        <w:t>/20</w:t>
      </w:r>
    </w:p>
    <w:p w:rsidR="00BC7E72" w:rsidRPr="0083215F" w:rsidRDefault="00BC7E72" w:rsidP="00BC7E72">
      <w:pPr>
        <w:jc w:val="center"/>
        <w:rPr>
          <w:rFonts w:ascii="Arial" w:hAnsi="Arial" w:cs="Arial"/>
          <w:sz w:val="22"/>
          <w:szCs w:val="22"/>
          <w:lang w:val="sr-Cyrl-CS"/>
        </w:rPr>
      </w:pPr>
    </w:p>
    <w:p w:rsidR="00BC7E72" w:rsidRPr="00956605" w:rsidRDefault="009127AD" w:rsidP="00BC7E72">
      <w:pPr>
        <w:spacing w:line="240" w:lineRule="atLeast"/>
        <w:jc w:val="center"/>
        <w:rPr>
          <w:rFonts w:ascii="Arial" w:hAnsi="Arial" w:cs="Arial"/>
          <w:b/>
          <w:sz w:val="28"/>
          <w:szCs w:val="28"/>
          <w:lang w:val="sr-Cyrl-CS"/>
        </w:rPr>
      </w:pPr>
      <w:r>
        <w:rPr>
          <w:rFonts w:ascii="Arial" w:hAnsi="Arial" w:cs="Arial"/>
          <w:b/>
          <w:sz w:val="28"/>
          <w:szCs w:val="28"/>
          <w:lang w:val="sr-Cyrl-CS"/>
        </w:rPr>
        <w:t xml:space="preserve">сервис </w:t>
      </w:r>
      <w:r w:rsidR="00D46C52">
        <w:rPr>
          <w:rFonts w:ascii="Arial" w:hAnsi="Arial" w:cs="Arial"/>
          <w:b/>
          <w:sz w:val="28"/>
          <w:szCs w:val="28"/>
          <w:lang w:val="sr-Cyrl-CS"/>
        </w:rPr>
        <w:t>техничке о</w:t>
      </w:r>
      <w:r>
        <w:rPr>
          <w:rFonts w:ascii="Arial" w:hAnsi="Arial" w:cs="Arial"/>
          <w:b/>
          <w:sz w:val="28"/>
          <w:szCs w:val="28"/>
          <w:lang w:val="sr-Cyrl-CS"/>
        </w:rPr>
        <w:t>преме</w:t>
      </w:r>
    </w:p>
    <w:p w:rsidR="00BC7E72" w:rsidRDefault="00BC7E72" w:rsidP="00BC7E72">
      <w:pPr>
        <w:spacing w:line="240" w:lineRule="atLeast"/>
        <w:jc w:val="center"/>
        <w:rPr>
          <w:rFonts w:ascii="Arial" w:hAnsi="Arial" w:cs="Arial"/>
          <w:b/>
          <w:sz w:val="28"/>
          <w:szCs w:val="28"/>
          <w:lang w:val="sr-Cyrl-CS"/>
        </w:rPr>
      </w:pPr>
      <w:r>
        <w:rPr>
          <w:rFonts w:ascii="Arial" w:hAnsi="Arial" w:cs="Arial"/>
          <w:b/>
          <w:sz w:val="28"/>
          <w:szCs w:val="28"/>
          <w:lang w:val="sr-Cyrl-CS"/>
        </w:rPr>
        <w:t>ЗА ПОТРЕБЕ ОПШТЕ БОЛНИЦЕ „СТУДЕНИЦА“ КРАЉЕВО</w:t>
      </w:r>
    </w:p>
    <w:p w:rsidR="00BC7E72" w:rsidRDefault="00BC7E72" w:rsidP="00BC7E72">
      <w:pPr>
        <w:spacing w:line="240" w:lineRule="atLeast"/>
        <w:jc w:val="center"/>
        <w:rPr>
          <w:rFonts w:ascii="Arial" w:hAnsi="Arial" w:cs="Arial"/>
          <w:b/>
          <w:sz w:val="28"/>
          <w:szCs w:val="28"/>
          <w:lang w:val="ru-RU"/>
        </w:rPr>
      </w:pPr>
    </w:p>
    <w:p w:rsidR="00BC7E72" w:rsidRPr="0083215F" w:rsidRDefault="00BC7E72" w:rsidP="00BC7E72">
      <w:pPr>
        <w:jc w:val="center"/>
        <w:rPr>
          <w:rFonts w:ascii="Arial" w:hAnsi="Arial" w:cs="Arial"/>
          <w:b/>
          <w:sz w:val="22"/>
          <w:szCs w:val="22"/>
          <w:lang w:val="sr-Cyrl-CS"/>
        </w:rPr>
      </w:pPr>
    </w:p>
    <w:p w:rsidR="00BC7E72" w:rsidRPr="0083215F" w:rsidRDefault="00BC7E72" w:rsidP="00BC7E72">
      <w:pPr>
        <w:jc w:val="center"/>
        <w:rPr>
          <w:rFonts w:ascii="Arial" w:hAnsi="Arial" w:cs="Arial"/>
          <w:sz w:val="22"/>
          <w:szCs w:val="22"/>
          <w:lang w:val="ru-RU"/>
        </w:rPr>
      </w:pPr>
    </w:p>
    <w:p w:rsidR="00BC7E72" w:rsidRDefault="001D1462" w:rsidP="00A05377">
      <w:pPr>
        <w:numPr>
          <w:ilvl w:val="0"/>
          <w:numId w:val="8"/>
        </w:numPr>
        <w:suppressAutoHyphens/>
        <w:jc w:val="center"/>
        <w:rPr>
          <w:rFonts w:ascii="Arial" w:hAnsi="Arial" w:cs="Arial"/>
          <w:b/>
          <w:sz w:val="22"/>
          <w:szCs w:val="22"/>
          <w:lang w:val="sr-Latn-CS"/>
        </w:rPr>
      </w:pPr>
      <w:r>
        <w:rPr>
          <w:rFonts w:ascii="Arial" w:hAnsi="Arial" w:cs="Arial"/>
          <w:b/>
          <w:sz w:val="22"/>
          <w:szCs w:val="22"/>
          <w:lang w:val="sr-Cyrl-CS"/>
        </w:rPr>
        <w:t>Отворени поступак</w:t>
      </w:r>
      <w:r w:rsidR="00BC7E72">
        <w:rPr>
          <w:rFonts w:ascii="Arial" w:hAnsi="Arial" w:cs="Arial"/>
          <w:b/>
          <w:sz w:val="22"/>
          <w:szCs w:val="22"/>
          <w:lang w:val="sr-Cyrl-CS"/>
        </w:rPr>
        <w:t xml:space="preserve"> –</w:t>
      </w:r>
    </w:p>
    <w:p w:rsidR="00BC7E72" w:rsidRDefault="00BC7E72" w:rsidP="00BC7E72">
      <w:pPr>
        <w:spacing w:line="240" w:lineRule="atLeast"/>
        <w:jc w:val="center"/>
        <w:rPr>
          <w:rFonts w:ascii="Arial" w:hAnsi="Arial" w:cs="Arial"/>
          <w:b/>
          <w:sz w:val="22"/>
          <w:szCs w:val="22"/>
          <w:lang w:val="sr-Cyrl-CS"/>
        </w:rPr>
      </w:pPr>
      <w:r>
        <w:rPr>
          <w:rFonts w:ascii="Arial" w:hAnsi="Arial" w:cs="Arial"/>
          <w:b/>
          <w:sz w:val="22"/>
          <w:szCs w:val="22"/>
          <w:lang w:val="sr-Cyrl-CS"/>
        </w:rPr>
        <w:t>( Члан 3</w:t>
      </w:r>
      <w:r w:rsidR="00D46C52">
        <w:rPr>
          <w:rFonts w:ascii="Arial" w:hAnsi="Arial" w:cs="Arial"/>
          <w:b/>
          <w:sz w:val="22"/>
          <w:szCs w:val="22"/>
          <w:lang w:val="sr-Cyrl-CS"/>
        </w:rPr>
        <w:t>2</w:t>
      </w:r>
      <w:r>
        <w:rPr>
          <w:rFonts w:ascii="Arial" w:hAnsi="Arial" w:cs="Arial"/>
          <w:b/>
          <w:sz w:val="22"/>
          <w:szCs w:val="22"/>
          <w:lang w:val="sr-Cyrl-CS"/>
        </w:rPr>
        <w:t xml:space="preserve"> И 40 ЗЈН „Сл. гласник РС“ бр. 124/12, 14/15 и 68/15)</w:t>
      </w:r>
    </w:p>
    <w:p w:rsidR="00BC7E72" w:rsidRPr="00886188" w:rsidRDefault="00BC7E72" w:rsidP="00A05377">
      <w:pPr>
        <w:numPr>
          <w:ilvl w:val="0"/>
          <w:numId w:val="8"/>
        </w:numPr>
        <w:suppressAutoHyphens/>
        <w:jc w:val="center"/>
        <w:rPr>
          <w:rFonts w:ascii="Arial" w:hAnsi="Arial" w:cs="Arial"/>
          <w:b/>
          <w:sz w:val="22"/>
          <w:szCs w:val="22"/>
          <w:lang w:val="sr-Latn-CS"/>
        </w:rPr>
      </w:pPr>
    </w:p>
    <w:p w:rsidR="00BC7E72" w:rsidRPr="0083215F" w:rsidRDefault="00BC7E72" w:rsidP="00BC7E72">
      <w:pPr>
        <w:jc w:val="center"/>
        <w:rPr>
          <w:rFonts w:ascii="Arial" w:hAnsi="Arial" w:cs="Arial"/>
          <w:b/>
          <w:sz w:val="22"/>
          <w:szCs w:val="22"/>
          <w:lang w:val="sr-Cyrl-CS"/>
        </w:rPr>
      </w:pPr>
      <w:r>
        <w:rPr>
          <w:rFonts w:ascii="Arial" w:hAnsi="Arial" w:cs="Arial"/>
          <w:b/>
          <w:sz w:val="22"/>
          <w:szCs w:val="22"/>
          <w:lang w:val="sr-Cyrl-CS"/>
        </w:rPr>
        <w:t>Спроводи се ради закључења оквирног споразума</w:t>
      </w:r>
    </w:p>
    <w:p w:rsidR="00CF1DD7" w:rsidRPr="00264770" w:rsidRDefault="00CF1DD7" w:rsidP="00DD278B">
      <w:pPr>
        <w:spacing w:after="120"/>
        <w:rPr>
          <w:rFonts w:ascii="Times New Roman" w:eastAsia="TimesNewRomanPSMT" w:hAnsi="Times New Roman"/>
          <w:color w:val="000000" w:themeColor="text1"/>
          <w:sz w:val="22"/>
          <w:szCs w:val="22"/>
          <w:lang w:val="sr-Cyrl-CS"/>
        </w:rPr>
      </w:pPr>
    </w:p>
    <w:p w:rsidR="00CF1DD7" w:rsidRPr="00264770" w:rsidRDefault="00CF1DD7" w:rsidP="00BD33A0">
      <w:pPr>
        <w:spacing w:after="120"/>
        <w:rPr>
          <w:rFonts w:ascii="Times New Roman" w:eastAsia="TimesNewRomanPSMT" w:hAnsi="Times New Roman"/>
          <w:color w:val="000000" w:themeColor="text1"/>
          <w:sz w:val="22"/>
          <w:szCs w:val="22"/>
          <w:lang w:val="sr-Cyrl-CS"/>
        </w:rPr>
      </w:pPr>
      <w:r w:rsidRPr="00264770">
        <w:rPr>
          <w:rFonts w:ascii="Times New Roman" w:eastAsia="TimesNewRomanPSMT" w:hAnsi="Times New Roman"/>
          <w:color w:val="000000" w:themeColor="text1"/>
          <w:sz w:val="22"/>
          <w:szCs w:val="22"/>
        </w:rPr>
        <w:t>Конкурсна документација садржи:</w:t>
      </w:r>
    </w:p>
    <w:tbl>
      <w:tblPr>
        <w:tblW w:w="10530" w:type="dxa"/>
        <w:tblInd w:w="108" w:type="dxa"/>
        <w:tblLayout w:type="fixed"/>
        <w:tblLook w:val="0000"/>
      </w:tblPr>
      <w:tblGrid>
        <w:gridCol w:w="1170"/>
        <w:gridCol w:w="8190"/>
        <w:gridCol w:w="1170"/>
      </w:tblGrid>
      <w:tr w:rsidR="00CD4D5A" w:rsidRPr="00264770" w:rsidTr="00976A42">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hAnsi="Times New Roman"/>
                <w:bCs/>
                <w:iCs/>
                <w:color w:val="000000" w:themeColor="text1"/>
                <w:sz w:val="24"/>
                <w:szCs w:val="24"/>
                <w:lang w:val="sr-Cyrl-CS"/>
              </w:rPr>
              <w:t>1.</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eastAsia="TimesNewRomanPSMT" w:hAnsi="Times New Roman"/>
                <w:color w:val="000000" w:themeColor="text1"/>
                <w:sz w:val="24"/>
                <w:szCs w:val="24"/>
              </w:rPr>
              <w:t>Општи подаци о јавној набавци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264770" w:rsidRDefault="00CD4D5A" w:rsidP="00976A42">
            <w:pPr>
              <w:snapToGrid w:val="0"/>
              <w:jc w:val="center"/>
              <w:rPr>
                <w:rFonts w:ascii="Times New Roman" w:hAnsi="Times New Roman"/>
                <w:bCs/>
                <w:iCs/>
                <w:color w:val="000000" w:themeColor="text1"/>
                <w:sz w:val="24"/>
                <w:szCs w:val="24"/>
              </w:rPr>
            </w:pPr>
            <w:r w:rsidRPr="00264770">
              <w:rPr>
                <w:rFonts w:ascii="Times New Roman" w:eastAsia="TimesNewRomanPSMT" w:hAnsi="Times New Roman"/>
                <w:color w:val="000000" w:themeColor="text1"/>
                <w:sz w:val="24"/>
                <w:szCs w:val="24"/>
              </w:rPr>
              <w:t>3</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hAnsi="Times New Roman"/>
                <w:bCs/>
                <w:iCs/>
                <w:color w:val="000000" w:themeColor="text1"/>
                <w:sz w:val="24"/>
                <w:szCs w:val="24"/>
                <w:lang w:val="sr-Cyrl-CS"/>
              </w:rPr>
              <w:t>2.</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eastAsia="TimesNewRomanPSMT" w:hAnsi="Times New Roman"/>
                <w:color w:val="000000" w:themeColor="text1"/>
                <w:sz w:val="24"/>
                <w:szCs w:val="24"/>
              </w:rPr>
              <w:t>Подаци о предмету јавне набавке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rPr>
            </w:pPr>
            <w:r w:rsidRPr="00264770">
              <w:rPr>
                <w:rFonts w:ascii="Times New Roman" w:eastAsia="TimesNewRomanPSMT" w:hAnsi="Times New Roman"/>
                <w:color w:val="000000" w:themeColor="text1"/>
                <w:sz w:val="24"/>
                <w:szCs w:val="24"/>
              </w:rPr>
              <w:t>3</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3.</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2F56AD" w:rsidP="00976A42">
            <w:pPr>
              <w:snapToGrid w:val="0"/>
              <w:jc w:val="both"/>
              <w:rPr>
                <w:rFonts w:ascii="Times New Roman" w:eastAsia="TimesNewRomanPSMT" w:hAnsi="Times New Roman"/>
                <w:color w:val="000000" w:themeColor="text1"/>
                <w:sz w:val="24"/>
                <w:szCs w:val="24"/>
              </w:rPr>
            </w:pPr>
            <w:r>
              <w:rPr>
                <w:rFonts w:ascii="Times New Roman" w:hAnsi="Times New Roman"/>
                <w:color w:val="000000" w:themeColor="text1"/>
                <w:sz w:val="24"/>
                <w:szCs w:val="24"/>
              </w:rPr>
              <w:drawing>
                <wp:anchor distT="0" distB="0" distL="114300" distR="114300" simplePos="0" relativeHeight="251696128" behindDoc="1" locked="0" layoutInCell="1" allowOverlap="1">
                  <wp:simplePos x="0" y="0"/>
                  <wp:positionH relativeFrom="margin">
                    <wp:posOffset>1042670</wp:posOffset>
                  </wp:positionH>
                  <wp:positionV relativeFrom="margin">
                    <wp:posOffset>153035</wp:posOffset>
                  </wp:positionV>
                  <wp:extent cx="3092450" cy="3056890"/>
                  <wp:effectExtent l="19050" t="0" r="0" b="0"/>
                  <wp:wrapNone/>
                  <wp:docPr id="21" name="Picture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lum bright="67000" contrast="25000"/>
                          </a:blip>
                          <a:srcRect r="66320"/>
                          <a:stretch>
                            <a:fillRect/>
                          </a:stretch>
                        </pic:blipFill>
                        <pic:spPr>
                          <a:xfrm>
                            <a:off x="0" y="0"/>
                            <a:ext cx="3092450" cy="3056890"/>
                          </a:xfrm>
                          <a:prstGeom prst="ellipse">
                            <a:avLst/>
                          </a:prstGeom>
                        </pic:spPr>
                      </pic:pic>
                    </a:graphicData>
                  </a:graphic>
                </wp:anchor>
              </w:drawing>
            </w:r>
            <w:r w:rsidR="00CD4D5A" w:rsidRPr="00264770">
              <w:rPr>
                <w:rFonts w:ascii="Times New Roman" w:hAnsi="Times New Roman"/>
                <w:color w:val="000000" w:themeColor="text1"/>
                <w:sz w:val="24"/>
                <w:szCs w:val="24"/>
                <w:lang w:val="sr-Cyrl-CS"/>
              </w:rPr>
              <w:t>Позив за подношење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rPr>
            </w:pPr>
            <w:r w:rsidRPr="00264770">
              <w:rPr>
                <w:rFonts w:ascii="Times New Roman" w:eastAsia="TimesNewRomanPSMT" w:hAnsi="Times New Roman"/>
                <w:color w:val="000000" w:themeColor="text1"/>
                <w:sz w:val="24"/>
                <w:szCs w:val="24"/>
              </w:rPr>
              <w:t>4</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4.</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Упутство понуђачима како да сачине понуду</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E94AE3" w:rsidRDefault="00E94AE3" w:rsidP="00976A42">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7</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5.</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Образац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E94AE3" w:rsidRDefault="00E94AE3" w:rsidP="00DD278B">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20</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5.а</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Подаци о  о подизвођачу</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DD278B" w:rsidRDefault="00DD278B" w:rsidP="00E94AE3">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2</w:t>
            </w:r>
            <w:r w:rsidR="00E94AE3">
              <w:rPr>
                <w:rFonts w:ascii="Times New Roman" w:eastAsia="TimesNewRomanPSMT" w:hAnsi="Times New Roman"/>
                <w:color w:val="000000" w:themeColor="text1"/>
                <w:sz w:val="24"/>
                <w:szCs w:val="24"/>
                <w:lang/>
              </w:rPr>
              <w:t>2</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5.б</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Учешће подизвођача – Изјава о учешћу подизвођача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717E94" w:rsidRDefault="00717E94" w:rsidP="00E94AE3">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2</w:t>
            </w:r>
            <w:r w:rsidR="00E94AE3">
              <w:rPr>
                <w:rFonts w:ascii="Times New Roman" w:eastAsia="TimesNewRomanPSMT" w:hAnsi="Times New Roman"/>
                <w:color w:val="000000" w:themeColor="text1"/>
                <w:sz w:val="24"/>
                <w:szCs w:val="24"/>
                <w:lang/>
              </w:rPr>
              <w:t>3</w:t>
            </w:r>
          </w:p>
        </w:tc>
      </w:tr>
      <w:tr w:rsidR="00CD4D5A" w:rsidRPr="00264770" w:rsidTr="00797643">
        <w:trPr>
          <w:trHeight w:val="683"/>
        </w:trPr>
        <w:tc>
          <w:tcPr>
            <w:tcW w:w="1170" w:type="dxa"/>
            <w:tcBorders>
              <w:top w:val="single" w:sz="4" w:space="0" w:color="000000"/>
              <w:left w:val="single" w:sz="4" w:space="0" w:color="000000"/>
              <w:bottom w:val="single" w:sz="4" w:space="0" w:color="auto"/>
            </w:tcBorders>
            <w:shd w:val="clear" w:color="auto" w:fill="auto"/>
            <w:vAlign w:val="center"/>
          </w:tcPr>
          <w:p w:rsidR="00CD4D5A" w:rsidRPr="00264770" w:rsidRDefault="006254F3" w:rsidP="00066608">
            <w:pPr>
              <w:snapToGrid w:val="0"/>
              <w:rPr>
                <w:rFonts w:ascii="Times New Roman" w:eastAsia="TimesNewRomanPSMT" w:hAnsi="Times New Roman"/>
                <w:color w:val="000000" w:themeColor="text1"/>
                <w:sz w:val="24"/>
                <w:szCs w:val="24"/>
                <w:lang w:val="sr-Cyrl-CS"/>
              </w:rPr>
            </w:pPr>
            <w:r>
              <w:rPr>
                <w:rFonts w:ascii="Times New Roman" w:eastAsia="TimesNewRomanPSMT" w:hAnsi="Times New Roman"/>
                <w:color w:val="000000" w:themeColor="text1"/>
                <w:sz w:val="24"/>
                <w:szCs w:val="24"/>
                <w:lang w:val="sr-Cyrl-CS"/>
              </w:rPr>
              <w:t xml:space="preserve">      </w:t>
            </w:r>
            <w:r w:rsidR="00CD4D5A" w:rsidRPr="00264770">
              <w:rPr>
                <w:rFonts w:ascii="Times New Roman" w:eastAsia="TimesNewRomanPSMT" w:hAnsi="Times New Roman"/>
                <w:color w:val="000000" w:themeColor="text1"/>
                <w:sz w:val="24"/>
                <w:szCs w:val="24"/>
                <w:lang w:val="sr-Cyrl-CS"/>
              </w:rPr>
              <w:t>5.в</w:t>
            </w:r>
          </w:p>
        </w:tc>
        <w:tc>
          <w:tcPr>
            <w:tcW w:w="8190" w:type="dxa"/>
            <w:tcBorders>
              <w:top w:val="single" w:sz="4" w:space="0" w:color="000000"/>
              <w:left w:val="single" w:sz="4" w:space="0" w:color="000000"/>
              <w:bottom w:val="single" w:sz="4" w:space="0" w:color="auto"/>
            </w:tcBorders>
            <w:shd w:val="clear" w:color="auto" w:fill="auto"/>
          </w:tcPr>
          <w:p w:rsidR="00AB46C0" w:rsidRDefault="00AB46C0" w:rsidP="00976A42">
            <w:pPr>
              <w:snapToGrid w:val="0"/>
              <w:jc w:val="both"/>
              <w:rPr>
                <w:rFonts w:ascii="Times New Roman" w:hAnsi="Times New Roman"/>
                <w:color w:val="000000" w:themeColor="text1"/>
                <w:sz w:val="24"/>
                <w:szCs w:val="24"/>
                <w:lang w:val="sr-Cyrl-CS"/>
              </w:rPr>
            </w:pPr>
          </w:p>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Подаци о понуђачу који је учесник у заједничкој понуди</w:t>
            </w:r>
          </w:p>
        </w:tc>
        <w:tc>
          <w:tcPr>
            <w:tcW w:w="1170" w:type="dxa"/>
            <w:tcBorders>
              <w:top w:val="single" w:sz="4" w:space="0" w:color="000000"/>
              <w:left w:val="single" w:sz="4" w:space="0" w:color="000000"/>
              <w:bottom w:val="single" w:sz="4" w:space="0" w:color="auto"/>
              <w:right w:val="single" w:sz="4" w:space="0" w:color="000000"/>
            </w:tcBorders>
            <w:shd w:val="clear" w:color="auto" w:fill="auto"/>
            <w:vAlign w:val="center"/>
          </w:tcPr>
          <w:p w:rsidR="00CD4D5A" w:rsidRPr="00E94AE3" w:rsidRDefault="00E94AE3" w:rsidP="00976A42">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24</w:t>
            </w:r>
          </w:p>
          <w:p w:rsidR="001C230F" w:rsidRDefault="001C230F" w:rsidP="00976A42">
            <w:pPr>
              <w:snapToGrid w:val="0"/>
              <w:jc w:val="center"/>
              <w:rPr>
                <w:rFonts w:ascii="Times New Roman" w:eastAsia="TimesNewRomanPSMT" w:hAnsi="Times New Roman"/>
                <w:color w:val="000000" w:themeColor="text1"/>
                <w:sz w:val="24"/>
                <w:szCs w:val="24"/>
              </w:rPr>
            </w:pPr>
          </w:p>
          <w:p w:rsidR="00066608" w:rsidRPr="00066608" w:rsidRDefault="00066608" w:rsidP="00976A42">
            <w:pPr>
              <w:snapToGrid w:val="0"/>
              <w:jc w:val="center"/>
              <w:rPr>
                <w:rFonts w:ascii="Times New Roman" w:eastAsia="TimesNewRomanPSMT" w:hAnsi="Times New Roman"/>
                <w:color w:val="000000" w:themeColor="text1"/>
                <w:sz w:val="24"/>
                <w:szCs w:val="24"/>
              </w:rPr>
            </w:pP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6.</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Образац за оцену испуњености услова из члана 75. и 76. Закона о јавним набавкама и упутство како се доказује испуњеност тих услова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717E94" w:rsidRDefault="00D46C5A" w:rsidP="00E94AE3">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rPr>
              <w:t>2</w:t>
            </w:r>
            <w:r w:rsidR="00E94AE3">
              <w:rPr>
                <w:rFonts w:ascii="Times New Roman" w:eastAsia="TimesNewRomanPSMT" w:hAnsi="Times New Roman"/>
                <w:color w:val="000000" w:themeColor="text1"/>
                <w:sz w:val="24"/>
                <w:szCs w:val="24"/>
                <w:lang/>
              </w:rPr>
              <w:t>5</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6.а</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Услови које мора да испуни подизвођач</w:t>
            </w:r>
            <w:r w:rsidR="00AB46C0">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 xml:space="preserve">у складу сачланом </w:t>
            </w:r>
            <w:r w:rsidRPr="00264770">
              <w:rPr>
                <w:rFonts w:ascii="Times New Roman" w:hAnsi="Times New Roman"/>
                <w:bCs/>
                <w:iCs/>
                <w:color w:val="000000" w:themeColor="text1"/>
                <w:sz w:val="24"/>
                <w:szCs w:val="24"/>
                <w:lang w:val="sr-Cyrl-CS"/>
              </w:rPr>
              <w:t>80</w:t>
            </w:r>
            <w:r w:rsidRPr="00264770">
              <w:rPr>
                <w:rFonts w:ascii="Times New Roman" w:hAnsi="Times New Roman"/>
                <w:bCs/>
                <w:iCs/>
                <w:color w:val="000000" w:themeColor="text1"/>
                <w:sz w:val="24"/>
                <w:szCs w:val="24"/>
              </w:rPr>
              <w:t xml:space="preserve">. Закона о </w:t>
            </w:r>
            <w:r w:rsidRPr="00264770">
              <w:rPr>
                <w:rFonts w:ascii="Times New Roman" w:hAnsi="Times New Roman"/>
                <w:bCs/>
                <w:iCs/>
                <w:color w:val="000000" w:themeColor="text1"/>
                <w:sz w:val="24"/>
                <w:szCs w:val="24"/>
                <w:lang w:val="sr-Cyrl-CS"/>
              </w:rPr>
              <w:t>ЈН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203CD0" w:rsidRDefault="00E94AE3" w:rsidP="00203CD0">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2</w:t>
            </w:r>
            <w:r w:rsidR="00203CD0">
              <w:rPr>
                <w:rFonts w:ascii="Times New Roman" w:eastAsia="TimesNewRomanPSMT" w:hAnsi="Times New Roman"/>
                <w:color w:val="000000" w:themeColor="text1"/>
                <w:sz w:val="24"/>
                <w:szCs w:val="24"/>
                <w:lang/>
              </w:rPr>
              <w:t>8</w:t>
            </w:r>
          </w:p>
        </w:tc>
      </w:tr>
      <w:tr w:rsidR="00CD4D5A" w:rsidRPr="00264770" w:rsidTr="007B29ED">
        <w:trPr>
          <w:trHeight w:val="575"/>
        </w:trPr>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6.б</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Услови које мора да испуни сваки понуђач из групе понуђача у складу са чланом 81.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203CD0" w:rsidRDefault="00E94AE3" w:rsidP="00203CD0">
            <w:pPr>
              <w:snapToGrid w:val="0"/>
              <w:jc w:val="center"/>
              <w:rPr>
                <w:rFonts w:ascii="Times New Roman" w:hAnsi="Times New Roman"/>
                <w:color w:val="000000" w:themeColor="text1"/>
                <w:sz w:val="24"/>
                <w:szCs w:val="24"/>
                <w:lang/>
              </w:rPr>
            </w:pPr>
            <w:r>
              <w:rPr>
                <w:rFonts w:ascii="Times New Roman" w:eastAsia="TimesNewRomanPSMT" w:hAnsi="Times New Roman"/>
                <w:color w:val="000000" w:themeColor="text1"/>
                <w:sz w:val="24"/>
                <w:szCs w:val="24"/>
                <w:lang w:val="sr-Cyrl-CS"/>
              </w:rPr>
              <w:t>2</w:t>
            </w:r>
            <w:r w:rsidR="00203CD0">
              <w:rPr>
                <w:rFonts w:ascii="Times New Roman" w:eastAsia="TimesNewRomanPSMT" w:hAnsi="Times New Roman"/>
                <w:color w:val="000000" w:themeColor="text1"/>
                <w:sz w:val="24"/>
                <w:szCs w:val="24"/>
                <w:lang/>
              </w:rPr>
              <w:t>8</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6.1</w:t>
            </w:r>
          </w:p>
        </w:tc>
        <w:tc>
          <w:tcPr>
            <w:tcW w:w="8190" w:type="dxa"/>
            <w:tcBorders>
              <w:top w:val="single" w:sz="4" w:space="0" w:color="000000"/>
              <w:left w:val="single" w:sz="4" w:space="0" w:color="000000"/>
              <w:bottom w:val="single" w:sz="4" w:space="0" w:color="000000"/>
            </w:tcBorders>
            <w:shd w:val="clear" w:color="auto" w:fill="auto"/>
          </w:tcPr>
          <w:p w:rsidR="002355E4" w:rsidRPr="002355E4" w:rsidRDefault="002355E4" w:rsidP="002355E4">
            <w:pPr>
              <w:autoSpaceDE w:val="0"/>
              <w:autoSpaceDN w:val="0"/>
              <w:adjustRightInd w:val="0"/>
              <w:jc w:val="both"/>
              <w:rPr>
                <w:rFonts w:ascii="Times New Roman" w:hAnsi="Times New Roman"/>
                <w:bCs/>
                <w:iCs/>
                <w:sz w:val="24"/>
                <w:szCs w:val="24"/>
                <w:lang w:val="sr-Cyrl-CS"/>
              </w:rPr>
            </w:pPr>
            <w:r w:rsidRPr="002355E4">
              <w:rPr>
                <w:rFonts w:ascii="Times New Roman" w:hAnsi="Times New Roman"/>
                <w:bCs/>
                <w:iCs/>
                <w:sz w:val="24"/>
                <w:szCs w:val="24"/>
              </w:rPr>
              <w:t>Образац за оцену испуњености услова из члан</w:t>
            </w:r>
            <w:r w:rsidRPr="002355E4">
              <w:rPr>
                <w:rFonts w:ascii="Times New Roman" w:hAnsi="Times New Roman"/>
                <w:bCs/>
                <w:iCs/>
                <w:sz w:val="24"/>
                <w:szCs w:val="24"/>
                <w:lang w:val="sr-Cyrl-CS"/>
              </w:rPr>
              <w:t>ова 75</w:t>
            </w:r>
            <w:r w:rsidRPr="002355E4">
              <w:rPr>
                <w:rFonts w:ascii="Times New Roman" w:hAnsi="Times New Roman"/>
                <w:bCs/>
                <w:iCs/>
                <w:sz w:val="24"/>
                <w:szCs w:val="24"/>
              </w:rPr>
              <w:t>.</w:t>
            </w:r>
            <w:r w:rsidRPr="002355E4">
              <w:rPr>
                <w:rFonts w:ascii="Times New Roman" w:hAnsi="Times New Roman"/>
                <w:bCs/>
                <w:iCs/>
                <w:sz w:val="24"/>
                <w:szCs w:val="24"/>
                <w:lang w:val="sr-Cyrl-CS"/>
              </w:rPr>
              <w:t xml:space="preserve">и 76. </w:t>
            </w:r>
          </w:p>
          <w:p w:rsidR="00CD4D5A" w:rsidRPr="002355E4" w:rsidRDefault="002355E4" w:rsidP="002355E4">
            <w:pPr>
              <w:autoSpaceDE w:val="0"/>
              <w:autoSpaceDN w:val="0"/>
              <w:adjustRightInd w:val="0"/>
              <w:jc w:val="both"/>
              <w:rPr>
                <w:rFonts w:ascii="Times New Roman" w:hAnsi="Times New Roman"/>
                <w:bCs/>
                <w:iCs/>
                <w:sz w:val="24"/>
                <w:szCs w:val="24"/>
                <w:lang/>
              </w:rPr>
            </w:pPr>
            <w:r w:rsidRPr="002355E4">
              <w:rPr>
                <w:rFonts w:ascii="Times New Roman" w:hAnsi="Times New Roman"/>
                <w:bCs/>
                <w:iCs/>
                <w:sz w:val="24"/>
                <w:szCs w:val="24"/>
              </w:rPr>
              <w:t>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203CD0" w:rsidRDefault="00D46C5A" w:rsidP="00203CD0">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rPr>
              <w:t>2</w:t>
            </w:r>
            <w:r w:rsidR="00203CD0">
              <w:rPr>
                <w:rFonts w:ascii="Times New Roman" w:eastAsia="TimesNewRomanPSMT" w:hAnsi="Times New Roman"/>
                <w:color w:val="000000" w:themeColor="text1"/>
                <w:sz w:val="24"/>
                <w:szCs w:val="24"/>
                <w:lang/>
              </w:rPr>
              <w:t>9</w:t>
            </w:r>
          </w:p>
        </w:tc>
      </w:tr>
      <w:tr w:rsidR="00B56F37" w:rsidRPr="00264770" w:rsidTr="00B56F37">
        <w:trPr>
          <w:trHeight w:val="287"/>
        </w:trPr>
        <w:tc>
          <w:tcPr>
            <w:tcW w:w="1170" w:type="dxa"/>
            <w:tcBorders>
              <w:top w:val="single" w:sz="4" w:space="0" w:color="000000"/>
              <w:left w:val="single" w:sz="4" w:space="0" w:color="000000"/>
              <w:bottom w:val="single" w:sz="4" w:space="0" w:color="000000"/>
            </w:tcBorders>
            <w:shd w:val="clear" w:color="auto" w:fill="auto"/>
            <w:vAlign w:val="center"/>
          </w:tcPr>
          <w:p w:rsidR="00B56F37" w:rsidRPr="00264770" w:rsidRDefault="00B56F37" w:rsidP="00976A42">
            <w:pPr>
              <w:snapToGrid w:val="0"/>
              <w:jc w:val="center"/>
              <w:rPr>
                <w:rFonts w:ascii="Times New Roman" w:eastAsia="TimesNewRomanPSMT" w:hAnsi="Times New Roman"/>
                <w:color w:val="000000" w:themeColor="text1"/>
                <w:sz w:val="24"/>
                <w:szCs w:val="24"/>
              </w:rPr>
            </w:pPr>
            <w:r w:rsidRPr="00264770">
              <w:rPr>
                <w:rFonts w:ascii="Times New Roman" w:eastAsia="TimesNewRomanPSMT" w:hAnsi="Times New Roman"/>
                <w:color w:val="000000" w:themeColor="text1"/>
                <w:sz w:val="24"/>
                <w:szCs w:val="24"/>
              </w:rPr>
              <w:t>7</w:t>
            </w:r>
          </w:p>
        </w:tc>
        <w:tc>
          <w:tcPr>
            <w:tcW w:w="8190" w:type="dxa"/>
            <w:tcBorders>
              <w:top w:val="single" w:sz="4" w:space="0" w:color="000000"/>
              <w:left w:val="single" w:sz="4" w:space="0" w:color="000000"/>
              <w:bottom w:val="single" w:sz="4" w:space="0" w:color="000000"/>
            </w:tcBorders>
            <w:shd w:val="clear" w:color="auto" w:fill="auto"/>
            <w:vAlign w:val="bottom"/>
          </w:tcPr>
          <w:p w:rsidR="00B56F37" w:rsidRPr="00C24712" w:rsidRDefault="00C24712" w:rsidP="00B56F37">
            <w:pPr>
              <w:autoSpaceDE w:val="0"/>
              <w:autoSpaceDN w:val="0"/>
              <w:adjustRightInd w:val="0"/>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Модел оквирног споразума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37" w:rsidRPr="00203CD0" w:rsidRDefault="00E94AE3" w:rsidP="00203CD0">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3</w:t>
            </w:r>
            <w:r w:rsidR="00203CD0">
              <w:rPr>
                <w:rFonts w:ascii="Times New Roman" w:eastAsia="TimesNewRomanPSMT" w:hAnsi="Times New Roman"/>
                <w:color w:val="000000" w:themeColor="text1"/>
                <w:sz w:val="24"/>
                <w:szCs w:val="24"/>
                <w:lang/>
              </w:rPr>
              <w:t>1</w:t>
            </w:r>
          </w:p>
        </w:tc>
      </w:tr>
      <w:tr w:rsidR="00BC7E72" w:rsidRPr="00264770" w:rsidTr="00B56F37">
        <w:trPr>
          <w:trHeight w:val="287"/>
        </w:trPr>
        <w:tc>
          <w:tcPr>
            <w:tcW w:w="1170" w:type="dxa"/>
            <w:tcBorders>
              <w:top w:val="single" w:sz="4" w:space="0" w:color="000000"/>
              <w:left w:val="single" w:sz="4" w:space="0" w:color="000000"/>
              <w:bottom w:val="single" w:sz="4" w:space="0" w:color="000000"/>
            </w:tcBorders>
            <w:shd w:val="clear" w:color="auto" w:fill="auto"/>
            <w:vAlign w:val="center"/>
          </w:tcPr>
          <w:p w:rsidR="00BC7E72" w:rsidRPr="00BC7E72" w:rsidRDefault="00BC7E72" w:rsidP="00976A42">
            <w:pPr>
              <w:snapToGrid w:val="0"/>
              <w:jc w:val="center"/>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7.1</w:t>
            </w:r>
          </w:p>
        </w:tc>
        <w:tc>
          <w:tcPr>
            <w:tcW w:w="8190" w:type="dxa"/>
            <w:tcBorders>
              <w:top w:val="single" w:sz="4" w:space="0" w:color="000000"/>
              <w:left w:val="single" w:sz="4" w:space="0" w:color="000000"/>
              <w:bottom w:val="single" w:sz="4" w:space="0" w:color="000000"/>
            </w:tcBorders>
            <w:shd w:val="clear" w:color="auto" w:fill="auto"/>
            <w:vAlign w:val="bottom"/>
          </w:tcPr>
          <w:p w:rsidR="00BC7E72" w:rsidRPr="00264770" w:rsidRDefault="00BC7E72" w:rsidP="00B56F37">
            <w:pPr>
              <w:autoSpaceDE w:val="0"/>
              <w:autoSpaceDN w:val="0"/>
              <w:adjustRightInd w:val="0"/>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Модел Уговора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E72" w:rsidRPr="00203CD0" w:rsidRDefault="00E94AE3" w:rsidP="00203CD0">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3</w:t>
            </w:r>
            <w:r w:rsidR="00203CD0">
              <w:rPr>
                <w:rFonts w:ascii="Times New Roman" w:eastAsia="TimesNewRomanPSMT" w:hAnsi="Times New Roman"/>
                <w:color w:val="000000" w:themeColor="text1"/>
                <w:sz w:val="24"/>
                <w:szCs w:val="24"/>
                <w:lang/>
              </w:rPr>
              <w:t>5</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AB46C0" w:rsidP="00976A42">
            <w:pPr>
              <w:snapToGrid w:val="0"/>
              <w:jc w:val="center"/>
              <w:rPr>
                <w:rFonts w:ascii="Times New Roman" w:eastAsia="TimesNewRomanPSMT" w:hAnsi="Times New Roman"/>
                <w:color w:val="000000" w:themeColor="text1"/>
                <w:sz w:val="24"/>
                <w:szCs w:val="24"/>
                <w:lang w:val="sr-Cyrl-CS"/>
              </w:rPr>
            </w:pPr>
            <w:r>
              <w:rPr>
                <w:rFonts w:ascii="Times New Roman" w:eastAsia="TimesNewRomanPSMT" w:hAnsi="Times New Roman"/>
                <w:color w:val="000000" w:themeColor="text1"/>
                <w:sz w:val="24"/>
                <w:szCs w:val="24"/>
                <w:lang w:val="sr-Cyrl-CS"/>
              </w:rPr>
              <w:t>8</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Изјава о достављању средства финансијског обезбеђења за добро и благовремено извршење посла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203CD0" w:rsidRDefault="00203CD0" w:rsidP="00DE6F29">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40</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E63750" w:rsidRDefault="00AB46C0" w:rsidP="00DE0B7B">
            <w:pPr>
              <w:snapToGrid w:val="0"/>
              <w:jc w:val="center"/>
              <w:rPr>
                <w:rFonts w:ascii="Times New Roman" w:eastAsia="TimesNewRomanPSMT" w:hAnsi="Times New Roman"/>
                <w:color w:val="000000" w:themeColor="text1"/>
                <w:sz w:val="24"/>
                <w:szCs w:val="24"/>
                <w:lang w:val="sr-Cyrl-CS"/>
              </w:rPr>
            </w:pPr>
            <w:r>
              <w:rPr>
                <w:rFonts w:ascii="Times New Roman" w:eastAsia="TimesNewRomanPSMT" w:hAnsi="Times New Roman"/>
                <w:color w:val="000000" w:themeColor="text1"/>
                <w:sz w:val="24"/>
                <w:szCs w:val="24"/>
                <w:lang w:val="sr-Cyrl-CS"/>
              </w:rPr>
              <w:t>9</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Изјава о независној понуди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203CD0" w:rsidRDefault="00E94AE3" w:rsidP="00203CD0">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4</w:t>
            </w:r>
            <w:r w:rsidR="00203CD0">
              <w:rPr>
                <w:rFonts w:ascii="Times New Roman" w:eastAsia="TimesNewRomanPSMT" w:hAnsi="Times New Roman"/>
                <w:color w:val="000000" w:themeColor="text1"/>
                <w:sz w:val="24"/>
                <w:szCs w:val="24"/>
                <w:lang/>
              </w:rPr>
              <w:t>1</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E63750" w:rsidRDefault="00AB46C0" w:rsidP="00DE0B7B">
            <w:pPr>
              <w:snapToGrid w:val="0"/>
              <w:jc w:val="center"/>
              <w:rPr>
                <w:rFonts w:ascii="Times New Roman" w:eastAsia="TimesNewRomanPSMT" w:hAnsi="Times New Roman"/>
                <w:color w:val="000000" w:themeColor="text1"/>
                <w:sz w:val="24"/>
                <w:szCs w:val="24"/>
                <w:lang w:val="sr-Cyrl-CS"/>
              </w:rPr>
            </w:pPr>
            <w:r>
              <w:rPr>
                <w:rFonts w:ascii="Times New Roman" w:eastAsia="TimesNewRomanPSMT" w:hAnsi="Times New Roman"/>
                <w:color w:val="000000" w:themeColor="text1"/>
                <w:sz w:val="24"/>
                <w:szCs w:val="24"/>
                <w:lang w:val="sr-Cyrl-CS"/>
              </w:rPr>
              <w:t>10</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ru-RU"/>
              </w:rPr>
              <w:t>Изјав</w:t>
            </w:r>
            <w:r w:rsidRPr="00264770">
              <w:rPr>
                <w:rFonts w:ascii="Times New Roman" w:hAnsi="Times New Roman"/>
                <w:color w:val="000000" w:themeColor="text1"/>
                <w:sz w:val="24"/>
                <w:szCs w:val="24"/>
                <w:lang w:val="sr-Latn-CS"/>
              </w:rPr>
              <w:t>a</w:t>
            </w:r>
            <w:r w:rsidRPr="00264770">
              <w:rPr>
                <w:rFonts w:ascii="Times New Roman" w:hAnsi="Times New Roman"/>
                <w:color w:val="000000" w:themeColor="text1"/>
                <w:sz w:val="24"/>
                <w:szCs w:val="24"/>
                <w:lang w:val="ru-RU"/>
              </w:rPr>
              <w:t xml:space="preserve"> понуђача</w:t>
            </w:r>
            <w:r w:rsidRPr="00264770">
              <w:rPr>
                <w:rFonts w:ascii="Times New Roman" w:hAnsi="Times New Roman"/>
                <w:color w:val="000000" w:themeColor="text1"/>
                <w:sz w:val="24"/>
                <w:szCs w:val="24"/>
              </w:rPr>
              <w:t xml:space="preserve"> у складу са чланом 75. </w:t>
            </w:r>
            <w:r w:rsidRPr="00264770">
              <w:rPr>
                <w:rFonts w:ascii="Times New Roman" w:hAnsi="Times New Roman"/>
                <w:color w:val="000000" w:themeColor="text1"/>
                <w:sz w:val="24"/>
                <w:szCs w:val="24"/>
                <w:lang w:val="sr-Cyrl-CS"/>
              </w:rPr>
              <w:t>с</w:t>
            </w:r>
            <w:r w:rsidRPr="00264770">
              <w:rPr>
                <w:rFonts w:ascii="Times New Roman" w:hAnsi="Times New Roman"/>
                <w:color w:val="000000" w:themeColor="text1"/>
                <w:sz w:val="24"/>
                <w:szCs w:val="24"/>
              </w:rPr>
              <w:t>тав 2.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203CD0" w:rsidRDefault="00E94AE3" w:rsidP="00203CD0">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4</w:t>
            </w:r>
            <w:r w:rsidR="00203CD0">
              <w:rPr>
                <w:rFonts w:ascii="Times New Roman" w:eastAsia="TimesNewRomanPSMT" w:hAnsi="Times New Roman"/>
                <w:color w:val="000000" w:themeColor="text1"/>
                <w:sz w:val="24"/>
                <w:szCs w:val="24"/>
                <w:lang/>
              </w:rPr>
              <w:t>1</w:t>
            </w:r>
          </w:p>
        </w:tc>
      </w:tr>
      <w:tr w:rsidR="00CD4D5A" w:rsidRPr="00264770" w:rsidTr="008C5AD1">
        <w:trPr>
          <w:trHeight w:val="422"/>
        </w:trPr>
        <w:tc>
          <w:tcPr>
            <w:tcW w:w="1170" w:type="dxa"/>
            <w:tcBorders>
              <w:top w:val="single" w:sz="4" w:space="0" w:color="000000"/>
              <w:left w:val="single" w:sz="4" w:space="0" w:color="000000"/>
              <w:bottom w:val="single" w:sz="4" w:space="0" w:color="000000"/>
            </w:tcBorders>
            <w:shd w:val="clear" w:color="auto" w:fill="auto"/>
            <w:vAlign w:val="center"/>
          </w:tcPr>
          <w:p w:rsidR="00CD4D5A" w:rsidRPr="00E63750" w:rsidRDefault="00AB46C0" w:rsidP="00DE0B7B">
            <w:pPr>
              <w:snapToGrid w:val="0"/>
              <w:jc w:val="center"/>
              <w:rPr>
                <w:rFonts w:ascii="Times New Roman" w:eastAsia="TimesNewRomanPSMT" w:hAnsi="Times New Roman"/>
                <w:color w:val="000000" w:themeColor="text1"/>
                <w:sz w:val="24"/>
                <w:szCs w:val="24"/>
                <w:lang w:val="sr-Cyrl-CS"/>
              </w:rPr>
            </w:pPr>
            <w:r>
              <w:rPr>
                <w:rFonts w:ascii="Times New Roman" w:eastAsia="TimesNewRomanPSMT" w:hAnsi="Times New Roman"/>
                <w:color w:val="000000" w:themeColor="text1"/>
                <w:sz w:val="24"/>
                <w:szCs w:val="24"/>
                <w:lang w:val="sr-Cyrl-CS"/>
              </w:rPr>
              <w:t>11</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hAnsi="Times New Roman"/>
                <w:color w:val="000000" w:themeColor="text1"/>
                <w:sz w:val="24"/>
                <w:szCs w:val="24"/>
                <w:lang w:val="ru-RU"/>
              </w:rPr>
            </w:pPr>
            <w:r w:rsidRPr="00264770">
              <w:rPr>
                <w:rFonts w:ascii="Times New Roman" w:hAnsi="Times New Roman"/>
                <w:color w:val="000000" w:themeColor="text1"/>
                <w:sz w:val="24"/>
                <w:szCs w:val="24"/>
              </w:rPr>
              <w:t>Образац трошкова припреме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203CD0" w:rsidRDefault="00E94AE3" w:rsidP="00203CD0">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4</w:t>
            </w:r>
            <w:r w:rsidR="00203CD0">
              <w:rPr>
                <w:rFonts w:ascii="Times New Roman" w:eastAsia="TimesNewRomanPSMT" w:hAnsi="Times New Roman"/>
                <w:color w:val="000000" w:themeColor="text1"/>
                <w:sz w:val="24"/>
                <w:szCs w:val="24"/>
                <w:lang/>
              </w:rPr>
              <w:t>2</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E63750" w:rsidRDefault="00AB46C0" w:rsidP="00DE0B7B">
            <w:pPr>
              <w:snapToGrid w:val="0"/>
              <w:jc w:val="center"/>
              <w:rPr>
                <w:rFonts w:ascii="Times New Roman" w:eastAsia="TimesNewRomanPSMT" w:hAnsi="Times New Roman"/>
                <w:color w:val="000000" w:themeColor="text1"/>
                <w:sz w:val="24"/>
                <w:szCs w:val="24"/>
                <w:lang w:val="sr-Cyrl-CS"/>
              </w:rPr>
            </w:pPr>
            <w:r>
              <w:rPr>
                <w:rFonts w:ascii="Times New Roman" w:eastAsia="TimesNewRomanPSMT" w:hAnsi="Times New Roman"/>
                <w:color w:val="000000" w:themeColor="text1"/>
                <w:sz w:val="24"/>
                <w:szCs w:val="24"/>
                <w:lang w:val="sr-Cyrl-CS"/>
              </w:rPr>
              <w:t>12</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6254F3" w:rsidP="00976A42">
            <w:pPr>
              <w:snapToGrid w:val="0"/>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sr-Cyrl-CS"/>
              </w:rPr>
              <w:t>Образац понуде са структуром цене</w:t>
            </w:r>
            <w:r w:rsidR="00D46C5A">
              <w:rPr>
                <w:rFonts w:ascii="Times New Roman" w:hAnsi="Times New Roman"/>
                <w:color w:val="000000" w:themeColor="text1"/>
                <w:sz w:val="24"/>
                <w:szCs w:val="24"/>
                <w:lang w:val="sr-Cyrl-CS"/>
              </w:rPr>
              <w:t xml:space="preserve"> </w:t>
            </w:r>
            <w:r w:rsidR="002355E4">
              <w:rPr>
                <w:rFonts w:ascii="Times New Roman" w:hAnsi="Times New Roman"/>
                <w:color w:val="000000" w:themeColor="text1"/>
                <w:sz w:val="24"/>
                <w:szCs w:val="24"/>
                <w:lang w:val="sr-Cyrl-CS"/>
              </w:rPr>
              <w:t>и техничком спецификацијом</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78B" w:rsidRPr="00203CD0" w:rsidRDefault="00E94AE3" w:rsidP="00203CD0">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4</w:t>
            </w:r>
            <w:r w:rsidR="00203CD0">
              <w:rPr>
                <w:rFonts w:ascii="Times New Roman" w:eastAsia="TimesNewRomanPSMT" w:hAnsi="Times New Roman"/>
                <w:color w:val="000000" w:themeColor="text1"/>
                <w:sz w:val="24"/>
                <w:szCs w:val="24"/>
                <w:lang/>
              </w:rPr>
              <w:t>3</w:t>
            </w:r>
          </w:p>
        </w:tc>
      </w:tr>
    </w:tbl>
    <w:p w:rsidR="00D46C5A" w:rsidRPr="002643DA" w:rsidRDefault="00EA1DB9" w:rsidP="002643DA">
      <w:pPr>
        <w:tabs>
          <w:tab w:val="left" w:pos="8715"/>
        </w:tabs>
        <w:autoSpaceDE w:val="0"/>
        <w:autoSpaceDN w:val="0"/>
        <w:adjustRightInd w:val="0"/>
        <w:rPr>
          <w:rFonts w:ascii="Times New Roman" w:hAnsi="Times New Roman"/>
          <w:b/>
          <w:bCs/>
          <w:i/>
          <w:iCs/>
          <w:color w:val="000000" w:themeColor="text1"/>
          <w:sz w:val="20"/>
          <w:lang w:val="sr-Cyrl-CS"/>
        </w:rPr>
      </w:pPr>
      <w:r>
        <w:rPr>
          <w:rFonts w:ascii="Times New Roman" w:hAnsi="Times New Roman"/>
          <w:b/>
          <w:bCs/>
          <w:i/>
          <w:iCs/>
          <w:color w:val="000000" w:themeColor="text1"/>
          <w:sz w:val="20"/>
        </w:rPr>
        <w:tab/>
      </w:r>
    </w:p>
    <w:p w:rsidR="00982859" w:rsidRPr="00386069" w:rsidRDefault="00982859" w:rsidP="00CF1DD7">
      <w:pPr>
        <w:autoSpaceDE w:val="0"/>
        <w:autoSpaceDN w:val="0"/>
        <w:adjustRightInd w:val="0"/>
        <w:rPr>
          <w:rFonts w:ascii="Times New Roman" w:hAnsi="Times New Roman"/>
          <w:b/>
          <w:bCs/>
          <w:i/>
          <w:iCs/>
          <w:color w:val="000000" w:themeColor="text1"/>
          <w:sz w:val="20"/>
        </w:rPr>
      </w:pPr>
    </w:p>
    <w:p w:rsidR="002355E4" w:rsidRDefault="002355E4" w:rsidP="00986896">
      <w:pPr>
        <w:autoSpaceDE w:val="0"/>
        <w:autoSpaceDN w:val="0"/>
        <w:adjustRightInd w:val="0"/>
        <w:jc w:val="right"/>
        <w:rPr>
          <w:rFonts w:ascii="Times New Roman" w:hAnsi="Times New Roman"/>
          <w:b/>
          <w:bCs/>
          <w:i/>
          <w:iCs/>
          <w:color w:val="000000" w:themeColor="text1"/>
          <w:sz w:val="24"/>
          <w:szCs w:val="24"/>
          <w:lang w:val="sr-Cyrl-CS"/>
        </w:rPr>
      </w:pPr>
    </w:p>
    <w:p w:rsidR="00DE6F29" w:rsidRDefault="00DE6F29" w:rsidP="00986896">
      <w:pPr>
        <w:autoSpaceDE w:val="0"/>
        <w:autoSpaceDN w:val="0"/>
        <w:adjustRightInd w:val="0"/>
        <w:jc w:val="right"/>
        <w:rPr>
          <w:rFonts w:ascii="Times New Roman" w:hAnsi="Times New Roman"/>
          <w:b/>
          <w:bCs/>
          <w:i/>
          <w:iCs/>
          <w:color w:val="000000" w:themeColor="text1"/>
          <w:sz w:val="24"/>
          <w:szCs w:val="24"/>
          <w:lang w:val="sr-Cyrl-CS"/>
        </w:rPr>
      </w:pPr>
    </w:p>
    <w:p w:rsidR="00DE6F29" w:rsidRDefault="00DE6F29" w:rsidP="00986896">
      <w:pPr>
        <w:autoSpaceDE w:val="0"/>
        <w:autoSpaceDN w:val="0"/>
        <w:adjustRightInd w:val="0"/>
        <w:jc w:val="right"/>
        <w:rPr>
          <w:rFonts w:ascii="Times New Roman" w:hAnsi="Times New Roman"/>
          <w:b/>
          <w:bCs/>
          <w:i/>
          <w:iCs/>
          <w:color w:val="000000" w:themeColor="text1"/>
          <w:sz w:val="24"/>
          <w:szCs w:val="24"/>
          <w:lang w:val="sr-Cyrl-CS"/>
        </w:rPr>
      </w:pPr>
    </w:p>
    <w:p w:rsidR="00D822B7" w:rsidRDefault="00D822B7" w:rsidP="00986896">
      <w:pPr>
        <w:autoSpaceDE w:val="0"/>
        <w:autoSpaceDN w:val="0"/>
        <w:adjustRightInd w:val="0"/>
        <w:jc w:val="right"/>
        <w:rPr>
          <w:rFonts w:ascii="Times New Roman" w:hAnsi="Times New Roman"/>
          <w:b/>
          <w:bCs/>
          <w:i/>
          <w:iCs/>
          <w:color w:val="000000" w:themeColor="text1"/>
          <w:sz w:val="24"/>
          <w:szCs w:val="24"/>
          <w:lang w:val="sr-Cyrl-CS"/>
        </w:rPr>
      </w:pPr>
    </w:p>
    <w:p w:rsidR="00986896" w:rsidRPr="00264770" w:rsidRDefault="00986896" w:rsidP="00986896">
      <w:pPr>
        <w:autoSpaceDE w:val="0"/>
        <w:autoSpaceDN w:val="0"/>
        <w:adjustRightInd w:val="0"/>
        <w:jc w:val="right"/>
        <w:rPr>
          <w:rFonts w:ascii="Times New Roman" w:hAnsi="Times New Roman"/>
          <w:b/>
          <w:bCs/>
          <w:i/>
          <w:iCs/>
          <w:color w:val="000000" w:themeColor="text1"/>
          <w:sz w:val="24"/>
          <w:szCs w:val="24"/>
          <w:lang w:val="sr-Cyrl-CS"/>
        </w:rPr>
      </w:pPr>
      <w:r w:rsidRPr="00264770">
        <w:rPr>
          <w:rFonts w:ascii="Times New Roman" w:hAnsi="Times New Roman"/>
          <w:b/>
          <w:bCs/>
          <w:i/>
          <w:iCs/>
          <w:color w:val="000000" w:themeColor="text1"/>
          <w:sz w:val="24"/>
          <w:szCs w:val="24"/>
          <w:lang w:val="sr-Cyrl-CS"/>
        </w:rPr>
        <w:t>Прилог број 1.</w:t>
      </w:r>
    </w:p>
    <w:p w:rsidR="00986896" w:rsidRPr="00264770" w:rsidRDefault="00986896" w:rsidP="00986896">
      <w:pPr>
        <w:autoSpaceDE w:val="0"/>
        <w:autoSpaceDN w:val="0"/>
        <w:adjustRightInd w:val="0"/>
        <w:rPr>
          <w:rFonts w:ascii="Times New Roman" w:hAnsi="Times New Roman"/>
          <w:b/>
          <w:bCs/>
          <w:i/>
          <w:iCs/>
          <w:color w:val="000000" w:themeColor="text1"/>
          <w:sz w:val="24"/>
          <w:szCs w:val="24"/>
          <w:lang w:val="sr-Cyrl-CS"/>
        </w:rPr>
      </w:pPr>
    </w:p>
    <w:p w:rsidR="00986896" w:rsidRPr="00264770" w:rsidRDefault="00986896" w:rsidP="00986896">
      <w:pPr>
        <w:tabs>
          <w:tab w:val="left" w:pos="180"/>
        </w:tabs>
        <w:ind w:left="180" w:right="6" w:firstLine="1"/>
        <w:jc w:val="center"/>
        <w:rPr>
          <w:rFonts w:ascii="Times New Roman" w:hAnsi="Times New Roman"/>
          <w:b/>
          <w:color w:val="000000" w:themeColor="text1"/>
          <w:sz w:val="24"/>
          <w:szCs w:val="24"/>
          <w:u w:val="single"/>
        </w:rPr>
      </w:pPr>
      <w:r w:rsidRPr="00264770">
        <w:rPr>
          <w:rFonts w:ascii="Times New Roman" w:hAnsi="Times New Roman"/>
          <w:b/>
          <w:color w:val="000000" w:themeColor="text1"/>
          <w:sz w:val="24"/>
          <w:szCs w:val="24"/>
          <w:u w:val="single"/>
        </w:rPr>
        <w:t>1. ОПШТИ ПОДАЦИ О ЈАВНОЈ НАБАВЦИ</w:t>
      </w:r>
    </w:p>
    <w:p w:rsidR="00986896" w:rsidRPr="00DD278B" w:rsidRDefault="00986896" w:rsidP="00986896">
      <w:pPr>
        <w:tabs>
          <w:tab w:val="left" w:pos="180"/>
        </w:tabs>
        <w:ind w:right="6"/>
        <w:jc w:val="both"/>
        <w:rPr>
          <w:rFonts w:ascii="Times New Roman" w:hAnsi="Times New Roman"/>
          <w:b/>
          <w:color w:val="000000" w:themeColor="text1"/>
          <w:sz w:val="24"/>
          <w:szCs w:val="24"/>
          <w:u w:val="single"/>
          <w:lang/>
        </w:rPr>
      </w:pPr>
    </w:p>
    <w:p w:rsidR="00986896" w:rsidRPr="00264770" w:rsidRDefault="00986896" w:rsidP="00986896">
      <w:pPr>
        <w:tabs>
          <w:tab w:val="left" w:pos="720"/>
          <w:tab w:val="left" w:pos="2130"/>
        </w:tabs>
        <w:ind w:right="6"/>
        <w:jc w:val="both"/>
        <w:rPr>
          <w:rFonts w:ascii="Times New Roman" w:hAnsi="Times New Roman"/>
          <w:b/>
          <w:color w:val="000000" w:themeColor="text1"/>
          <w:sz w:val="24"/>
          <w:szCs w:val="24"/>
        </w:rPr>
      </w:pPr>
      <w:r w:rsidRPr="00264770">
        <w:rPr>
          <w:rFonts w:ascii="Times New Roman" w:hAnsi="Times New Roman"/>
          <w:color w:val="000000" w:themeColor="text1"/>
          <w:sz w:val="24"/>
          <w:szCs w:val="24"/>
        </w:rPr>
        <w:tab/>
        <w:t xml:space="preserve">1. </w:t>
      </w:r>
      <w:r w:rsidRPr="00264770">
        <w:rPr>
          <w:rFonts w:ascii="Times New Roman" w:hAnsi="Times New Roman"/>
          <w:b/>
          <w:color w:val="000000" w:themeColor="text1"/>
          <w:sz w:val="24"/>
          <w:szCs w:val="24"/>
        </w:rPr>
        <w:t xml:space="preserve">Назив, адреса и интернет страница наручиоца: </w:t>
      </w:r>
    </w:p>
    <w:p w:rsidR="00986896" w:rsidRPr="00264770" w:rsidRDefault="00986896" w:rsidP="00986896">
      <w:pPr>
        <w:tabs>
          <w:tab w:val="left" w:pos="720"/>
          <w:tab w:val="left" w:pos="2130"/>
        </w:tabs>
        <w:ind w:right="6"/>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rPr>
        <w:tab/>
        <w:t>Наручилац</w:t>
      </w:r>
      <w:r w:rsidRPr="00264770">
        <w:rPr>
          <w:rFonts w:ascii="Times New Roman" w:hAnsi="Times New Roman"/>
          <w:color w:val="000000" w:themeColor="text1"/>
          <w:sz w:val="24"/>
          <w:szCs w:val="24"/>
          <w:lang w:val="sr-Cyrl-CS"/>
        </w:rPr>
        <w:t xml:space="preserve"> Општа болница „Студеница“, Југ Богданова 11</w:t>
      </w:r>
      <w:r w:rsidRPr="00264770">
        <w:rPr>
          <w:rFonts w:ascii="Times New Roman" w:hAnsi="Times New Roman"/>
          <w:color w:val="000000" w:themeColor="text1"/>
          <w:sz w:val="24"/>
          <w:szCs w:val="24"/>
        </w:rPr>
        <w:t>0</w:t>
      </w:r>
      <w:r w:rsidRPr="00264770">
        <w:rPr>
          <w:rFonts w:ascii="Times New Roman" w:hAnsi="Times New Roman"/>
          <w:color w:val="000000" w:themeColor="text1"/>
          <w:sz w:val="24"/>
          <w:szCs w:val="24"/>
          <w:lang w:val="sr-Cyrl-CS"/>
        </w:rPr>
        <w:t xml:space="preserve"> Краљево (интернет адреса </w:t>
      </w:r>
      <w:r w:rsidRPr="00264770">
        <w:rPr>
          <w:rFonts w:ascii="Times New Roman" w:hAnsi="Times New Roman"/>
          <w:color w:val="000000" w:themeColor="text1"/>
          <w:sz w:val="24"/>
          <w:szCs w:val="24"/>
          <w:lang w:val="sr-Latn-CS"/>
        </w:rPr>
        <w:t>www.bolnicastudenicakv.co.rs</w:t>
      </w:r>
      <w:r w:rsidRPr="00264770">
        <w:rPr>
          <w:rFonts w:ascii="Times New Roman" w:hAnsi="Times New Roman"/>
          <w:color w:val="000000" w:themeColor="text1"/>
          <w:sz w:val="24"/>
          <w:szCs w:val="24"/>
          <w:lang w:val="sr-Cyrl-CS"/>
        </w:rPr>
        <w:t>).</w:t>
      </w:r>
    </w:p>
    <w:p w:rsidR="00986896" w:rsidRPr="00264770" w:rsidRDefault="00986896" w:rsidP="00986896">
      <w:pPr>
        <w:tabs>
          <w:tab w:val="left" w:pos="720"/>
          <w:tab w:val="left" w:pos="2130"/>
        </w:tabs>
        <w:ind w:right="6"/>
        <w:jc w:val="both"/>
        <w:rPr>
          <w:rFonts w:ascii="Times New Roman" w:hAnsi="Times New Roman"/>
          <w:color w:val="000000" w:themeColor="text1"/>
          <w:sz w:val="24"/>
          <w:szCs w:val="24"/>
          <w:lang w:val="sr-Cyrl-CS"/>
        </w:rPr>
      </w:pPr>
    </w:p>
    <w:p w:rsidR="00986896" w:rsidRPr="00264770" w:rsidRDefault="00986896" w:rsidP="00986896">
      <w:pPr>
        <w:tabs>
          <w:tab w:val="left" w:pos="720"/>
          <w:tab w:val="left" w:pos="2130"/>
        </w:tabs>
        <w:ind w:right="6"/>
        <w:jc w:val="both"/>
        <w:rPr>
          <w:rFonts w:ascii="Times New Roman" w:hAnsi="Times New Roman"/>
          <w:color w:val="000000" w:themeColor="text1"/>
          <w:sz w:val="24"/>
          <w:szCs w:val="24"/>
          <w:lang w:val="sr-Latn-CS"/>
        </w:rPr>
      </w:pPr>
      <w:r w:rsidRPr="00264770">
        <w:rPr>
          <w:rFonts w:ascii="Times New Roman" w:hAnsi="Times New Roman"/>
          <w:b/>
          <w:color w:val="000000" w:themeColor="text1"/>
          <w:sz w:val="24"/>
          <w:szCs w:val="24"/>
        </w:rPr>
        <w:tab/>
        <w:t xml:space="preserve">2. </w:t>
      </w:r>
      <w:r w:rsidRPr="00264770">
        <w:rPr>
          <w:rFonts w:ascii="Times New Roman" w:hAnsi="Times New Roman"/>
          <w:b/>
          <w:color w:val="000000" w:themeColor="text1"/>
          <w:sz w:val="24"/>
          <w:szCs w:val="24"/>
          <w:lang w:val="sr-Latn-CS"/>
        </w:rPr>
        <w:t>Врста поступка:</w:t>
      </w:r>
    </w:p>
    <w:p w:rsidR="006D62A5" w:rsidRPr="004E631B" w:rsidRDefault="00986896" w:rsidP="00D46C52">
      <w:pPr>
        <w:autoSpaceDE w:val="0"/>
        <w:autoSpaceDN w:val="0"/>
        <w:adjustRightInd w:val="0"/>
        <w:jc w:val="both"/>
        <w:rPr>
          <w:rFonts w:ascii="Times New Roman" w:hAnsi="Times New Roman"/>
          <w:sz w:val="24"/>
          <w:szCs w:val="24"/>
          <w:lang w:val="sr-Latn-CS"/>
        </w:rPr>
      </w:pPr>
      <w:r w:rsidRPr="00264770">
        <w:rPr>
          <w:rFonts w:ascii="Times New Roman" w:hAnsi="Times New Roman"/>
          <w:color w:val="000000" w:themeColor="text1"/>
          <w:sz w:val="24"/>
          <w:szCs w:val="24"/>
        </w:rPr>
        <w:t xml:space="preserve">Предметна јавна набавка се спроводи у </w:t>
      </w:r>
      <w:r w:rsidRPr="00264770">
        <w:rPr>
          <w:rFonts w:ascii="Times New Roman" w:hAnsi="Times New Roman"/>
          <w:color w:val="000000" w:themeColor="text1"/>
          <w:sz w:val="24"/>
          <w:szCs w:val="24"/>
          <w:lang w:val="sr-Cyrl-CS"/>
        </w:rPr>
        <w:t>поступку јавне</w:t>
      </w:r>
      <w:r w:rsidR="009127AD">
        <w:rPr>
          <w:rFonts w:ascii="Times New Roman" w:hAnsi="Times New Roman"/>
          <w:color w:val="000000" w:themeColor="text1"/>
          <w:sz w:val="24"/>
          <w:szCs w:val="24"/>
          <w:lang w:val="sr-Cyrl-CS"/>
        </w:rPr>
        <w:t xml:space="preserve"> </w:t>
      </w:r>
      <w:r w:rsidRPr="00264770">
        <w:rPr>
          <w:rFonts w:ascii="Times New Roman" w:hAnsi="Times New Roman"/>
          <w:color w:val="000000" w:themeColor="text1"/>
          <w:sz w:val="24"/>
          <w:szCs w:val="24"/>
          <w:lang w:val="sr-Cyrl-CS"/>
        </w:rPr>
        <w:t xml:space="preserve">набавке </w:t>
      </w:r>
      <w:r w:rsidRPr="00264770">
        <w:rPr>
          <w:rFonts w:ascii="Times New Roman" w:hAnsi="Times New Roman"/>
          <w:color w:val="000000" w:themeColor="text1"/>
          <w:sz w:val="24"/>
          <w:szCs w:val="24"/>
        </w:rPr>
        <w:t>у складу са</w:t>
      </w:r>
      <w:r w:rsidR="001361AA">
        <w:rPr>
          <w:rFonts w:ascii="Times New Roman" w:hAnsi="Times New Roman"/>
          <w:color w:val="000000" w:themeColor="text1"/>
          <w:sz w:val="24"/>
          <w:szCs w:val="24"/>
          <w:lang w:val="sr-Cyrl-CS"/>
        </w:rPr>
        <w:t xml:space="preserve"> чланом 61</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 xml:space="preserve"> Закон</w:t>
      </w:r>
      <w:r w:rsidRPr="00264770">
        <w:rPr>
          <w:rFonts w:ascii="Times New Roman" w:hAnsi="Times New Roman"/>
          <w:color w:val="000000" w:themeColor="text1"/>
          <w:sz w:val="24"/>
          <w:szCs w:val="24"/>
          <w:lang w:val="sr-Cyrl-CS"/>
        </w:rPr>
        <w:t>а</w:t>
      </w:r>
      <w:r w:rsidRPr="00264770">
        <w:rPr>
          <w:rFonts w:ascii="Times New Roman" w:hAnsi="Times New Roman"/>
          <w:color w:val="000000" w:themeColor="text1"/>
          <w:sz w:val="24"/>
          <w:szCs w:val="24"/>
        </w:rPr>
        <w:t xml:space="preserve"> о јавним набавкама (</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Службени</w:t>
      </w:r>
      <w:r w:rsidR="00D46C52">
        <w:rPr>
          <w:rFonts w:ascii="Times New Roman" w:hAnsi="Times New Roman"/>
          <w:color w:val="000000" w:themeColor="text1"/>
          <w:sz w:val="24"/>
          <w:szCs w:val="24"/>
          <w:lang/>
        </w:rPr>
        <w:t xml:space="preserve"> </w:t>
      </w:r>
      <w:r w:rsidRPr="00264770">
        <w:rPr>
          <w:rFonts w:ascii="Times New Roman" w:hAnsi="Times New Roman"/>
          <w:color w:val="000000" w:themeColor="text1"/>
          <w:sz w:val="24"/>
          <w:szCs w:val="24"/>
        </w:rPr>
        <w:t>гласник Републике Србије</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 xml:space="preserve">, број </w:t>
      </w:r>
      <w:r w:rsidRPr="00264770">
        <w:rPr>
          <w:rFonts w:ascii="Times New Roman" w:hAnsi="Times New Roman"/>
          <w:color w:val="000000" w:themeColor="text1"/>
          <w:sz w:val="24"/>
          <w:szCs w:val="24"/>
          <w:lang w:val="sr-Cyrl-CS"/>
        </w:rPr>
        <w:t>124</w:t>
      </w:r>
      <w:r w:rsidRPr="00264770">
        <w:rPr>
          <w:rFonts w:ascii="Times New Roman" w:hAnsi="Times New Roman"/>
          <w:color w:val="000000" w:themeColor="text1"/>
          <w:sz w:val="24"/>
          <w:szCs w:val="24"/>
        </w:rPr>
        <w:t>/</w:t>
      </w:r>
      <w:r w:rsidRPr="00264770">
        <w:rPr>
          <w:rFonts w:ascii="Times New Roman" w:hAnsi="Times New Roman"/>
          <w:color w:val="000000" w:themeColor="text1"/>
          <w:sz w:val="24"/>
          <w:szCs w:val="24"/>
          <w:lang w:val="sr-Cyrl-CS"/>
        </w:rPr>
        <w:t>12</w:t>
      </w:r>
      <w:r w:rsidRPr="00264770">
        <w:rPr>
          <w:rFonts w:ascii="Times New Roman" w:hAnsi="Times New Roman"/>
          <w:color w:val="000000" w:themeColor="text1"/>
          <w:sz w:val="24"/>
          <w:szCs w:val="24"/>
        </w:rPr>
        <w:t>), Законом о изменама и допунама Закона о јавним набавкама ( „Службени гласник Републике Србије, број 68/2015) и подзаконскимактима којима се уређују јавне набавке (</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Службени</w:t>
      </w:r>
      <w:r w:rsidR="00D46C5A">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гласник Републике Србије</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 број</w:t>
      </w:r>
      <w:r w:rsidRPr="00B5106C">
        <w:rPr>
          <w:rFonts w:ascii="Times New Roman" w:hAnsi="Times New Roman"/>
          <w:color w:val="000000" w:themeColor="text1"/>
          <w:sz w:val="24"/>
          <w:szCs w:val="24"/>
          <w:lang w:val="sr-Cyrl-CS"/>
        </w:rPr>
        <w:t>,  033/13</w:t>
      </w:r>
      <w:r w:rsidRPr="00A335E1">
        <w:rPr>
          <w:rFonts w:ascii="Times New Roman" w:hAnsi="Times New Roman"/>
          <w:color w:val="000000" w:themeColor="text1"/>
          <w:sz w:val="24"/>
          <w:szCs w:val="24"/>
          <w:lang w:val="sr-Cyrl-CS"/>
        </w:rPr>
        <w:t xml:space="preserve">, </w:t>
      </w:r>
      <w:r w:rsidRPr="00A335E1">
        <w:rPr>
          <w:rFonts w:ascii="Times New Roman" w:hAnsi="Times New Roman"/>
          <w:color w:val="000000" w:themeColor="text1"/>
          <w:sz w:val="24"/>
          <w:szCs w:val="24"/>
        </w:rPr>
        <w:t xml:space="preserve">86/15 </w:t>
      </w:r>
      <w:r w:rsidRPr="00A335E1">
        <w:rPr>
          <w:rFonts w:ascii="Times New Roman" w:hAnsi="Times New Roman"/>
          <w:color w:val="000000" w:themeColor="text1"/>
          <w:sz w:val="24"/>
          <w:szCs w:val="24"/>
          <w:lang w:val="sr-Cyrl-CS"/>
        </w:rPr>
        <w:t>и 83/15</w:t>
      </w:r>
      <w:r w:rsidR="006D62A5">
        <w:rPr>
          <w:rFonts w:ascii="Times New Roman" w:hAnsi="Times New Roman"/>
          <w:color w:val="000000" w:themeColor="text1"/>
          <w:sz w:val="24"/>
          <w:szCs w:val="24"/>
          <w:lang w:val="sr-Cyrl-CS"/>
        </w:rPr>
        <w:t xml:space="preserve">) </w:t>
      </w:r>
      <w:r w:rsidR="006D62A5">
        <w:rPr>
          <w:rFonts w:ascii="Times New Roman" w:hAnsi="Times New Roman"/>
          <w:color w:val="000000" w:themeColor="text1"/>
          <w:sz w:val="24"/>
          <w:szCs w:val="24"/>
          <w:lang/>
        </w:rPr>
        <w:t>ради</w:t>
      </w:r>
      <w:r w:rsidR="006D62A5">
        <w:rPr>
          <w:rFonts w:ascii="Times New Roman" w:hAnsi="Times New Roman"/>
          <w:sz w:val="24"/>
          <w:szCs w:val="24"/>
        </w:rPr>
        <w:t xml:space="preserve"> закључења оквирног споразума.</w:t>
      </w:r>
    </w:p>
    <w:p w:rsidR="00986896" w:rsidRPr="00264770" w:rsidRDefault="00986896" w:rsidP="00986896">
      <w:pPr>
        <w:tabs>
          <w:tab w:val="left" w:pos="720"/>
          <w:tab w:val="left" w:pos="2130"/>
        </w:tabs>
        <w:ind w:right="6"/>
        <w:jc w:val="both"/>
        <w:rPr>
          <w:rFonts w:ascii="Times New Roman" w:hAnsi="Times New Roman"/>
          <w:color w:val="000000" w:themeColor="text1"/>
          <w:sz w:val="24"/>
          <w:szCs w:val="24"/>
          <w:lang w:val="sr-Cyrl-BA"/>
        </w:rPr>
      </w:pPr>
    </w:p>
    <w:p w:rsidR="00986896" w:rsidRPr="00264770" w:rsidRDefault="00986896" w:rsidP="00986896">
      <w:pPr>
        <w:tabs>
          <w:tab w:val="left" w:pos="720"/>
          <w:tab w:val="left" w:pos="2130"/>
        </w:tabs>
        <w:ind w:right="6"/>
        <w:jc w:val="both"/>
        <w:rPr>
          <w:rFonts w:ascii="Times New Roman" w:hAnsi="Times New Roman"/>
          <w:b/>
          <w:color w:val="000000" w:themeColor="text1"/>
          <w:sz w:val="24"/>
          <w:szCs w:val="24"/>
        </w:rPr>
      </w:pPr>
      <w:r w:rsidRPr="00264770">
        <w:rPr>
          <w:rFonts w:ascii="Times New Roman" w:hAnsi="Times New Roman"/>
          <w:color w:val="000000" w:themeColor="text1"/>
          <w:sz w:val="24"/>
          <w:szCs w:val="24"/>
        </w:rPr>
        <w:tab/>
      </w:r>
      <w:r w:rsidRPr="00264770">
        <w:rPr>
          <w:rFonts w:ascii="Times New Roman" w:hAnsi="Times New Roman"/>
          <w:b/>
          <w:color w:val="000000" w:themeColor="text1"/>
          <w:sz w:val="24"/>
          <w:szCs w:val="24"/>
        </w:rPr>
        <w:t>3.Предмет јавне набавке:</w:t>
      </w:r>
    </w:p>
    <w:p w:rsidR="00986896" w:rsidRPr="00C477F3" w:rsidRDefault="00986896" w:rsidP="00C477F3">
      <w:pPr>
        <w:tabs>
          <w:tab w:val="left" w:pos="720"/>
          <w:tab w:val="left" w:pos="2130"/>
        </w:tabs>
        <w:ind w:right="6"/>
        <w:jc w:val="both"/>
        <w:rPr>
          <w:rFonts w:ascii="Times New Roman" w:hAnsi="Times New Roman"/>
          <w:sz w:val="24"/>
          <w:szCs w:val="24"/>
        </w:rPr>
      </w:pPr>
      <w:r w:rsidRPr="00264770">
        <w:rPr>
          <w:rFonts w:ascii="Times New Roman" w:hAnsi="Times New Roman"/>
          <w:color w:val="000000" w:themeColor="text1"/>
          <w:sz w:val="24"/>
          <w:szCs w:val="24"/>
        </w:rPr>
        <w:tab/>
        <w:t xml:space="preserve">Предмет јавне набавке број </w:t>
      </w:r>
      <w:r w:rsidR="001D1462">
        <w:rPr>
          <w:rFonts w:ascii="Times New Roman" w:hAnsi="Times New Roman"/>
          <w:color w:val="000000" w:themeColor="text1"/>
          <w:sz w:val="24"/>
          <w:szCs w:val="24"/>
          <w:lang w:val="sr-Cyrl-CS"/>
        </w:rPr>
        <w:t>12-</w:t>
      </w:r>
      <w:r w:rsidR="00D46C52">
        <w:rPr>
          <w:rFonts w:ascii="Times New Roman" w:hAnsi="Times New Roman"/>
          <w:color w:val="000000" w:themeColor="text1"/>
          <w:sz w:val="24"/>
          <w:szCs w:val="24"/>
          <w:lang/>
        </w:rPr>
        <w:t>8</w:t>
      </w:r>
      <w:r w:rsidR="0008121C">
        <w:rPr>
          <w:rFonts w:ascii="Times New Roman" w:hAnsi="Times New Roman"/>
          <w:color w:val="000000" w:themeColor="text1"/>
          <w:sz w:val="24"/>
          <w:szCs w:val="24"/>
          <w:lang/>
        </w:rPr>
        <w:t>/20</w:t>
      </w:r>
      <w:r w:rsidRPr="00AD0623">
        <w:rPr>
          <w:rFonts w:ascii="Times New Roman" w:hAnsi="Times New Roman"/>
          <w:color w:val="000000" w:themeColor="text1"/>
          <w:sz w:val="24"/>
          <w:szCs w:val="24"/>
        </w:rPr>
        <w:t xml:space="preserve"> су</w:t>
      </w:r>
      <w:r w:rsidR="00652725">
        <w:rPr>
          <w:rFonts w:ascii="Times New Roman" w:hAnsi="Times New Roman"/>
          <w:color w:val="000000" w:themeColor="text1"/>
          <w:sz w:val="24"/>
          <w:szCs w:val="24"/>
        </w:rPr>
        <w:t xml:space="preserve"> </w:t>
      </w:r>
      <w:r w:rsidR="009127AD">
        <w:rPr>
          <w:rFonts w:ascii="Times New Roman" w:hAnsi="Times New Roman"/>
          <w:sz w:val="24"/>
          <w:szCs w:val="24"/>
          <w:lang w:val="sr-Cyrl-CS"/>
        </w:rPr>
        <w:t>услуге –</w:t>
      </w:r>
      <w:r w:rsidR="001361AA">
        <w:rPr>
          <w:rFonts w:ascii="Times New Roman" w:hAnsi="Times New Roman"/>
          <w:sz w:val="24"/>
          <w:szCs w:val="24"/>
          <w:lang w:val="sr-Cyrl-CS"/>
        </w:rPr>
        <w:t xml:space="preserve"> </w:t>
      </w:r>
      <w:bookmarkStart w:id="0" w:name="OLE_LINK4"/>
      <w:bookmarkStart w:id="1" w:name="OLE_LINK5"/>
      <w:r w:rsidR="009127AD">
        <w:rPr>
          <w:rFonts w:ascii="Times New Roman" w:hAnsi="Times New Roman"/>
          <w:sz w:val="24"/>
          <w:szCs w:val="24"/>
          <w:lang w:val="sr-Cyrl-CS"/>
        </w:rPr>
        <w:t>сервис</w:t>
      </w:r>
      <w:r w:rsidR="00F64887">
        <w:rPr>
          <w:rFonts w:ascii="Times New Roman" w:hAnsi="Times New Roman"/>
          <w:sz w:val="24"/>
          <w:szCs w:val="24"/>
          <w:lang w:val="sr-Cyrl-CS"/>
        </w:rPr>
        <w:t>ирања</w:t>
      </w:r>
      <w:r w:rsidR="009127AD">
        <w:rPr>
          <w:rFonts w:ascii="Times New Roman" w:hAnsi="Times New Roman"/>
          <w:sz w:val="24"/>
          <w:szCs w:val="24"/>
          <w:lang w:val="sr-Cyrl-CS"/>
        </w:rPr>
        <w:t xml:space="preserve"> </w:t>
      </w:r>
      <w:r w:rsidR="00D46C52">
        <w:rPr>
          <w:rFonts w:ascii="Times New Roman" w:hAnsi="Times New Roman"/>
          <w:sz w:val="24"/>
          <w:szCs w:val="24"/>
          <w:lang w:val="sr-Cyrl-CS"/>
        </w:rPr>
        <w:t>техничке</w:t>
      </w:r>
      <w:r w:rsidR="0008121C">
        <w:rPr>
          <w:rFonts w:ascii="Times New Roman" w:hAnsi="Times New Roman"/>
          <w:sz w:val="24"/>
          <w:szCs w:val="24"/>
          <w:lang w:val="sr-Cyrl-CS"/>
        </w:rPr>
        <w:t xml:space="preserve"> </w:t>
      </w:r>
      <w:r w:rsidR="009127AD">
        <w:rPr>
          <w:rFonts w:ascii="Times New Roman" w:hAnsi="Times New Roman"/>
          <w:sz w:val="24"/>
          <w:szCs w:val="24"/>
          <w:lang w:val="sr-Cyrl-CS"/>
        </w:rPr>
        <w:t>опреме</w:t>
      </w:r>
      <w:bookmarkEnd w:id="0"/>
      <w:bookmarkEnd w:id="1"/>
    </w:p>
    <w:p w:rsidR="001361AA" w:rsidRPr="009D6070" w:rsidRDefault="00986896" w:rsidP="001361AA">
      <w:pPr>
        <w:ind w:firstLine="425"/>
        <w:jc w:val="both"/>
        <w:rPr>
          <w:rFonts w:ascii="Times New Roman" w:hAnsi="Times New Roman"/>
          <w:sz w:val="24"/>
          <w:szCs w:val="24"/>
          <w:lang w:val="sr-Cyrl-CS"/>
        </w:rPr>
      </w:pPr>
      <w:r w:rsidRPr="009D6070">
        <w:rPr>
          <w:rFonts w:ascii="Times New Roman" w:hAnsi="Times New Roman"/>
          <w:color w:val="000000" w:themeColor="text1"/>
          <w:sz w:val="24"/>
          <w:szCs w:val="24"/>
          <w:lang w:val="sr-Cyrl-CS"/>
        </w:rPr>
        <w:tab/>
      </w:r>
      <w:r w:rsidRPr="009D6070">
        <w:rPr>
          <w:rFonts w:ascii="Times New Roman" w:hAnsi="Times New Roman"/>
          <w:b/>
          <w:color w:val="000000" w:themeColor="text1"/>
          <w:sz w:val="24"/>
          <w:szCs w:val="24"/>
        </w:rPr>
        <w:t xml:space="preserve">4. </w:t>
      </w:r>
      <w:r w:rsidR="001361AA" w:rsidRPr="009D6070">
        <w:rPr>
          <w:rFonts w:ascii="Times New Roman" w:hAnsi="Times New Roman"/>
          <w:sz w:val="24"/>
          <w:szCs w:val="24"/>
          <w:lang w:val="sr-Cyrl-CS"/>
        </w:rPr>
        <w:t xml:space="preserve">Наручилац ће спровести поступак јавне набавке и закључити </w:t>
      </w:r>
      <w:r w:rsidR="001361AA" w:rsidRPr="009D6070">
        <w:rPr>
          <w:rFonts w:ascii="Times New Roman" w:hAnsi="Times New Roman"/>
          <w:b/>
          <w:sz w:val="24"/>
          <w:szCs w:val="24"/>
          <w:lang w:val="sr-Cyrl-CS"/>
        </w:rPr>
        <w:t>оквирни споразум</w:t>
      </w:r>
      <w:r w:rsidR="001361AA" w:rsidRPr="009D6070">
        <w:rPr>
          <w:rFonts w:ascii="Times New Roman" w:hAnsi="Times New Roman"/>
          <w:sz w:val="24"/>
          <w:szCs w:val="24"/>
          <w:lang w:val="sr-Cyrl-CS"/>
        </w:rPr>
        <w:t>, док ће појединачне уговоре о јавној набавци закључити на основу оквирног споразума ( Члан 40 ЗЈН).</w:t>
      </w:r>
    </w:p>
    <w:p w:rsidR="001361AA" w:rsidRPr="009D6070" w:rsidRDefault="001361AA" w:rsidP="001361AA">
      <w:pPr>
        <w:jc w:val="both"/>
        <w:rPr>
          <w:rFonts w:ascii="Times New Roman" w:hAnsi="Times New Roman"/>
          <w:sz w:val="24"/>
          <w:szCs w:val="24"/>
          <w:lang w:val="sr-Cyrl-CS"/>
        </w:rPr>
      </w:pPr>
    </w:p>
    <w:p w:rsidR="00986896" w:rsidRPr="00264770" w:rsidRDefault="00986896" w:rsidP="00986896">
      <w:pPr>
        <w:tabs>
          <w:tab w:val="left" w:pos="720"/>
          <w:tab w:val="left" w:pos="2130"/>
        </w:tabs>
        <w:ind w:right="6"/>
        <w:jc w:val="both"/>
        <w:rPr>
          <w:rFonts w:ascii="Times New Roman" w:hAnsi="Times New Roman"/>
          <w:b/>
          <w:color w:val="000000" w:themeColor="text1"/>
          <w:sz w:val="24"/>
          <w:szCs w:val="24"/>
        </w:rPr>
      </w:pPr>
      <w:r w:rsidRPr="00264770">
        <w:rPr>
          <w:rFonts w:ascii="Times New Roman" w:hAnsi="Times New Roman"/>
          <w:b/>
          <w:color w:val="000000" w:themeColor="text1"/>
          <w:sz w:val="24"/>
          <w:szCs w:val="24"/>
        </w:rPr>
        <w:tab/>
        <w:t>5. Не спроводи се резервисана јавна набавка</w:t>
      </w:r>
    </w:p>
    <w:p w:rsidR="00986896" w:rsidRPr="00264770" w:rsidRDefault="00986896" w:rsidP="00986896">
      <w:pPr>
        <w:tabs>
          <w:tab w:val="left" w:pos="720"/>
          <w:tab w:val="left" w:pos="2130"/>
        </w:tabs>
        <w:ind w:right="6"/>
        <w:jc w:val="both"/>
        <w:rPr>
          <w:rFonts w:ascii="Times New Roman" w:hAnsi="Times New Roman"/>
          <w:b/>
          <w:color w:val="000000" w:themeColor="text1"/>
          <w:sz w:val="24"/>
          <w:szCs w:val="24"/>
          <w:lang w:val="sr-Cyrl-CS"/>
        </w:rPr>
      </w:pPr>
    </w:p>
    <w:p w:rsidR="00986896" w:rsidRPr="00264770" w:rsidRDefault="00986896" w:rsidP="00986896">
      <w:pPr>
        <w:tabs>
          <w:tab w:val="left" w:pos="720"/>
          <w:tab w:val="left" w:pos="2130"/>
        </w:tabs>
        <w:ind w:right="6"/>
        <w:jc w:val="both"/>
        <w:rPr>
          <w:rFonts w:ascii="Times New Roman" w:hAnsi="Times New Roman"/>
          <w:b/>
          <w:color w:val="000000" w:themeColor="text1"/>
          <w:sz w:val="24"/>
          <w:szCs w:val="24"/>
        </w:rPr>
      </w:pPr>
      <w:r w:rsidRPr="00264770">
        <w:rPr>
          <w:rFonts w:ascii="Times New Roman" w:hAnsi="Times New Roman"/>
          <w:b/>
          <w:color w:val="000000" w:themeColor="text1"/>
          <w:sz w:val="24"/>
          <w:szCs w:val="24"/>
        </w:rPr>
        <w:tab/>
        <w:t>6. Не спроводи се електронска лицитација</w:t>
      </w:r>
    </w:p>
    <w:p w:rsidR="00986896" w:rsidRPr="00264770" w:rsidRDefault="00986896" w:rsidP="00986896">
      <w:pPr>
        <w:tabs>
          <w:tab w:val="left" w:pos="720"/>
          <w:tab w:val="left" w:pos="2130"/>
        </w:tabs>
        <w:ind w:right="6"/>
        <w:jc w:val="both"/>
        <w:rPr>
          <w:rFonts w:ascii="Times New Roman" w:hAnsi="Times New Roman"/>
          <w:b/>
          <w:color w:val="000000" w:themeColor="text1"/>
          <w:sz w:val="24"/>
          <w:szCs w:val="24"/>
          <w:lang w:val="sr-Cyrl-CS"/>
        </w:rPr>
      </w:pPr>
    </w:p>
    <w:p w:rsidR="00986896" w:rsidRPr="00264770" w:rsidRDefault="00986896" w:rsidP="00986896">
      <w:pPr>
        <w:tabs>
          <w:tab w:val="left" w:pos="720"/>
          <w:tab w:val="left" w:pos="2130"/>
        </w:tabs>
        <w:ind w:right="6"/>
        <w:jc w:val="both"/>
        <w:rPr>
          <w:rFonts w:ascii="Times New Roman" w:hAnsi="Times New Roman"/>
          <w:b/>
          <w:color w:val="000000" w:themeColor="text1"/>
          <w:sz w:val="24"/>
          <w:szCs w:val="24"/>
        </w:rPr>
      </w:pPr>
      <w:r w:rsidRPr="00264770">
        <w:rPr>
          <w:rFonts w:ascii="Times New Roman" w:hAnsi="Times New Roman"/>
          <w:b/>
          <w:color w:val="000000" w:themeColor="text1"/>
          <w:sz w:val="24"/>
          <w:szCs w:val="24"/>
        </w:rPr>
        <w:tab/>
        <w:t>7. Лице за контакт:</w:t>
      </w:r>
    </w:p>
    <w:p w:rsidR="00986896" w:rsidRDefault="00986896" w:rsidP="00986896">
      <w:pPr>
        <w:tabs>
          <w:tab w:val="left" w:pos="720"/>
          <w:tab w:val="left" w:pos="2130"/>
        </w:tabs>
        <w:ind w:right="6"/>
        <w:jc w:val="both"/>
        <w:rPr>
          <w:rFonts w:ascii="Times New Roman" w:hAnsi="Times New Roman"/>
          <w:color w:val="000000" w:themeColor="text1"/>
          <w:sz w:val="24"/>
          <w:szCs w:val="24"/>
          <w:lang w:val="sr-Cyrl-CS"/>
        </w:rPr>
      </w:pPr>
      <w:r w:rsidRPr="00264770">
        <w:rPr>
          <w:rFonts w:ascii="Times New Roman" w:hAnsi="Times New Roman"/>
          <w:b/>
          <w:color w:val="000000" w:themeColor="text1"/>
          <w:sz w:val="24"/>
          <w:szCs w:val="24"/>
        </w:rPr>
        <w:tab/>
      </w:r>
      <w:r w:rsidRPr="00264770">
        <w:rPr>
          <w:rFonts w:ascii="Times New Roman" w:hAnsi="Times New Roman"/>
          <w:color w:val="000000" w:themeColor="text1"/>
          <w:sz w:val="24"/>
          <w:szCs w:val="24"/>
          <w:lang w:val="sr-Latn-CS"/>
        </w:rPr>
        <w:t>M</w:t>
      </w:r>
      <w:r w:rsidRPr="00264770">
        <w:rPr>
          <w:rFonts w:ascii="Times New Roman" w:hAnsi="Times New Roman"/>
          <w:color w:val="000000" w:themeColor="text1"/>
          <w:sz w:val="24"/>
          <w:szCs w:val="24"/>
          <w:lang w:val="sr-Cyrl-CS"/>
        </w:rPr>
        <w:t>омир Пандрц</w:t>
      </w:r>
      <w:r w:rsidRPr="00264770">
        <w:rPr>
          <w:rFonts w:ascii="Times New Roman" w:hAnsi="Times New Roman"/>
          <w:color w:val="000000" w:themeColor="text1"/>
          <w:sz w:val="24"/>
          <w:szCs w:val="24"/>
          <w:lang w:val="sr-Latn-CS"/>
        </w:rPr>
        <w:t>,дипл.</w:t>
      </w:r>
      <w:r w:rsidRPr="00264770">
        <w:rPr>
          <w:rFonts w:ascii="Times New Roman" w:hAnsi="Times New Roman"/>
          <w:color w:val="000000" w:themeColor="text1"/>
          <w:sz w:val="24"/>
          <w:szCs w:val="24"/>
          <w:lang w:val="sr-Cyrl-CS"/>
        </w:rPr>
        <w:t xml:space="preserve"> ецц, 036/301-930.</w:t>
      </w:r>
    </w:p>
    <w:p w:rsidR="00212E03" w:rsidRPr="00264770" w:rsidRDefault="00212E03" w:rsidP="00986896">
      <w:pPr>
        <w:tabs>
          <w:tab w:val="left" w:pos="720"/>
          <w:tab w:val="left" w:pos="2130"/>
        </w:tabs>
        <w:ind w:right="6"/>
        <w:jc w:val="both"/>
        <w:rPr>
          <w:rFonts w:ascii="Times New Roman" w:hAnsi="Times New Roman"/>
          <w:bCs/>
          <w:iCs/>
          <w:color w:val="000000" w:themeColor="text1"/>
          <w:sz w:val="24"/>
          <w:szCs w:val="24"/>
          <w:lang w:val="sr-Cyrl-CS"/>
        </w:rPr>
      </w:pPr>
      <w:r>
        <w:rPr>
          <w:rFonts w:ascii="Times New Roman" w:hAnsi="Times New Roman"/>
          <w:color w:val="000000" w:themeColor="text1"/>
          <w:sz w:val="24"/>
          <w:szCs w:val="24"/>
          <w:lang w:val="sr-Cyrl-CS"/>
        </w:rPr>
        <w:tab/>
        <w:t>Бојана Остраћанин, дипл.ецц 036/311697</w:t>
      </w:r>
    </w:p>
    <w:p w:rsidR="00986896" w:rsidRPr="002643DA" w:rsidRDefault="00986896" w:rsidP="002643DA">
      <w:pPr>
        <w:tabs>
          <w:tab w:val="left" w:pos="720"/>
          <w:tab w:val="left" w:pos="2130"/>
        </w:tabs>
        <w:ind w:right="6"/>
        <w:jc w:val="both"/>
        <w:rPr>
          <w:rFonts w:ascii="Times New Roman" w:hAnsi="Times New Roman"/>
          <w:bCs/>
          <w:iCs/>
          <w:color w:val="000000" w:themeColor="text1"/>
          <w:sz w:val="24"/>
          <w:szCs w:val="24"/>
          <w:lang w:val="sr-Cyrl-CS"/>
        </w:rPr>
      </w:pPr>
      <w:r w:rsidRPr="00264770">
        <w:rPr>
          <w:rFonts w:ascii="Times New Roman" w:hAnsi="Times New Roman"/>
          <w:color w:val="000000" w:themeColor="text1"/>
          <w:sz w:val="24"/>
          <w:szCs w:val="24"/>
          <w:lang w:val="sr-Cyrl-CS"/>
        </w:rPr>
        <w:t xml:space="preserve">            Радно време: понедељак – петак од 07 до 15 часова.</w:t>
      </w:r>
    </w:p>
    <w:p w:rsidR="00986896" w:rsidRPr="00264770" w:rsidRDefault="00986896" w:rsidP="00986896">
      <w:pPr>
        <w:autoSpaceDE w:val="0"/>
        <w:autoSpaceDN w:val="0"/>
        <w:adjustRightInd w:val="0"/>
        <w:jc w:val="right"/>
        <w:rPr>
          <w:rFonts w:ascii="Times New Roman" w:hAnsi="Times New Roman"/>
          <w:b/>
          <w:bCs/>
          <w:i/>
          <w:iCs/>
          <w:color w:val="000000" w:themeColor="text1"/>
          <w:sz w:val="24"/>
          <w:szCs w:val="24"/>
          <w:lang w:val="sr-Cyrl-CS"/>
        </w:rPr>
      </w:pPr>
      <w:r w:rsidRPr="00264770">
        <w:rPr>
          <w:rFonts w:ascii="Times New Roman" w:hAnsi="Times New Roman"/>
          <w:b/>
          <w:bCs/>
          <w:i/>
          <w:iCs/>
          <w:color w:val="000000" w:themeColor="text1"/>
          <w:sz w:val="24"/>
          <w:szCs w:val="24"/>
          <w:lang w:val="sr-Cyrl-CS"/>
        </w:rPr>
        <w:t>Прилог број 2.</w:t>
      </w:r>
    </w:p>
    <w:p w:rsidR="00986896" w:rsidRPr="00C1027C" w:rsidRDefault="00986896" w:rsidP="00986896">
      <w:pPr>
        <w:autoSpaceDE w:val="0"/>
        <w:autoSpaceDN w:val="0"/>
        <w:adjustRightInd w:val="0"/>
        <w:rPr>
          <w:rFonts w:ascii="Times New Roman" w:hAnsi="Times New Roman"/>
          <w:b/>
          <w:bCs/>
          <w:i/>
          <w:iCs/>
          <w:color w:val="000000" w:themeColor="text1"/>
          <w:sz w:val="24"/>
          <w:szCs w:val="24"/>
          <w:lang/>
        </w:rPr>
      </w:pPr>
    </w:p>
    <w:p w:rsidR="00986896" w:rsidRPr="002643DA" w:rsidRDefault="00986896" w:rsidP="002643DA">
      <w:pPr>
        <w:tabs>
          <w:tab w:val="left" w:pos="180"/>
        </w:tabs>
        <w:ind w:left="180" w:right="6" w:firstLine="1"/>
        <w:jc w:val="center"/>
        <w:rPr>
          <w:rFonts w:ascii="Times New Roman" w:hAnsi="Times New Roman"/>
          <w:b/>
          <w:color w:val="000000" w:themeColor="text1"/>
          <w:sz w:val="24"/>
          <w:szCs w:val="24"/>
          <w:u w:val="single"/>
          <w:lang/>
        </w:rPr>
      </w:pPr>
      <w:r w:rsidRPr="00264770">
        <w:rPr>
          <w:rFonts w:ascii="Times New Roman" w:hAnsi="Times New Roman"/>
          <w:b/>
          <w:color w:val="000000" w:themeColor="text1"/>
          <w:sz w:val="24"/>
          <w:szCs w:val="24"/>
          <w:u w:val="single"/>
        </w:rPr>
        <w:t>2. ПОДАЦИ О ПРЕДМЕТУ ЈАВНЕ НАБАВКЕ</w:t>
      </w:r>
    </w:p>
    <w:p w:rsidR="00986896" w:rsidRPr="00264770" w:rsidRDefault="00986896" w:rsidP="00986896">
      <w:pPr>
        <w:tabs>
          <w:tab w:val="left" w:pos="180"/>
        </w:tabs>
        <w:ind w:left="180" w:right="6" w:firstLine="1"/>
        <w:jc w:val="center"/>
        <w:rPr>
          <w:rFonts w:ascii="Times New Roman" w:hAnsi="Times New Roman"/>
          <w:b/>
          <w:color w:val="000000" w:themeColor="text1"/>
          <w:sz w:val="24"/>
          <w:szCs w:val="24"/>
          <w:u w:val="single"/>
        </w:rPr>
      </w:pPr>
    </w:p>
    <w:p w:rsidR="00986896" w:rsidRPr="00264770" w:rsidRDefault="00986896" w:rsidP="00986896">
      <w:pPr>
        <w:numPr>
          <w:ilvl w:val="1"/>
          <w:numId w:val="1"/>
        </w:numPr>
        <w:tabs>
          <w:tab w:val="left" w:pos="720"/>
          <w:tab w:val="num" w:pos="1080"/>
        </w:tabs>
        <w:ind w:right="6" w:hanging="720"/>
        <w:jc w:val="both"/>
        <w:rPr>
          <w:rFonts w:ascii="Times New Roman" w:hAnsi="Times New Roman"/>
          <w:b/>
          <w:color w:val="000000" w:themeColor="text1"/>
          <w:sz w:val="24"/>
          <w:szCs w:val="24"/>
        </w:rPr>
      </w:pPr>
      <w:r w:rsidRPr="00264770">
        <w:rPr>
          <w:rFonts w:ascii="Times New Roman" w:hAnsi="Times New Roman"/>
          <w:b/>
          <w:color w:val="000000" w:themeColor="text1"/>
          <w:sz w:val="24"/>
          <w:szCs w:val="24"/>
        </w:rPr>
        <w:t>Опис предмета набавке, назив и ознака из општег речника набавке:</w:t>
      </w:r>
    </w:p>
    <w:p w:rsidR="00D104A7" w:rsidRPr="0047170B" w:rsidRDefault="00986896" w:rsidP="0047170B">
      <w:pPr>
        <w:jc w:val="both"/>
        <w:rPr>
          <w:rFonts w:ascii="Calibri" w:hAnsi="Calibri" w:cs="Calibri"/>
          <w:noProof w:val="0"/>
          <w:color w:val="000000"/>
          <w:sz w:val="24"/>
          <w:szCs w:val="24"/>
          <w:lang w:val="sr-Cyrl-CS"/>
        </w:rPr>
      </w:pPr>
      <w:r w:rsidRPr="00264770">
        <w:rPr>
          <w:rFonts w:ascii="Times New Roman" w:hAnsi="Times New Roman"/>
          <w:color w:val="000000" w:themeColor="text1"/>
          <w:sz w:val="24"/>
          <w:szCs w:val="24"/>
          <w:lang w:val="it-IT"/>
        </w:rPr>
        <w:t xml:space="preserve">Прeдмeтнa нaбaвкa je дeфинисaнa у Oпштeм рeчнику нaбaвкe нa </w:t>
      </w:r>
      <w:r w:rsidRPr="00264770">
        <w:rPr>
          <w:rFonts w:ascii="Times New Roman" w:hAnsi="Times New Roman"/>
          <w:color w:val="000000" w:themeColor="text1"/>
          <w:sz w:val="24"/>
          <w:szCs w:val="24"/>
          <w:lang w:val="sr-Cyrl-CS"/>
        </w:rPr>
        <w:t>следећој позицији:</w:t>
      </w:r>
      <w:r w:rsidR="00892CDC" w:rsidRPr="00892CDC">
        <w:rPr>
          <w:rFonts w:ascii="Times New Roman" w:hAnsi="Times New Roman"/>
          <w:sz w:val="24"/>
          <w:szCs w:val="24"/>
          <w:lang w:val="sr-Cyrl-CS"/>
        </w:rPr>
        <w:t xml:space="preserve"> </w:t>
      </w:r>
      <w:r w:rsidR="00212E03" w:rsidRPr="00EC621F">
        <w:rPr>
          <w:rFonts w:ascii="Times New Roman" w:hAnsi="Times New Roman"/>
          <w:color w:val="000000" w:themeColor="text1"/>
          <w:sz w:val="24"/>
          <w:szCs w:val="24"/>
          <w:lang w:val="sr-Cyrl-CS"/>
        </w:rPr>
        <w:t xml:space="preserve">- </w:t>
      </w:r>
      <w:r w:rsidR="0047170B" w:rsidRPr="0047170B">
        <w:rPr>
          <w:rFonts w:ascii="Calibri" w:hAnsi="Calibri" w:cs="Calibri"/>
          <w:color w:val="000000"/>
          <w:sz w:val="24"/>
          <w:szCs w:val="24"/>
          <w:lang w:val="sr-Cyrl-CS"/>
        </w:rPr>
        <w:t xml:space="preserve">Разне услуге поправке и одржавања </w:t>
      </w:r>
      <w:r w:rsidR="00D104A7">
        <w:rPr>
          <w:sz w:val="24"/>
          <w:szCs w:val="24"/>
          <w:lang w:val="sr-Cyrl-CS"/>
        </w:rPr>
        <w:t>50</w:t>
      </w:r>
      <w:r w:rsidR="0047170B">
        <w:rPr>
          <w:sz w:val="24"/>
          <w:szCs w:val="24"/>
          <w:lang w:val="sr-Cyrl-CS"/>
        </w:rPr>
        <w:t>80</w:t>
      </w:r>
      <w:r w:rsidR="00D104A7">
        <w:rPr>
          <w:sz w:val="24"/>
          <w:szCs w:val="24"/>
          <w:lang w:val="sr-Cyrl-CS"/>
        </w:rPr>
        <w:t>0000</w:t>
      </w:r>
    </w:p>
    <w:p w:rsidR="0021069F" w:rsidRPr="0021069F" w:rsidRDefault="0021069F" w:rsidP="00D104A7">
      <w:pPr>
        <w:rPr>
          <w:rFonts w:ascii="Times New Roman" w:hAnsi="Times New Roman"/>
          <w:color w:val="FF0000"/>
          <w:sz w:val="24"/>
          <w:szCs w:val="24"/>
        </w:rPr>
      </w:pPr>
    </w:p>
    <w:p w:rsidR="00986896" w:rsidRPr="00264770" w:rsidRDefault="00986896" w:rsidP="00986896">
      <w:pPr>
        <w:numPr>
          <w:ilvl w:val="1"/>
          <w:numId w:val="1"/>
        </w:numPr>
        <w:tabs>
          <w:tab w:val="num" w:pos="0"/>
        </w:tabs>
        <w:ind w:left="1080"/>
        <w:jc w:val="both"/>
        <w:rPr>
          <w:rFonts w:ascii="Times New Roman" w:hAnsi="Times New Roman"/>
          <w:b/>
          <w:color w:val="000000" w:themeColor="text1"/>
          <w:sz w:val="24"/>
          <w:szCs w:val="24"/>
          <w:lang w:val="sr-Cyrl-CS"/>
        </w:rPr>
      </w:pPr>
      <w:r w:rsidRPr="00264770">
        <w:rPr>
          <w:rFonts w:ascii="Times New Roman" w:hAnsi="Times New Roman"/>
          <w:b/>
          <w:color w:val="000000" w:themeColor="text1"/>
          <w:sz w:val="24"/>
          <w:szCs w:val="24"/>
          <w:lang w:val="sr-Cyrl-CS"/>
        </w:rPr>
        <w:t>О</w:t>
      </w:r>
      <w:r w:rsidRPr="00264770">
        <w:rPr>
          <w:rFonts w:ascii="Times New Roman" w:hAnsi="Times New Roman"/>
          <w:b/>
          <w:color w:val="000000" w:themeColor="text1"/>
          <w:sz w:val="24"/>
          <w:szCs w:val="24"/>
        </w:rPr>
        <w:t>пис партије, ако је предмет јавне набавке обликован по партијама</w:t>
      </w:r>
    </w:p>
    <w:p w:rsidR="001D1462" w:rsidRPr="00DD278B" w:rsidRDefault="00986896" w:rsidP="001D1462">
      <w:pPr>
        <w:shd w:val="clear" w:color="auto" w:fill="C6D9F1"/>
        <w:jc w:val="both"/>
        <w:rPr>
          <w:rFonts w:ascii="Times New Roman" w:hAnsi="Times New Roman"/>
          <w:b/>
          <w:bCs/>
          <w:sz w:val="24"/>
          <w:szCs w:val="24"/>
          <w:lang w:val="sr-Cyrl-CS"/>
        </w:rPr>
      </w:pPr>
      <w:r w:rsidRPr="00264770">
        <w:rPr>
          <w:rFonts w:ascii="Times New Roman" w:eastAsia="Calibri" w:hAnsi="Times New Roman"/>
          <w:color w:val="000000" w:themeColor="text1"/>
          <w:sz w:val="24"/>
          <w:szCs w:val="24"/>
        </w:rPr>
        <w:tab/>
        <w:t xml:space="preserve">Предмет јавне набавке број </w:t>
      </w:r>
      <w:r w:rsidR="001D1462">
        <w:rPr>
          <w:rFonts w:ascii="Times New Roman" w:hAnsi="Times New Roman"/>
          <w:color w:val="000000" w:themeColor="text1"/>
          <w:sz w:val="24"/>
          <w:szCs w:val="24"/>
          <w:lang w:val="sr-Cyrl-CS"/>
        </w:rPr>
        <w:t>12-</w:t>
      </w:r>
      <w:r w:rsidR="0047170B">
        <w:rPr>
          <w:rFonts w:ascii="Times New Roman" w:hAnsi="Times New Roman"/>
          <w:color w:val="000000" w:themeColor="text1"/>
          <w:sz w:val="24"/>
          <w:szCs w:val="24"/>
          <w:lang/>
        </w:rPr>
        <w:t>8</w:t>
      </w:r>
      <w:r w:rsidR="00E94AE3">
        <w:rPr>
          <w:rFonts w:ascii="Times New Roman" w:hAnsi="Times New Roman"/>
          <w:color w:val="000000" w:themeColor="text1"/>
          <w:sz w:val="24"/>
          <w:szCs w:val="24"/>
          <w:lang/>
        </w:rPr>
        <w:t>/20</w:t>
      </w:r>
      <w:r w:rsidR="001D1462">
        <w:rPr>
          <w:rFonts w:ascii="Times New Roman" w:hAnsi="Times New Roman"/>
          <w:color w:val="000000" w:themeColor="text1"/>
          <w:sz w:val="24"/>
          <w:szCs w:val="24"/>
          <w:lang w:val="sr-Cyrl-CS"/>
        </w:rPr>
        <w:t xml:space="preserve"> </w:t>
      </w:r>
      <w:r w:rsidRPr="00264770">
        <w:rPr>
          <w:rFonts w:ascii="Times New Roman" w:hAnsi="Times New Roman"/>
          <w:color w:val="000000" w:themeColor="text1"/>
          <w:sz w:val="24"/>
          <w:szCs w:val="24"/>
        </w:rPr>
        <w:t xml:space="preserve">су </w:t>
      </w:r>
      <w:r w:rsidR="00D104A7">
        <w:rPr>
          <w:rFonts w:ascii="Times New Roman" w:hAnsi="Times New Roman"/>
          <w:color w:val="000000" w:themeColor="text1"/>
          <w:sz w:val="24"/>
          <w:szCs w:val="24"/>
          <w:lang/>
        </w:rPr>
        <w:t>услуге – сервис</w:t>
      </w:r>
      <w:r w:rsidR="00F64887">
        <w:rPr>
          <w:rFonts w:ascii="Times New Roman" w:hAnsi="Times New Roman"/>
          <w:color w:val="000000" w:themeColor="text1"/>
          <w:sz w:val="24"/>
          <w:szCs w:val="24"/>
          <w:lang/>
        </w:rPr>
        <w:t>ирање</w:t>
      </w:r>
      <w:r w:rsidR="0008121C">
        <w:rPr>
          <w:rFonts w:ascii="Times New Roman" w:hAnsi="Times New Roman"/>
          <w:color w:val="000000" w:themeColor="text1"/>
          <w:sz w:val="24"/>
          <w:szCs w:val="24"/>
          <w:lang/>
        </w:rPr>
        <w:t xml:space="preserve"> </w:t>
      </w:r>
      <w:r w:rsidR="0047170B">
        <w:rPr>
          <w:rFonts w:ascii="Times New Roman" w:hAnsi="Times New Roman"/>
          <w:color w:val="000000" w:themeColor="text1"/>
          <w:sz w:val="24"/>
          <w:szCs w:val="24"/>
          <w:lang/>
        </w:rPr>
        <w:t>техничке</w:t>
      </w:r>
      <w:r w:rsidR="00D104A7">
        <w:rPr>
          <w:rFonts w:ascii="Times New Roman" w:hAnsi="Times New Roman"/>
          <w:color w:val="000000" w:themeColor="text1"/>
          <w:sz w:val="24"/>
          <w:szCs w:val="24"/>
          <w:lang/>
        </w:rPr>
        <w:t xml:space="preserve"> опреме</w:t>
      </w:r>
      <w:r w:rsidR="001D1462">
        <w:rPr>
          <w:rFonts w:ascii="Times New Roman" w:hAnsi="Times New Roman"/>
          <w:bCs/>
          <w:sz w:val="24"/>
          <w:szCs w:val="24"/>
          <w:lang w:val="sr-Cyrl-CS"/>
        </w:rPr>
        <w:t>,</w:t>
      </w:r>
      <w:r w:rsidR="001D1462">
        <w:rPr>
          <w:rFonts w:ascii="Times New Roman" w:hAnsi="Times New Roman"/>
          <w:b/>
          <w:bCs/>
          <w:sz w:val="24"/>
          <w:szCs w:val="24"/>
          <w:lang w:val="sr-Cyrl-CS"/>
        </w:rPr>
        <w:t xml:space="preserve"> обликована </w:t>
      </w:r>
      <w:r w:rsidR="001D1462" w:rsidRPr="008A66CB">
        <w:rPr>
          <w:rFonts w:ascii="Times New Roman" w:hAnsi="Times New Roman"/>
          <w:b/>
          <w:bCs/>
          <w:color w:val="000000" w:themeColor="text1"/>
          <w:sz w:val="24"/>
          <w:szCs w:val="24"/>
          <w:lang w:val="sr-Cyrl-CS"/>
        </w:rPr>
        <w:t xml:space="preserve">у </w:t>
      </w:r>
      <w:r w:rsidR="00A1238E" w:rsidRPr="008A66CB">
        <w:rPr>
          <w:rFonts w:ascii="Times New Roman" w:hAnsi="Times New Roman"/>
          <w:b/>
          <w:bCs/>
          <w:color w:val="000000" w:themeColor="text1"/>
          <w:sz w:val="24"/>
          <w:szCs w:val="24"/>
          <w:lang/>
        </w:rPr>
        <w:t>4</w:t>
      </w:r>
      <w:r w:rsidR="00C93254">
        <w:rPr>
          <w:rFonts w:ascii="Times New Roman" w:hAnsi="Times New Roman"/>
          <w:b/>
          <w:bCs/>
          <w:color w:val="000000" w:themeColor="text1"/>
          <w:sz w:val="24"/>
          <w:szCs w:val="24"/>
          <w:lang/>
        </w:rPr>
        <w:t>2</w:t>
      </w:r>
      <w:r w:rsidR="001D1462">
        <w:rPr>
          <w:rFonts w:ascii="Times New Roman" w:hAnsi="Times New Roman"/>
          <w:b/>
          <w:bCs/>
          <w:sz w:val="24"/>
          <w:szCs w:val="24"/>
          <w:lang w:val="sr-Cyrl-CS"/>
        </w:rPr>
        <w:t xml:space="preserve"> партиј</w:t>
      </w:r>
      <w:r w:rsidR="00C93254">
        <w:rPr>
          <w:rFonts w:ascii="Times New Roman" w:hAnsi="Times New Roman"/>
          <w:b/>
          <w:bCs/>
          <w:sz w:val="24"/>
          <w:szCs w:val="24"/>
          <w:lang w:val="sr-Cyrl-CS"/>
        </w:rPr>
        <w:t>е</w:t>
      </w:r>
      <w:r w:rsidR="001D1462">
        <w:rPr>
          <w:rFonts w:ascii="Times New Roman" w:hAnsi="Times New Roman"/>
          <w:b/>
          <w:bCs/>
          <w:sz w:val="24"/>
          <w:szCs w:val="24"/>
          <w:lang w:val="sr-Cyrl-CS"/>
        </w:rPr>
        <w:t xml:space="preserve"> (целин</w:t>
      </w:r>
      <w:r w:rsidR="00C93254">
        <w:rPr>
          <w:rFonts w:ascii="Times New Roman" w:hAnsi="Times New Roman"/>
          <w:b/>
          <w:bCs/>
          <w:sz w:val="24"/>
          <w:szCs w:val="24"/>
          <w:lang w:val="sr-Cyrl-CS"/>
        </w:rPr>
        <w:t>е</w:t>
      </w:r>
      <w:r w:rsidR="001D1462">
        <w:rPr>
          <w:rFonts w:ascii="Times New Roman" w:hAnsi="Times New Roman"/>
          <w:b/>
          <w:bCs/>
          <w:sz w:val="24"/>
          <w:szCs w:val="24"/>
          <w:lang w:val="sr-Cyrl-CS"/>
        </w:rPr>
        <w:t>) и то:</w:t>
      </w:r>
    </w:p>
    <w:tbl>
      <w:tblPr>
        <w:tblW w:w="10821"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597"/>
        <w:gridCol w:w="10224"/>
      </w:tblGrid>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jc w:val="right"/>
              <w:rPr>
                <w:rFonts w:ascii="Times New Roman" w:hAnsi="Times New Roman"/>
                <w:noProof w:val="0"/>
                <w:sz w:val="24"/>
                <w:szCs w:val="24"/>
              </w:rPr>
            </w:pPr>
            <w:r w:rsidRPr="0047170B">
              <w:rPr>
                <w:rFonts w:ascii="Arial" w:hAnsi="Arial" w:cs="Arial"/>
                <w:noProof w:val="0"/>
                <w:color w:val="000000"/>
                <w:sz w:val="22"/>
                <w:szCs w:val="22"/>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Kompresor za vazduh Discover JAG-18</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jc w:val="right"/>
              <w:rPr>
                <w:rFonts w:ascii="Times New Roman" w:hAnsi="Times New Roman"/>
                <w:noProof w:val="0"/>
                <w:sz w:val="24"/>
                <w:szCs w:val="24"/>
              </w:rPr>
            </w:pPr>
            <w:r w:rsidRPr="0047170B">
              <w:rPr>
                <w:rFonts w:ascii="Arial" w:hAnsi="Arial" w:cs="Arial"/>
                <w:noProof w:val="0"/>
                <w:color w:val="000000"/>
                <w:sz w:val="22"/>
                <w:szCs w:val="22"/>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Kompresor za vazduh Renner</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jc w:val="right"/>
              <w:rPr>
                <w:rFonts w:ascii="Times New Roman" w:hAnsi="Times New Roman"/>
                <w:noProof w:val="0"/>
                <w:sz w:val="24"/>
                <w:szCs w:val="24"/>
              </w:rPr>
            </w:pPr>
            <w:r w:rsidRPr="0047170B">
              <w:rPr>
                <w:rFonts w:ascii="Arial" w:hAnsi="Arial" w:cs="Arial"/>
                <w:noProof w:val="0"/>
                <w:color w:val="000000"/>
                <w:sz w:val="22"/>
                <w:szCs w:val="22"/>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Industriska veš mašina PCH 120 PV</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jc w:val="right"/>
              <w:rPr>
                <w:rFonts w:ascii="Times New Roman" w:hAnsi="Times New Roman"/>
                <w:noProof w:val="0"/>
                <w:sz w:val="24"/>
                <w:szCs w:val="24"/>
              </w:rPr>
            </w:pPr>
            <w:r w:rsidRPr="0047170B">
              <w:rPr>
                <w:rFonts w:ascii="Arial" w:hAnsi="Arial" w:cs="Arial"/>
                <w:noProof w:val="0"/>
                <w:color w:val="000000"/>
                <w:sz w:val="22"/>
                <w:szCs w:val="22"/>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Industriska veš mašina PC 20 PV</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jc w:val="right"/>
              <w:rPr>
                <w:rFonts w:ascii="Times New Roman" w:hAnsi="Times New Roman"/>
                <w:noProof w:val="0"/>
                <w:sz w:val="24"/>
                <w:szCs w:val="24"/>
              </w:rPr>
            </w:pPr>
            <w:r w:rsidRPr="0047170B">
              <w:rPr>
                <w:rFonts w:ascii="Arial" w:hAnsi="Arial" w:cs="Arial"/>
                <w:noProof w:val="0"/>
                <w:color w:val="000000"/>
                <w:sz w:val="22"/>
                <w:szCs w:val="22"/>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Industriska veš mašina PCF 24 PV</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jc w:val="right"/>
              <w:rPr>
                <w:rFonts w:ascii="Times New Roman" w:hAnsi="Times New Roman"/>
                <w:noProof w:val="0"/>
                <w:sz w:val="24"/>
                <w:szCs w:val="24"/>
              </w:rPr>
            </w:pPr>
            <w:r w:rsidRPr="0047170B">
              <w:rPr>
                <w:rFonts w:ascii="Arial" w:hAnsi="Arial" w:cs="Arial"/>
                <w:noProof w:val="0"/>
                <w:color w:val="000000"/>
                <w:sz w:val="22"/>
                <w:szCs w:val="22"/>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Industriska veš mašina PC 55 "LAVAMAC"</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jc w:val="right"/>
              <w:rPr>
                <w:rFonts w:ascii="Times New Roman" w:hAnsi="Times New Roman"/>
                <w:noProof w:val="0"/>
                <w:sz w:val="24"/>
                <w:szCs w:val="24"/>
              </w:rPr>
            </w:pPr>
            <w:r w:rsidRPr="0047170B">
              <w:rPr>
                <w:rFonts w:ascii="Arial" w:hAnsi="Arial" w:cs="Arial"/>
                <w:noProof w:val="0"/>
                <w:color w:val="000000"/>
                <w:sz w:val="22"/>
                <w:szCs w:val="22"/>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Industriski valjak VLP 27/3</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jc w:val="right"/>
              <w:rPr>
                <w:rFonts w:ascii="Times New Roman" w:hAnsi="Times New Roman"/>
                <w:noProof w:val="0"/>
                <w:sz w:val="24"/>
                <w:szCs w:val="24"/>
              </w:rPr>
            </w:pPr>
            <w:r w:rsidRPr="0047170B">
              <w:rPr>
                <w:rFonts w:ascii="Arial" w:hAnsi="Arial" w:cs="Arial"/>
                <w:noProof w:val="0"/>
                <w:color w:val="000000"/>
                <w:sz w:val="22"/>
                <w:szCs w:val="22"/>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Industriska sušara S 20 P</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jc w:val="right"/>
              <w:rPr>
                <w:rFonts w:ascii="Times New Roman" w:hAnsi="Times New Roman"/>
                <w:noProof w:val="0"/>
                <w:sz w:val="24"/>
                <w:szCs w:val="24"/>
              </w:rPr>
            </w:pPr>
            <w:r w:rsidRPr="0047170B">
              <w:rPr>
                <w:rFonts w:ascii="Arial" w:hAnsi="Arial" w:cs="Arial"/>
                <w:noProof w:val="0"/>
                <w:color w:val="000000"/>
                <w:sz w:val="22"/>
                <w:szCs w:val="22"/>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Industriska sušara RSP 25</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jc w:val="right"/>
              <w:rPr>
                <w:rFonts w:ascii="Times New Roman" w:hAnsi="Times New Roman"/>
                <w:noProof w:val="0"/>
                <w:sz w:val="24"/>
                <w:szCs w:val="24"/>
              </w:rPr>
            </w:pPr>
            <w:r w:rsidRPr="0047170B">
              <w:rPr>
                <w:rFonts w:ascii="Arial" w:hAnsi="Arial" w:cs="Arial"/>
                <w:noProof w:val="0"/>
                <w:color w:val="000000"/>
                <w:sz w:val="22"/>
                <w:szCs w:val="22"/>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Industriska presa SGH 02</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jc w:val="right"/>
              <w:rPr>
                <w:rFonts w:ascii="Times New Roman" w:hAnsi="Times New Roman"/>
                <w:noProof w:val="0"/>
                <w:sz w:val="24"/>
                <w:szCs w:val="24"/>
              </w:rPr>
            </w:pPr>
            <w:r w:rsidRPr="0047170B">
              <w:rPr>
                <w:rFonts w:ascii="Arial" w:hAnsi="Arial" w:cs="Arial"/>
                <w:noProof w:val="0"/>
                <w:color w:val="000000"/>
                <w:sz w:val="22"/>
                <w:szCs w:val="22"/>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Industriska presa SGH T4</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jc w:val="right"/>
              <w:rPr>
                <w:rFonts w:ascii="Times New Roman" w:hAnsi="Times New Roman"/>
                <w:noProof w:val="0"/>
                <w:sz w:val="24"/>
                <w:szCs w:val="24"/>
              </w:rPr>
            </w:pPr>
            <w:r w:rsidRPr="0047170B">
              <w:rPr>
                <w:rFonts w:ascii="Arial" w:hAnsi="Arial" w:cs="Arial"/>
                <w:noProof w:val="0"/>
                <w:color w:val="000000"/>
                <w:sz w:val="22"/>
                <w:szCs w:val="22"/>
              </w:rPr>
              <w:lastRenderedPageBreak/>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Industriska presa SGH</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jc w:val="right"/>
              <w:rPr>
                <w:rFonts w:ascii="Times New Roman" w:hAnsi="Times New Roman"/>
                <w:noProof w:val="0"/>
                <w:sz w:val="24"/>
                <w:szCs w:val="24"/>
              </w:rPr>
            </w:pPr>
            <w:r w:rsidRPr="0047170B">
              <w:rPr>
                <w:rFonts w:ascii="Arial" w:hAnsi="Arial" w:cs="Arial"/>
                <w:noProof w:val="0"/>
                <w:color w:val="000000"/>
                <w:sz w:val="22"/>
                <w:szCs w:val="22"/>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Industriska sušara RSP50</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jc w:val="right"/>
              <w:rPr>
                <w:rFonts w:ascii="Times New Roman" w:hAnsi="Times New Roman"/>
                <w:noProof w:val="0"/>
                <w:sz w:val="24"/>
                <w:szCs w:val="24"/>
              </w:rPr>
            </w:pPr>
            <w:r w:rsidRPr="0047170B">
              <w:rPr>
                <w:rFonts w:ascii="Arial" w:hAnsi="Arial" w:cs="Arial"/>
                <w:noProof w:val="0"/>
                <w:color w:val="000000"/>
                <w:sz w:val="22"/>
                <w:szCs w:val="22"/>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Industriska veš mašina UWU 105-unline, 45</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jc w:val="right"/>
              <w:rPr>
                <w:rFonts w:ascii="Times New Roman" w:hAnsi="Times New Roman"/>
                <w:noProof w:val="0"/>
                <w:sz w:val="24"/>
                <w:szCs w:val="24"/>
              </w:rPr>
            </w:pPr>
            <w:r w:rsidRPr="0047170B">
              <w:rPr>
                <w:rFonts w:ascii="Arial" w:hAnsi="Arial" w:cs="Arial"/>
                <w:noProof w:val="0"/>
                <w:color w:val="000000"/>
                <w:sz w:val="22"/>
                <w:szCs w:val="22"/>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Usluge zavarivanja cevi i sudova pod pritiskom</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jc w:val="right"/>
              <w:rPr>
                <w:rFonts w:ascii="Times New Roman" w:hAnsi="Times New Roman"/>
                <w:noProof w:val="0"/>
                <w:sz w:val="24"/>
                <w:szCs w:val="24"/>
              </w:rPr>
            </w:pPr>
            <w:r w:rsidRPr="0047170B">
              <w:rPr>
                <w:rFonts w:ascii="Arial" w:hAnsi="Arial" w:cs="Arial"/>
                <w:noProof w:val="0"/>
                <w:color w:val="000000"/>
                <w:sz w:val="22"/>
                <w:szCs w:val="22"/>
              </w:rPr>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47170B">
            <w:pPr>
              <w:rPr>
                <w:rFonts w:ascii="Times New Roman" w:hAnsi="Times New Roman"/>
                <w:noProof w:val="0"/>
                <w:sz w:val="24"/>
                <w:szCs w:val="24"/>
              </w:rPr>
            </w:pPr>
            <w:r w:rsidRPr="0047170B">
              <w:rPr>
                <w:rFonts w:ascii="Arial" w:hAnsi="Arial" w:cs="Arial"/>
                <w:noProof w:val="0"/>
                <w:color w:val="000000"/>
                <w:sz w:val="22"/>
                <w:szCs w:val="22"/>
              </w:rPr>
              <w:t>Servisiranje čilera</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jc w:val="right"/>
              <w:rPr>
                <w:rFonts w:ascii="Times New Roman" w:hAnsi="Times New Roman"/>
                <w:noProof w:val="0"/>
                <w:sz w:val="24"/>
                <w:szCs w:val="24"/>
              </w:rPr>
            </w:pPr>
            <w:r w:rsidRPr="0047170B">
              <w:rPr>
                <w:rFonts w:ascii="Arial" w:hAnsi="Arial" w:cs="Arial"/>
                <w:noProof w:val="0"/>
                <w:color w:val="000000"/>
                <w:sz w:val="22"/>
                <w:szCs w:val="22"/>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Usluge održavanja instalacije medicinskih gasova i vakum pumpi</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jc w:val="right"/>
              <w:rPr>
                <w:rFonts w:ascii="Times New Roman" w:hAnsi="Times New Roman"/>
                <w:noProof w:val="0"/>
                <w:sz w:val="24"/>
                <w:szCs w:val="24"/>
              </w:rPr>
            </w:pPr>
            <w:r w:rsidRPr="0047170B">
              <w:rPr>
                <w:rFonts w:ascii="Arial" w:hAnsi="Arial" w:cs="Arial"/>
                <w:noProof w:val="0"/>
                <w:color w:val="000000"/>
                <w:sz w:val="22"/>
                <w:szCs w:val="22"/>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Servis sistema centralne klimatizacije</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jc w:val="right"/>
              <w:rPr>
                <w:rFonts w:ascii="Times New Roman" w:hAnsi="Times New Roman"/>
                <w:noProof w:val="0"/>
                <w:sz w:val="24"/>
                <w:szCs w:val="24"/>
              </w:rPr>
            </w:pPr>
            <w:r w:rsidRPr="0047170B">
              <w:rPr>
                <w:rFonts w:ascii="Arial" w:hAnsi="Arial" w:cs="Arial"/>
                <w:noProof w:val="0"/>
                <w:color w:val="000000"/>
                <w:sz w:val="22"/>
                <w:szCs w:val="22"/>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Redovno održavanje i servisiranje liftova</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A539ED" w:rsidRDefault="0047170B" w:rsidP="00A04A43">
            <w:pPr>
              <w:jc w:val="right"/>
              <w:rPr>
                <w:rFonts w:ascii="Times New Roman" w:hAnsi="Times New Roman"/>
                <w:noProof w:val="0"/>
                <w:color w:val="000000" w:themeColor="text1"/>
                <w:sz w:val="24"/>
                <w:szCs w:val="24"/>
              </w:rPr>
            </w:pPr>
            <w:r w:rsidRPr="00A539ED">
              <w:rPr>
                <w:rFonts w:ascii="Arial" w:hAnsi="Arial" w:cs="Arial"/>
                <w:noProof w:val="0"/>
                <w:color w:val="000000" w:themeColor="text1"/>
                <w:sz w:val="22"/>
                <w:szCs w:val="22"/>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A539ED" w:rsidRDefault="0047170B" w:rsidP="00A04A43">
            <w:pPr>
              <w:rPr>
                <w:rFonts w:ascii="Times New Roman" w:hAnsi="Times New Roman"/>
                <w:noProof w:val="0"/>
                <w:color w:val="000000" w:themeColor="text1"/>
                <w:sz w:val="24"/>
                <w:szCs w:val="24"/>
              </w:rPr>
            </w:pPr>
            <w:r w:rsidRPr="00A539ED">
              <w:rPr>
                <w:rFonts w:ascii="Arial" w:hAnsi="Arial" w:cs="Arial"/>
                <w:noProof w:val="0"/>
                <w:color w:val="000000" w:themeColor="text1"/>
                <w:sz w:val="22"/>
                <w:szCs w:val="22"/>
              </w:rPr>
              <w:t>Servis rashladnih komora i frižidera u kuhinji</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A539ED" w:rsidRDefault="0047170B" w:rsidP="00A539ED">
            <w:pPr>
              <w:jc w:val="right"/>
              <w:rPr>
                <w:rFonts w:ascii="Times New Roman" w:hAnsi="Times New Roman"/>
                <w:noProof w:val="0"/>
                <w:color w:val="000000" w:themeColor="text1"/>
                <w:sz w:val="24"/>
                <w:szCs w:val="24"/>
                <w:lang/>
              </w:rPr>
            </w:pPr>
            <w:r w:rsidRPr="00A539ED">
              <w:rPr>
                <w:rFonts w:ascii="Arial" w:hAnsi="Arial" w:cs="Arial"/>
                <w:noProof w:val="0"/>
                <w:color w:val="000000" w:themeColor="text1"/>
                <w:sz w:val="22"/>
                <w:szCs w:val="22"/>
              </w:rPr>
              <w:t>2</w:t>
            </w:r>
            <w:r w:rsidR="00A539ED" w:rsidRPr="00A539ED">
              <w:rPr>
                <w:rFonts w:ascii="Arial" w:hAnsi="Arial" w:cs="Arial"/>
                <w:noProof w:val="0"/>
                <w:color w:val="000000" w:themeColor="text1"/>
                <w:sz w:val="22"/>
                <w:szCs w:val="22"/>
                <w:lang/>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A539ED" w:rsidRDefault="0047170B" w:rsidP="00A04A43">
            <w:pPr>
              <w:rPr>
                <w:rFonts w:ascii="Times New Roman" w:hAnsi="Times New Roman"/>
                <w:noProof w:val="0"/>
                <w:color w:val="000000" w:themeColor="text1"/>
                <w:sz w:val="24"/>
                <w:szCs w:val="24"/>
              </w:rPr>
            </w:pPr>
            <w:r w:rsidRPr="00A539ED">
              <w:rPr>
                <w:rFonts w:ascii="Arial" w:hAnsi="Arial" w:cs="Arial"/>
                <w:noProof w:val="0"/>
                <w:color w:val="000000" w:themeColor="text1"/>
                <w:sz w:val="22"/>
                <w:szCs w:val="22"/>
              </w:rPr>
              <w:t>Servis i kontrola dizel agregata "Torpedo"</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A539ED" w:rsidRDefault="0047170B" w:rsidP="00A539ED">
            <w:pPr>
              <w:jc w:val="right"/>
              <w:rPr>
                <w:rFonts w:ascii="Times New Roman" w:hAnsi="Times New Roman"/>
                <w:noProof w:val="0"/>
                <w:sz w:val="24"/>
                <w:szCs w:val="24"/>
                <w:lang/>
              </w:rPr>
            </w:pPr>
            <w:r w:rsidRPr="0047170B">
              <w:rPr>
                <w:rFonts w:ascii="Arial" w:hAnsi="Arial" w:cs="Arial"/>
                <w:noProof w:val="0"/>
                <w:color w:val="000000"/>
                <w:sz w:val="22"/>
                <w:szCs w:val="22"/>
              </w:rPr>
              <w:t>2</w:t>
            </w:r>
            <w:r w:rsidR="00A539ED">
              <w:rPr>
                <w:rFonts w:ascii="Arial" w:hAnsi="Arial" w:cs="Arial"/>
                <w:noProof w:val="0"/>
                <w:color w:val="000000"/>
                <w:sz w:val="22"/>
                <w:szCs w:val="22"/>
                <w:lang/>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Usluge oštrenja hirurških instrumenata</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A539ED" w:rsidRDefault="0047170B" w:rsidP="00A539ED">
            <w:pPr>
              <w:jc w:val="right"/>
              <w:rPr>
                <w:rFonts w:ascii="Times New Roman" w:hAnsi="Times New Roman"/>
                <w:noProof w:val="0"/>
                <w:sz w:val="24"/>
                <w:szCs w:val="24"/>
                <w:lang/>
              </w:rPr>
            </w:pPr>
            <w:r w:rsidRPr="0047170B">
              <w:rPr>
                <w:rFonts w:ascii="Arial" w:hAnsi="Arial" w:cs="Arial"/>
                <w:noProof w:val="0"/>
                <w:color w:val="000000"/>
                <w:sz w:val="22"/>
                <w:szCs w:val="22"/>
              </w:rPr>
              <w:t>2</w:t>
            </w:r>
            <w:r w:rsidR="00A539ED">
              <w:rPr>
                <w:rFonts w:ascii="Arial" w:hAnsi="Arial" w:cs="Arial"/>
                <w:noProof w:val="0"/>
                <w:color w:val="000000"/>
                <w:sz w:val="22"/>
                <w:szCs w:val="22"/>
                <w:lang/>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Servisiranje klima na skeneru "Tadiran"</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A539ED" w:rsidRDefault="0047170B" w:rsidP="00A539ED">
            <w:pPr>
              <w:jc w:val="right"/>
              <w:rPr>
                <w:rFonts w:ascii="Times New Roman" w:hAnsi="Times New Roman"/>
                <w:noProof w:val="0"/>
                <w:sz w:val="24"/>
                <w:szCs w:val="24"/>
                <w:lang/>
              </w:rPr>
            </w:pPr>
            <w:r w:rsidRPr="0047170B">
              <w:rPr>
                <w:rFonts w:ascii="Arial" w:hAnsi="Arial" w:cs="Arial"/>
                <w:noProof w:val="0"/>
                <w:color w:val="000000"/>
                <w:sz w:val="22"/>
                <w:szCs w:val="22"/>
              </w:rPr>
              <w:t>2</w:t>
            </w:r>
            <w:r w:rsidR="00A539ED">
              <w:rPr>
                <w:rFonts w:ascii="Arial" w:hAnsi="Arial" w:cs="Arial"/>
                <w:noProof w:val="0"/>
                <w:color w:val="000000"/>
                <w:sz w:val="22"/>
                <w:szCs w:val="22"/>
                <w:lang/>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Usluga servisiranja elektro ventila i sistema upravljanja u kotlarnici</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A539ED" w:rsidRDefault="0047170B" w:rsidP="00A539ED">
            <w:pPr>
              <w:jc w:val="right"/>
              <w:rPr>
                <w:rFonts w:ascii="Times New Roman" w:hAnsi="Times New Roman"/>
                <w:noProof w:val="0"/>
                <w:sz w:val="24"/>
                <w:szCs w:val="24"/>
                <w:lang/>
              </w:rPr>
            </w:pPr>
            <w:r w:rsidRPr="0047170B">
              <w:rPr>
                <w:rFonts w:ascii="Arial" w:hAnsi="Arial" w:cs="Arial"/>
                <w:noProof w:val="0"/>
                <w:color w:val="000000"/>
                <w:sz w:val="22"/>
                <w:szCs w:val="22"/>
              </w:rPr>
              <w:t>2</w:t>
            </w:r>
            <w:r w:rsidR="00A539ED">
              <w:rPr>
                <w:rFonts w:ascii="Arial" w:hAnsi="Arial" w:cs="Arial"/>
                <w:noProof w:val="0"/>
                <w:color w:val="000000"/>
                <w:sz w:val="22"/>
                <w:szCs w:val="22"/>
                <w:lang/>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Usluga servisiranja sistema za upravljanje u hidro stanici</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A539ED" w:rsidRDefault="0047170B" w:rsidP="00A539ED">
            <w:pPr>
              <w:jc w:val="right"/>
              <w:rPr>
                <w:rFonts w:ascii="Times New Roman" w:hAnsi="Times New Roman"/>
                <w:noProof w:val="0"/>
                <w:sz w:val="24"/>
                <w:szCs w:val="24"/>
                <w:lang/>
              </w:rPr>
            </w:pPr>
            <w:r w:rsidRPr="0047170B">
              <w:rPr>
                <w:rFonts w:ascii="Arial" w:hAnsi="Arial" w:cs="Arial"/>
                <w:noProof w:val="0"/>
                <w:color w:val="000000"/>
                <w:sz w:val="22"/>
                <w:szCs w:val="22"/>
              </w:rPr>
              <w:t>2</w:t>
            </w:r>
            <w:r w:rsidR="00A539ED">
              <w:rPr>
                <w:rFonts w:ascii="Arial" w:hAnsi="Arial" w:cs="Arial"/>
                <w:noProof w:val="0"/>
                <w:color w:val="000000"/>
                <w:sz w:val="22"/>
                <w:szCs w:val="22"/>
                <w:lang/>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Servisiranje elektromotora, pumpi i ventilatora</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A539ED" w:rsidRDefault="00A539ED" w:rsidP="00A04A43">
            <w:pPr>
              <w:jc w:val="right"/>
              <w:rPr>
                <w:rFonts w:ascii="Times New Roman" w:hAnsi="Times New Roman"/>
                <w:noProof w:val="0"/>
                <w:sz w:val="24"/>
                <w:szCs w:val="24"/>
                <w:lang/>
              </w:rPr>
            </w:pPr>
            <w:r>
              <w:rPr>
                <w:rFonts w:ascii="Arial" w:hAnsi="Arial" w:cs="Arial"/>
                <w:noProof w:val="0"/>
                <w:color w:val="000000"/>
                <w:sz w:val="22"/>
                <w:szCs w:val="22"/>
                <w:lang/>
              </w:rPr>
              <w:t>27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Servisiranje i baždarenje vaga</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A539ED" w:rsidRDefault="00A539ED" w:rsidP="00A04A43">
            <w:pPr>
              <w:jc w:val="right"/>
              <w:rPr>
                <w:rFonts w:ascii="Times New Roman" w:hAnsi="Times New Roman"/>
                <w:noProof w:val="0"/>
                <w:sz w:val="24"/>
                <w:szCs w:val="24"/>
                <w:lang/>
              </w:rPr>
            </w:pPr>
            <w:r>
              <w:rPr>
                <w:rFonts w:ascii="Arial" w:hAnsi="Arial" w:cs="Arial"/>
                <w:noProof w:val="0"/>
                <w:color w:val="000000"/>
                <w:sz w:val="22"/>
                <w:szCs w:val="22"/>
                <w:lang/>
              </w:rPr>
              <w:t>28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Usluge periodičnog ispitivanja ispravnosti za dojavu požara</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A539ED" w:rsidRDefault="00A539ED" w:rsidP="00A04A43">
            <w:pPr>
              <w:jc w:val="right"/>
              <w:rPr>
                <w:rFonts w:ascii="Times New Roman" w:hAnsi="Times New Roman"/>
                <w:noProof w:val="0"/>
                <w:sz w:val="24"/>
                <w:szCs w:val="24"/>
                <w:lang/>
              </w:rPr>
            </w:pPr>
            <w:r>
              <w:rPr>
                <w:rFonts w:ascii="Arial" w:hAnsi="Arial" w:cs="Arial"/>
                <w:noProof w:val="0"/>
                <w:color w:val="000000"/>
                <w:sz w:val="22"/>
                <w:szCs w:val="22"/>
                <w:lang/>
              </w:rPr>
              <w:t>29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A539ED" w:rsidP="00A539ED">
            <w:pPr>
              <w:rPr>
                <w:rFonts w:ascii="Times New Roman" w:hAnsi="Times New Roman"/>
                <w:noProof w:val="0"/>
                <w:sz w:val="24"/>
                <w:szCs w:val="24"/>
              </w:rPr>
            </w:pPr>
            <w:r>
              <w:rPr>
                <w:rFonts w:ascii="Arial" w:hAnsi="Arial" w:cs="Arial"/>
                <w:noProof w:val="0"/>
                <w:color w:val="000000"/>
                <w:sz w:val="22"/>
                <w:szCs w:val="22"/>
                <w:lang/>
              </w:rPr>
              <w:t>Usluga z</w:t>
            </w:r>
            <w:r>
              <w:rPr>
                <w:rFonts w:ascii="Arial" w:hAnsi="Arial" w:cs="Arial"/>
                <w:noProof w:val="0"/>
                <w:color w:val="000000"/>
                <w:sz w:val="22"/>
                <w:szCs w:val="22"/>
              </w:rPr>
              <w:t>amene</w:t>
            </w:r>
            <w:r w:rsidR="0047170B" w:rsidRPr="0047170B">
              <w:rPr>
                <w:rFonts w:ascii="Arial" w:hAnsi="Arial" w:cs="Arial"/>
                <w:noProof w:val="0"/>
                <w:color w:val="000000"/>
                <w:sz w:val="22"/>
                <w:szCs w:val="22"/>
              </w:rPr>
              <w:t xml:space="preserve"> delova na sistemima za dojavu požara</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A539ED" w:rsidP="00A04A43">
            <w:pPr>
              <w:jc w:val="right"/>
              <w:rPr>
                <w:rFonts w:ascii="Times New Roman" w:hAnsi="Times New Roman"/>
                <w:noProof w:val="0"/>
                <w:sz w:val="24"/>
                <w:szCs w:val="24"/>
              </w:rPr>
            </w:pPr>
            <w:r>
              <w:rPr>
                <w:rFonts w:ascii="Arial" w:hAnsi="Arial" w:cs="Arial"/>
                <w:noProof w:val="0"/>
                <w:color w:val="000000"/>
                <w:sz w:val="22"/>
                <w:szCs w:val="22"/>
              </w:rPr>
              <w:t>30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Ispitivanje uređaja za detekciju gasa AUKSEG-88</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A539ED" w:rsidP="00A04A43">
            <w:pPr>
              <w:jc w:val="right"/>
              <w:rPr>
                <w:rFonts w:ascii="Times New Roman" w:hAnsi="Times New Roman"/>
                <w:noProof w:val="0"/>
                <w:sz w:val="24"/>
                <w:szCs w:val="24"/>
              </w:rPr>
            </w:pPr>
            <w:r>
              <w:rPr>
                <w:rFonts w:ascii="Arial" w:hAnsi="Arial" w:cs="Arial"/>
                <w:noProof w:val="0"/>
                <w:color w:val="000000"/>
                <w:sz w:val="22"/>
                <w:szCs w:val="22"/>
              </w:rPr>
              <w:t>31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Redovna-periodična kontrola mobilnih uređaja za gašenje požara i hidrantske mreže</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A539ED" w:rsidP="00A04A43">
            <w:pPr>
              <w:jc w:val="right"/>
              <w:rPr>
                <w:rFonts w:ascii="Times New Roman" w:hAnsi="Times New Roman"/>
                <w:noProof w:val="0"/>
                <w:sz w:val="24"/>
                <w:szCs w:val="24"/>
              </w:rPr>
            </w:pPr>
            <w:r>
              <w:rPr>
                <w:rFonts w:ascii="Arial" w:hAnsi="Arial" w:cs="Arial"/>
                <w:noProof w:val="0"/>
                <w:color w:val="000000"/>
                <w:sz w:val="22"/>
                <w:szCs w:val="22"/>
              </w:rPr>
              <w:t>32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A539ED" w:rsidP="00A539ED">
            <w:pPr>
              <w:rPr>
                <w:rFonts w:ascii="Times New Roman" w:hAnsi="Times New Roman"/>
                <w:noProof w:val="0"/>
                <w:sz w:val="24"/>
                <w:szCs w:val="24"/>
              </w:rPr>
            </w:pPr>
            <w:r>
              <w:rPr>
                <w:rFonts w:ascii="Arial" w:hAnsi="Arial" w:cs="Arial"/>
                <w:noProof w:val="0"/>
                <w:color w:val="000000"/>
                <w:sz w:val="22"/>
                <w:szCs w:val="22"/>
              </w:rPr>
              <w:t>Usluga z</w:t>
            </w:r>
            <w:r w:rsidR="0047170B" w:rsidRPr="0047170B">
              <w:rPr>
                <w:rFonts w:ascii="Arial" w:hAnsi="Arial" w:cs="Arial"/>
                <w:noProof w:val="0"/>
                <w:color w:val="000000"/>
                <w:sz w:val="22"/>
                <w:szCs w:val="22"/>
              </w:rPr>
              <w:t>amena delova na mobilnim uređajima za gašenje požara</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A539ED" w:rsidP="00A04A43">
            <w:pPr>
              <w:jc w:val="right"/>
              <w:rPr>
                <w:rFonts w:ascii="Times New Roman" w:hAnsi="Times New Roman"/>
                <w:noProof w:val="0"/>
                <w:sz w:val="24"/>
                <w:szCs w:val="24"/>
              </w:rPr>
            </w:pPr>
            <w:r>
              <w:rPr>
                <w:rFonts w:ascii="Arial" w:hAnsi="Arial" w:cs="Arial"/>
                <w:noProof w:val="0"/>
                <w:color w:val="000000"/>
                <w:sz w:val="22"/>
                <w:szCs w:val="22"/>
              </w:rPr>
              <w:t>33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Servisiranje unutrašnjih gasnih instalacija</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A539ED" w:rsidP="00A04A43">
            <w:pPr>
              <w:jc w:val="right"/>
              <w:rPr>
                <w:rFonts w:ascii="Times New Roman" w:hAnsi="Times New Roman"/>
                <w:noProof w:val="0"/>
                <w:sz w:val="24"/>
                <w:szCs w:val="24"/>
              </w:rPr>
            </w:pPr>
            <w:r>
              <w:rPr>
                <w:rFonts w:ascii="Arial" w:hAnsi="Arial" w:cs="Arial"/>
                <w:noProof w:val="0"/>
                <w:color w:val="000000"/>
                <w:sz w:val="22"/>
                <w:szCs w:val="22"/>
              </w:rPr>
              <w:t>34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Redovna kontrola instalacija za odvođenje dima i toplote (ventilacioni sistemi i PP klapne)</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A539ED" w:rsidP="00A04A43">
            <w:pPr>
              <w:jc w:val="right"/>
              <w:rPr>
                <w:rFonts w:ascii="Times New Roman" w:hAnsi="Times New Roman"/>
                <w:noProof w:val="0"/>
                <w:sz w:val="24"/>
                <w:szCs w:val="24"/>
              </w:rPr>
            </w:pPr>
            <w:r>
              <w:rPr>
                <w:rFonts w:ascii="Arial" w:hAnsi="Arial" w:cs="Arial"/>
                <w:noProof w:val="0"/>
                <w:color w:val="000000"/>
                <w:sz w:val="22"/>
                <w:szCs w:val="22"/>
              </w:rPr>
              <w:t>35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Periodično ispitivanje ventila sigurnosti</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A539ED" w:rsidP="00A04A43">
            <w:pPr>
              <w:jc w:val="right"/>
              <w:rPr>
                <w:rFonts w:ascii="Times New Roman" w:hAnsi="Times New Roman"/>
                <w:noProof w:val="0"/>
                <w:sz w:val="24"/>
                <w:szCs w:val="24"/>
              </w:rPr>
            </w:pPr>
            <w:r>
              <w:rPr>
                <w:rFonts w:ascii="Arial" w:hAnsi="Arial" w:cs="Arial"/>
                <w:noProof w:val="0"/>
                <w:color w:val="000000"/>
                <w:sz w:val="22"/>
                <w:szCs w:val="22"/>
              </w:rPr>
              <w:t>36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Zamena i ugradnja delova na ventilima sigurnosti</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A539ED" w:rsidP="00A04A43">
            <w:pPr>
              <w:jc w:val="right"/>
              <w:rPr>
                <w:rFonts w:ascii="Times New Roman" w:hAnsi="Times New Roman"/>
                <w:noProof w:val="0"/>
                <w:sz w:val="24"/>
                <w:szCs w:val="24"/>
              </w:rPr>
            </w:pPr>
            <w:r>
              <w:rPr>
                <w:rFonts w:ascii="Arial" w:hAnsi="Arial" w:cs="Arial"/>
                <w:noProof w:val="0"/>
                <w:color w:val="000000"/>
                <w:sz w:val="22"/>
                <w:szCs w:val="22"/>
              </w:rPr>
              <w:t>37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Periodično ispitivanje i baždarenje manometra</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A539ED" w:rsidP="00A04A43">
            <w:pPr>
              <w:jc w:val="right"/>
              <w:rPr>
                <w:rFonts w:ascii="Times New Roman" w:hAnsi="Times New Roman"/>
                <w:noProof w:val="0"/>
                <w:sz w:val="24"/>
                <w:szCs w:val="24"/>
              </w:rPr>
            </w:pPr>
            <w:r>
              <w:rPr>
                <w:rFonts w:ascii="Arial" w:hAnsi="Arial" w:cs="Arial"/>
                <w:noProof w:val="0"/>
                <w:color w:val="000000"/>
                <w:sz w:val="22"/>
                <w:szCs w:val="22"/>
              </w:rPr>
              <w:t>38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A539ED" w:rsidP="00A539ED">
            <w:pPr>
              <w:rPr>
                <w:rFonts w:ascii="Times New Roman" w:hAnsi="Times New Roman"/>
                <w:noProof w:val="0"/>
                <w:sz w:val="24"/>
                <w:szCs w:val="24"/>
              </w:rPr>
            </w:pPr>
            <w:r>
              <w:rPr>
                <w:rFonts w:ascii="Arial" w:hAnsi="Arial" w:cs="Arial"/>
                <w:noProof w:val="0"/>
                <w:color w:val="000000"/>
                <w:sz w:val="22"/>
                <w:szCs w:val="22"/>
              </w:rPr>
              <w:t>Usluga z</w:t>
            </w:r>
            <w:r w:rsidR="0047170B" w:rsidRPr="0047170B">
              <w:rPr>
                <w:rFonts w:ascii="Arial" w:hAnsi="Arial" w:cs="Arial"/>
                <w:noProof w:val="0"/>
                <w:color w:val="000000"/>
                <w:sz w:val="22"/>
                <w:szCs w:val="22"/>
              </w:rPr>
              <w:t>amen</w:t>
            </w:r>
            <w:r>
              <w:rPr>
                <w:rFonts w:ascii="Arial" w:hAnsi="Arial" w:cs="Arial"/>
                <w:noProof w:val="0"/>
                <w:color w:val="000000"/>
                <w:sz w:val="22"/>
                <w:szCs w:val="22"/>
              </w:rPr>
              <w:t>e</w:t>
            </w:r>
            <w:r w:rsidR="0047170B" w:rsidRPr="0047170B">
              <w:rPr>
                <w:rFonts w:ascii="Arial" w:hAnsi="Arial" w:cs="Arial"/>
                <w:noProof w:val="0"/>
                <w:color w:val="000000"/>
                <w:sz w:val="22"/>
                <w:szCs w:val="22"/>
              </w:rPr>
              <w:t xml:space="preserve"> i ugradnja delova na manometrima</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A539ED" w:rsidP="00A04A43">
            <w:pPr>
              <w:jc w:val="right"/>
              <w:rPr>
                <w:rFonts w:ascii="Times New Roman" w:hAnsi="Times New Roman"/>
                <w:noProof w:val="0"/>
                <w:sz w:val="24"/>
                <w:szCs w:val="24"/>
              </w:rPr>
            </w:pPr>
            <w:r>
              <w:rPr>
                <w:rFonts w:ascii="Arial" w:hAnsi="Arial" w:cs="Arial"/>
                <w:noProof w:val="0"/>
                <w:color w:val="000000"/>
                <w:sz w:val="22"/>
                <w:szCs w:val="22"/>
              </w:rPr>
              <w:t>39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Periodični pregled sudova pod pritiskom (unutrašnji i spoljašnji)</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539ED">
            <w:pPr>
              <w:jc w:val="right"/>
              <w:rPr>
                <w:rFonts w:ascii="Times New Roman" w:hAnsi="Times New Roman"/>
                <w:noProof w:val="0"/>
                <w:sz w:val="24"/>
                <w:szCs w:val="24"/>
              </w:rPr>
            </w:pPr>
            <w:r w:rsidRPr="0047170B">
              <w:rPr>
                <w:rFonts w:ascii="Arial" w:hAnsi="Arial" w:cs="Arial"/>
                <w:noProof w:val="0"/>
                <w:color w:val="000000"/>
                <w:sz w:val="22"/>
                <w:szCs w:val="22"/>
              </w:rPr>
              <w:t>4</w:t>
            </w:r>
            <w:r w:rsidR="00A539ED">
              <w:rPr>
                <w:rFonts w:ascii="Arial" w:hAnsi="Arial" w:cs="Arial"/>
                <w:noProof w:val="0"/>
                <w:color w:val="000000"/>
                <w:sz w:val="22"/>
                <w:szCs w:val="22"/>
              </w:rPr>
              <w:t>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Periodično ispitivanje elektro i gromobranskih instalacija</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A539ED" w:rsidP="00A04A43">
            <w:pPr>
              <w:jc w:val="right"/>
              <w:rPr>
                <w:rFonts w:ascii="Times New Roman" w:hAnsi="Times New Roman"/>
                <w:noProof w:val="0"/>
                <w:sz w:val="24"/>
                <w:szCs w:val="24"/>
              </w:rPr>
            </w:pPr>
            <w:r>
              <w:rPr>
                <w:rFonts w:ascii="Arial" w:hAnsi="Arial" w:cs="Arial"/>
                <w:noProof w:val="0"/>
                <w:color w:val="000000"/>
                <w:sz w:val="22"/>
                <w:szCs w:val="22"/>
              </w:rPr>
              <w:t>41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B32F8" w:rsidRPr="00BB32F8" w:rsidRDefault="0047170B" w:rsidP="00A04A43">
            <w:pPr>
              <w:rPr>
                <w:rFonts w:ascii="Arial" w:hAnsi="Arial" w:cs="Arial"/>
                <w:noProof w:val="0"/>
                <w:color w:val="000000"/>
                <w:sz w:val="22"/>
                <w:szCs w:val="22"/>
              </w:rPr>
            </w:pPr>
            <w:r w:rsidRPr="0047170B">
              <w:rPr>
                <w:rFonts w:ascii="Arial" w:hAnsi="Arial" w:cs="Arial"/>
                <w:noProof w:val="0"/>
                <w:color w:val="000000"/>
                <w:sz w:val="22"/>
                <w:szCs w:val="22"/>
              </w:rPr>
              <w:t>Merenje emisije zagajućih materija na emiteru kotlarnice</w:t>
            </w:r>
          </w:p>
        </w:tc>
      </w:tr>
      <w:tr w:rsidR="00BB32F8"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tcPr>
          <w:p w:rsidR="00BB32F8" w:rsidRDefault="00BB32F8" w:rsidP="00A04A43">
            <w:pPr>
              <w:jc w:val="right"/>
              <w:rPr>
                <w:rFonts w:ascii="Arial" w:hAnsi="Arial" w:cs="Arial"/>
                <w:noProof w:val="0"/>
                <w:color w:val="000000"/>
                <w:sz w:val="22"/>
                <w:szCs w:val="22"/>
              </w:rPr>
            </w:pPr>
            <w:r>
              <w:rPr>
                <w:rFonts w:ascii="Arial" w:hAnsi="Arial" w:cs="Arial"/>
                <w:noProof w:val="0"/>
                <w:color w:val="000000"/>
                <w:sz w:val="22"/>
                <w:szCs w:val="22"/>
              </w:rPr>
              <w:t>42</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BB32F8" w:rsidRPr="00BB32F8" w:rsidRDefault="00BB32F8" w:rsidP="00BB32F8">
            <w:pPr>
              <w:rPr>
                <w:rFonts w:ascii="Arial" w:hAnsi="Arial" w:cs="Arial"/>
                <w:noProof w:val="0"/>
                <w:color w:val="000000"/>
                <w:sz w:val="22"/>
                <w:szCs w:val="22"/>
                <w:lang/>
              </w:rPr>
            </w:pPr>
            <w:r>
              <w:rPr>
                <w:rFonts w:ascii="Arial" w:hAnsi="Arial" w:cs="Arial"/>
                <w:noProof w:val="0"/>
                <w:color w:val="000000"/>
                <w:sz w:val="22"/>
                <w:szCs w:val="22"/>
              </w:rPr>
              <w:t xml:space="preserve">Usluge </w:t>
            </w:r>
            <w:r>
              <w:rPr>
                <w:rFonts w:ascii="Arial" w:hAnsi="Arial" w:cs="Arial"/>
                <w:noProof w:val="0"/>
                <w:color w:val="000000"/>
                <w:sz w:val="22"/>
                <w:szCs w:val="22"/>
                <w:lang/>
              </w:rPr>
              <w:t xml:space="preserve">zamene delova na </w:t>
            </w:r>
            <w:r w:rsidR="00E327AC" w:rsidRPr="00BB32F8">
              <w:rPr>
                <w:rFonts w:ascii="Arial" w:hAnsi="Arial" w:cs="Arial"/>
                <w:noProof w:val="0"/>
                <w:color w:val="000000"/>
                <w:sz w:val="22"/>
                <w:szCs w:val="22"/>
                <w:lang/>
              </w:rPr>
              <w:t>trafostanice</w:t>
            </w:r>
            <w:r w:rsidRPr="00BB32F8">
              <w:rPr>
                <w:rFonts w:ascii="Arial" w:hAnsi="Arial" w:cs="Arial"/>
                <w:noProof w:val="0"/>
                <w:color w:val="000000"/>
                <w:sz w:val="22"/>
                <w:szCs w:val="22"/>
                <w:lang/>
              </w:rPr>
              <w:t xml:space="preserve"> 10/0,4 kV; 4 x 1000 kVA, </w:t>
            </w:r>
            <w:r w:rsidR="00E327AC" w:rsidRPr="00BB32F8">
              <w:rPr>
                <w:rFonts w:ascii="Arial" w:hAnsi="Arial" w:cs="Arial"/>
                <w:noProof w:val="0"/>
                <w:color w:val="000000"/>
                <w:sz w:val="22"/>
                <w:szCs w:val="22"/>
                <w:lang/>
              </w:rPr>
              <w:t>i spoljašnje rasvete</w:t>
            </w:r>
          </w:p>
        </w:tc>
      </w:tr>
    </w:tbl>
    <w:p w:rsidR="00D104A7" w:rsidRPr="00B8678B" w:rsidRDefault="00D104A7" w:rsidP="0008121C">
      <w:pPr>
        <w:autoSpaceDE w:val="0"/>
        <w:autoSpaceDN w:val="0"/>
        <w:adjustRightInd w:val="0"/>
        <w:rPr>
          <w:rFonts w:ascii="Times New Roman" w:hAnsi="Times New Roman"/>
          <w:b/>
          <w:bCs/>
          <w:i/>
          <w:iCs/>
          <w:color w:val="000000" w:themeColor="text1"/>
          <w:sz w:val="24"/>
          <w:szCs w:val="24"/>
          <w:lang/>
        </w:rPr>
      </w:pPr>
    </w:p>
    <w:p w:rsidR="00986896" w:rsidRPr="00264770" w:rsidRDefault="00986896" w:rsidP="002643DA">
      <w:pPr>
        <w:autoSpaceDE w:val="0"/>
        <w:autoSpaceDN w:val="0"/>
        <w:adjustRightInd w:val="0"/>
        <w:ind w:left="7200" w:firstLine="720"/>
        <w:jc w:val="center"/>
        <w:rPr>
          <w:rFonts w:ascii="Times New Roman" w:hAnsi="Times New Roman"/>
          <w:b/>
          <w:bCs/>
          <w:i/>
          <w:iCs/>
          <w:color w:val="000000" w:themeColor="text1"/>
          <w:sz w:val="24"/>
          <w:szCs w:val="24"/>
          <w:lang w:val="sr-Cyrl-CS"/>
        </w:rPr>
      </w:pPr>
      <w:r w:rsidRPr="00264770">
        <w:rPr>
          <w:rFonts w:ascii="Times New Roman" w:hAnsi="Times New Roman"/>
          <w:b/>
          <w:bCs/>
          <w:i/>
          <w:iCs/>
          <w:color w:val="000000" w:themeColor="text1"/>
          <w:sz w:val="24"/>
          <w:szCs w:val="24"/>
        </w:rPr>
        <w:t xml:space="preserve">Прилог </w:t>
      </w:r>
      <w:r w:rsidRPr="00264770">
        <w:rPr>
          <w:rFonts w:ascii="Times New Roman" w:hAnsi="Times New Roman"/>
          <w:b/>
          <w:bCs/>
          <w:i/>
          <w:iCs/>
          <w:color w:val="000000" w:themeColor="text1"/>
          <w:sz w:val="24"/>
          <w:szCs w:val="24"/>
          <w:lang w:val="sr-Cyrl-CS"/>
        </w:rPr>
        <w:t>број 3</w:t>
      </w:r>
      <w:r w:rsidRPr="00264770">
        <w:rPr>
          <w:rFonts w:ascii="Times New Roman" w:hAnsi="Times New Roman"/>
          <w:b/>
          <w:bCs/>
          <w:i/>
          <w:iCs/>
          <w:color w:val="000000" w:themeColor="text1"/>
          <w:sz w:val="24"/>
          <w:szCs w:val="24"/>
        </w:rPr>
        <w:t>.</w:t>
      </w:r>
    </w:p>
    <w:p w:rsidR="00986896" w:rsidRPr="00264770" w:rsidRDefault="00986896" w:rsidP="00986896">
      <w:pPr>
        <w:autoSpaceDE w:val="0"/>
        <w:autoSpaceDN w:val="0"/>
        <w:adjustRightInd w:val="0"/>
        <w:rPr>
          <w:rFonts w:ascii="Times New Roman" w:hAnsi="Times New Roman"/>
          <w:b/>
          <w:bCs/>
          <w:i/>
          <w:iCs/>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bCs/>
          <w:iCs/>
          <w:color w:val="000000" w:themeColor="text1"/>
          <w:sz w:val="24"/>
          <w:szCs w:val="24"/>
          <w:u w:val="single"/>
          <w:lang w:val="sr-Cyrl-CS"/>
        </w:rPr>
      </w:pPr>
      <w:r w:rsidRPr="00264770">
        <w:rPr>
          <w:rFonts w:ascii="Times New Roman" w:hAnsi="Times New Roman"/>
          <w:b/>
          <w:bCs/>
          <w:iCs/>
          <w:color w:val="000000" w:themeColor="text1"/>
          <w:sz w:val="24"/>
          <w:szCs w:val="24"/>
          <w:u w:val="single"/>
        </w:rPr>
        <w:t>ПОЗИВ ЗА ПОДНОШЕЊЕ ПОНУДЕ</w:t>
      </w:r>
    </w:p>
    <w:p w:rsidR="00986896" w:rsidRPr="00264770" w:rsidRDefault="00986896" w:rsidP="00986896">
      <w:pPr>
        <w:autoSpaceDE w:val="0"/>
        <w:autoSpaceDN w:val="0"/>
        <w:adjustRightInd w:val="0"/>
        <w:rPr>
          <w:rFonts w:ascii="Times New Roman" w:hAnsi="Times New Roman"/>
          <w:b/>
          <w:bCs/>
          <w:i/>
          <w:iCs/>
          <w:color w:val="000000" w:themeColor="text1"/>
          <w:sz w:val="24"/>
          <w:szCs w:val="24"/>
        </w:rPr>
      </w:pPr>
    </w:p>
    <w:p w:rsidR="00986896" w:rsidRPr="00264770" w:rsidRDefault="00986896" w:rsidP="00986896">
      <w:pPr>
        <w:autoSpaceDE w:val="0"/>
        <w:autoSpaceDN w:val="0"/>
        <w:adjustRightInd w:val="0"/>
        <w:rPr>
          <w:rFonts w:ascii="Times New Roman" w:hAnsi="Times New Roman"/>
          <w:b/>
          <w:bCs/>
          <w:color w:val="000000" w:themeColor="text1"/>
          <w:sz w:val="24"/>
          <w:szCs w:val="24"/>
        </w:rPr>
      </w:pPr>
      <w:r w:rsidRPr="00264770">
        <w:rPr>
          <w:rFonts w:ascii="Times New Roman" w:hAnsi="Times New Roman"/>
          <w:b/>
          <w:bCs/>
          <w:color w:val="000000" w:themeColor="text1"/>
          <w:sz w:val="24"/>
          <w:szCs w:val="24"/>
        </w:rPr>
        <w:t>1</w:t>
      </w:r>
      <w:r w:rsidRPr="00264770">
        <w:rPr>
          <w:rFonts w:ascii="Times New Roman" w:hAnsi="Times New Roman"/>
          <w:b/>
          <w:bCs/>
          <w:color w:val="000000" w:themeColor="text1"/>
          <w:sz w:val="24"/>
          <w:szCs w:val="24"/>
          <w:lang w:val="sr-Cyrl-CS"/>
        </w:rPr>
        <w:t>.1</w:t>
      </w:r>
      <w:r w:rsidRPr="00264770">
        <w:rPr>
          <w:rFonts w:ascii="Times New Roman" w:hAnsi="Times New Roman"/>
          <w:b/>
          <w:bCs/>
          <w:color w:val="000000" w:themeColor="text1"/>
          <w:sz w:val="24"/>
          <w:szCs w:val="24"/>
        </w:rPr>
        <w:t>. Наручилац</w:t>
      </w:r>
    </w:p>
    <w:p w:rsidR="00986896" w:rsidRPr="00264770" w:rsidRDefault="00986896" w:rsidP="00986896">
      <w:pPr>
        <w:autoSpaceDE w:val="0"/>
        <w:autoSpaceDN w:val="0"/>
        <w:adjustRightInd w:val="0"/>
        <w:jc w:val="both"/>
        <w:rPr>
          <w:rFonts w:ascii="Times New Roman" w:hAnsi="Times New Roman"/>
          <w:i/>
          <w:iCs/>
          <w:color w:val="000000" w:themeColor="text1"/>
          <w:sz w:val="24"/>
          <w:szCs w:val="24"/>
          <w:lang w:val="sr-Cyrl-CS"/>
        </w:rPr>
      </w:pPr>
      <w:r w:rsidRPr="00264770">
        <w:rPr>
          <w:rFonts w:ascii="Times New Roman" w:hAnsi="Times New Roman"/>
          <w:color w:val="000000" w:themeColor="text1"/>
          <w:sz w:val="24"/>
          <w:szCs w:val="24"/>
        </w:rPr>
        <w:t>Наручилац</w:t>
      </w:r>
      <w:r w:rsidRPr="00264770">
        <w:rPr>
          <w:rFonts w:ascii="Times New Roman" w:hAnsi="Times New Roman"/>
          <w:color w:val="000000" w:themeColor="text1"/>
          <w:sz w:val="24"/>
          <w:szCs w:val="24"/>
          <w:lang w:val="sr-Cyrl-CS"/>
        </w:rPr>
        <w:t xml:space="preserve"> Општа болница „Студеница“, Југ Богданова 11</w:t>
      </w:r>
      <w:r w:rsidRPr="00264770">
        <w:rPr>
          <w:rFonts w:ascii="Times New Roman" w:hAnsi="Times New Roman"/>
          <w:color w:val="000000" w:themeColor="text1"/>
          <w:sz w:val="24"/>
          <w:szCs w:val="24"/>
        </w:rPr>
        <w:t>0</w:t>
      </w:r>
      <w:r w:rsidRPr="00264770">
        <w:rPr>
          <w:rFonts w:ascii="Times New Roman" w:hAnsi="Times New Roman"/>
          <w:color w:val="000000" w:themeColor="text1"/>
          <w:sz w:val="24"/>
          <w:szCs w:val="24"/>
          <w:lang w:val="sr-Cyrl-CS"/>
        </w:rPr>
        <w:t xml:space="preserve"> Краљево (интернет адреса </w:t>
      </w:r>
      <w:r w:rsidRPr="00264770">
        <w:rPr>
          <w:rFonts w:ascii="Times New Roman" w:hAnsi="Times New Roman"/>
          <w:color w:val="000000" w:themeColor="text1"/>
          <w:sz w:val="24"/>
          <w:szCs w:val="24"/>
          <w:lang w:val="sr-Latn-CS"/>
        </w:rPr>
        <w:t>www.</w:t>
      </w:r>
      <w:r w:rsidRPr="00264770">
        <w:rPr>
          <w:rFonts w:ascii="Times New Roman" w:hAnsi="Times New Roman"/>
          <w:color w:val="000000" w:themeColor="text1"/>
          <w:sz w:val="24"/>
          <w:szCs w:val="24"/>
        </w:rPr>
        <w:t>bolnicastudenicakv.co</w:t>
      </w:r>
      <w:r w:rsidRPr="00264770">
        <w:rPr>
          <w:rFonts w:ascii="Times New Roman" w:hAnsi="Times New Roman"/>
          <w:color w:val="000000" w:themeColor="text1"/>
          <w:sz w:val="24"/>
          <w:szCs w:val="24"/>
          <w:lang w:val="sr-Latn-CS"/>
        </w:rPr>
        <w:t>.rs</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позива све заинтересоване понуђаче да</w:t>
      </w:r>
      <w:r w:rsidR="00892CD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припреме и поднесу понуде у складу са законом, конкурсном</w:t>
      </w:r>
      <w:r w:rsidR="00892CD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документацијом и позивом</w:t>
      </w:r>
      <w:r w:rsidRPr="00264770">
        <w:rPr>
          <w:rFonts w:ascii="Times New Roman" w:hAnsi="Times New Roman"/>
          <w:color w:val="000000" w:themeColor="text1"/>
          <w:sz w:val="24"/>
          <w:szCs w:val="24"/>
          <w:lang w:val="sr-Cyrl-CS"/>
        </w:rPr>
        <w:t xml:space="preserve"> за подношење понуда</w:t>
      </w:r>
      <w:r w:rsidRPr="00264770">
        <w:rPr>
          <w:rFonts w:ascii="Times New Roman" w:hAnsi="Times New Roman"/>
          <w:i/>
          <w:iCs/>
          <w:color w:val="000000" w:themeColor="text1"/>
          <w:sz w:val="24"/>
          <w:szCs w:val="24"/>
        </w:rPr>
        <w:t>.</w:t>
      </w:r>
    </w:p>
    <w:p w:rsidR="00986896" w:rsidRPr="00264770" w:rsidRDefault="00986896" w:rsidP="00986896">
      <w:pPr>
        <w:autoSpaceDE w:val="0"/>
        <w:autoSpaceDN w:val="0"/>
        <w:adjustRightInd w:val="0"/>
        <w:rPr>
          <w:rFonts w:ascii="Times New Roman" w:hAnsi="Times New Roman"/>
          <w:i/>
          <w:iCs/>
          <w:color w:val="000000" w:themeColor="text1"/>
          <w:sz w:val="24"/>
          <w:szCs w:val="24"/>
        </w:rPr>
      </w:pPr>
    </w:p>
    <w:p w:rsidR="00986896" w:rsidRPr="00264770" w:rsidRDefault="00986896" w:rsidP="00986896">
      <w:pPr>
        <w:autoSpaceDE w:val="0"/>
        <w:autoSpaceDN w:val="0"/>
        <w:adjustRightInd w:val="0"/>
        <w:rPr>
          <w:rFonts w:ascii="Times New Roman" w:hAnsi="Times New Roman"/>
          <w:b/>
          <w:bCs/>
          <w:color w:val="000000" w:themeColor="text1"/>
          <w:sz w:val="24"/>
          <w:szCs w:val="24"/>
        </w:rPr>
      </w:pPr>
      <w:r w:rsidRPr="00264770">
        <w:rPr>
          <w:rFonts w:ascii="Times New Roman" w:hAnsi="Times New Roman"/>
          <w:b/>
          <w:bCs/>
          <w:color w:val="000000" w:themeColor="text1"/>
          <w:sz w:val="24"/>
          <w:szCs w:val="24"/>
          <w:lang w:val="sr-Cyrl-CS"/>
        </w:rPr>
        <w:t>2</w:t>
      </w:r>
      <w:r w:rsidRPr="00264770">
        <w:rPr>
          <w:rFonts w:ascii="Times New Roman" w:hAnsi="Times New Roman"/>
          <w:b/>
          <w:bCs/>
          <w:color w:val="000000" w:themeColor="text1"/>
          <w:sz w:val="24"/>
          <w:szCs w:val="24"/>
        </w:rPr>
        <w:t>.</w:t>
      </w:r>
      <w:r w:rsidRPr="00264770">
        <w:rPr>
          <w:rFonts w:ascii="Times New Roman" w:hAnsi="Times New Roman"/>
          <w:b/>
          <w:bCs/>
          <w:color w:val="000000" w:themeColor="text1"/>
          <w:sz w:val="24"/>
          <w:szCs w:val="24"/>
          <w:lang w:val="sr-Cyrl-CS"/>
        </w:rPr>
        <w:t>1.</w:t>
      </w:r>
      <w:r w:rsidRPr="00264770">
        <w:rPr>
          <w:rFonts w:ascii="Times New Roman" w:hAnsi="Times New Roman"/>
          <w:b/>
          <w:bCs/>
          <w:color w:val="000000" w:themeColor="text1"/>
          <w:sz w:val="24"/>
          <w:szCs w:val="24"/>
        </w:rPr>
        <w:t xml:space="preserve"> Врста поступка јавне набавке</w:t>
      </w:r>
    </w:p>
    <w:p w:rsidR="006D62A5" w:rsidRPr="004E631B" w:rsidRDefault="00986896" w:rsidP="006D62A5">
      <w:pPr>
        <w:autoSpaceDE w:val="0"/>
        <w:autoSpaceDN w:val="0"/>
        <w:adjustRightInd w:val="0"/>
        <w:rPr>
          <w:rFonts w:ascii="Times New Roman" w:hAnsi="Times New Roman"/>
          <w:sz w:val="24"/>
          <w:szCs w:val="24"/>
          <w:lang w:val="sr-Latn-CS"/>
        </w:rPr>
      </w:pPr>
      <w:r w:rsidRPr="00264770">
        <w:rPr>
          <w:rFonts w:ascii="Times New Roman" w:hAnsi="Times New Roman"/>
          <w:color w:val="000000" w:themeColor="text1"/>
          <w:sz w:val="24"/>
          <w:szCs w:val="24"/>
        </w:rPr>
        <w:t xml:space="preserve">Предметна јавна набавка се спроводи у </w:t>
      </w:r>
      <w:r w:rsidRPr="00264770">
        <w:rPr>
          <w:rFonts w:ascii="Times New Roman" w:hAnsi="Times New Roman"/>
          <w:color w:val="000000" w:themeColor="text1"/>
          <w:sz w:val="24"/>
          <w:szCs w:val="24"/>
          <w:lang w:val="sr-Cyrl-CS"/>
        </w:rPr>
        <w:t>поступку јавне набавке сходно члану 3</w:t>
      </w:r>
      <w:r w:rsidR="0047170B">
        <w:rPr>
          <w:rFonts w:ascii="Times New Roman" w:hAnsi="Times New Roman"/>
          <w:color w:val="000000" w:themeColor="text1"/>
          <w:sz w:val="24"/>
          <w:szCs w:val="24"/>
          <w:lang w:val="sr-Cyrl-CS"/>
        </w:rPr>
        <w:t>2</w:t>
      </w:r>
      <w:r w:rsidRPr="00264770">
        <w:rPr>
          <w:rFonts w:ascii="Times New Roman" w:hAnsi="Times New Roman"/>
          <w:color w:val="000000" w:themeColor="text1"/>
          <w:sz w:val="24"/>
          <w:szCs w:val="24"/>
          <w:lang w:val="sr-Cyrl-CS"/>
        </w:rPr>
        <w:t>.</w:t>
      </w:r>
      <w:r w:rsidR="000303FC">
        <w:rPr>
          <w:rFonts w:ascii="Times New Roman" w:hAnsi="Times New Roman"/>
          <w:color w:val="000000" w:themeColor="text1"/>
          <w:sz w:val="24"/>
          <w:szCs w:val="24"/>
          <w:lang w:val="sr-Cyrl-CS"/>
        </w:rPr>
        <w:t>и 40.</w:t>
      </w:r>
      <w:r w:rsidRPr="00264770">
        <w:rPr>
          <w:rFonts w:ascii="Times New Roman" w:hAnsi="Times New Roman"/>
          <w:color w:val="000000" w:themeColor="text1"/>
          <w:sz w:val="24"/>
          <w:szCs w:val="24"/>
        </w:rPr>
        <w:t xml:space="preserve"> Закон</w:t>
      </w:r>
      <w:r w:rsidRPr="00264770">
        <w:rPr>
          <w:rFonts w:ascii="Times New Roman" w:hAnsi="Times New Roman"/>
          <w:color w:val="000000" w:themeColor="text1"/>
          <w:sz w:val="24"/>
          <w:szCs w:val="24"/>
          <w:lang w:val="sr-Cyrl-CS"/>
        </w:rPr>
        <w:t>а</w:t>
      </w:r>
      <w:r w:rsidRPr="00264770">
        <w:rPr>
          <w:rFonts w:ascii="Times New Roman" w:hAnsi="Times New Roman"/>
          <w:color w:val="000000" w:themeColor="text1"/>
          <w:sz w:val="24"/>
          <w:szCs w:val="24"/>
        </w:rPr>
        <w:t xml:space="preserve"> о јавним набавкама (</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Службени</w:t>
      </w:r>
      <w:r w:rsidR="00647163">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гласник Републике Србије</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 xml:space="preserve">, број </w:t>
      </w:r>
      <w:r w:rsidRPr="00264770">
        <w:rPr>
          <w:rFonts w:ascii="Times New Roman" w:hAnsi="Times New Roman"/>
          <w:color w:val="000000" w:themeColor="text1"/>
          <w:sz w:val="24"/>
          <w:szCs w:val="24"/>
          <w:lang w:val="sr-Cyrl-CS"/>
        </w:rPr>
        <w:t>124</w:t>
      </w:r>
      <w:r w:rsidRPr="00264770">
        <w:rPr>
          <w:rFonts w:ascii="Times New Roman" w:hAnsi="Times New Roman"/>
          <w:color w:val="000000" w:themeColor="text1"/>
          <w:sz w:val="24"/>
          <w:szCs w:val="24"/>
        </w:rPr>
        <w:t>/</w:t>
      </w:r>
      <w:r w:rsidRPr="00264770">
        <w:rPr>
          <w:rFonts w:ascii="Times New Roman" w:hAnsi="Times New Roman"/>
          <w:color w:val="000000" w:themeColor="text1"/>
          <w:sz w:val="24"/>
          <w:szCs w:val="24"/>
          <w:lang w:val="sr-Cyrl-CS"/>
        </w:rPr>
        <w:t>12</w:t>
      </w:r>
      <w:r w:rsidRPr="00264770">
        <w:rPr>
          <w:rFonts w:ascii="Times New Roman" w:hAnsi="Times New Roman"/>
          <w:color w:val="000000" w:themeColor="text1"/>
          <w:sz w:val="24"/>
          <w:szCs w:val="24"/>
        </w:rPr>
        <w:t>), Законом о изменама и допунама Закона о јавним набавкама („Службени гласник Републике Србије, број 68/2015)  и подзаконскимактима којима се уређују јавне набавке (</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Службени</w:t>
      </w:r>
      <w:r w:rsidR="003D48DA">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гласник Републике Србије</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 xml:space="preserve">, број </w:t>
      </w:r>
      <w:r w:rsidRPr="00B5106C">
        <w:rPr>
          <w:rFonts w:ascii="Times New Roman" w:hAnsi="Times New Roman"/>
          <w:color w:val="000000" w:themeColor="text1"/>
          <w:sz w:val="24"/>
          <w:szCs w:val="24"/>
          <w:lang w:val="sr-Cyrl-CS"/>
        </w:rPr>
        <w:t>033/13</w:t>
      </w:r>
      <w:r w:rsidRPr="00A335E1">
        <w:rPr>
          <w:rFonts w:ascii="Times New Roman" w:hAnsi="Times New Roman"/>
          <w:color w:val="000000" w:themeColor="text1"/>
          <w:sz w:val="24"/>
          <w:szCs w:val="24"/>
          <w:lang w:val="sr-Cyrl-CS"/>
        </w:rPr>
        <w:t xml:space="preserve">, </w:t>
      </w:r>
      <w:r w:rsidRPr="00A335E1">
        <w:rPr>
          <w:rFonts w:ascii="Times New Roman" w:hAnsi="Times New Roman"/>
          <w:color w:val="000000" w:themeColor="text1"/>
          <w:sz w:val="24"/>
          <w:szCs w:val="24"/>
        </w:rPr>
        <w:t xml:space="preserve">86/15 </w:t>
      </w:r>
      <w:r w:rsidRPr="00A335E1">
        <w:rPr>
          <w:rFonts w:ascii="Times New Roman" w:hAnsi="Times New Roman"/>
          <w:color w:val="000000" w:themeColor="text1"/>
          <w:sz w:val="24"/>
          <w:szCs w:val="24"/>
          <w:lang w:val="sr-Cyrl-CS"/>
        </w:rPr>
        <w:t>и 83/15</w:t>
      </w:r>
      <w:r w:rsidR="006D62A5">
        <w:rPr>
          <w:rFonts w:ascii="Times New Roman" w:hAnsi="Times New Roman"/>
          <w:color w:val="000000" w:themeColor="text1"/>
          <w:sz w:val="24"/>
          <w:szCs w:val="24"/>
          <w:lang w:val="sr-Latn-CS"/>
        </w:rPr>
        <w:t>)</w:t>
      </w:r>
      <w:r w:rsidR="006D62A5">
        <w:rPr>
          <w:rFonts w:ascii="Times New Roman" w:hAnsi="Times New Roman"/>
          <w:color w:val="000000" w:themeColor="text1"/>
          <w:sz w:val="24"/>
          <w:szCs w:val="24"/>
          <w:lang/>
        </w:rPr>
        <w:t xml:space="preserve"> ради</w:t>
      </w:r>
      <w:r w:rsidR="006D62A5">
        <w:rPr>
          <w:rFonts w:ascii="Times New Roman" w:hAnsi="Times New Roman"/>
          <w:sz w:val="24"/>
          <w:szCs w:val="24"/>
        </w:rPr>
        <w:t xml:space="preserve"> закључења оквирног споразума.</w:t>
      </w:r>
    </w:p>
    <w:p w:rsidR="00986896" w:rsidRPr="006D62A5" w:rsidRDefault="00986896" w:rsidP="00986896">
      <w:pPr>
        <w:autoSpaceDE w:val="0"/>
        <w:autoSpaceDN w:val="0"/>
        <w:adjustRightInd w:val="0"/>
        <w:jc w:val="both"/>
        <w:rPr>
          <w:rFonts w:ascii="Times New Roman" w:hAnsi="Times New Roman"/>
          <w:color w:val="000000" w:themeColor="text1"/>
          <w:sz w:val="24"/>
          <w:szCs w:val="24"/>
          <w:lang/>
        </w:rPr>
      </w:pPr>
    </w:p>
    <w:p w:rsidR="00986896" w:rsidRPr="00264770" w:rsidRDefault="00986896" w:rsidP="00986896">
      <w:pPr>
        <w:autoSpaceDE w:val="0"/>
        <w:autoSpaceDN w:val="0"/>
        <w:adjustRightInd w:val="0"/>
        <w:rPr>
          <w:rFonts w:ascii="Times New Roman" w:hAnsi="Times New Roman"/>
          <w:i/>
          <w:iCs/>
          <w:color w:val="000000" w:themeColor="text1"/>
          <w:sz w:val="24"/>
          <w:szCs w:val="24"/>
        </w:rPr>
      </w:pPr>
    </w:p>
    <w:p w:rsidR="00986896" w:rsidRPr="00264770" w:rsidRDefault="00986896" w:rsidP="00986896">
      <w:pPr>
        <w:autoSpaceDE w:val="0"/>
        <w:autoSpaceDN w:val="0"/>
        <w:adjustRightInd w:val="0"/>
        <w:rPr>
          <w:rFonts w:ascii="Times New Roman" w:hAnsi="Times New Roman"/>
          <w:b/>
          <w:bCs/>
          <w:color w:val="000000" w:themeColor="text1"/>
          <w:sz w:val="24"/>
          <w:szCs w:val="24"/>
        </w:rPr>
      </w:pPr>
      <w:r w:rsidRPr="00264770">
        <w:rPr>
          <w:rFonts w:ascii="Times New Roman" w:hAnsi="Times New Roman"/>
          <w:b/>
          <w:bCs/>
          <w:color w:val="000000" w:themeColor="text1"/>
          <w:sz w:val="24"/>
          <w:szCs w:val="24"/>
          <w:lang w:val="sr-Cyrl-CS"/>
        </w:rPr>
        <w:t>3</w:t>
      </w:r>
      <w:r w:rsidRPr="00264770">
        <w:rPr>
          <w:rFonts w:ascii="Times New Roman" w:hAnsi="Times New Roman"/>
          <w:b/>
          <w:bCs/>
          <w:color w:val="000000" w:themeColor="text1"/>
          <w:sz w:val="24"/>
          <w:szCs w:val="24"/>
        </w:rPr>
        <w:t>.</w:t>
      </w:r>
      <w:r w:rsidRPr="00264770">
        <w:rPr>
          <w:rFonts w:ascii="Times New Roman" w:hAnsi="Times New Roman"/>
          <w:b/>
          <w:bCs/>
          <w:color w:val="000000" w:themeColor="text1"/>
          <w:sz w:val="24"/>
          <w:szCs w:val="24"/>
          <w:lang w:val="sr-Cyrl-CS"/>
        </w:rPr>
        <w:t>1.</w:t>
      </w:r>
      <w:r w:rsidRPr="00264770">
        <w:rPr>
          <w:rFonts w:ascii="Times New Roman" w:hAnsi="Times New Roman"/>
          <w:b/>
          <w:bCs/>
          <w:color w:val="000000" w:themeColor="text1"/>
          <w:sz w:val="24"/>
          <w:szCs w:val="24"/>
        </w:rPr>
        <w:t xml:space="preserve"> Предмет јавне набавке</w:t>
      </w:r>
    </w:p>
    <w:p w:rsidR="0047170B" w:rsidRPr="0047170B" w:rsidRDefault="00986896" w:rsidP="0047170B">
      <w:pPr>
        <w:jc w:val="both"/>
        <w:rPr>
          <w:rFonts w:ascii="Calibri" w:hAnsi="Calibri" w:cs="Calibri"/>
          <w:noProof w:val="0"/>
          <w:color w:val="000000"/>
          <w:sz w:val="24"/>
          <w:szCs w:val="24"/>
          <w:lang w:val="sr-Cyrl-CS"/>
        </w:rPr>
      </w:pPr>
      <w:r w:rsidRPr="00264770">
        <w:rPr>
          <w:rFonts w:ascii="Times New Roman" w:hAnsi="Times New Roman"/>
          <w:color w:val="000000" w:themeColor="text1"/>
          <w:sz w:val="24"/>
          <w:szCs w:val="24"/>
          <w:lang w:val="it-IT"/>
        </w:rPr>
        <w:lastRenderedPageBreak/>
        <w:t xml:space="preserve">Прeдмeтнa нaбaвкa je дeфинисaнa у Oпштeм рeчнику нaбaвкe нa </w:t>
      </w:r>
      <w:r w:rsidRPr="00264770">
        <w:rPr>
          <w:rFonts w:ascii="Times New Roman" w:hAnsi="Times New Roman"/>
          <w:color w:val="000000" w:themeColor="text1"/>
          <w:sz w:val="24"/>
          <w:szCs w:val="24"/>
          <w:lang w:val="sr-Cyrl-CS"/>
        </w:rPr>
        <w:t xml:space="preserve">следећој позицији </w:t>
      </w:r>
      <w:r w:rsidR="009A0119">
        <w:rPr>
          <w:rFonts w:ascii="Times New Roman" w:hAnsi="Times New Roman"/>
          <w:color w:val="000000" w:themeColor="text1"/>
          <w:sz w:val="24"/>
          <w:szCs w:val="24"/>
          <w:lang w:val="sr-Cyrl-CS"/>
        </w:rPr>
        <w:t>–</w:t>
      </w:r>
      <w:r w:rsidR="009848A2" w:rsidRPr="00EC621F">
        <w:rPr>
          <w:rFonts w:ascii="Times New Roman" w:hAnsi="Times New Roman"/>
          <w:color w:val="000000" w:themeColor="text1"/>
          <w:sz w:val="24"/>
          <w:szCs w:val="24"/>
          <w:lang w:val="sr-Cyrl-CS"/>
        </w:rPr>
        <w:t xml:space="preserve"> </w:t>
      </w:r>
      <w:r w:rsidR="0047170B" w:rsidRPr="0047170B">
        <w:rPr>
          <w:rFonts w:ascii="Calibri" w:hAnsi="Calibri" w:cs="Calibri"/>
          <w:color w:val="000000"/>
          <w:sz w:val="24"/>
          <w:szCs w:val="24"/>
          <w:lang w:val="sr-Cyrl-CS"/>
        </w:rPr>
        <w:t xml:space="preserve">Разне услуге поправке и одржавања </w:t>
      </w:r>
      <w:r w:rsidR="0047170B">
        <w:rPr>
          <w:sz w:val="24"/>
          <w:szCs w:val="24"/>
          <w:lang w:val="sr-Cyrl-CS"/>
        </w:rPr>
        <w:t>50800000</w:t>
      </w:r>
    </w:p>
    <w:p w:rsidR="00502630" w:rsidRDefault="000303FC" w:rsidP="0047170B">
      <w:pPr>
        <w:ind w:firstLine="706"/>
        <w:jc w:val="both"/>
        <w:rPr>
          <w:rFonts w:ascii="Times New Roman" w:hAnsi="Times New Roman"/>
          <w:b/>
          <w:bCs/>
          <w:sz w:val="24"/>
          <w:szCs w:val="24"/>
          <w:lang/>
        </w:rPr>
      </w:pPr>
      <w:r w:rsidRPr="00264770">
        <w:rPr>
          <w:rFonts w:ascii="Times New Roman" w:eastAsia="Calibri" w:hAnsi="Times New Roman"/>
          <w:color w:val="000000" w:themeColor="text1"/>
          <w:sz w:val="24"/>
          <w:szCs w:val="24"/>
        </w:rPr>
        <w:t xml:space="preserve">Предмет јавне набавке број </w:t>
      </w:r>
      <w:r w:rsidR="002643DA">
        <w:rPr>
          <w:rFonts w:ascii="Times New Roman" w:hAnsi="Times New Roman"/>
          <w:color w:val="000000" w:themeColor="text1"/>
          <w:sz w:val="24"/>
          <w:szCs w:val="24"/>
          <w:lang w:val="sr-Cyrl-CS"/>
        </w:rPr>
        <w:t>12-</w:t>
      </w:r>
      <w:r w:rsidR="007B24D7">
        <w:rPr>
          <w:rFonts w:ascii="Times New Roman" w:hAnsi="Times New Roman"/>
          <w:color w:val="000000" w:themeColor="text1"/>
          <w:sz w:val="24"/>
          <w:szCs w:val="24"/>
          <w:lang/>
        </w:rPr>
        <w:t>8</w:t>
      </w:r>
      <w:r w:rsidR="00B8678B">
        <w:rPr>
          <w:rFonts w:ascii="Times New Roman" w:hAnsi="Times New Roman"/>
          <w:color w:val="000000" w:themeColor="text1"/>
          <w:sz w:val="24"/>
          <w:szCs w:val="24"/>
          <w:lang/>
        </w:rPr>
        <w:t>/20</w:t>
      </w:r>
      <w:r>
        <w:rPr>
          <w:rFonts w:ascii="Times New Roman" w:hAnsi="Times New Roman"/>
          <w:color w:val="000000" w:themeColor="text1"/>
          <w:sz w:val="24"/>
          <w:szCs w:val="24"/>
          <w:lang w:val="sr-Cyrl-CS"/>
        </w:rPr>
        <w:t xml:space="preserve"> </w:t>
      </w:r>
      <w:r w:rsidRPr="00264770">
        <w:rPr>
          <w:rFonts w:ascii="Times New Roman" w:hAnsi="Times New Roman"/>
          <w:color w:val="000000" w:themeColor="text1"/>
          <w:sz w:val="24"/>
          <w:szCs w:val="24"/>
        </w:rPr>
        <w:t xml:space="preserve">су </w:t>
      </w:r>
      <w:r w:rsidR="00D104A7">
        <w:rPr>
          <w:rFonts w:ascii="Times New Roman" w:hAnsi="Times New Roman"/>
          <w:color w:val="000000" w:themeColor="text1"/>
          <w:sz w:val="24"/>
          <w:szCs w:val="24"/>
          <w:lang w:val="sr-Cyrl-CS"/>
        </w:rPr>
        <w:t>услуге – сервис</w:t>
      </w:r>
      <w:r w:rsidR="00B8678B">
        <w:rPr>
          <w:rFonts w:ascii="Times New Roman" w:hAnsi="Times New Roman"/>
          <w:color w:val="000000" w:themeColor="text1"/>
          <w:sz w:val="24"/>
          <w:szCs w:val="24"/>
          <w:lang/>
        </w:rPr>
        <w:t>ирањ</w:t>
      </w:r>
      <w:r w:rsidR="00B8678B">
        <w:rPr>
          <w:rFonts w:ascii="Times New Roman" w:hAnsi="Times New Roman"/>
          <w:color w:val="000000" w:themeColor="text1"/>
          <w:sz w:val="24"/>
          <w:szCs w:val="24"/>
          <w:lang/>
        </w:rPr>
        <w:t>a</w:t>
      </w:r>
      <w:r w:rsidR="00B8678B">
        <w:rPr>
          <w:rFonts w:ascii="Times New Roman" w:hAnsi="Times New Roman"/>
          <w:color w:val="000000" w:themeColor="text1"/>
          <w:sz w:val="24"/>
          <w:szCs w:val="24"/>
          <w:lang/>
        </w:rPr>
        <w:t xml:space="preserve"> </w:t>
      </w:r>
      <w:r w:rsidR="007B24D7">
        <w:rPr>
          <w:rFonts w:ascii="Times New Roman" w:hAnsi="Times New Roman"/>
          <w:color w:val="000000" w:themeColor="text1"/>
          <w:sz w:val="24"/>
          <w:szCs w:val="24"/>
          <w:lang/>
        </w:rPr>
        <w:t>техничке</w:t>
      </w:r>
      <w:r w:rsidR="00D104A7">
        <w:rPr>
          <w:rFonts w:ascii="Times New Roman" w:hAnsi="Times New Roman"/>
          <w:color w:val="000000" w:themeColor="text1"/>
          <w:sz w:val="24"/>
          <w:szCs w:val="24"/>
          <w:lang w:val="sr-Cyrl-CS"/>
        </w:rPr>
        <w:t xml:space="preserve"> опреме</w:t>
      </w:r>
      <w:r w:rsidR="002643DA">
        <w:rPr>
          <w:rFonts w:ascii="Times New Roman" w:hAnsi="Times New Roman"/>
          <w:bCs/>
          <w:sz w:val="24"/>
          <w:szCs w:val="24"/>
          <w:lang w:val="sr-Cyrl-CS"/>
        </w:rPr>
        <w:t>,</w:t>
      </w:r>
      <w:r w:rsidR="002643DA">
        <w:rPr>
          <w:rFonts w:ascii="Times New Roman" w:hAnsi="Times New Roman"/>
          <w:b/>
          <w:bCs/>
          <w:sz w:val="24"/>
          <w:szCs w:val="24"/>
          <w:lang w:val="sr-Cyrl-CS"/>
        </w:rPr>
        <w:t xml:space="preserve"> обликована </w:t>
      </w:r>
      <w:r w:rsidR="002643DA" w:rsidRPr="008A66CB">
        <w:rPr>
          <w:rFonts w:ascii="Times New Roman" w:hAnsi="Times New Roman"/>
          <w:b/>
          <w:bCs/>
          <w:color w:val="000000" w:themeColor="text1"/>
          <w:sz w:val="24"/>
          <w:szCs w:val="24"/>
          <w:lang w:val="sr-Cyrl-CS"/>
        </w:rPr>
        <w:t xml:space="preserve">у </w:t>
      </w:r>
      <w:r w:rsidR="00A1238E" w:rsidRPr="008A66CB">
        <w:rPr>
          <w:rFonts w:ascii="Times New Roman" w:hAnsi="Times New Roman"/>
          <w:b/>
          <w:bCs/>
          <w:color w:val="000000" w:themeColor="text1"/>
          <w:sz w:val="24"/>
          <w:szCs w:val="24"/>
          <w:lang/>
        </w:rPr>
        <w:t>4</w:t>
      </w:r>
      <w:r w:rsidR="00C93254">
        <w:rPr>
          <w:rFonts w:ascii="Times New Roman" w:hAnsi="Times New Roman"/>
          <w:b/>
          <w:bCs/>
          <w:color w:val="000000" w:themeColor="text1"/>
          <w:sz w:val="24"/>
          <w:szCs w:val="24"/>
          <w:lang/>
        </w:rPr>
        <w:t>2</w:t>
      </w:r>
      <w:r w:rsidR="003A2C46">
        <w:rPr>
          <w:rFonts w:ascii="Times New Roman" w:hAnsi="Times New Roman"/>
          <w:b/>
          <w:bCs/>
          <w:color w:val="000000" w:themeColor="text1"/>
          <w:sz w:val="24"/>
          <w:szCs w:val="24"/>
          <w:lang/>
        </w:rPr>
        <w:t xml:space="preserve"> </w:t>
      </w:r>
      <w:r w:rsidR="002643DA" w:rsidRPr="00612039">
        <w:rPr>
          <w:rFonts w:ascii="Times New Roman" w:hAnsi="Times New Roman"/>
          <w:b/>
          <w:bCs/>
          <w:color w:val="000000" w:themeColor="text1"/>
          <w:sz w:val="24"/>
          <w:szCs w:val="24"/>
          <w:lang w:val="sr-Cyrl-CS"/>
        </w:rPr>
        <w:t>партиј</w:t>
      </w:r>
      <w:r w:rsidR="00C93254">
        <w:rPr>
          <w:rFonts w:ascii="Times New Roman" w:hAnsi="Times New Roman"/>
          <w:b/>
          <w:bCs/>
          <w:color w:val="000000" w:themeColor="text1"/>
          <w:sz w:val="24"/>
          <w:szCs w:val="24"/>
          <w:lang/>
        </w:rPr>
        <w:t>е</w:t>
      </w:r>
      <w:r w:rsidR="002643DA">
        <w:rPr>
          <w:rFonts w:ascii="Times New Roman" w:hAnsi="Times New Roman"/>
          <w:b/>
          <w:bCs/>
          <w:sz w:val="24"/>
          <w:szCs w:val="24"/>
          <w:lang w:val="sr-Cyrl-CS"/>
        </w:rPr>
        <w:t xml:space="preserve"> (целин</w:t>
      </w:r>
      <w:r w:rsidR="00C93254">
        <w:rPr>
          <w:rFonts w:ascii="Times New Roman" w:hAnsi="Times New Roman"/>
          <w:b/>
          <w:bCs/>
          <w:sz w:val="24"/>
          <w:szCs w:val="24"/>
          <w:lang w:val="sr-Cyrl-CS"/>
        </w:rPr>
        <w:t>е</w:t>
      </w:r>
      <w:r w:rsidR="002643DA">
        <w:rPr>
          <w:rFonts w:ascii="Times New Roman" w:hAnsi="Times New Roman"/>
          <w:b/>
          <w:bCs/>
          <w:sz w:val="24"/>
          <w:szCs w:val="24"/>
          <w:lang w:val="sr-Cyrl-CS"/>
        </w:rPr>
        <w:t>) и то:</w:t>
      </w:r>
    </w:p>
    <w:tbl>
      <w:tblPr>
        <w:tblW w:w="10821"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597"/>
        <w:gridCol w:w="10224"/>
      </w:tblGrid>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sidRPr="0047170B">
              <w:rPr>
                <w:rFonts w:ascii="Arial" w:hAnsi="Arial" w:cs="Arial"/>
                <w:noProof w:val="0"/>
                <w:color w:val="000000"/>
                <w:sz w:val="22"/>
                <w:szCs w:val="22"/>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Kompresor za vazduh Discover JAG-18</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sidRPr="0047170B">
              <w:rPr>
                <w:rFonts w:ascii="Arial" w:hAnsi="Arial" w:cs="Arial"/>
                <w:noProof w:val="0"/>
                <w:color w:val="000000"/>
                <w:sz w:val="22"/>
                <w:szCs w:val="22"/>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Kompresor za vazduh Renner</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sidRPr="0047170B">
              <w:rPr>
                <w:rFonts w:ascii="Arial" w:hAnsi="Arial" w:cs="Arial"/>
                <w:noProof w:val="0"/>
                <w:color w:val="000000"/>
                <w:sz w:val="22"/>
                <w:szCs w:val="22"/>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Industriska veš mašina PCH 120 PV</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sidRPr="0047170B">
              <w:rPr>
                <w:rFonts w:ascii="Arial" w:hAnsi="Arial" w:cs="Arial"/>
                <w:noProof w:val="0"/>
                <w:color w:val="000000"/>
                <w:sz w:val="22"/>
                <w:szCs w:val="22"/>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Industriska veš mašina PC 20 PV</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sidRPr="0047170B">
              <w:rPr>
                <w:rFonts w:ascii="Arial" w:hAnsi="Arial" w:cs="Arial"/>
                <w:noProof w:val="0"/>
                <w:color w:val="000000"/>
                <w:sz w:val="22"/>
                <w:szCs w:val="22"/>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Industriska veš mašina PCF 24 PV</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sidRPr="0047170B">
              <w:rPr>
                <w:rFonts w:ascii="Arial" w:hAnsi="Arial" w:cs="Arial"/>
                <w:noProof w:val="0"/>
                <w:color w:val="000000"/>
                <w:sz w:val="22"/>
                <w:szCs w:val="22"/>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Industriska veš mašina PC 55 "LAVAMAC"</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sidRPr="0047170B">
              <w:rPr>
                <w:rFonts w:ascii="Arial" w:hAnsi="Arial" w:cs="Arial"/>
                <w:noProof w:val="0"/>
                <w:color w:val="000000"/>
                <w:sz w:val="22"/>
                <w:szCs w:val="22"/>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Industriski valjak VLP 27/3</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sidRPr="0047170B">
              <w:rPr>
                <w:rFonts w:ascii="Arial" w:hAnsi="Arial" w:cs="Arial"/>
                <w:noProof w:val="0"/>
                <w:color w:val="000000"/>
                <w:sz w:val="22"/>
                <w:szCs w:val="22"/>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Industriska sušara S 20 P</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sidRPr="0047170B">
              <w:rPr>
                <w:rFonts w:ascii="Arial" w:hAnsi="Arial" w:cs="Arial"/>
                <w:noProof w:val="0"/>
                <w:color w:val="000000"/>
                <w:sz w:val="22"/>
                <w:szCs w:val="22"/>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Industriska sušara RSP 25</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sidRPr="0047170B">
              <w:rPr>
                <w:rFonts w:ascii="Arial" w:hAnsi="Arial" w:cs="Arial"/>
                <w:noProof w:val="0"/>
                <w:color w:val="000000"/>
                <w:sz w:val="22"/>
                <w:szCs w:val="22"/>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Industriska presa SGH 02</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sidRPr="0047170B">
              <w:rPr>
                <w:rFonts w:ascii="Arial" w:hAnsi="Arial" w:cs="Arial"/>
                <w:noProof w:val="0"/>
                <w:color w:val="000000"/>
                <w:sz w:val="22"/>
                <w:szCs w:val="22"/>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Industriska presa SGH T4</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sidRPr="0047170B">
              <w:rPr>
                <w:rFonts w:ascii="Arial" w:hAnsi="Arial" w:cs="Arial"/>
                <w:noProof w:val="0"/>
                <w:color w:val="000000"/>
                <w:sz w:val="22"/>
                <w:szCs w:val="22"/>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Industriska presa SGH</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sidRPr="0047170B">
              <w:rPr>
                <w:rFonts w:ascii="Arial" w:hAnsi="Arial" w:cs="Arial"/>
                <w:noProof w:val="0"/>
                <w:color w:val="000000"/>
                <w:sz w:val="22"/>
                <w:szCs w:val="22"/>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Industriska sušara RSP50</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sidRPr="0047170B">
              <w:rPr>
                <w:rFonts w:ascii="Arial" w:hAnsi="Arial" w:cs="Arial"/>
                <w:noProof w:val="0"/>
                <w:color w:val="000000"/>
                <w:sz w:val="22"/>
                <w:szCs w:val="22"/>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Industriska veš mašina UWU 105-unline, 45</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sidRPr="0047170B">
              <w:rPr>
                <w:rFonts w:ascii="Arial" w:hAnsi="Arial" w:cs="Arial"/>
                <w:noProof w:val="0"/>
                <w:color w:val="000000"/>
                <w:sz w:val="22"/>
                <w:szCs w:val="22"/>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Usluge zavarivanja cevi i sudova pod pritiskom</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sidRPr="0047170B">
              <w:rPr>
                <w:rFonts w:ascii="Arial" w:hAnsi="Arial" w:cs="Arial"/>
                <w:noProof w:val="0"/>
                <w:color w:val="000000"/>
                <w:sz w:val="22"/>
                <w:szCs w:val="22"/>
              </w:rPr>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Servisiranje čilera</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sidRPr="0047170B">
              <w:rPr>
                <w:rFonts w:ascii="Arial" w:hAnsi="Arial" w:cs="Arial"/>
                <w:noProof w:val="0"/>
                <w:color w:val="000000"/>
                <w:sz w:val="22"/>
                <w:szCs w:val="22"/>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Usluge održavanja instalacije medicinskih gasova i vakum pumpi</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sidRPr="0047170B">
              <w:rPr>
                <w:rFonts w:ascii="Arial" w:hAnsi="Arial" w:cs="Arial"/>
                <w:noProof w:val="0"/>
                <w:color w:val="000000"/>
                <w:sz w:val="22"/>
                <w:szCs w:val="22"/>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Servis sistema centralne klimatizacije</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sidRPr="0047170B">
              <w:rPr>
                <w:rFonts w:ascii="Arial" w:hAnsi="Arial" w:cs="Arial"/>
                <w:noProof w:val="0"/>
                <w:color w:val="000000"/>
                <w:sz w:val="22"/>
                <w:szCs w:val="22"/>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Redovno održavanje i servisiranje liftova</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A539ED" w:rsidRDefault="00A539ED" w:rsidP="00BB32F8">
            <w:pPr>
              <w:jc w:val="right"/>
              <w:rPr>
                <w:rFonts w:ascii="Times New Roman" w:hAnsi="Times New Roman"/>
                <w:noProof w:val="0"/>
                <w:color w:val="000000" w:themeColor="text1"/>
                <w:sz w:val="24"/>
                <w:szCs w:val="24"/>
              </w:rPr>
            </w:pPr>
            <w:r w:rsidRPr="00A539ED">
              <w:rPr>
                <w:rFonts w:ascii="Arial" w:hAnsi="Arial" w:cs="Arial"/>
                <w:noProof w:val="0"/>
                <w:color w:val="000000" w:themeColor="text1"/>
                <w:sz w:val="22"/>
                <w:szCs w:val="22"/>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A539ED" w:rsidRDefault="00A539ED" w:rsidP="00BB32F8">
            <w:pPr>
              <w:rPr>
                <w:rFonts w:ascii="Times New Roman" w:hAnsi="Times New Roman"/>
                <w:noProof w:val="0"/>
                <w:color w:val="000000" w:themeColor="text1"/>
                <w:sz w:val="24"/>
                <w:szCs w:val="24"/>
              </w:rPr>
            </w:pPr>
            <w:r w:rsidRPr="00A539ED">
              <w:rPr>
                <w:rFonts w:ascii="Arial" w:hAnsi="Arial" w:cs="Arial"/>
                <w:noProof w:val="0"/>
                <w:color w:val="000000" w:themeColor="text1"/>
                <w:sz w:val="22"/>
                <w:szCs w:val="22"/>
              </w:rPr>
              <w:t>Servis rashladnih komora i frižidera u kuhinji</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A539ED" w:rsidRDefault="00A539ED" w:rsidP="00BB32F8">
            <w:pPr>
              <w:jc w:val="right"/>
              <w:rPr>
                <w:rFonts w:ascii="Times New Roman" w:hAnsi="Times New Roman"/>
                <w:noProof w:val="0"/>
                <w:color w:val="000000" w:themeColor="text1"/>
                <w:sz w:val="24"/>
                <w:szCs w:val="24"/>
                <w:lang/>
              </w:rPr>
            </w:pPr>
            <w:r w:rsidRPr="00A539ED">
              <w:rPr>
                <w:rFonts w:ascii="Arial" w:hAnsi="Arial" w:cs="Arial"/>
                <w:noProof w:val="0"/>
                <w:color w:val="000000" w:themeColor="text1"/>
                <w:sz w:val="22"/>
                <w:szCs w:val="22"/>
              </w:rPr>
              <w:t>2</w:t>
            </w:r>
            <w:r w:rsidRPr="00A539ED">
              <w:rPr>
                <w:rFonts w:ascii="Arial" w:hAnsi="Arial" w:cs="Arial"/>
                <w:noProof w:val="0"/>
                <w:color w:val="000000" w:themeColor="text1"/>
                <w:sz w:val="22"/>
                <w:szCs w:val="22"/>
                <w:lang/>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A539ED" w:rsidRDefault="00A539ED" w:rsidP="00BB32F8">
            <w:pPr>
              <w:rPr>
                <w:rFonts w:ascii="Times New Roman" w:hAnsi="Times New Roman"/>
                <w:noProof w:val="0"/>
                <w:color w:val="000000" w:themeColor="text1"/>
                <w:sz w:val="24"/>
                <w:szCs w:val="24"/>
              </w:rPr>
            </w:pPr>
            <w:r w:rsidRPr="00A539ED">
              <w:rPr>
                <w:rFonts w:ascii="Arial" w:hAnsi="Arial" w:cs="Arial"/>
                <w:noProof w:val="0"/>
                <w:color w:val="000000" w:themeColor="text1"/>
                <w:sz w:val="22"/>
                <w:szCs w:val="22"/>
              </w:rPr>
              <w:t>Servis i kontrola dizel agregata "Torpedo"</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A539ED" w:rsidRDefault="00A539ED" w:rsidP="00BB32F8">
            <w:pPr>
              <w:jc w:val="right"/>
              <w:rPr>
                <w:rFonts w:ascii="Times New Roman" w:hAnsi="Times New Roman"/>
                <w:noProof w:val="0"/>
                <w:sz w:val="24"/>
                <w:szCs w:val="24"/>
                <w:lang/>
              </w:rPr>
            </w:pPr>
            <w:r w:rsidRPr="0047170B">
              <w:rPr>
                <w:rFonts w:ascii="Arial" w:hAnsi="Arial" w:cs="Arial"/>
                <w:noProof w:val="0"/>
                <w:color w:val="000000"/>
                <w:sz w:val="22"/>
                <w:szCs w:val="22"/>
              </w:rPr>
              <w:t>2</w:t>
            </w:r>
            <w:r>
              <w:rPr>
                <w:rFonts w:ascii="Arial" w:hAnsi="Arial" w:cs="Arial"/>
                <w:noProof w:val="0"/>
                <w:color w:val="000000"/>
                <w:sz w:val="22"/>
                <w:szCs w:val="22"/>
                <w:lang/>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Usluge oštrenja hirurških instrumenata</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A539ED" w:rsidRDefault="00A539ED" w:rsidP="00BB32F8">
            <w:pPr>
              <w:jc w:val="right"/>
              <w:rPr>
                <w:rFonts w:ascii="Times New Roman" w:hAnsi="Times New Roman"/>
                <w:noProof w:val="0"/>
                <w:sz w:val="24"/>
                <w:szCs w:val="24"/>
                <w:lang/>
              </w:rPr>
            </w:pPr>
            <w:r w:rsidRPr="0047170B">
              <w:rPr>
                <w:rFonts w:ascii="Arial" w:hAnsi="Arial" w:cs="Arial"/>
                <w:noProof w:val="0"/>
                <w:color w:val="000000"/>
                <w:sz w:val="22"/>
                <w:szCs w:val="22"/>
              </w:rPr>
              <w:t>2</w:t>
            </w:r>
            <w:r>
              <w:rPr>
                <w:rFonts w:ascii="Arial" w:hAnsi="Arial" w:cs="Arial"/>
                <w:noProof w:val="0"/>
                <w:color w:val="000000"/>
                <w:sz w:val="22"/>
                <w:szCs w:val="22"/>
                <w:lang/>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Servisiranje klima na skeneru "Tadiran"</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A539ED" w:rsidRDefault="00A539ED" w:rsidP="00BB32F8">
            <w:pPr>
              <w:jc w:val="right"/>
              <w:rPr>
                <w:rFonts w:ascii="Times New Roman" w:hAnsi="Times New Roman"/>
                <w:noProof w:val="0"/>
                <w:sz w:val="24"/>
                <w:szCs w:val="24"/>
                <w:lang/>
              </w:rPr>
            </w:pPr>
            <w:r w:rsidRPr="0047170B">
              <w:rPr>
                <w:rFonts w:ascii="Arial" w:hAnsi="Arial" w:cs="Arial"/>
                <w:noProof w:val="0"/>
                <w:color w:val="000000"/>
                <w:sz w:val="22"/>
                <w:szCs w:val="22"/>
              </w:rPr>
              <w:t>2</w:t>
            </w:r>
            <w:r>
              <w:rPr>
                <w:rFonts w:ascii="Arial" w:hAnsi="Arial" w:cs="Arial"/>
                <w:noProof w:val="0"/>
                <w:color w:val="000000"/>
                <w:sz w:val="22"/>
                <w:szCs w:val="22"/>
                <w:lang/>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Usluga servisiranja elektro ventila i sistema upravljanja u kotlarnici</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A539ED" w:rsidRDefault="00A539ED" w:rsidP="00BB32F8">
            <w:pPr>
              <w:jc w:val="right"/>
              <w:rPr>
                <w:rFonts w:ascii="Times New Roman" w:hAnsi="Times New Roman"/>
                <w:noProof w:val="0"/>
                <w:sz w:val="24"/>
                <w:szCs w:val="24"/>
                <w:lang/>
              </w:rPr>
            </w:pPr>
            <w:r w:rsidRPr="0047170B">
              <w:rPr>
                <w:rFonts w:ascii="Arial" w:hAnsi="Arial" w:cs="Arial"/>
                <w:noProof w:val="0"/>
                <w:color w:val="000000"/>
                <w:sz w:val="22"/>
                <w:szCs w:val="22"/>
              </w:rPr>
              <w:t>2</w:t>
            </w:r>
            <w:r>
              <w:rPr>
                <w:rFonts w:ascii="Arial" w:hAnsi="Arial" w:cs="Arial"/>
                <w:noProof w:val="0"/>
                <w:color w:val="000000"/>
                <w:sz w:val="22"/>
                <w:szCs w:val="22"/>
                <w:lang/>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Usluga servisiranja sistema za upravljanje u hidro stanici</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A539ED" w:rsidRDefault="00A539ED" w:rsidP="00BB32F8">
            <w:pPr>
              <w:jc w:val="right"/>
              <w:rPr>
                <w:rFonts w:ascii="Times New Roman" w:hAnsi="Times New Roman"/>
                <w:noProof w:val="0"/>
                <w:sz w:val="24"/>
                <w:szCs w:val="24"/>
                <w:lang/>
              </w:rPr>
            </w:pPr>
            <w:r w:rsidRPr="0047170B">
              <w:rPr>
                <w:rFonts w:ascii="Arial" w:hAnsi="Arial" w:cs="Arial"/>
                <w:noProof w:val="0"/>
                <w:color w:val="000000"/>
                <w:sz w:val="22"/>
                <w:szCs w:val="22"/>
              </w:rPr>
              <w:t>2</w:t>
            </w:r>
            <w:r>
              <w:rPr>
                <w:rFonts w:ascii="Arial" w:hAnsi="Arial" w:cs="Arial"/>
                <w:noProof w:val="0"/>
                <w:color w:val="000000"/>
                <w:sz w:val="22"/>
                <w:szCs w:val="22"/>
                <w:lang/>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Servisiranje elektromotora, pumpi i ventilatora</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A539ED" w:rsidRDefault="00A539ED" w:rsidP="00BB32F8">
            <w:pPr>
              <w:jc w:val="right"/>
              <w:rPr>
                <w:rFonts w:ascii="Times New Roman" w:hAnsi="Times New Roman"/>
                <w:noProof w:val="0"/>
                <w:sz w:val="24"/>
                <w:szCs w:val="24"/>
                <w:lang/>
              </w:rPr>
            </w:pPr>
            <w:r>
              <w:rPr>
                <w:rFonts w:ascii="Arial" w:hAnsi="Arial" w:cs="Arial"/>
                <w:noProof w:val="0"/>
                <w:color w:val="000000"/>
                <w:sz w:val="22"/>
                <w:szCs w:val="22"/>
                <w:lang/>
              </w:rPr>
              <w:t>27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Servisiranje i baždarenje vaga</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A539ED" w:rsidRDefault="00A539ED" w:rsidP="00BB32F8">
            <w:pPr>
              <w:jc w:val="right"/>
              <w:rPr>
                <w:rFonts w:ascii="Times New Roman" w:hAnsi="Times New Roman"/>
                <w:noProof w:val="0"/>
                <w:sz w:val="24"/>
                <w:szCs w:val="24"/>
                <w:lang/>
              </w:rPr>
            </w:pPr>
            <w:r>
              <w:rPr>
                <w:rFonts w:ascii="Arial" w:hAnsi="Arial" w:cs="Arial"/>
                <w:noProof w:val="0"/>
                <w:color w:val="000000"/>
                <w:sz w:val="22"/>
                <w:szCs w:val="22"/>
                <w:lang/>
              </w:rPr>
              <w:t>28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Usluge periodičnog ispitivanja ispravnosti za dojavu požara</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A539ED" w:rsidRDefault="00A539ED" w:rsidP="00BB32F8">
            <w:pPr>
              <w:jc w:val="right"/>
              <w:rPr>
                <w:rFonts w:ascii="Times New Roman" w:hAnsi="Times New Roman"/>
                <w:noProof w:val="0"/>
                <w:sz w:val="24"/>
                <w:szCs w:val="24"/>
                <w:lang/>
              </w:rPr>
            </w:pPr>
            <w:r>
              <w:rPr>
                <w:rFonts w:ascii="Arial" w:hAnsi="Arial" w:cs="Arial"/>
                <w:noProof w:val="0"/>
                <w:color w:val="000000"/>
                <w:sz w:val="22"/>
                <w:szCs w:val="22"/>
                <w:lang/>
              </w:rPr>
              <w:t>29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Pr>
                <w:rFonts w:ascii="Arial" w:hAnsi="Arial" w:cs="Arial"/>
                <w:noProof w:val="0"/>
                <w:color w:val="000000"/>
                <w:sz w:val="22"/>
                <w:szCs w:val="22"/>
                <w:lang/>
              </w:rPr>
              <w:t>Usluga z</w:t>
            </w:r>
            <w:r>
              <w:rPr>
                <w:rFonts w:ascii="Arial" w:hAnsi="Arial" w:cs="Arial"/>
                <w:noProof w:val="0"/>
                <w:color w:val="000000"/>
                <w:sz w:val="22"/>
                <w:szCs w:val="22"/>
              </w:rPr>
              <w:t>amene</w:t>
            </w:r>
            <w:r w:rsidRPr="0047170B">
              <w:rPr>
                <w:rFonts w:ascii="Arial" w:hAnsi="Arial" w:cs="Arial"/>
                <w:noProof w:val="0"/>
                <w:color w:val="000000"/>
                <w:sz w:val="22"/>
                <w:szCs w:val="22"/>
              </w:rPr>
              <w:t xml:space="preserve"> delova na sistemima za dojavu požara</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Pr>
                <w:rFonts w:ascii="Arial" w:hAnsi="Arial" w:cs="Arial"/>
                <w:noProof w:val="0"/>
                <w:color w:val="000000"/>
                <w:sz w:val="22"/>
                <w:szCs w:val="22"/>
              </w:rPr>
              <w:t>30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Ispitivanje uređaja za detekciju gasa AUKSEG-88</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Pr>
                <w:rFonts w:ascii="Arial" w:hAnsi="Arial" w:cs="Arial"/>
                <w:noProof w:val="0"/>
                <w:color w:val="000000"/>
                <w:sz w:val="22"/>
                <w:szCs w:val="22"/>
              </w:rPr>
              <w:t>31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Redovna-periodična kontrola mobilnih uređaja za gašenje požara i hidrantske mreže</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Pr>
                <w:rFonts w:ascii="Arial" w:hAnsi="Arial" w:cs="Arial"/>
                <w:noProof w:val="0"/>
                <w:color w:val="000000"/>
                <w:sz w:val="22"/>
                <w:szCs w:val="22"/>
              </w:rPr>
              <w:t>32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Pr>
                <w:rFonts w:ascii="Arial" w:hAnsi="Arial" w:cs="Arial"/>
                <w:noProof w:val="0"/>
                <w:color w:val="000000"/>
                <w:sz w:val="22"/>
                <w:szCs w:val="22"/>
              </w:rPr>
              <w:t>Usluga z</w:t>
            </w:r>
            <w:r w:rsidRPr="0047170B">
              <w:rPr>
                <w:rFonts w:ascii="Arial" w:hAnsi="Arial" w:cs="Arial"/>
                <w:noProof w:val="0"/>
                <w:color w:val="000000"/>
                <w:sz w:val="22"/>
                <w:szCs w:val="22"/>
              </w:rPr>
              <w:t>amena delova na mobilnim uređajima za gašenje požara</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Pr>
                <w:rFonts w:ascii="Arial" w:hAnsi="Arial" w:cs="Arial"/>
                <w:noProof w:val="0"/>
                <w:color w:val="000000"/>
                <w:sz w:val="22"/>
                <w:szCs w:val="22"/>
              </w:rPr>
              <w:t>33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Servisiranje unutrašnjih gasnih instalacija</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Pr>
                <w:rFonts w:ascii="Arial" w:hAnsi="Arial" w:cs="Arial"/>
                <w:noProof w:val="0"/>
                <w:color w:val="000000"/>
                <w:sz w:val="22"/>
                <w:szCs w:val="22"/>
              </w:rPr>
              <w:t>34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Redovna kontrola instalacija za odvođenje dima i toplote (ventilacioni sistemi i PP klapne)</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Pr>
                <w:rFonts w:ascii="Arial" w:hAnsi="Arial" w:cs="Arial"/>
                <w:noProof w:val="0"/>
                <w:color w:val="000000"/>
                <w:sz w:val="22"/>
                <w:szCs w:val="22"/>
              </w:rPr>
              <w:t>35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Periodično ispitivanje ventila sigurnosti</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Pr>
                <w:rFonts w:ascii="Arial" w:hAnsi="Arial" w:cs="Arial"/>
                <w:noProof w:val="0"/>
                <w:color w:val="000000"/>
                <w:sz w:val="22"/>
                <w:szCs w:val="22"/>
              </w:rPr>
              <w:t>36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Zamena i ugradnja delova na ventilima sigurnosti</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Pr>
                <w:rFonts w:ascii="Arial" w:hAnsi="Arial" w:cs="Arial"/>
                <w:noProof w:val="0"/>
                <w:color w:val="000000"/>
                <w:sz w:val="22"/>
                <w:szCs w:val="22"/>
              </w:rPr>
              <w:t>37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Periodično ispitivanje i baždarenje manometra</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Pr>
                <w:rFonts w:ascii="Arial" w:hAnsi="Arial" w:cs="Arial"/>
                <w:noProof w:val="0"/>
                <w:color w:val="000000"/>
                <w:sz w:val="22"/>
                <w:szCs w:val="22"/>
              </w:rPr>
              <w:t>38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Pr>
                <w:rFonts w:ascii="Arial" w:hAnsi="Arial" w:cs="Arial"/>
                <w:noProof w:val="0"/>
                <w:color w:val="000000"/>
                <w:sz w:val="22"/>
                <w:szCs w:val="22"/>
              </w:rPr>
              <w:t>Usluga z</w:t>
            </w:r>
            <w:r w:rsidRPr="0047170B">
              <w:rPr>
                <w:rFonts w:ascii="Arial" w:hAnsi="Arial" w:cs="Arial"/>
                <w:noProof w:val="0"/>
                <w:color w:val="000000"/>
                <w:sz w:val="22"/>
                <w:szCs w:val="22"/>
              </w:rPr>
              <w:t>amen</w:t>
            </w:r>
            <w:r>
              <w:rPr>
                <w:rFonts w:ascii="Arial" w:hAnsi="Arial" w:cs="Arial"/>
                <w:noProof w:val="0"/>
                <w:color w:val="000000"/>
                <w:sz w:val="22"/>
                <w:szCs w:val="22"/>
              </w:rPr>
              <w:t>e</w:t>
            </w:r>
            <w:r w:rsidRPr="0047170B">
              <w:rPr>
                <w:rFonts w:ascii="Arial" w:hAnsi="Arial" w:cs="Arial"/>
                <w:noProof w:val="0"/>
                <w:color w:val="000000"/>
                <w:sz w:val="22"/>
                <w:szCs w:val="22"/>
              </w:rPr>
              <w:t xml:space="preserve"> i ugradnja delova na manometrima</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Pr>
                <w:rFonts w:ascii="Arial" w:hAnsi="Arial" w:cs="Arial"/>
                <w:noProof w:val="0"/>
                <w:color w:val="000000"/>
                <w:sz w:val="22"/>
                <w:szCs w:val="22"/>
              </w:rPr>
              <w:t>39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Periodični pregled sudova pod pritiskom (unutrašnji i spoljašnji)</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sidRPr="0047170B">
              <w:rPr>
                <w:rFonts w:ascii="Arial" w:hAnsi="Arial" w:cs="Arial"/>
                <w:noProof w:val="0"/>
                <w:color w:val="000000"/>
                <w:sz w:val="22"/>
                <w:szCs w:val="22"/>
              </w:rPr>
              <w:t>4</w:t>
            </w:r>
            <w:r>
              <w:rPr>
                <w:rFonts w:ascii="Arial" w:hAnsi="Arial" w:cs="Arial"/>
                <w:noProof w:val="0"/>
                <w:color w:val="000000"/>
                <w:sz w:val="22"/>
                <w:szCs w:val="22"/>
              </w:rPr>
              <w:t>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Periodično ispitivanje elektro i gromobranskih instalacija</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Pr>
                <w:rFonts w:ascii="Arial" w:hAnsi="Arial" w:cs="Arial"/>
                <w:noProof w:val="0"/>
                <w:color w:val="000000"/>
                <w:sz w:val="22"/>
                <w:szCs w:val="22"/>
              </w:rPr>
              <w:t>41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Merenje emisije zagajućih materija na emiteru kotlarnice</w:t>
            </w:r>
          </w:p>
        </w:tc>
      </w:tr>
      <w:tr w:rsidR="00E327AC"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tcPr>
          <w:p w:rsidR="00E327AC" w:rsidRDefault="00E327AC" w:rsidP="00BB32F8">
            <w:pPr>
              <w:jc w:val="right"/>
              <w:rPr>
                <w:rFonts w:ascii="Arial" w:hAnsi="Arial" w:cs="Arial"/>
                <w:noProof w:val="0"/>
                <w:color w:val="000000"/>
                <w:sz w:val="22"/>
                <w:szCs w:val="22"/>
              </w:rPr>
            </w:pPr>
            <w:r>
              <w:rPr>
                <w:rFonts w:ascii="Arial" w:hAnsi="Arial" w:cs="Arial"/>
                <w:noProof w:val="0"/>
                <w:color w:val="000000"/>
                <w:sz w:val="22"/>
                <w:szCs w:val="22"/>
              </w:rPr>
              <w:t>42</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E327AC" w:rsidRPr="0047170B" w:rsidRDefault="00E327AC" w:rsidP="00BB32F8">
            <w:pPr>
              <w:rPr>
                <w:rFonts w:ascii="Arial" w:hAnsi="Arial" w:cs="Arial"/>
                <w:noProof w:val="0"/>
                <w:color w:val="000000"/>
                <w:sz w:val="22"/>
                <w:szCs w:val="22"/>
              </w:rPr>
            </w:pPr>
            <w:r>
              <w:rPr>
                <w:rFonts w:ascii="Arial" w:hAnsi="Arial" w:cs="Arial"/>
                <w:noProof w:val="0"/>
                <w:color w:val="000000"/>
                <w:sz w:val="22"/>
                <w:szCs w:val="22"/>
              </w:rPr>
              <w:t xml:space="preserve">Usluge </w:t>
            </w:r>
            <w:r>
              <w:rPr>
                <w:rFonts w:ascii="Arial" w:hAnsi="Arial" w:cs="Arial"/>
                <w:noProof w:val="0"/>
                <w:color w:val="000000"/>
                <w:sz w:val="22"/>
                <w:szCs w:val="22"/>
                <w:lang/>
              </w:rPr>
              <w:t xml:space="preserve">zamene delova na </w:t>
            </w:r>
            <w:r w:rsidRPr="00BB32F8">
              <w:rPr>
                <w:rFonts w:ascii="Arial" w:hAnsi="Arial" w:cs="Arial"/>
                <w:noProof w:val="0"/>
                <w:color w:val="000000"/>
                <w:sz w:val="22"/>
                <w:szCs w:val="22"/>
                <w:lang/>
              </w:rPr>
              <w:t>trafostanice 10/0,4 kV; 4 x 1000 kVA, i spoljašnje rasvete</w:t>
            </w:r>
          </w:p>
        </w:tc>
      </w:tr>
    </w:tbl>
    <w:p w:rsidR="00DA0F15" w:rsidRPr="00DA0F15" w:rsidRDefault="00DA0F15" w:rsidP="001B1076">
      <w:pPr>
        <w:jc w:val="both"/>
        <w:rPr>
          <w:rFonts w:ascii="Times New Roman" w:hAnsi="Times New Roman"/>
          <w:sz w:val="24"/>
          <w:szCs w:val="24"/>
          <w:lang/>
        </w:rPr>
      </w:pPr>
    </w:p>
    <w:p w:rsidR="00986896" w:rsidRPr="00264770" w:rsidRDefault="00986896" w:rsidP="00986896">
      <w:pPr>
        <w:tabs>
          <w:tab w:val="left" w:pos="720"/>
        </w:tabs>
        <w:ind w:right="72"/>
        <w:jc w:val="both"/>
        <w:rPr>
          <w:rFonts w:ascii="Times New Roman" w:hAnsi="Times New Roman"/>
          <w:b/>
          <w:color w:val="000000" w:themeColor="text1"/>
          <w:sz w:val="24"/>
          <w:szCs w:val="24"/>
          <w:lang w:val="sr-Cyrl-CS"/>
        </w:rPr>
      </w:pPr>
      <w:r w:rsidRPr="00264770">
        <w:rPr>
          <w:rFonts w:ascii="Times New Roman" w:hAnsi="Times New Roman"/>
          <w:b/>
          <w:color w:val="000000" w:themeColor="text1"/>
          <w:sz w:val="24"/>
          <w:szCs w:val="24"/>
        </w:rPr>
        <w:t>4.</w:t>
      </w:r>
      <w:r w:rsidRPr="00264770">
        <w:rPr>
          <w:rFonts w:ascii="Times New Roman" w:hAnsi="Times New Roman"/>
          <w:b/>
          <w:color w:val="000000" w:themeColor="text1"/>
          <w:sz w:val="24"/>
          <w:szCs w:val="24"/>
          <w:lang w:val="sr-Cyrl-CS"/>
        </w:rPr>
        <w:t>1.Начин преузимања конкурсне документације</w:t>
      </w:r>
    </w:p>
    <w:p w:rsidR="00986896" w:rsidRPr="00264770" w:rsidRDefault="00986896" w:rsidP="00986896">
      <w:pPr>
        <w:tabs>
          <w:tab w:val="left" w:pos="720"/>
        </w:tabs>
        <w:ind w:right="72"/>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lastRenderedPageBreak/>
        <w:t xml:space="preserve">Интернет адресе на којима је конкурсна документација доступна су </w:t>
      </w:r>
      <w:r w:rsidRPr="00264770">
        <w:rPr>
          <w:rFonts w:ascii="Times New Roman" w:hAnsi="Times New Roman"/>
          <w:color w:val="000000" w:themeColor="text1"/>
          <w:sz w:val="24"/>
          <w:szCs w:val="24"/>
        </w:rPr>
        <w:t>Портал управе за јавне набавке</w:t>
      </w:r>
      <w:r w:rsidRPr="00264770">
        <w:rPr>
          <w:rFonts w:ascii="Times New Roman" w:hAnsi="Times New Roman"/>
          <w:color w:val="000000" w:themeColor="text1"/>
          <w:sz w:val="24"/>
          <w:szCs w:val="24"/>
          <w:lang w:val="sr-Cyrl-CS"/>
        </w:rPr>
        <w:t xml:space="preserve"> и </w:t>
      </w:r>
      <w:r w:rsidRPr="00264770">
        <w:rPr>
          <w:rFonts w:ascii="Times New Roman" w:hAnsi="Times New Roman"/>
          <w:color w:val="000000" w:themeColor="text1"/>
          <w:sz w:val="24"/>
          <w:szCs w:val="24"/>
          <w:lang w:val="sr-Latn-CS"/>
        </w:rPr>
        <w:t xml:space="preserve"> www.bolnicastudenicakv.co.rs</w:t>
      </w:r>
      <w:r w:rsidRPr="00264770">
        <w:rPr>
          <w:rFonts w:ascii="Times New Roman" w:hAnsi="Times New Roman"/>
          <w:color w:val="000000" w:themeColor="text1"/>
          <w:sz w:val="24"/>
          <w:szCs w:val="24"/>
          <w:lang w:val="sr-Cyrl-CS"/>
        </w:rPr>
        <w:t>.</w:t>
      </w:r>
    </w:p>
    <w:p w:rsidR="00986896" w:rsidRPr="00264770" w:rsidRDefault="00986896" w:rsidP="00986896">
      <w:pPr>
        <w:autoSpaceDE w:val="0"/>
        <w:autoSpaceDN w:val="0"/>
        <w:adjustRightInd w:val="0"/>
        <w:rPr>
          <w:rFonts w:ascii="Times New Roman" w:hAnsi="Times New Roman"/>
          <w:b/>
          <w:bCs/>
          <w:color w:val="000000" w:themeColor="text1"/>
          <w:sz w:val="24"/>
          <w:szCs w:val="24"/>
        </w:rPr>
      </w:pPr>
    </w:p>
    <w:p w:rsidR="00986896" w:rsidRPr="00264770" w:rsidRDefault="00986896" w:rsidP="00986896">
      <w:pPr>
        <w:autoSpaceDE w:val="0"/>
        <w:autoSpaceDN w:val="0"/>
        <w:adjustRightInd w:val="0"/>
        <w:rPr>
          <w:rFonts w:ascii="Times New Roman" w:hAnsi="Times New Roman"/>
          <w:b/>
          <w:bCs/>
          <w:color w:val="000000" w:themeColor="text1"/>
          <w:sz w:val="24"/>
          <w:szCs w:val="24"/>
          <w:lang w:val="sr-Cyrl-CS"/>
        </w:rPr>
      </w:pPr>
      <w:r w:rsidRPr="00264770">
        <w:rPr>
          <w:rFonts w:ascii="Times New Roman" w:hAnsi="Times New Roman"/>
          <w:b/>
          <w:bCs/>
          <w:color w:val="000000" w:themeColor="text1"/>
          <w:sz w:val="24"/>
          <w:szCs w:val="24"/>
          <w:lang w:val="sr-Cyrl-CS"/>
        </w:rPr>
        <w:t>5</w:t>
      </w:r>
      <w:r w:rsidRPr="00264770">
        <w:rPr>
          <w:rFonts w:ascii="Times New Roman" w:hAnsi="Times New Roman"/>
          <w:b/>
          <w:bCs/>
          <w:color w:val="000000" w:themeColor="text1"/>
          <w:sz w:val="24"/>
          <w:szCs w:val="24"/>
        </w:rPr>
        <w:t>.</w:t>
      </w:r>
      <w:r w:rsidRPr="00264770">
        <w:rPr>
          <w:rFonts w:ascii="Times New Roman" w:hAnsi="Times New Roman"/>
          <w:b/>
          <w:bCs/>
          <w:color w:val="000000" w:themeColor="text1"/>
          <w:sz w:val="24"/>
          <w:szCs w:val="24"/>
          <w:lang w:val="sr-Cyrl-CS"/>
        </w:rPr>
        <w:t>1.</w:t>
      </w:r>
      <w:r w:rsidRPr="00264770">
        <w:rPr>
          <w:rFonts w:ascii="Times New Roman" w:hAnsi="Times New Roman"/>
          <w:b/>
          <w:bCs/>
          <w:color w:val="000000" w:themeColor="text1"/>
          <w:sz w:val="24"/>
          <w:szCs w:val="24"/>
        </w:rPr>
        <w:t xml:space="preserve"> Рок и начин подношења п</w:t>
      </w:r>
      <w:r w:rsidRPr="00264770">
        <w:rPr>
          <w:rFonts w:ascii="Times New Roman" w:hAnsi="Times New Roman"/>
          <w:b/>
          <w:bCs/>
          <w:color w:val="000000" w:themeColor="text1"/>
          <w:sz w:val="24"/>
          <w:szCs w:val="24"/>
          <w:lang w:val="sr-Cyrl-CS"/>
        </w:rPr>
        <w:t>онуде</w:t>
      </w:r>
    </w:p>
    <w:p w:rsidR="00986896" w:rsidRPr="00264770" w:rsidRDefault="00986896" w:rsidP="00986896">
      <w:pPr>
        <w:rPr>
          <w:rFonts w:ascii="Times New Roman" w:hAnsi="Times New Roman"/>
          <w:color w:val="000000" w:themeColor="text1"/>
          <w:sz w:val="24"/>
          <w:szCs w:val="24"/>
        </w:rPr>
      </w:pPr>
      <w:r w:rsidRPr="00264770">
        <w:rPr>
          <w:rFonts w:ascii="Times New Roman" w:hAnsi="Times New Roman"/>
          <w:color w:val="000000" w:themeColor="text1"/>
          <w:sz w:val="24"/>
          <w:szCs w:val="24"/>
        </w:rPr>
        <w:t>5.1.Понуђач понуду подноси непосредно или  путем поште.</w:t>
      </w:r>
    </w:p>
    <w:p w:rsidR="00986896" w:rsidRPr="00264770" w:rsidRDefault="00986896" w:rsidP="00986896">
      <w:pPr>
        <w:autoSpaceDE w:val="0"/>
        <w:autoSpaceDN w:val="0"/>
        <w:adjustRightInd w:val="0"/>
        <w:jc w:val="both"/>
        <w:rPr>
          <w:rFonts w:ascii="Times New Roman" w:hAnsi="Times New Roman"/>
          <w:color w:val="000000" w:themeColor="text1"/>
          <w:sz w:val="24"/>
          <w:szCs w:val="24"/>
          <w:lang w:val="sr-Cyrl-CS"/>
        </w:rPr>
      </w:pPr>
    </w:p>
    <w:p w:rsidR="00986896" w:rsidRPr="00264770" w:rsidRDefault="00986896" w:rsidP="00986896">
      <w:pPr>
        <w:tabs>
          <w:tab w:val="left" w:pos="720"/>
          <w:tab w:val="left" w:pos="2130"/>
        </w:tabs>
        <w:ind w:right="6"/>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5.2</w:t>
      </w:r>
      <w:r w:rsidRPr="00264770">
        <w:rPr>
          <w:rFonts w:ascii="Times New Roman" w:hAnsi="Times New Roman"/>
          <w:color w:val="000000" w:themeColor="text1"/>
          <w:sz w:val="24"/>
          <w:szCs w:val="24"/>
        </w:rPr>
        <w:t>. 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отвара.Коверат или кутија са понудом мора имати ознаку</w:t>
      </w:r>
      <w:r w:rsidRPr="00264770">
        <w:rPr>
          <w:rFonts w:ascii="Times New Roman" w:hAnsi="Times New Roman"/>
          <w:color w:val="000000" w:themeColor="text1"/>
          <w:sz w:val="24"/>
          <w:szCs w:val="24"/>
          <w:lang w:val="sr-Cyrl-CS"/>
        </w:rPr>
        <w:t xml:space="preserve">„понуда за </w:t>
      </w:r>
      <w:r w:rsidRPr="00264770">
        <w:rPr>
          <w:rFonts w:ascii="Times New Roman" w:hAnsi="Times New Roman"/>
          <w:color w:val="000000" w:themeColor="text1"/>
          <w:sz w:val="24"/>
          <w:szCs w:val="24"/>
        </w:rPr>
        <w:t>,</w:t>
      </w:r>
      <w:r w:rsidR="00D104A7">
        <w:rPr>
          <w:rFonts w:ascii="Times New Roman" w:hAnsi="Times New Roman"/>
          <w:color w:val="000000" w:themeColor="text1"/>
          <w:sz w:val="24"/>
          <w:szCs w:val="24"/>
          <w:lang w:val="sr-Cyrl-CS"/>
        </w:rPr>
        <w:t>услуге-сервис</w:t>
      </w:r>
      <w:r w:rsidR="001E1091">
        <w:rPr>
          <w:rFonts w:ascii="Times New Roman" w:hAnsi="Times New Roman"/>
          <w:color w:val="000000" w:themeColor="text1"/>
          <w:sz w:val="24"/>
          <w:szCs w:val="24"/>
          <w:lang/>
        </w:rPr>
        <w:t>ирања</w:t>
      </w:r>
      <w:r w:rsidR="00D104A7">
        <w:rPr>
          <w:rFonts w:ascii="Times New Roman" w:hAnsi="Times New Roman"/>
          <w:color w:val="000000" w:themeColor="text1"/>
          <w:sz w:val="24"/>
          <w:szCs w:val="24"/>
          <w:lang w:val="sr-Cyrl-CS"/>
        </w:rPr>
        <w:t xml:space="preserve"> </w:t>
      </w:r>
      <w:r w:rsidR="007B24D7">
        <w:rPr>
          <w:rFonts w:ascii="Times New Roman" w:hAnsi="Times New Roman"/>
          <w:color w:val="000000" w:themeColor="text1"/>
          <w:sz w:val="24"/>
          <w:szCs w:val="24"/>
          <w:lang w:val="sr-Cyrl-CS"/>
        </w:rPr>
        <w:t>техничке</w:t>
      </w:r>
      <w:r w:rsidR="00B8678B">
        <w:rPr>
          <w:rFonts w:ascii="Times New Roman" w:hAnsi="Times New Roman"/>
          <w:color w:val="000000" w:themeColor="text1"/>
          <w:sz w:val="24"/>
          <w:szCs w:val="24"/>
          <w:lang w:val="sr-Cyrl-CS"/>
        </w:rPr>
        <w:t xml:space="preserve"> </w:t>
      </w:r>
      <w:r w:rsidR="00D104A7">
        <w:rPr>
          <w:rFonts w:ascii="Times New Roman" w:hAnsi="Times New Roman"/>
          <w:color w:val="000000" w:themeColor="text1"/>
          <w:sz w:val="24"/>
          <w:szCs w:val="24"/>
          <w:lang w:val="sr-Cyrl-CS"/>
        </w:rPr>
        <w:t>опреме</w:t>
      </w:r>
      <w:r w:rsidR="00100077" w:rsidRPr="00264770">
        <w:rPr>
          <w:rFonts w:ascii="Times New Roman" w:hAnsi="Times New Roman"/>
          <w:color w:val="000000" w:themeColor="text1"/>
          <w:sz w:val="24"/>
          <w:szCs w:val="24"/>
          <w:lang w:val="sr-Cyrl-CS"/>
        </w:rPr>
        <w:t xml:space="preserve"> </w:t>
      </w:r>
      <w:r w:rsidRPr="00264770">
        <w:rPr>
          <w:rFonts w:ascii="Times New Roman" w:hAnsi="Times New Roman"/>
          <w:color w:val="000000" w:themeColor="text1"/>
          <w:sz w:val="24"/>
          <w:szCs w:val="24"/>
          <w:lang w:val="sr-Cyrl-CS"/>
        </w:rPr>
        <w:t xml:space="preserve">ЈН број </w:t>
      </w:r>
      <w:r w:rsidR="002643DA">
        <w:rPr>
          <w:rFonts w:ascii="Times New Roman" w:hAnsi="Times New Roman"/>
          <w:color w:val="000000" w:themeColor="text1"/>
          <w:sz w:val="24"/>
          <w:szCs w:val="24"/>
          <w:lang w:val="sr-Cyrl-CS"/>
        </w:rPr>
        <w:t>12-</w:t>
      </w:r>
      <w:r w:rsidR="007B24D7">
        <w:rPr>
          <w:rFonts w:ascii="Times New Roman" w:hAnsi="Times New Roman"/>
          <w:color w:val="000000" w:themeColor="text1"/>
          <w:sz w:val="24"/>
          <w:szCs w:val="24"/>
          <w:lang/>
        </w:rPr>
        <w:t>8</w:t>
      </w:r>
      <w:r w:rsidR="00B8678B">
        <w:rPr>
          <w:rFonts w:ascii="Times New Roman" w:hAnsi="Times New Roman"/>
          <w:color w:val="000000" w:themeColor="text1"/>
          <w:sz w:val="24"/>
          <w:szCs w:val="24"/>
          <w:lang/>
        </w:rPr>
        <w:t>/20</w:t>
      </w:r>
      <w:r w:rsidRPr="00264770">
        <w:rPr>
          <w:rFonts w:ascii="Times New Roman" w:hAnsi="Times New Roman"/>
          <w:color w:val="000000" w:themeColor="text1"/>
          <w:sz w:val="24"/>
          <w:szCs w:val="24"/>
          <w:lang w:val="sr-Cyrl-CS"/>
        </w:rPr>
        <w:t xml:space="preserve"> – </w:t>
      </w:r>
      <w:r w:rsidRPr="00264770">
        <w:rPr>
          <w:rFonts w:ascii="Times New Roman" w:hAnsi="Times New Roman"/>
          <w:b/>
          <w:color w:val="000000" w:themeColor="text1"/>
          <w:sz w:val="24"/>
          <w:szCs w:val="24"/>
          <w:lang w:val="sr-Cyrl-CS"/>
        </w:rPr>
        <w:t>не отварати</w:t>
      </w:r>
      <w:r w:rsidRPr="00264770">
        <w:rPr>
          <w:rFonts w:ascii="Times New Roman" w:hAnsi="Times New Roman"/>
          <w:color w:val="000000" w:themeColor="text1"/>
          <w:sz w:val="24"/>
          <w:szCs w:val="24"/>
          <w:lang w:val="sr-Cyrl-CS"/>
        </w:rPr>
        <w:t>“. На полеђини коверта обавезно назначити назив, седиште и адресу понуђача, као и овлашћено лице за контакт</w:t>
      </w:r>
      <w:r w:rsidRPr="00264770">
        <w:rPr>
          <w:rFonts w:ascii="Times New Roman" w:hAnsi="Times New Roman"/>
          <w:color w:val="000000" w:themeColor="text1"/>
          <w:sz w:val="24"/>
          <w:szCs w:val="24"/>
          <w:lang w:val="sr-Latn-CS"/>
        </w:rPr>
        <w:t>.</w:t>
      </w:r>
    </w:p>
    <w:p w:rsidR="00986896" w:rsidRPr="00264770" w:rsidRDefault="00986896" w:rsidP="00986896">
      <w:pPr>
        <w:pStyle w:val="Default"/>
        <w:jc w:val="both"/>
        <w:rPr>
          <w:color w:val="000000" w:themeColor="text1"/>
          <w:lang w:val="sr-Cyrl-CS"/>
        </w:rPr>
      </w:pPr>
    </w:p>
    <w:p w:rsidR="00986896" w:rsidRPr="00264770" w:rsidRDefault="00986896" w:rsidP="00986896">
      <w:pPr>
        <w:pStyle w:val="Default"/>
        <w:jc w:val="both"/>
        <w:rPr>
          <w:color w:val="000000" w:themeColor="text1"/>
          <w:lang w:val="sr-Cyrl-CS"/>
        </w:rPr>
      </w:pPr>
      <w:r w:rsidRPr="00264770">
        <w:rPr>
          <w:color w:val="000000" w:themeColor="text1"/>
          <w:lang w:val="sr-Cyrl-CS"/>
        </w:rPr>
        <w:t>5.3.</w:t>
      </w:r>
      <w:r w:rsidRPr="00264770">
        <w:rPr>
          <w:color w:val="000000" w:themeColor="text1"/>
        </w:rPr>
        <w:t>У случају</w:t>
      </w:r>
      <w:r w:rsidR="003D48DA">
        <w:rPr>
          <w:color w:val="000000" w:themeColor="text1"/>
        </w:rPr>
        <w:t xml:space="preserve"> </w:t>
      </w:r>
      <w:r w:rsidRPr="00264770">
        <w:rPr>
          <w:color w:val="000000" w:themeColor="text1"/>
        </w:rPr>
        <w:t>да</w:t>
      </w:r>
      <w:r w:rsidR="003D48DA">
        <w:rPr>
          <w:color w:val="000000" w:themeColor="text1"/>
        </w:rPr>
        <w:t xml:space="preserve"> </w:t>
      </w:r>
      <w:r w:rsidRPr="00264770">
        <w:rPr>
          <w:color w:val="000000" w:themeColor="text1"/>
        </w:rPr>
        <w:t>понуду</w:t>
      </w:r>
      <w:r w:rsidR="003D48DA">
        <w:rPr>
          <w:color w:val="000000" w:themeColor="text1"/>
        </w:rPr>
        <w:t xml:space="preserve"> </w:t>
      </w:r>
      <w:r w:rsidRPr="00264770">
        <w:rPr>
          <w:color w:val="000000" w:themeColor="text1"/>
        </w:rPr>
        <w:t>подноси</w:t>
      </w:r>
      <w:r w:rsidR="003D48DA">
        <w:rPr>
          <w:color w:val="000000" w:themeColor="text1"/>
        </w:rPr>
        <w:t xml:space="preserve"> </w:t>
      </w:r>
      <w:r w:rsidRPr="00264770">
        <w:rPr>
          <w:color w:val="000000" w:themeColor="text1"/>
        </w:rPr>
        <w:t>група</w:t>
      </w:r>
      <w:r w:rsidR="003D48DA">
        <w:rPr>
          <w:color w:val="000000" w:themeColor="text1"/>
        </w:rPr>
        <w:t xml:space="preserve"> </w:t>
      </w:r>
      <w:r w:rsidRPr="00264770">
        <w:rPr>
          <w:color w:val="000000" w:themeColor="text1"/>
        </w:rPr>
        <w:t>понуђача, на</w:t>
      </w:r>
      <w:r w:rsidR="009848A2">
        <w:rPr>
          <w:color w:val="000000" w:themeColor="text1"/>
          <w:lang w:val="sr-Cyrl-CS"/>
        </w:rPr>
        <w:t xml:space="preserve"> </w:t>
      </w:r>
      <w:r w:rsidRPr="00264770">
        <w:rPr>
          <w:color w:val="000000" w:themeColor="text1"/>
        </w:rPr>
        <w:t>коверти</w:t>
      </w:r>
      <w:r w:rsidR="009848A2">
        <w:rPr>
          <w:color w:val="000000" w:themeColor="text1"/>
          <w:lang w:val="sr-Cyrl-CS"/>
        </w:rPr>
        <w:t xml:space="preserve"> </w:t>
      </w:r>
      <w:r w:rsidRPr="00264770">
        <w:rPr>
          <w:color w:val="000000" w:themeColor="text1"/>
        </w:rPr>
        <w:t>или</w:t>
      </w:r>
      <w:r w:rsidR="009848A2">
        <w:rPr>
          <w:color w:val="000000" w:themeColor="text1"/>
          <w:lang w:val="sr-Cyrl-CS"/>
        </w:rPr>
        <w:t xml:space="preserve"> </w:t>
      </w:r>
      <w:r w:rsidRPr="00264770">
        <w:rPr>
          <w:color w:val="000000" w:themeColor="text1"/>
        </w:rPr>
        <w:t>кутији</w:t>
      </w:r>
      <w:r w:rsidR="009848A2">
        <w:rPr>
          <w:color w:val="000000" w:themeColor="text1"/>
          <w:lang w:val="sr-Cyrl-CS"/>
        </w:rPr>
        <w:t xml:space="preserve"> </w:t>
      </w:r>
      <w:r w:rsidRPr="00264770">
        <w:rPr>
          <w:color w:val="000000" w:themeColor="text1"/>
        </w:rPr>
        <w:t>је</w:t>
      </w:r>
      <w:r w:rsidR="009848A2">
        <w:rPr>
          <w:color w:val="000000" w:themeColor="text1"/>
          <w:lang w:val="sr-Cyrl-CS"/>
        </w:rPr>
        <w:t xml:space="preserve"> </w:t>
      </w:r>
      <w:r w:rsidRPr="00264770">
        <w:rPr>
          <w:color w:val="000000" w:themeColor="text1"/>
        </w:rPr>
        <w:t>потребно</w:t>
      </w:r>
      <w:r w:rsidR="009848A2">
        <w:rPr>
          <w:color w:val="000000" w:themeColor="text1"/>
          <w:lang w:val="sr-Cyrl-CS"/>
        </w:rPr>
        <w:t xml:space="preserve"> </w:t>
      </w:r>
      <w:r w:rsidRPr="00264770">
        <w:rPr>
          <w:color w:val="000000" w:themeColor="text1"/>
        </w:rPr>
        <w:t>назначити</w:t>
      </w:r>
      <w:r w:rsidR="009848A2">
        <w:rPr>
          <w:color w:val="000000" w:themeColor="text1"/>
          <w:lang w:val="sr-Cyrl-CS"/>
        </w:rPr>
        <w:t xml:space="preserve"> </w:t>
      </w:r>
      <w:r w:rsidRPr="00264770">
        <w:rPr>
          <w:color w:val="000000" w:themeColor="text1"/>
        </w:rPr>
        <w:t>да</w:t>
      </w:r>
      <w:r w:rsidR="009848A2">
        <w:rPr>
          <w:color w:val="000000" w:themeColor="text1"/>
          <w:lang w:val="sr-Cyrl-CS"/>
        </w:rPr>
        <w:t xml:space="preserve"> </w:t>
      </w:r>
      <w:r w:rsidRPr="00264770">
        <w:rPr>
          <w:color w:val="000000" w:themeColor="text1"/>
        </w:rPr>
        <w:t>се</w:t>
      </w:r>
      <w:r w:rsidR="009848A2">
        <w:rPr>
          <w:color w:val="000000" w:themeColor="text1"/>
          <w:lang w:val="sr-Cyrl-CS"/>
        </w:rPr>
        <w:t xml:space="preserve"> </w:t>
      </w:r>
      <w:r w:rsidRPr="00264770">
        <w:rPr>
          <w:color w:val="000000" w:themeColor="text1"/>
        </w:rPr>
        <w:t>ради о групи</w:t>
      </w:r>
      <w:r w:rsidR="009848A2">
        <w:rPr>
          <w:color w:val="000000" w:themeColor="text1"/>
          <w:lang w:val="sr-Cyrl-CS"/>
        </w:rPr>
        <w:t xml:space="preserve"> </w:t>
      </w:r>
      <w:r w:rsidRPr="00264770">
        <w:rPr>
          <w:color w:val="000000" w:themeColor="text1"/>
        </w:rPr>
        <w:t>понуђача и навести</w:t>
      </w:r>
      <w:r w:rsidR="009848A2">
        <w:rPr>
          <w:color w:val="000000" w:themeColor="text1"/>
          <w:lang w:val="sr-Cyrl-CS"/>
        </w:rPr>
        <w:t xml:space="preserve"> </w:t>
      </w:r>
      <w:r w:rsidRPr="00264770">
        <w:rPr>
          <w:color w:val="000000" w:themeColor="text1"/>
        </w:rPr>
        <w:t>називе и адресе</w:t>
      </w:r>
      <w:r w:rsidR="009848A2">
        <w:rPr>
          <w:color w:val="000000" w:themeColor="text1"/>
          <w:lang w:val="sr-Cyrl-CS"/>
        </w:rPr>
        <w:t xml:space="preserve"> </w:t>
      </w:r>
      <w:r w:rsidRPr="00264770">
        <w:rPr>
          <w:color w:val="000000" w:themeColor="text1"/>
        </w:rPr>
        <w:t>свих</w:t>
      </w:r>
      <w:r w:rsidR="009848A2">
        <w:rPr>
          <w:color w:val="000000" w:themeColor="text1"/>
          <w:lang w:val="sr-Cyrl-CS"/>
        </w:rPr>
        <w:t xml:space="preserve"> </w:t>
      </w:r>
      <w:r w:rsidRPr="00264770">
        <w:rPr>
          <w:color w:val="000000" w:themeColor="text1"/>
        </w:rPr>
        <w:t>учесника у заједничкој</w:t>
      </w:r>
      <w:r w:rsidR="003D48DA">
        <w:rPr>
          <w:color w:val="000000" w:themeColor="text1"/>
        </w:rPr>
        <w:t xml:space="preserve"> </w:t>
      </w:r>
      <w:r w:rsidRPr="00264770">
        <w:rPr>
          <w:color w:val="000000" w:themeColor="text1"/>
        </w:rPr>
        <w:t>понуди.</w:t>
      </w:r>
    </w:p>
    <w:p w:rsidR="00986896" w:rsidRPr="00264770" w:rsidRDefault="00986896" w:rsidP="00986896">
      <w:pPr>
        <w:jc w:val="both"/>
        <w:rPr>
          <w:rFonts w:ascii="Times New Roman" w:hAnsi="Times New Roman"/>
          <w:color w:val="000000" w:themeColor="text1"/>
          <w:sz w:val="24"/>
          <w:szCs w:val="24"/>
          <w:lang w:val="sr-Cyrl-CS"/>
        </w:rPr>
      </w:pPr>
    </w:p>
    <w:p w:rsidR="00986896" w:rsidRPr="00264770" w:rsidRDefault="00986896" w:rsidP="00986896">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Latn-CS"/>
        </w:rPr>
        <w:t xml:space="preserve">Понуду доставити на адресу </w:t>
      </w:r>
      <w:r w:rsidRPr="00264770">
        <w:rPr>
          <w:rFonts w:ascii="Times New Roman" w:hAnsi="Times New Roman"/>
          <w:color w:val="000000" w:themeColor="text1"/>
          <w:sz w:val="24"/>
          <w:szCs w:val="24"/>
          <w:lang w:val="ru-RU"/>
        </w:rPr>
        <w:t xml:space="preserve">Општа болница "Студеница", улица </w:t>
      </w:r>
      <w:r w:rsidRPr="00264770">
        <w:rPr>
          <w:rFonts w:ascii="Times New Roman" w:hAnsi="Times New Roman"/>
          <w:color w:val="000000" w:themeColor="text1"/>
          <w:sz w:val="24"/>
          <w:szCs w:val="24"/>
          <w:lang w:val="sr-Cyrl-CS"/>
        </w:rPr>
        <w:t>Југ Богданова 110 Краљево</w:t>
      </w:r>
      <w:r w:rsidRPr="00264770">
        <w:rPr>
          <w:rFonts w:ascii="Times New Roman" w:hAnsi="Times New Roman"/>
          <w:color w:val="000000" w:themeColor="text1"/>
          <w:sz w:val="24"/>
          <w:szCs w:val="24"/>
          <w:lang w:val="ru-RU"/>
        </w:rPr>
        <w:t xml:space="preserve">, </w:t>
      </w:r>
      <w:r w:rsidRPr="00264770">
        <w:rPr>
          <w:rFonts w:ascii="Times New Roman" w:hAnsi="Times New Roman"/>
          <w:color w:val="000000" w:themeColor="text1"/>
          <w:sz w:val="24"/>
          <w:szCs w:val="24"/>
          <w:lang w:val="sr-Cyrl-CS"/>
        </w:rPr>
        <w:t>трећи</w:t>
      </w:r>
      <w:r w:rsidRPr="00264770">
        <w:rPr>
          <w:rFonts w:ascii="Times New Roman" w:hAnsi="Times New Roman"/>
          <w:color w:val="000000" w:themeColor="text1"/>
          <w:sz w:val="24"/>
          <w:szCs w:val="24"/>
          <w:lang w:val="ru-RU"/>
        </w:rPr>
        <w:t xml:space="preserve"> спрат, служба архиве.</w:t>
      </w:r>
    </w:p>
    <w:p w:rsidR="00986896" w:rsidRPr="00264770" w:rsidRDefault="00986896" w:rsidP="00986896">
      <w:pPr>
        <w:autoSpaceDE w:val="0"/>
        <w:autoSpaceDN w:val="0"/>
        <w:adjustRightInd w:val="0"/>
        <w:jc w:val="both"/>
        <w:rPr>
          <w:rFonts w:ascii="Times New Roman" w:hAnsi="Times New Roman"/>
          <w:color w:val="000000" w:themeColor="text1"/>
          <w:sz w:val="24"/>
          <w:szCs w:val="24"/>
        </w:rPr>
      </w:pPr>
    </w:p>
    <w:p w:rsidR="00986896" w:rsidRPr="00DA0F15" w:rsidRDefault="00B62017" w:rsidP="00986896">
      <w:pPr>
        <w:autoSpaceDE w:val="0"/>
        <w:autoSpaceDN w:val="0"/>
        <w:adjustRightInd w:val="0"/>
        <w:jc w:val="both"/>
        <w:rPr>
          <w:rFonts w:ascii="Times New Roman" w:hAnsi="Times New Roman"/>
          <w:color w:val="000000" w:themeColor="text1"/>
          <w:sz w:val="24"/>
          <w:szCs w:val="24"/>
          <w:lang/>
        </w:rPr>
      </w:pPr>
      <w:r>
        <w:rPr>
          <w:rFonts w:ascii="Times New Roman" w:hAnsi="Times New Roman"/>
          <w:color w:val="000000" w:themeColor="text1"/>
          <w:sz w:val="24"/>
          <w:szCs w:val="24"/>
          <w:lang w:val="sr-Cyrl-CS"/>
        </w:rPr>
        <w:t>5.4.</w:t>
      </w:r>
      <w:r w:rsidR="00986896" w:rsidRPr="00264770">
        <w:rPr>
          <w:rFonts w:ascii="Times New Roman" w:hAnsi="Times New Roman"/>
          <w:color w:val="000000" w:themeColor="text1"/>
          <w:sz w:val="24"/>
          <w:szCs w:val="24"/>
        </w:rPr>
        <w:t>П</w:t>
      </w:r>
      <w:r w:rsidR="00986896" w:rsidRPr="00264770">
        <w:rPr>
          <w:rFonts w:ascii="Times New Roman" w:hAnsi="Times New Roman"/>
          <w:color w:val="000000" w:themeColor="text1"/>
          <w:sz w:val="24"/>
          <w:szCs w:val="24"/>
          <w:lang w:val="sr-Cyrl-CS"/>
        </w:rPr>
        <w:t>онуда</w:t>
      </w:r>
      <w:r w:rsidR="00986896" w:rsidRPr="00264770">
        <w:rPr>
          <w:rFonts w:ascii="Times New Roman" w:hAnsi="Times New Roman"/>
          <w:color w:val="000000" w:themeColor="text1"/>
          <w:sz w:val="24"/>
          <w:szCs w:val="24"/>
        </w:rPr>
        <w:t xml:space="preserve"> се сматра благовременом уколико је примљена</w:t>
      </w:r>
      <w:r w:rsidR="00B8678B">
        <w:rPr>
          <w:rFonts w:ascii="Times New Roman" w:hAnsi="Times New Roman"/>
          <w:color w:val="000000" w:themeColor="text1"/>
          <w:sz w:val="24"/>
          <w:szCs w:val="24"/>
          <w:lang/>
        </w:rPr>
        <w:t xml:space="preserve"> </w:t>
      </w:r>
      <w:r w:rsidR="00986896" w:rsidRPr="00264770">
        <w:rPr>
          <w:rFonts w:ascii="Times New Roman" w:hAnsi="Times New Roman"/>
          <w:color w:val="000000" w:themeColor="text1"/>
          <w:sz w:val="24"/>
          <w:szCs w:val="24"/>
        </w:rPr>
        <w:t xml:space="preserve">од стране наручиоца </w:t>
      </w:r>
      <w:r w:rsidR="00986896" w:rsidRPr="00A21988">
        <w:rPr>
          <w:rFonts w:ascii="Times New Roman" w:hAnsi="Times New Roman"/>
          <w:color w:val="000000" w:themeColor="text1"/>
          <w:sz w:val="24"/>
          <w:szCs w:val="24"/>
        </w:rPr>
        <w:t xml:space="preserve">до </w:t>
      </w:r>
      <w:r w:rsidR="00C93254" w:rsidRPr="00A21988">
        <w:rPr>
          <w:rFonts w:ascii="Times New Roman" w:hAnsi="Times New Roman"/>
          <w:color w:val="000000" w:themeColor="text1"/>
          <w:sz w:val="24"/>
          <w:szCs w:val="24"/>
          <w:lang/>
        </w:rPr>
        <w:t>18.06</w:t>
      </w:r>
      <w:r w:rsidR="008A66CB" w:rsidRPr="00A21988">
        <w:rPr>
          <w:rFonts w:ascii="Times New Roman" w:hAnsi="Times New Roman"/>
          <w:color w:val="000000" w:themeColor="text1"/>
          <w:sz w:val="24"/>
          <w:szCs w:val="24"/>
          <w:lang/>
        </w:rPr>
        <w:t>.2020</w:t>
      </w:r>
      <w:r w:rsidR="00986896" w:rsidRPr="00A21988">
        <w:rPr>
          <w:rFonts w:ascii="Times New Roman" w:hAnsi="Times New Roman"/>
          <w:color w:val="000000" w:themeColor="text1"/>
          <w:sz w:val="24"/>
          <w:szCs w:val="24"/>
          <w:lang w:val="sr-Cyrl-CS"/>
        </w:rPr>
        <w:t>. године</w:t>
      </w:r>
      <w:r w:rsidR="00986896" w:rsidRPr="00DA0F15">
        <w:rPr>
          <w:rFonts w:ascii="Times New Roman" w:hAnsi="Times New Roman"/>
          <w:color w:val="000000" w:themeColor="text1"/>
          <w:sz w:val="24"/>
          <w:szCs w:val="24"/>
          <w:lang w:val="sr-Cyrl-CS"/>
        </w:rPr>
        <w:t xml:space="preserve"> </w:t>
      </w:r>
      <w:r w:rsidR="00986896" w:rsidRPr="00DA0F15">
        <w:rPr>
          <w:rFonts w:ascii="Times New Roman" w:hAnsi="Times New Roman"/>
          <w:color w:val="000000" w:themeColor="text1"/>
          <w:sz w:val="24"/>
          <w:szCs w:val="24"/>
        </w:rPr>
        <w:t>до</w:t>
      </w:r>
      <w:r w:rsidR="00986896" w:rsidRPr="00DA0F15">
        <w:rPr>
          <w:rFonts w:ascii="Times New Roman" w:hAnsi="Times New Roman"/>
          <w:color w:val="000000" w:themeColor="text1"/>
          <w:sz w:val="24"/>
          <w:szCs w:val="24"/>
          <w:lang w:val="sr-Cyrl-CS"/>
        </w:rPr>
        <w:t xml:space="preserve"> 10 </w:t>
      </w:r>
      <w:r w:rsidR="00986896" w:rsidRPr="00DA0F15">
        <w:rPr>
          <w:rFonts w:ascii="Times New Roman" w:hAnsi="Times New Roman"/>
          <w:color w:val="000000" w:themeColor="text1"/>
          <w:sz w:val="24"/>
          <w:szCs w:val="24"/>
        </w:rPr>
        <w:t>час</w:t>
      </w:r>
      <w:r w:rsidR="00100077" w:rsidRPr="00DA0F15">
        <w:rPr>
          <w:rFonts w:ascii="Times New Roman" w:hAnsi="Times New Roman"/>
          <w:color w:val="000000" w:themeColor="text1"/>
          <w:sz w:val="24"/>
          <w:szCs w:val="24"/>
        </w:rPr>
        <w:t>ова</w:t>
      </w:r>
      <w:r w:rsidR="00100077" w:rsidRPr="00DA0F15">
        <w:rPr>
          <w:rFonts w:ascii="Times New Roman" w:hAnsi="Times New Roman"/>
          <w:color w:val="000000" w:themeColor="text1"/>
          <w:sz w:val="24"/>
          <w:szCs w:val="24"/>
          <w:lang/>
        </w:rPr>
        <w:t>.</w:t>
      </w:r>
    </w:p>
    <w:p w:rsidR="00986896" w:rsidRPr="00264770" w:rsidRDefault="00986896" w:rsidP="00986896">
      <w:pPr>
        <w:autoSpaceDE w:val="0"/>
        <w:autoSpaceDN w:val="0"/>
        <w:adjustRightInd w:val="0"/>
        <w:jc w:val="both"/>
        <w:rPr>
          <w:rFonts w:ascii="Times New Roman" w:hAnsi="Times New Roman"/>
          <w:color w:val="000000" w:themeColor="text1"/>
          <w:sz w:val="24"/>
          <w:szCs w:val="24"/>
          <w:lang w:val="sr-Cyrl-CS"/>
        </w:rPr>
      </w:pPr>
    </w:p>
    <w:p w:rsidR="00986896" w:rsidRPr="00264770" w:rsidRDefault="00986896" w:rsidP="00986896">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5.5.</w:t>
      </w:r>
      <w:r w:rsidRPr="00264770">
        <w:rPr>
          <w:rFonts w:ascii="Times New Roman" w:hAnsi="Times New Roman"/>
          <w:color w:val="000000" w:themeColor="text1"/>
          <w:sz w:val="24"/>
          <w:szCs w:val="24"/>
        </w:rPr>
        <w:t>П</w:t>
      </w:r>
      <w:r w:rsidRPr="00264770">
        <w:rPr>
          <w:rFonts w:ascii="Times New Roman" w:hAnsi="Times New Roman"/>
          <w:color w:val="000000" w:themeColor="text1"/>
          <w:sz w:val="24"/>
          <w:szCs w:val="24"/>
          <w:lang w:val="sr-Cyrl-CS"/>
        </w:rPr>
        <w:t xml:space="preserve">онуда </w:t>
      </w:r>
      <w:r w:rsidRPr="00264770">
        <w:rPr>
          <w:rFonts w:ascii="Times New Roman" w:hAnsi="Times New Roman"/>
          <w:color w:val="000000" w:themeColor="text1"/>
          <w:sz w:val="24"/>
          <w:szCs w:val="24"/>
        </w:rPr>
        <w:t>коју наручилац није примио у року одређеном заподношење п</w:t>
      </w:r>
      <w:r w:rsidRPr="00264770">
        <w:rPr>
          <w:rFonts w:ascii="Times New Roman" w:hAnsi="Times New Roman"/>
          <w:color w:val="000000" w:themeColor="text1"/>
          <w:sz w:val="24"/>
          <w:szCs w:val="24"/>
          <w:lang w:val="sr-Cyrl-CS"/>
        </w:rPr>
        <w:t>онуда</w:t>
      </w:r>
      <w:r w:rsidRPr="00264770">
        <w:rPr>
          <w:rFonts w:ascii="Times New Roman" w:hAnsi="Times New Roman"/>
          <w:color w:val="000000" w:themeColor="text1"/>
          <w:sz w:val="24"/>
          <w:szCs w:val="24"/>
        </w:rPr>
        <w:t>, односно која је примљена по истеку данаи сата до којег се могу понуде подносити, сматраће сенеблаговременом.Наручилац ће, након окончања поступка отварањап</w:t>
      </w:r>
      <w:r w:rsidRPr="00264770">
        <w:rPr>
          <w:rFonts w:ascii="Times New Roman" w:hAnsi="Times New Roman"/>
          <w:color w:val="000000" w:themeColor="text1"/>
          <w:sz w:val="24"/>
          <w:szCs w:val="24"/>
          <w:lang w:val="sr-Cyrl-CS"/>
        </w:rPr>
        <w:t>онуда</w:t>
      </w:r>
      <w:r w:rsidRPr="00264770">
        <w:rPr>
          <w:rFonts w:ascii="Times New Roman" w:hAnsi="Times New Roman"/>
          <w:color w:val="000000" w:themeColor="text1"/>
          <w:sz w:val="24"/>
          <w:szCs w:val="24"/>
        </w:rPr>
        <w:t>, неблаговремену п</w:t>
      </w:r>
      <w:r w:rsidRPr="00264770">
        <w:rPr>
          <w:rFonts w:ascii="Times New Roman" w:hAnsi="Times New Roman"/>
          <w:color w:val="000000" w:themeColor="text1"/>
          <w:sz w:val="24"/>
          <w:szCs w:val="24"/>
          <w:lang w:val="sr-Cyrl-CS"/>
        </w:rPr>
        <w:t>онуду</w:t>
      </w:r>
      <w:r w:rsidRPr="00264770">
        <w:rPr>
          <w:rFonts w:ascii="Times New Roman" w:hAnsi="Times New Roman"/>
          <w:color w:val="000000" w:themeColor="text1"/>
          <w:sz w:val="24"/>
          <w:szCs w:val="24"/>
        </w:rPr>
        <w:t xml:space="preserve"> вратити неотворену</w:t>
      </w:r>
      <w:r w:rsidR="00892CD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понуђачу, са назнаком да је поднета неблаговремено.</w:t>
      </w:r>
    </w:p>
    <w:p w:rsidR="00986896" w:rsidRPr="00264770" w:rsidRDefault="00986896" w:rsidP="00986896">
      <w:pPr>
        <w:autoSpaceDE w:val="0"/>
        <w:autoSpaceDN w:val="0"/>
        <w:adjustRightInd w:val="0"/>
        <w:jc w:val="both"/>
        <w:rPr>
          <w:rFonts w:ascii="Times New Roman" w:hAnsi="Times New Roman"/>
          <w:color w:val="000000" w:themeColor="text1"/>
          <w:sz w:val="24"/>
          <w:szCs w:val="24"/>
          <w:lang w:val="sr-Cyrl-CS"/>
        </w:rPr>
      </w:pPr>
    </w:p>
    <w:p w:rsidR="00986896" w:rsidRPr="00264770" w:rsidRDefault="00986896" w:rsidP="00986896">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5.6. </w:t>
      </w:r>
      <w:r w:rsidRPr="00264770">
        <w:rPr>
          <w:rFonts w:ascii="Times New Roman" w:hAnsi="Times New Roman"/>
          <w:color w:val="000000" w:themeColor="text1"/>
          <w:sz w:val="24"/>
          <w:szCs w:val="24"/>
        </w:rPr>
        <w:t>У року за подношење п</w:t>
      </w:r>
      <w:r w:rsidRPr="00264770">
        <w:rPr>
          <w:rFonts w:ascii="Times New Roman" w:hAnsi="Times New Roman"/>
          <w:color w:val="000000" w:themeColor="text1"/>
          <w:sz w:val="24"/>
          <w:szCs w:val="24"/>
          <w:lang w:val="sr-Cyrl-CS"/>
        </w:rPr>
        <w:t>онуда</w:t>
      </w:r>
      <w:r w:rsidRPr="00264770">
        <w:rPr>
          <w:rFonts w:ascii="Times New Roman" w:hAnsi="Times New Roman"/>
          <w:color w:val="000000" w:themeColor="text1"/>
          <w:sz w:val="24"/>
          <w:szCs w:val="24"/>
        </w:rPr>
        <w:t xml:space="preserve"> понуђач може да измени,допуни или опозове своју п</w:t>
      </w:r>
      <w:r w:rsidRPr="00264770">
        <w:rPr>
          <w:rFonts w:ascii="Times New Roman" w:hAnsi="Times New Roman"/>
          <w:color w:val="000000" w:themeColor="text1"/>
          <w:sz w:val="24"/>
          <w:szCs w:val="24"/>
          <w:lang w:val="sr-Cyrl-CS"/>
        </w:rPr>
        <w:t>онуду</w:t>
      </w:r>
      <w:r w:rsidRPr="00264770">
        <w:rPr>
          <w:rFonts w:ascii="Times New Roman" w:hAnsi="Times New Roman"/>
          <w:color w:val="000000" w:themeColor="text1"/>
          <w:sz w:val="24"/>
          <w:szCs w:val="24"/>
        </w:rPr>
        <w:t>, на начин који је одређен у конкурсној документацији. Понуђач је дужан да јасно назначи који</w:t>
      </w:r>
      <w:r w:rsidR="00892CD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део п</w:t>
      </w:r>
      <w:r w:rsidRPr="00264770">
        <w:rPr>
          <w:rFonts w:ascii="Times New Roman" w:hAnsi="Times New Roman"/>
          <w:color w:val="000000" w:themeColor="text1"/>
          <w:sz w:val="24"/>
          <w:szCs w:val="24"/>
          <w:lang w:val="sr-Cyrl-CS"/>
        </w:rPr>
        <w:t>онуде</w:t>
      </w:r>
      <w:r w:rsidRPr="00264770">
        <w:rPr>
          <w:rFonts w:ascii="Times New Roman" w:hAnsi="Times New Roman"/>
          <w:color w:val="000000" w:themeColor="text1"/>
          <w:sz w:val="24"/>
          <w:szCs w:val="24"/>
        </w:rPr>
        <w:t xml:space="preserve"> мења односно која документа накнадно доставља.</w:t>
      </w:r>
    </w:p>
    <w:p w:rsidR="00986896" w:rsidRPr="00264770" w:rsidRDefault="00986896" w:rsidP="00986896">
      <w:pPr>
        <w:autoSpaceDE w:val="0"/>
        <w:autoSpaceDN w:val="0"/>
        <w:adjustRightInd w:val="0"/>
        <w:jc w:val="both"/>
        <w:rPr>
          <w:rFonts w:ascii="Times New Roman" w:hAnsi="Times New Roman"/>
          <w:color w:val="000000" w:themeColor="text1"/>
          <w:sz w:val="24"/>
          <w:szCs w:val="24"/>
          <w:lang w:val="sr-Cyrl-CS"/>
        </w:rPr>
      </w:pPr>
    </w:p>
    <w:p w:rsidR="00986896" w:rsidRPr="00264770" w:rsidRDefault="00986896" w:rsidP="00986896">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5.8. Било би пожељно да с</w:t>
      </w:r>
      <w:r w:rsidRPr="00264770">
        <w:rPr>
          <w:rFonts w:ascii="Times New Roman" w:hAnsi="Times New Roman"/>
          <w:color w:val="000000" w:themeColor="text1"/>
          <w:sz w:val="24"/>
          <w:szCs w:val="24"/>
        </w:rPr>
        <w:t>ва документа у п</w:t>
      </w:r>
      <w:r w:rsidRPr="00264770">
        <w:rPr>
          <w:rFonts w:ascii="Times New Roman" w:hAnsi="Times New Roman"/>
          <w:color w:val="000000" w:themeColor="text1"/>
          <w:sz w:val="24"/>
          <w:szCs w:val="24"/>
          <w:lang w:val="sr-Cyrl-CS"/>
        </w:rPr>
        <w:t>онуди</w:t>
      </w:r>
      <w:r w:rsidRPr="00264770">
        <w:rPr>
          <w:rFonts w:ascii="Times New Roman" w:hAnsi="Times New Roman"/>
          <w:color w:val="000000" w:themeColor="text1"/>
          <w:sz w:val="24"/>
          <w:szCs w:val="24"/>
        </w:rPr>
        <w:t xml:space="preserve"> буду</w:t>
      </w:r>
      <w:r w:rsidR="008C71E2">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повезана у целину и запечаћена, тако да се не могу</w:t>
      </w:r>
      <w:r w:rsidR="008C71E2">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накнадно убацивати, одстрањивати или замењивати</w:t>
      </w:r>
      <w:r w:rsidR="008C71E2">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појединачни листови</w:t>
      </w:r>
      <w:r w:rsidRPr="00264770">
        <w:rPr>
          <w:rFonts w:ascii="Times New Roman" w:hAnsi="Times New Roman"/>
          <w:i/>
          <w:iCs/>
          <w:color w:val="000000" w:themeColor="text1"/>
          <w:sz w:val="24"/>
          <w:szCs w:val="24"/>
          <w:lang w:val="sr-Cyrl-CS"/>
        </w:rPr>
        <w:t xml:space="preserve">, </w:t>
      </w:r>
      <w:r w:rsidRPr="00264770">
        <w:rPr>
          <w:rFonts w:ascii="Times New Roman" w:hAnsi="Times New Roman"/>
          <w:iCs/>
          <w:color w:val="000000" w:themeColor="text1"/>
          <w:sz w:val="24"/>
          <w:szCs w:val="24"/>
          <w:lang w:val="sr-Cyrl-CS"/>
        </w:rPr>
        <w:t>односно прилози а да се видно не оштете листови или печат.</w:t>
      </w:r>
    </w:p>
    <w:p w:rsidR="00986896" w:rsidRPr="00264770" w:rsidRDefault="00986896" w:rsidP="00986896">
      <w:pPr>
        <w:autoSpaceDE w:val="0"/>
        <w:autoSpaceDN w:val="0"/>
        <w:adjustRightInd w:val="0"/>
        <w:rPr>
          <w:rFonts w:ascii="Times New Roman" w:hAnsi="Times New Roman"/>
          <w:b/>
          <w:bCs/>
          <w:i/>
          <w:iCs/>
          <w:color w:val="000000" w:themeColor="text1"/>
          <w:sz w:val="24"/>
          <w:szCs w:val="24"/>
        </w:rPr>
      </w:pPr>
    </w:p>
    <w:p w:rsidR="00986896" w:rsidRPr="00264770" w:rsidRDefault="00986896" w:rsidP="00986896">
      <w:pPr>
        <w:autoSpaceDE w:val="0"/>
        <w:autoSpaceDN w:val="0"/>
        <w:adjustRightInd w:val="0"/>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lang w:val="sr-Cyrl-CS"/>
        </w:rPr>
        <w:t>6</w:t>
      </w:r>
      <w:r w:rsidRPr="00264770">
        <w:rPr>
          <w:rFonts w:ascii="Times New Roman" w:hAnsi="Times New Roman"/>
          <w:b/>
          <w:bCs/>
          <w:iCs/>
          <w:color w:val="000000" w:themeColor="text1"/>
          <w:sz w:val="24"/>
          <w:szCs w:val="24"/>
        </w:rPr>
        <w:t>. Време и место отварања п</w:t>
      </w:r>
      <w:r w:rsidRPr="00264770">
        <w:rPr>
          <w:rFonts w:ascii="Times New Roman" w:hAnsi="Times New Roman"/>
          <w:b/>
          <w:bCs/>
          <w:iCs/>
          <w:color w:val="000000" w:themeColor="text1"/>
          <w:sz w:val="24"/>
          <w:szCs w:val="24"/>
          <w:lang w:val="sr-Cyrl-CS"/>
        </w:rPr>
        <w:t>онуда</w:t>
      </w:r>
    </w:p>
    <w:p w:rsidR="00986896" w:rsidRPr="00264770" w:rsidRDefault="00986896" w:rsidP="00986896">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6.1.</w:t>
      </w:r>
      <w:r w:rsidRPr="00264770">
        <w:rPr>
          <w:rFonts w:ascii="Times New Roman" w:hAnsi="Times New Roman"/>
          <w:iCs/>
          <w:color w:val="000000" w:themeColor="text1"/>
          <w:sz w:val="24"/>
          <w:szCs w:val="24"/>
        </w:rPr>
        <w:t>Јавно отварање п</w:t>
      </w:r>
      <w:r w:rsidRPr="00264770">
        <w:rPr>
          <w:rFonts w:ascii="Times New Roman" w:hAnsi="Times New Roman"/>
          <w:iCs/>
          <w:color w:val="000000" w:themeColor="text1"/>
          <w:sz w:val="24"/>
          <w:szCs w:val="24"/>
          <w:lang w:val="sr-Cyrl-CS"/>
        </w:rPr>
        <w:t>онуда</w:t>
      </w:r>
      <w:r w:rsidRPr="00264770">
        <w:rPr>
          <w:rFonts w:ascii="Times New Roman" w:hAnsi="Times New Roman"/>
          <w:iCs/>
          <w:color w:val="000000" w:themeColor="text1"/>
          <w:sz w:val="24"/>
          <w:szCs w:val="24"/>
        </w:rPr>
        <w:t xml:space="preserve"> одржаће </w:t>
      </w:r>
      <w:r w:rsidRPr="00E7144E">
        <w:rPr>
          <w:rFonts w:ascii="Times New Roman" w:hAnsi="Times New Roman"/>
          <w:iCs/>
          <w:color w:val="000000" w:themeColor="text1"/>
          <w:sz w:val="24"/>
          <w:szCs w:val="24"/>
        </w:rPr>
        <w:t>се</w:t>
      </w:r>
      <w:r w:rsidR="001C7522" w:rsidRPr="00E7144E">
        <w:rPr>
          <w:rFonts w:ascii="Times New Roman" w:hAnsi="Times New Roman"/>
          <w:iCs/>
          <w:color w:val="000000" w:themeColor="text1"/>
          <w:sz w:val="24"/>
          <w:szCs w:val="24"/>
        </w:rPr>
        <w:t xml:space="preserve"> </w:t>
      </w:r>
      <w:r w:rsidR="00C93254" w:rsidRPr="00A21988">
        <w:rPr>
          <w:rFonts w:ascii="Times New Roman" w:hAnsi="Times New Roman"/>
          <w:iCs/>
          <w:color w:val="000000" w:themeColor="text1"/>
          <w:sz w:val="24"/>
          <w:szCs w:val="24"/>
          <w:lang/>
        </w:rPr>
        <w:t>18.06</w:t>
      </w:r>
      <w:r w:rsidR="008A66CB" w:rsidRPr="00A21988">
        <w:rPr>
          <w:rFonts w:ascii="Times New Roman" w:hAnsi="Times New Roman"/>
          <w:iCs/>
          <w:color w:val="000000" w:themeColor="text1"/>
          <w:sz w:val="24"/>
          <w:szCs w:val="24"/>
          <w:lang/>
        </w:rPr>
        <w:t>.2020</w:t>
      </w:r>
      <w:r w:rsidRPr="00A21988">
        <w:rPr>
          <w:rFonts w:ascii="Times New Roman" w:hAnsi="Times New Roman"/>
          <w:iCs/>
          <w:color w:val="000000" w:themeColor="text1"/>
          <w:sz w:val="24"/>
          <w:szCs w:val="24"/>
          <w:lang w:val="sr-Cyrl-CS"/>
        </w:rPr>
        <w:t>.</w:t>
      </w:r>
      <w:r w:rsidRPr="00E7144E">
        <w:rPr>
          <w:rFonts w:ascii="Times New Roman" w:hAnsi="Times New Roman"/>
          <w:iCs/>
          <w:color w:val="000000" w:themeColor="text1"/>
          <w:sz w:val="24"/>
          <w:szCs w:val="24"/>
          <w:lang w:val="sr-Cyrl-CS"/>
        </w:rPr>
        <w:t xml:space="preserve"> </w:t>
      </w:r>
      <w:r w:rsidRPr="00E7144E">
        <w:rPr>
          <w:rFonts w:ascii="Times New Roman" w:hAnsi="Times New Roman"/>
          <w:iCs/>
          <w:color w:val="000000" w:themeColor="text1"/>
          <w:sz w:val="24"/>
          <w:szCs w:val="24"/>
        </w:rPr>
        <w:t>године са</w:t>
      </w:r>
      <w:r w:rsidRPr="005B1718">
        <w:rPr>
          <w:rFonts w:ascii="Times New Roman" w:hAnsi="Times New Roman"/>
          <w:iCs/>
          <w:color w:val="000000" w:themeColor="text1"/>
          <w:sz w:val="24"/>
          <w:szCs w:val="24"/>
        </w:rPr>
        <w:t xml:space="preserve"> почетком у </w:t>
      </w:r>
      <w:r w:rsidR="000303FC">
        <w:rPr>
          <w:rFonts w:ascii="Times New Roman" w:hAnsi="Times New Roman"/>
          <w:iCs/>
          <w:color w:val="000000" w:themeColor="text1"/>
          <w:sz w:val="24"/>
          <w:szCs w:val="24"/>
          <w:lang w:val="sr-Cyrl-CS"/>
        </w:rPr>
        <w:t>1</w:t>
      </w:r>
      <w:r w:rsidR="008A66CB">
        <w:rPr>
          <w:rFonts w:ascii="Times New Roman" w:hAnsi="Times New Roman"/>
          <w:iCs/>
          <w:color w:val="000000" w:themeColor="text1"/>
          <w:sz w:val="24"/>
          <w:szCs w:val="24"/>
          <w:lang/>
        </w:rPr>
        <w:t>1</w:t>
      </w:r>
      <w:r w:rsidR="000303FC">
        <w:rPr>
          <w:rFonts w:ascii="Times New Roman" w:hAnsi="Times New Roman"/>
          <w:iCs/>
          <w:color w:val="000000" w:themeColor="text1"/>
          <w:sz w:val="24"/>
          <w:szCs w:val="24"/>
          <w:lang w:val="sr-Cyrl-CS"/>
        </w:rPr>
        <w:t xml:space="preserve"> часова</w:t>
      </w:r>
      <w:r w:rsidR="008A66CB">
        <w:rPr>
          <w:rFonts w:ascii="Times New Roman" w:hAnsi="Times New Roman"/>
          <w:iCs/>
          <w:color w:val="000000" w:themeColor="text1"/>
          <w:sz w:val="24"/>
          <w:szCs w:val="24"/>
          <w:lang/>
        </w:rPr>
        <w:t xml:space="preserve"> </w:t>
      </w:r>
      <w:r w:rsidR="000303FC">
        <w:rPr>
          <w:rFonts w:ascii="Times New Roman" w:hAnsi="Times New Roman"/>
          <w:iCs/>
          <w:color w:val="000000" w:themeColor="text1"/>
          <w:sz w:val="24"/>
          <w:szCs w:val="24"/>
          <w:lang w:val="sr-Cyrl-CS"/>
        </w:rPr>
        <w:t xml:space="preserve"> </w:t>
      </w:r>
      <w:r w:rsidRPr="005B1718">
        <w:rPr>
          <w:rFonts w:ascii="Times New Roman" w:hAnsi="Times New Roman"/>
          <w:iCs/>
          <w:color w:val="000000" w:themeColor="text1"/>
          <w:sz w:val="24"/>
          <w:szCs w:val="24"/>
        </w:rPr>
        <w:t>, на</w:t>
      </w:r>
      <w:r w:rsidRPr="00264770">
        <w:rPr>
          <w:rFonts w:ascii="Times New Roman" w:hAnsi="Times New Roman"/>
          <w:iCs/>
          <w:color w:val="000000" w:themeColor="text1"/>
          <w:sz w:val="24"/>
          <w:szCs w:val="24"/>
        </w:rPr>
        <w:t xml:space="preserve"> адреси наручиоца</w:t>
      </w:r>
      <w:r w:rsidR="00100077">
        <w:rPr>
          <w:rFonts w:ascii="Times New Roman" w:hAnsi="Times New Roman"/>
          <w:iCs/>
          <w:color w:val="000000" w:themeColor="text1"/>
          <w:sz w:val="24"/>
          <w:szCs w:val="24"/>
          <w:lang/>
        </w:rPr>
        <w:t xml:space="preserve"> </w:t>
      </w:r>
      <w:r w:rsidRPr="00264770">
        <w:rPr>
          <w:rFonts w:ascii="Times New Roman" w:hAnsi="Times New Roman"/>
          <w:color w:val="000000" w:themeColor="text1"/>
          <w:sz w:val="24"/>
          <w:szCs w:val="24"/>
          <w:lang w:val="sr-Cyrl-CS"/>
        </w:rPr>
        <w:t>Општа болница „Студеница“, Југ Богданова 110  Краљево,</w:t>
      </w:r>
      <w:r w:rsidRPr="00264770">
        <w:rPr>
          <w:rFonts w:ascii="Times New Roman" w:hAnsi="Times New Roman"/>
          <w:iCs/>
          <w:color w:val="000000" w:themeColor="text1"/>
          <w:sz w:val="24"/>
          <w:szCs w:val="24"/>
          <w:lang w:val="sr-Cyrl-CS"/>
        </w:rPr>
        <w:t xml:space="preserve"> трећи </w:t>
      </w:r>
      <w:r w:rsidRPr="00264770">
        <w:rPr>
          <w:rFonts w:ascii="Times New Roman" w:hAnsi="Times New Roman"/>
          <w:iCs/>
          <w:color w:val="000000" w:themeColor="text1"/>
          <w:sz w:val="24"/>
          <w:szCs w:val="24"/>
        </w:rPr>
        <w:t>спрат</w:t>
      </w:r>
      <w:r w:rsidRPr="00264770">
        <w:rPr>
          <w:rFonts w:ascii="Times New Roman" w:hAnsi="Times New Roman"/>
          <w:iCs/>
          <w:color w:val="000000" w:themeColor="text1"/>
          <w:sz w:val="24"/>
          <w:szCs w:val="24"/>
          <w:lang w:val="sr-Cyrl-CS"/>
        </w:rPr>
        <w:t>.</w:t>
      </w:r>
    </w:p>
    <w:p w:rsidR="00986896" w:rsidRPr="00264770" w:rsidRDefault="00986896" w:rsidP="00986896">
      <w:pPr>
        <w:autoSpaceDE w:val="0"/>
        <w:autoSpaceDN w:val="0"/>
        <w:adjustRightInd w:val="0"/>
        <w:jc w:val="both"/>
        <w:rPr>
          <w:rFonts w:ascii="Times New Roman" w:hAnsi="Times New Roman"/>
          <w:iCs/>
          <w:color w:val="000000" w:themeColor="text1"/>
          <w:sz w:val="24"/>
          <w:szCs w:val="24"/>
          <w:lang w:val="sr-Cyrl-CS"/>
        </w:rPr>
      </w:pPr>
    </w:p>
    <w:p w:rsidR="00986896" w:rsidRPr="00264770" w:rsidRDefault="00986896" w:rsidP="00986896">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6.2.</w:t>
      </w:r>
      <w:r w:rsidRPr="00264770">
        <w:rPr>
          <w:rFonts w:ascii="Times New Roman" w:hAnsi="Times New Roman"/>
          <w:iCs/>
          <w:color w:val="000000" w:themeColor="text1"/>
          <w:sz w:val="24"/>
          <w:szCs w:val="24"/>
        </w:rPr>
        <w:t>Пре почетка поступка јавног отварања п</w:t>
      </w:r>
      <w:r w:rsidRPr="00264770">
        <w:rPr>
          <w:rFonts w:ascii="Times New Roman" w:hAnsi="Times New Roman"/>
          <w:iCs/>
          <w:color w:val="000000" w:themeColor="text1"/>
          <w:sz w:val="24"/>
          <w:szCs w:val="24"/>
          <w:lang w:val="sr-Cyrl-CS"/>
        </w:rPr>
        <w:t>онуда</w:t>
      </w:r>
      <w:r w:rsidRPr="00264770">
        <w:rPr>
          <w:rFonts w:ascii="Times New Roman" w:hAnsi="Times New Roman"/>
          <w:iCs/>
          <w:color w:val="000000" w:themeColor="text1"/>
          <w:sz w:val="24"/>
          <w:szCs w:val="24"/>
        </w:rPr>
        <w:t>,представници понуђача, који ће присуствовати поступкуотварања п</w:t>
      </w:r>
      <w:r w:rsidRPr="00264770">
        <w:rPr>
          <w:rFonts w:ascii="Times New Roman" w:hAnsi="Times New Roman"/>
          <w:iCs/>
          <w:color w:val="000000" w:themeColor="text1"/>
          <w:sz w:val="24"/>
          <w:szCs w:val="24"/>
          <w:lang w:val="sr-Cyrl-CS"/>
        </w:rPr>
        <w:t>онуда</w:t>
      </w:r>
      <w:r w:rsidRPr="00264770">
        <w:rPr>
          <w:rFonts w:ascii="Times New Roman" w:hAnsi="Times New Roman"/>
          <w:iCs/>
          <w:color w:val="000000" w:themeColor="text1"/>
          <w:sz w:val="24"/>
          <w:szCs w:val="24"/>
        </w:rPr>
        <w:t>, дужни су да наручиоцу предају писмена</w:t>
      </w:r>
      <w:r w:rsidR="00892CDC">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пуномоћја, на основу којих ће доказати овлашћење за учешћеу поступку јавног отварања п</w:t>
      </w:r>
      <w:r w:rsidRPr="00264770">
        <w:rPr>
          <w:rFonts w:ascii="Times New Roman" w:hAnsi="Times New Roman"/>
          <w:iCs/>
          <w:color w:val="000000" w:themeColor="text1"/>
          <w:sz w:val="24"/>
          <w:szCs w:val="24"/>
          <w:lang w:val="sr-Cyrl-CS"/>
        </w:rPr>
        <w:t>онуда</w:t>
      </w:r>
      <w:r w:rsidRPr="00264770">
        <w:rPr>
          <w:rFonts w:ascii="Times New Roman" w:hAnsi="Times New Roman"/>
          <w:iCs/>
          <w:color w:val="000000" w:themeColor="text1"/>
          <w:sz w:val="24"/>
          <w:szCs w:val="24"/>
        </w:rPr>
        <w:t>.</w:t>
      </w:r>
    </w:p>
    <w:p w:rsidR="00986896" w:rsidRPr="00264770" w:rsidRDefault="00986896" w:rsidP="00986896">
      <w:pPr>
        <w:spacing w:after="120"/>
        <w:jc w:val="both"/>
        <w:rPr>
          <w:rFonts w:ascii="Times New Roman" w:hAnsi="Times New Roman"/>
          <w:color w:val="000000" w:themeColor="text1"/>
          <w:sz w:val="24"/>
          <w:szCs w:val="24"/>
          <w:lang w:val="sr-Cyrl-CS"/>
        </w:rPr>
      </w:pPr>
    </w:p>
    <w:p w:rsidR="00986896" w:rsidRPr="00264770" w:rsidRDefault="00986896" w:rsidP="00986896">
      <w:pPr>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lang w:val="sr-Cyrl-CS"/>
        </w:rPr>
        <w:t>6.3.</w:t>
      </w:r>
      <w:r w:rsidRPr="00264770">
        <w:rPr>
          <w:rFonts w:ascii="Times New Roman" w:hAnsi="Times New Roman"/>
          <w:color w:val="000000" w:themeColor="text1"/>
          <w:sz w:val="24"/>
          <w:szCs w:val="24"/>
          <w:lang w:val="sr-Latn-CS"/>
        </w:rPr>
        <w:t>Присутни представници понуђача, након окончања поступка отварања понуда, потписују Записник о јавном отварању понуда  у коме се евидентира и  њихово присуство.</w:t>
      </w:r>
    </w:p>
    <w:p w:rsidR="00986896" w:rsidRPr="00264770" w:rsidRDefault="00986896" w:rsidP="00986896">
      <w:pPr>
        <w:jc w:val="both"/>
        <w:rPr>
          <w:rFonts w:ascii="Times New Roman" w:hAnsi="Times New Roman"/>
          <w:color w:val="000000" w:themeColor="text1"/>
          <w:sz w:val="24"/>
          <w:szCs w:val="24"/>
          <w:lang w:val="sr-Cyrl-CS"/>
        </w:rPr>
      </w:pPr>
    </w:p>
    <w:p w:rsidR="00986896" w:rsidRPr="00264770" w:rsidRDefault="00986896" w:rsidP="00986896">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6.4.</w:t>
      </w:r>
      <w:r w:rsidRPr="00264770">
        <w:rPr>
          <w:rFonts w:ascii="Times New Roman" w:hAnsi="Times New Roman"/>
          <w:color w:val="000000" w:themeColor="text1"/>
          <w:sz w:val="24"/>
          <w:szCs w:val="24"/>
          <w:lang w:val="sr-Latn-CS"/>
        </w:rPr>
        <w:t xml:space="preserve">Понуде које Наручилац буде прихватио оцењиваће се применим критеријума </w:t>
      </w:r>
      <w:r w:rsidRPr="00264770">
        <w:rPr>
          <w:rFonts w:ascii="Times New Roman" w:hAnsi="Times New Roman"/>
          <w:color w:val="000000" w:themeColor="text1"/>
          <w:sz w:val="24"/>
          <w:szCs w:val="24"/>
          <w:lang w:val="sr-Cyrl-CS"/>
        </w:rPr>
        <w:t>најниже понуђена цена</w:t>
      </w:r>
      <w:r w:rsidRPr="00264770">
        <w:rPr>
          <w:rFonts w:ascii="Times New Roman" w:hAnsi="Times New Roman"/>
          <w:color w:val="000000" w:themeColor="text1"/>
          <w:sz w:val="24"/>
          <w:szCs w:val="24"/>
        </w:rPr>
        <w:t>.</w:t>
      </w:r>
    </w:p>
    <w:p w:rsidR="00986896" w:rsidRPr="00264770" w:rsidRDefault="00986896" w:rsidP="00986896">
      <w:pPr>
        <w:autoSpaceDE w:val="0"/>
        <w:autoSpaceDN w:val="0"/>
        <w:adjustRightInd w:val="0"/>
        <w:jc w:val="both"/>
        <w:rPr>
          <w:rFonts w:ascii="Times New Roman" w:hAnsi="Times New Roman"/>
          <w:iCs/>
          <w:color w:val="000000" w:themeColor="text1"/>
          <w:sz w:val="24"/>
          <w:szCs w:val="24"/>
        </w:rPr>
      </w:pPr>
    </w:p>
    <w:p w:rsidR="00986896" w:rsidRPr="00264770" w:rsidRDefault="00986896" w:rsidP="00986896">
      <w:pPr>
        <w:autoSpaceDE w:val="0"/>
        <w:autoSpaceDN w:val="0"/>
        <w:adjustRightInd w:val="0"/>
        <w:rPr>
          <w:rFonts w:ascii="Times New Roman" w:hAnsi="Times New Roman"/>
          <w:iCs/>
          <w:color w:val="000000" w:themeColor="text1"/>
          <w:sz w:val="24"/>
          <w:szCs w:val="24"/>
          <w:lang w:val="sr-Cyrl-CS"/>
        </w:rPr>
      </w:pPr>
      <w:r w:rsidRPr="00264770">
        <w:rPr>
          <w:rFonts w:ascii="Times New Roman" w:hAnsi="Times New Roman"/>
          <w:b/>
          <w:bCs/>
          <w:iCs/>
          <w:color w:val="000000" w:themeColor="text1"/>
          <w:sz w:val="24"/>
          <w:szCs w:val="24"/>
          <w:lang w:val="sr-Cyrl-CS"/>
        </w:rPr>
        <w:t>7</w:t>
      </w:r>
      <w:r w:rsidRPr="00264770">
        <w:rPr>
          <w:rFonts w:ascii="Times New Roman" w:hAnsi="Times New Roman"/>
          <w:b/>
          <w:bCs/>
          <w:iCs/>
          <w:color w:val="000000" w:themeColor="text1"/>
          <w:sz w:val="24"/>
          <w:szCs w:val="24"/>
        </w:rPr>
        <w:t xml:space="preserve">. Рок у којем ће наручилац донети одлуку </w:t>
      </w:r>
      <w:r w:rsidRPr="00264770">
        <w:rPr>
          <w:rFonts w:ascii="Times New Roman" w:hAnsi="Times New Roman"/>
          <w:b/>
          <w:bCs/>
          <w:iCs/>
          <w:color w:val="000000" w:themeColor="text1"/>
          <w:sz w:val="24"/>
          <w:szCs w:val="24"/>
          <w:lang w:val="sr-Cyrl-CS"/>
        </w:rPr>
        <w:t xml:space="preserve">о </w:t>
      </w:r>
      <w:r w:rsidR="00BC7E72">
        <w:rPr>
          <w:rFonts w:ascii="Times New Roman" w:hAnsi="Times New Roman"/>
          <w:b/>
          <w:bCs/>
          <w:iCs/>
          <w:color w:val="000000" w:themeColor="text1"/>
          <w:sz w:val="24"/>
          <w:szCs w:val="24"/>
          <w:lang w:val="sr-Cyrl-CS"/>
        </w:rPr>
        <w:t>закључењу оквирног споразума</w:t>
      </w:r>
    </w:p>
    <w:p w:rsidR="00986896" w:rsidRDefault="00986896" w:rsidP="008F18EE">
      <w:pPr>
        <w:autoSpaceDE w:val="0"/>
        <w:autoSpaceDN w:val="0"/>
        <w:adjustRightInd w:val="0"/>
        <w:jc w:val="both"/>
        <w:rPr>
          <w:rFonts w:ascii="Times New Roman" w:hAnsi="Times New Roman"/>
          <w:noProof w:val="0"/>
          <w:color w:val="000000" w:themeColor="text1"/>
          <w:sz w:val="24"/>
          <w:szCs w:val="24"/>
          <w:lang/>
        </w:rPr>
      </w:pPr>
      <w:r w:rsidRPr="00264770">
        <w:rPr>
          <w:rFonts w:ascii="Times New Roman" w:hAnsi="Times New Roman"/>
          <w:iCs/>
          <w:color w:val="000000" w:themeColor="text1"/>
          <w:sz w:val="24"/>
          <w:szCs w:val="24"/>
          <w:lang w:val="sr-Cyrl-CS"/>
        </w:rPr>
        <w:t xml:space="preserve">7.1. </w:t>
      </w:r>
      <w:r w:rsidR="008F18EE">
        <w:rPr>
          <w:rFonts w:ascii="Times New Roman" w:hAnsi="Times New Roman"/>
          <w:iCs/>
          <w:color w:val="000000" w:themeColor="text1"/>
          <w:sz w:val="24"/>
          <w:szCs w:val="24"/>
        </w:rPr>
        <w:t>Одлуку о закљученом оквирном споразуму</w:t>
      </w:r>
      <w:r w:rsidR="008F18EE" w:rsidRPr="00264770">
        <w:rPr>
          <w:rFonts w:ascii="Times New Roman" w:hAnsi="Times New Roman"/>
          <w:iCs/>
          <w:color w:val="000000" w:themeColor="text1"/>
          <w:sz w:val="24"/>
          <w:szCs w:val="24"/>
          <w:lang w:val="sr-Cyrl-CS"/>
        </w:rPr>
        <w:t xml:space="preserve">, </w:t>
      </w:r>
      <w:r w:rsidR="008F18EE" w:rsidRPr="00264770">
        <w:rPr>
          <w:rFonts w:ascii="Times New Roman" w:hAnsi="Times New Roman"/>
          <w:iCs/>
          <w:color w:val="000000" w:themeColor="text1"/>
          <w:sz w:val="24"/>
          <w:szCs w:val="24"/>
        </w:rPr>
        <w:t>која ће бити</w:t>
      </w:r>
      <w:r w:rsidR="008F18EE">
        <w:rPr>
          <w:rFonts w:ascii="Times New Roman" w:hAnsi="Times New Roman"/>
          <w:iCs/>
          <w:color w:val="000000" w:themeColor="text1"/>
          <w:sz w:val="24"/>
          <w:szCs w:val="24"/>
        </w:rPr>
        <w:t xml:space="preserve"> </w:t>
      </w:r>
      <w:r w:rsidR="008F18EE" w:rsidRPr="00264770">
        <w:rPr>
          <w:rFonts w:ascii="Times New Roman" w:hAnsi="Times New Roman"/>
          <w:iCs/>
          <w:color w:val="000000" w:themeColor="text1"/>
          <w:sz w:val="24"/>
          <w:szCs w:val="24"/>
        </w:rPr>
        <w:t>образложена и која ће садржати</w:t>
      </w:r>
      <w:r w:rsidR="008F18EE">
        <w:rPr>
          <w:rFonts w:ascii="Times New Roman" w:hAnsi="Times New Roman"/>
          <w:iCs/>
          <w:color w:val="000000" w:themeColor="text1"/>
          <w:sz w:val="24"/>
          <w:szCs w:val="24"/>
        </w:rPr>
        <w:t xml:space="preserve"> </w:t>
      </w:r>
      <w:r w:rsidR="008F18EE" w:rsidRPr="00264770">
        <w:rPr>
          <w:rFonts w:ascii="Times New Roman" w:hAnsi="Times New Roman"/>
          <w:iCs/>
          <w:color w:val="000000" w:themeColor="text1"/>
          <w:sz w:val="24"/>
          <w:szCs w:val="24"/>
        </w:rPr>
        <w:t xml:space="preserve">нарочито податке из </w:t>
      </w:r>
      <w:r w:rsidR="008F18EE" w:rsidRPr="00264770">
        <w:rPr>
          <w:rFonts w:ascii="Times New Roman" w:hAnsi="Times New Roman"/>
          <w:iCs/>
          <w:color w:val="000000" w:themeColor="text1"/>
          <w:sz w:val="24"/>
          <w:szCs w:val="24"/>
          <w:lang w:val="sr-Cyrl-CS"/>
        </w:rPr>
        <w:t xml:space="preserve">извештаја о стручној оцени понуда као и упутство о правном средству, </w:t>
      </w:r>
      <w:r w:rsidR="008F18EE" w:rsidRPr="00264770">
        <w:rPr>
          <w:rFonts w:ascii="Times New Roman" w:hAnsi="Times New Roman"/>
          <w:iCs/>
          <w:color w:val="000000" w:themeColor="text1"/>
          <w:sz w:val="24"/>
          <w:szCs w:val="24"/>
        </w:rPr>
        <w:t xml:space="preserve"> наручилац ће донети у року од</w:t>
      </w:r>
      <w:r w:rsidR="008F18EE">
        <w:rPr>
          <w:rFonts w:ascii="Times New Roman" w:hAnsi="Times New Roman"/>
          <w:iCs/>
          <w:color w:val="000000" w:themeColor="text1"/>
          <w:sz w:val="24"/>
          <w:szCs w:val="24"/>
        </w:rPr>
        <w:t xml:space="preserve">  25 </w:t>
      </w:r>
      <w:r w:rsidR="008F18EE" w:rsidRPr="00264770">
        <w:rPr>
          <w:rFonts w:ascii="Times New Roman" w:hAnsi="Times New Roman"/>
          <w:iCs/>
          <w:color w:val="000000" w:themeColor="text1"/>
          <w:sz w:val="24"/>
          <w:szCs w:val="24"/>
        </w:rPr>
        <w:t>дана од дана</w:t>
      </w:r>
      <w:r w:rsidR="008F18EE">
        <w:rPr>
          <w:rFonts w:ascii="Times New Roman" w:hAnsi="Times New Roman"/>
          <w:iCs/>
          <w:color w:val="000000" w:themeColor="text1"/>
          <w:sz w:val="24"/>
          <w:szCs w:val="24"/>
          <w:lang/>
        </w:rPr>
        <w:t xml:space="preserve"> </w:t>
      </w:r>
      <w:r w:rsidR="008F18EE" w:rsidRPr="00264770">
        <w:rPr>
          <w:rFonts w:ascii="Times New Roman" w:hAnsi="Times New Roman"/>
          <w:iCs/>
          <w:color w:val="000000" w:themeColor="text1"/>
          <w:sz w:val="24"/>
          <w:szCs w:val="24"/>
        </w:rPr>
        <w:t>јавног отварања пону</w:t>
      </w:r>
      <w:r w:rsidR="008F18EE">
        <w:rPr>
          <w:rFonts w:ascii="Times New Roman" w:hAnsi="Times New Roman"/>
          <w:iCs/>
          <w:color w:val="000000" w:themeColor="text1"/>
          <w:sz w:val="24"/>
          <w:szCs w:val="24"/>
          <w:lang w:val="sr-Cyrl-CS"/>
        </w:rPr>
        <w:t xml:space="preserve">да, </w:t>
      </w:r>
      <w:r w:rsidR="008F18EE" w:rsidRPr="00B00536">
        <w:rPr>
          <w:rFonts w:ascii="Times New Roman" w:hAnsi="Times New Roman"/>
          <w:noProof w:val="0"/>
          <w:color w:val="000000" w:themeColor="text1"/>
          <w:sz w:val="24"/>
          <w:szCs w:val="24"/>
        </w:rPr>
        <w:t>осим у нарочито оправданим случајевима, као што</w:t>
      </w:r>
      <w:r w:rsidR="008F18EE" w:rsidRPr="00B00536">
        <w:rPr>
          <w:rFonts w:ascii="Times New Roman" w:hAnsi="Times New Roman"/>
          <w:noProof w:val="0"/>
          <w:color w:val="000000" w:themeColor="text1"/>
          <w:sz w:val="24"/>
          <w:szCs w:val="24"/>
          <w:lang/>
        </w:rPr>
        <w:t xml:space="preserve"> </w:t>
      </w:r>
      <w:r w:rsidR="008F18EE" w:rsidRPr="00B00536">
        <w:rPr>
          <w:rFonts w:ascii="Times New Roman" w:hAnsi="Times New Roman"/>
          <w:noProof w:val="0"/>
          <w:color w:val="000000" w:themeColor="text1"/>
          <w:sz w:val="24"/>
          <w:szCs w:val="24"/>
        </w:rPr>
        <w:t>је обимност или сложеност понуда, односно сложеност методологије доделе пондера, када рок може бити 40 дана од дана отварања понуда</w:t>
      </w:r>
    </w:p>
    <w:p w:rsidR="008F18EE" w:rsidRPr="008F18EE" w:rsidRDefault="008F18EE" w:rsidP="008F18EE">
      <w:pPr>
        <w:autoSpaceDE w:val="0"/>
        <w:autoSpaceDN w:val="0"/>
        <w:adjustRightInd w:val="0"/>
        <w:jc w:val="both"/>
        <w:rPr>
          <w:rFonts w:ascii="Times New Roman" w:hAnsi="Times New Roman"/>
          <w:i/>
          <w:iCs/>
          <w:color w:val="FF0000"/>
          <w:sz w:val="24"/>
          <w:szCs w:val="24"/>
          <w:lang/>
        </w:rPr>
      </w:pPr>
    </w:p>
    <w:p w:rsidR="00986896" w:rsidRPr="00264770" w:rsidRDefault="00986896" w:rsidP="00986896">
      <w:pPr>
        <w:autoSpaceDE w:val="0"/>
        <w:autoSpaceDN w:val="0"/>
        <w:adjustRightInd w:val="0"/>
        <w:rPr>
          <w:rFonts w:ascii="Times New Roman" w:hAnsi="Times New Roman"/>
          <w:b/>
          <w:iCs/>
          <w:color w:val="000000" w:themeColor="text1"/>
          <w:sz w:val="24"/>
          <w:szCs w:val="24"/>
          <w:lang w:val="sr-Cyrl-CS"/>
        </w:rPr>
      </w:pPr>
      <w:r w:rsidRPr="00264770">
        <w:rPr>
          <w:rFonts w:ascii="Times New Roman" w:hAnsi="Times New Roman"/>
          <w:b/>
          <w:iCs/>
          <w:color w:val="000000" w:themeColor="text1"/>
          <w:sz w:val="24"/>
          <w:szCs w:val="24"/>
          <w:lang w:val="sr-Cyrl-CS"/>
        </w:rPr>
        <w:lastRenderedPageBreak/>
        <w:t>8. Лице за контакт</w:t>
      </w:r>
    </w:p>
    <w:p w:rsidR="00986896" w:rsidRPr="00264770" w:rsidRDefault="00986896" w:rsidP="00986896">
      <w:pPr>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lang w:val="sr-Latn-CS"/>
        </w:rPr>
        <w:t xml:space="preserve">Свe oстaлe инфoрмaциje o jaвнoj нaбaвци мoгу сe дoбити у Oдсeку </w:t>
      </w:r>
      <w:r w:rsidRPr="00264770">
        <w:rPr>
          <w:rFonts w:ascii="Times New Roman" w:hAnsi="Times New Roman"/>
          <w:color w:val="000000" w:themeColor="text1"/>
          <w:sz w:val="24"/>
          <w:szCs w:val="24"/>
          <w:lang w:val="sr-Cyrl-CS"/>
        </w:rPr>
        <w:t>комерцијале и</w:t>
      </w:r>
      <w:r w:rsidRPr="00264770">
        <w:rPr>
          <w:rFonts w:ascii="Times New Roman" w:hAnsi="Times New Roman"/>
          <w:color w:val="000000" w:themeColor="text1"/>
          <w:sz w:val="24"/>
          <w:szCs w:val="24"/>
          <w:lang w:val="sr-Latn-CS"/>
        </w:rPr>
        <w:t xml:space="preserve"> jaвн</w:t>
      </w:r>
      <w:r w:rsidRPr="00264770">
        <w:rPr>
          <w:rFonts w:ascii="Times New Roman" w:hAnsi="Times New Roman"/>
          <w:color w:val="000000" w:themeColor="text1"/>
          <w:sz w:val="24"/>
          <w:szCs w:val="24"/>
          <w:lang w:val="sr-Cyrl-CS"/>
        </w:rPr>
        <w:t>их</w:t>
      </w:r>
      <w:r w:rsidRPr="00264770">
        <w:rPr>
          <w:rFonts w:ascii="Times New Roman" w:hAnsi="Times New Roman"/>
          <w:color w:val="000000" w:themeColor="text1"/>
          <w:sz w:val="24"/>
          <w:szCs w:val="24"/>
          <w:lang w:val="sr-Latn-CS"/>
        </w:rPr>
        <w:t xml:space="preserve"> нaбaвк</w:t>
      </w:r>
      <w:r w:rsidRPr="00264770">
        <w:rPr>
          <w:rFonts w:ascii="Times New Roman" w:hAnsi="Times New Roman"/>
          <w:color w:val="000000" w:themeColor="text1"/>
          <w:sz w:val="24"/>
          <w:szCs w:val="24"/>
          <w:lang w:val="sr-Cyrl-CS"/>
        </w:rPr>
        <w:t>и Општа болница „Студеница“, Југ Богданова 110 Краљево</w:t>
      </w:r>
      <w:r w:rsidRPr="00264770">
        <w:rPr>
          <w:rFonts w:ascii="Times New Roman" w:hAnsi="Times New Roman"/>
          <w:color w:val="000000" w:themeColor="text1"/>
          <w:sz w:val="24"/>
          <w:szCs w:val="24"/>
          <w:lang w:val="sr-Latn-CS"/>
        </w:rPr>
        <w:t>, нa тeл.:</w:t>
      </w:r>
      <w:r w:rsidRPr="00264770">
        <w:rPr>
          <w:rFonts w:ascii="Times New Roman" w:hAnsi="Times New Roman"/>
          <w:color w:val="000000" w:themeColor="text1"/>
          <w:sz w:val="24"/>
          <w:szCs w:val="24"/>
          <w:lang w:val="sr-Cyrl-CS"/>
        </w:rPr>
        <w:t xml:space="preserve"> 036/301-930.Особа</w:t>
      </w:r>
      <w:r w:rsidRPr="00264770">
        <w:rPr>
          <w:rFonts w:ascii="Times New Roman" w:hAnsi="Times New Roman"/>
          <w:color w:val="000000" w:themeColor="text1"/>
          <w:sz w:val="24"/>
          <w:szCs w:val="24"/>
          <w:lang w:val="sr-Latn-CS"/>
        </w:rPr>
        <w:t xml:space="preserve"> зa кoнтaкт: M</w:t>
      </w:r>
      <w:r w:rsidRPr="00264770">
        <w:rPr>
          <w:rFonts w:ascii="Times New Roman" w:hAnsi="Times New Roman"/>
          <w:color w:val="000000" w:themeColor="text1"/>
          <w:sz w:val="24"/>
          <w:szCs w:val="24"/>
          <w:lang w:val="sr-Cyrl-CS"/>
        </w:rPr>
        <w:t>омир Пандрц</w:t>
      </w:r>
      <w:r w:rsidRPr="00264770">
        <w:rPr>
          <w:rFonts w:ascii="Times New Roman" w:hAnsi="Times New Roman"/>
          <w:color w:val="000000" w:themeColor="text1"/>
          <w:sz w:val="24"/>
          <w:szCs w:val="24"/>
          <w:lang w:val="sr-Latn-CS"/>
        </w:rPr>
        <w:t>,дипл.</w:t>
      </w:r>
      <w:r w:rsidRPr="00264770">
        <w:rPr>
          <w:rFonts w:ascii="Times New Roman" w:hAnsi="Times New Roman"/>
          <w:color w:val="000000" w:themeColor="text1"/>
          <w:sz w:val="24"/>
          <w:szCs w:val="24"/>
          <w:lang w:val="sr-Cyrl-CS"/>
        </w:rPr>
        <w:t xml:space="preserve"> </w:t>
      </w:r>
      <w:r w:rsidR="00C649E7">
        <w:rPr>
          <w:rFonts w:ascii="Times New Roman" w:hAnsi="Times New Roman"/>
          <w:color w:val="000000" w:themeColor="text1"/>
          <w:sz w:val="24"/>
          <w:szCs w:val="24"/>
          <w:lang w:val="sr-Cyrl-CS"/>
        </w:rPr>
        <w:t>економ.</w:t>
      </w:r>
      <w:r w:rsidRPr="00264770">
        <w:rPr>
          <w:rFonts w:ascii="Times New Roman" w:hAnsi="Times New Roman"/>
          <w:color w:val="000000" w:themeColor="text1"/>
          <w:sz w:val="24"/>
          <w:szCs w:val="24"/>
          <w:lang w:val="sr-Cyrl-CS"/>
        </w:rPr>
        <w:t>.</w:t>
      </w:r>
      <w:r w:rsidR="00C649E7">
        <w:rPr>
          <w:rFonts w:ascii="Times New Roman" w:hAnsi="Times New Roman"/>
          <w:color w:val="000000" w:themeColor="text1"/>
          <w:sz w:val="24"/>
          <w:szCs w:val="24"/>
          <w:lang w:val="sr-Cyrl-CS"/>
        </w:rPr>
        <w:t>, Бојана Остраћанин, дипл.економ.</w:t>
      </w:r>
    </w:p>
    <w:p w:rsidR="00986896" w:rsidRPr="00264770" w:rsidRDefault="00986896" w:rsidP="00986896">
      <w:pPr>
        <w:rPr>
          <w:rFonts w:ascii="Times New Roman" w:hAnsi="Times New Roman"/>
          <w:bCs/>
          <w:color w:val="000000" w:themeColor="text1"/>
          <w:sz w:val="24"/>
          <w:szCs w:val="24"/>
          <w:lang w:val="sr-Cyrl-CS"/>
        </w:rPr>
      </w:pPr>
    </w:p>
    <w:p w:rsidR="009A1539" w:rsidRPr="003A2C46" w:rsidRDefault="009A1539" w:rsidP="00986896">
      <w:pPr>
        <w:autoSpaceDE w:val="0"/>
        <w:autoSpaceDN w:val="0"/>
        <w:adjustRightInd w:val="0"/>
        <w:rPr>
          <w:rFonts w:ascii="Times New Roman" w:hAnsi="Times New Roman"/>
          <w:b/>
          <w:bCs/>
          <w:i/>
          <w:iCs/>
          <w:color w:val="000000" w:themeColor="text1"/>
          <w:sz w:val="24"/>
          <w:szCs w:val="24"/>
          <w:lang/>
        </w:rPr>
      </w:pPr>
    </w:p>
    <w:p w:rsidR="00A56EA5" w:rsidRPr="00E82742" w:rsidRDefault="00A56EA5" w:rsidP="00A61FCD">
      <w:pPr>
        <w:autoSpaceDE w:val="0"/>
        <w:autoSpaceDN w:val="0"/>
        <w:adjustRightInd w:val="0"/>
        <w:rPr>
          <w:rFonts w:ascii="Times New Roman" w:hAnsi="Times New Roman"/>
          <w:b/>
          <w:bCs/>
          <w:i/>
          <w:iCs/>
          <w:color w:val="000000" w:themeColor="text1"/>
          <w:sz w:val="24"/>
          <w:szCs w:val="24"/>
        </w:rPr>
      </w:pPr>
    </w:p>
    <w:p w:rsidR="0026571F" w:rsidRPr="00264770" w:rsidRDefault="0026571F" w:rsidP="009848A2">
      <w:pPr>
        <w:autoSpaceDE w:val="0"/>
        <w:autoSpaceDN w:val="0"/>
        <w:adjustRightInd w:val="0"/>
        <w:ind w:left="7920" w:firstLine="720"/>
        <w:rPr>
          <w:rFonts w:ascii="Times New Roman" w:hAnsi="Times New Roman"/>
          <w:b/>
          <w:bCs/>
          <w:i/>
          <w:iCs/>
          <w:color w:val="000000" w:themeColor="text1"/>
          <w:sz w:val="24"/>
          <w:szCs w:val="24"/>
          <w:lang w:val="sr-Cyrl-CS"/>
        </w:rPr>
      </w:pPr>
      <w:r w:rsidRPr="00264770">
        <w:rPr>
          <w:rFonts w:ascii="Times New Roman" w:hAnsi="Times New Roman"/>
          <w:b/>
          <w:bCs/>
          <w:i/>
          <w:iCs/>
          <w:color w:val="000000" w:themeColor="text1"/>
          <w:sz w:val="24"/>
          <w:szCs w:val="24"/>
          <w:lang w:val="sr-Cyrl-CS"/>
        </w:rPr>
        <w:t>Прилог број 4.</w:t>
      </w:r>
    </w:p>
    <w:p w:rsidR="0026571F" w:rsidRPr="00264770" w:rsidRDefault="0026571F" w:rsidP="0026571F">
      <w:pPr>
        <w:autoSpaceDE w:val="0"/>
        <w:autoSpaceDN w:val="0"/>
        <w:adjustRightInd w:val="0"/>
        <w:rPr>
          <w:rFonts w:ascii="Times New Roman" w:hAnsi="Times New Roman"/>
          <w:b/>
          <w:bCs/>
          <w:i/>
          <w:iCs/>
          <w:color w:val="000000" w:themeColor="text1"/>
          <w:sz w:val="24"/>
          <w:szCs w:val="24"/>
          <w:lang w:val="sr-Cyrl-CS"/>
        </w:rPr>
      </w:pPr>
    </w:p>
    <w:p w:rsidR="0026571F" w:rsidRPr="00264770" w:rsidRDefault="0026571F" w:rsidP="0026571F">
      <w:pPr>
        <w:autoSpaceDE w:val="0"/>
        <w:autoSpaceDN w:val="0"/>
        <w:adjustRightInd w:val="0"/>
        <w:jc w:val="center"/>
        <w:rPr>
          <w:rFonts w:ascii="Times New Roman" w:hAnsi="Times New Roman"/>
          <w:b/>
          <w:bCs/>
          <w:iCs/>
          <w:color w:val="000000" w:themeColor="text1"/>
          <w:sz w:val="24"/>
          <w:szCs w:val="24"/>
          <w:u w:val="single"/>
        </w:rPr>
      </w:pPr>
      <w:r w:rsidRPr="00264770">
        <w:rPr>
          <w:rFonts w:ascii="Times New Roman" w:hAnsi="Times New Roman"/>
          <w:b/>
          <w:bCs/>
          <w:iCs/>
          <w:color w:val="000000" w:themeColor="text1"/>
          <w:sz w:val="24"/>
          <w:szCs w:val="24"/>
          <w:u w:val="single"/>
        </w:rPr>
        <w:t>УПУТСТВО ПОНУЂАЧИМА КАКО ДА САЧИНЕ</w:t>
      </w:r>
    </w:p>
    <w:p w:rsidR="0026571F" w:rsidRPr="00264770" w:rsidRDefault="0026571F" w:rsidP="0026571F">
      <w:pPr>
        <w:autoSpaceDE w:val="0"/>
        <w:autoSpaceDN w:val="0"/>
        <w:adjustRightInd w:val="0"/>
        <w:jc w:val="center"/>
        <w:rPr>
          <w:rFonts w:ascii="Times New Roman" w:hAnsi="Times New Roman"/>
          <w:b/>
          <w:bCs/>
          <w:iCs/>
          <w:color w:val="000000" w:themeColor="text1"/>
          <w:sz w:val="24"/>
          <w:szCs w:val="24"/>
          <w:u w:val="single"/>
          <w:lang w:val="sr-Cyrl-CS"/>
        </w:rPr>
      </w:pPr>
      <w:r w:rsidRPr="00264770">
        <w:rPr>
          <w:rFonts w:ascii="Times New Roman" w:hAnsi="Times New Roman"/>
          <w:b/>
          <w:bCs/>
          <w:iCs/>
          <w:color w:val="000000" w:themeColor="text1"/>
          <w:sz w:val="24"/>
          <w:szCs w:val="24"/>
          <w:u w:val="single"/>
        </w:rPr>
        <w:t>ПОНУДУ</w:t>
      </w:r>
    </w:p>
    <w:p w:rsidR="0026571F" w:rsidRPr="00264770" w:rsidRDefault="0026571F" w:rsidP="00C07F4F">
      <w:pPr>
        <w:autoSpaceDE w:val="0"/>
        <w:autoSpaceDN w:val="0"/>
        <w:adjustRightInd w:val="0"/>
        <w:rPr>
          <w:rFonts w:ascii="Times New Roman" w:hAnsi="Times New Roman"/>
          <w:b/>
          <w:bCs/>
          <w:i/>
          <w:iCs/>
          <w:color w:val="000000" w:themeColor="text1"/>
          <w:sz w:val="24"/>
          <w:szCs w:val="24"/>
          <w:lang w:val="sr-Cyrl-CS"/>
        </w:rPr>
      </w:pPr>
    </w:p>
    <w:p w:rsidR="0026571F" w:rsidRPr="00264770" w:rsidRDefault="0026571F" w:rsidP="0026571F">
      <w:pPr>
        <w:pStyle w:val="Default"/>
        <w:jc w:val="both"/>
        <w:rPr>
          <w:color w:val="000000" w:themeColor="text1"/>
        </w:rPr>
      </w:pPr>
      <w:r w:rsidRPr="00264770">
        <w:rPr>
          <w:color w:val="000000" w:themeColor="text1"/>
        </w:rPr>
        <w:t>Упутство</w:t>
      </w:r>
      <w:r w:rsidR="007C26F7">
        <w:rPr>
          <w:color w:val="000000" w:themeColor="text1"/>
        </w:rPr>
        <w:t xml:space="preserve"> </w:t>
      </w:r>
      <w:r w:rsidRPr="00264770">
        <w:rPr>
          <w:color w:val="000000" w:themeColor="text1"/>
        </w:rPr>
        <w:t>понуђачима</w:t>
      </w:r>
      <w:r w:rsidR="007C26F7">
        <w:rPr>
          <w:color w:val="000000" w:themeColor="text1"/>
        </w:rPr>
        <w:t xml:space="preserve"> </w:t>
      </w:r>
      <w:r w:rsidRPr="00264770">
        <w:rPr>
          <w:color w:val="000000" w:themeColor="text1"/>
        </w:rPr>
        <w:t>како</w:t>
      </w:r>
      <w:r w:rsidR="007C26F7">
        <w:rPr>
          <w:color w:val="000000" w:themeColor="text1"/>
        </w:rPr>
        <w:t xml:space="preserve"> </w:t>
      </w:r>
      <w:r w:rsidRPr="00264770">
        <w:rPr>
          <w:color w:val="000000" w:themeColor="text1"/>
        </w:rPr>
        <w:t>да</w:t>
      </w:r>
      <w:r w:rsidR="007C26F7">
        <w:rPr>
          <w:color w:val="000000" w:themeColor="text1"/>
        </w:rPr>
        <w:t xml:space="preserve"> </w:t>
      </w:r>
      <w:r w:rsidRPr="00264770">
        <w:rPr>
          <w:color w:val="000000" w:themeColor="text1"/>
        </w:rPr>
        <w:t>сачине</w:t>
      </w:r>
      <w:r w:rsidR="007C26F7">
        <w:rPr>
          <w:color w:val="000000" w:themeColor="text1"/>
        </w:rPr>
        <w:t xml:space="preserve"> </w:t>
      </w:r>
      <w:r w:rsidRPr="00264770">
        <w:rPr>
          <w:color w:val="000000" w:themeColor="text1"/>
        </w:rPr>
        <w:t>понуду</w:t>
      </w:r>
      <w:r w:rsidR="007C26F7">
        <w:rPr>
          <w:color w:val="000000" w:themeColor="text1"/>
        </w:rPr>
        <w:t xml:space="preserve"> </w:t>
      </w:r>
      <w:r w:rsidRPr="00264770">
        <w:rPr>
          <w:color w:val="000000" w:themeColor="text1"/>
        </w:rPr>
        <w:t>садржи</w:t>
      </w:r>
      <w:r w:rsidR="007C26F7">
        <w:rPr>
          <w:color w:val="000000" w:themeColor="text1"/>
        </w:rPr>
        <w:t xml:space="preserve"> </w:t>
      </w:r>
      <w:r w:rsidRPr="00264770">
        <w:rPr>
          <w:color w:val="000000" w:themeColor="text1"/>
        </w:rPr>
        <w:t>податке о захтевима</w:t>
      </w:r>
      <w:r w:rsidR="001C7522">
        <w:rPr>
          <w:color w:val="000000" w:themeColor="text1"/>
        </w:rPr>
        <w:t xml:space="preserve"> </w:t>
      </w:r>
      <w:r w:rsidRPr="00264770">
        <w:rPr>
          <w:color w:val="000000" w:themeColor="text1"/>
        </w:rPr>
        <w:t>наручиоца у погледу</w:t>
      </w:r>
      <w:r w:rsidR="007C26F7">
        <w:rPr>
          <w:color w:val="000000" w:themeColor="text1"/>
        </w:rPr>
        <w:t xml:space="preserve"> </w:t>
      </w:r>
      <w:r w:rsidRPr="00264770">
        <w:rPr>
          <w:color w:val="000000" w:themeColor="text1"/>
        </w:rPr>
        <w:t>садржине</w:t>
      </w:r>
      <w:r w:rsidR="007C26F7">
        <w:rPr>
          <w:color w:val="000000" w:themeColor="text1"/>
        </w:rPr>
        <w:t xml:space="preserve"> </w:t>
      </w:r>
      <w:r w:rsidRPr="00264770">
        <w:rPr>
          <w:color w:val="000000" w:themeColor="text1"/>
        </w:rPr>
        <w:t>понуде, као и услове</w:t>
      </w:r>
      <w:r w:rsidR="007C26F7">
        <w:rPr>
          <w:color w:val="000000" w:themeColor="text1"/>
        </w:rPr>
        <w:t xml:space="preserve"> </w:t>
      </w:r>
      <w:r w:rsidRPr="00264770">
        <w:rPr>
          <w:color w:val="000000" w:themeColor="text1"/>
        </w:rPr>
        <w:t>под</w:t>
      </w:r>
      <w:r w:rsidR="007C26F7">
        <w:rPr>
          <w:color w:val="000000" w:themeColor="text1"/>
        </w:rPr>
        <w:t xml:space="preserve"> </w:t>
      </w:r>
      <w:r w:rsidRPr="00264770">
        <w:rPr>
          <w:color w:val="000000" w:themeColor="text1"/>
        </w:rPr>
        <w:t>којима</w:t>
      </w:r>
      <w:r w:rsidR="007C26F7">
        <w:rPr>
          <w:color w:val="000000" w:themeColor="text1"/>
        </w:rPr>
        <w:t xml:space="preserve"> </w:t>
      </w:r>
      <w:r w:rsidRPr="00264770">
        <w:rPr>
          <w:color w:val="000000" w:themeColor="text1"/>
        </w:rPr>
        <w:t>се</w:t>
      </w:r>
      <w:r w:rsidR="007C26F7">
        <w:rPr>
          <w:color w:val="000000" w:themeColor="text1"/>
        </w:rPr>
        <w:t xml:space="preserve"> </w:t>
      </w:r>
      <w:r w:rsidRPr="00264770">
        <w:rPr>
          <w:color w:val="000000" w:themeColor="text1"/>
        </w:rPr>
        <w:t>спроводи</w:t>
      </w:r>
      <w:r w:rsidR="007C26F7">
        <w:rPr>
          <w:color w:val="000000" w:themeColor="text1"/>
        </w:rPr>
        <w:t xml:space="preserve"> </w:t>
      </w:r>
      <w:r w:rsidRPr="00264770">
        <w:rPr>
          <w:color w:val="000000" w:themeColor="text1"/>
        </w:rPr>
        <w:t>поступак</w:t>
      </w:r>
      <w:r w:rsidR="007C26F7">
        <w:rPr>
          <w:color w:val="000000" w:themeColor="text1"/>
        </w:rPr>
        <w:t xml:space="preserve"> </w:t>
      </w:r>
      <w:r w:rsidRPr="00264770">
        <w:rPr>
          <w:color w:val="000000" w:themeColor="text1"/>
        </w:rPr>
        <w:t>јавне</w:t>
      </w:r>
      <w:r w:rsidR="007C26F7">
        <w:rPr>
          <w:color w:val="000000" w:themeColor="text1"/>
        </w:rPr>
        <w:t xml:space="preserve"> </w:t>
      </w:r>
      <w:r w:rsidRPr="00264770">
        <w:rPr>
          <w:color w:val="000000" w:themeColor="text1"/>
        </w:rPr>
        <w:t>набавке.</w:t>
      </w:r>
    </w:p>
    <w:p w:rsidR="0026571F" w:rsidRPr="00264770" w:rsidRDefault="0026571F" w:rsidP="0026571F">
      <w:pPr>
        <w:autoSpaceDE w:val="0"/>
        <w:autoSpaceDN w:val="0"/>
        <w:adjustRightInd w:val="0"/>
        <w:jc w:val="both"/>
        <w:rPr>
          <w:rFonts w:ascii="Times New Roman" w:hAnsi="Times New Roman"/>
          <w:b/>
          <w:bCs/>
          <w:i/>
          <w:iCs/>
          <w:color w:val="000000" w:themeColor="text1"/>
          <w:sz w:val="24"/>
          <w:szCs w:val="24"/>
          <w:lang w:val="sr-Cyrl-CS"/>
        </w:rPr>
      </w:pPr>
      <w:r w:rsidRPr="00264770">
        <w:rPr>
          <w:rFonts w:ascii="Times New Roman" w:hAnsi="Times New Roman"/>
          <w:color w:val="000000" w:themeColor="text1"/>
          <w:sz w:val="24"/>
          <w:szCs w:val="24"/>
        </w:rPr>
        <w:t xml:space="preserve">Понуђач мора да испуњава све услове за учешће у поступку јавне набавке прописане Законом о јавним набавкама ("Службени гласник РС", бр. </w:t>
      </w:r>
      <w:r w:rsidRPr="00264770">
        <w:rPr>
          <w:rFonts w:ascii="Times New Roman" w:hAnsi="Times New Roman"/>
          <w:color w:val="000000" w:themeColor="text1"/>
          <w:sz w:val="24"/>
          <w:szCs w:val="24"/>
          <w:lang w:val="ru-RU"/>
        </w:rPr>
        <w:t>124/12</w:t>
      </w:r>
      <w:r w:rsidRPr="00264770">
        <w:rPr>
          <w:rFonts w:ascii="Times New Roman" w:hAnsi="Times New Roman"/>
          <w:color w:val="000000" w:themeColor="text1"/>
          <w:sz w:val="24"/>
          <w:szCs w:val="24"/>
        </w:rPr>
        <w:t>)</w:t>
      </w:r>
      <w:r w:rsidR="00C94273" w:rsidRPr="00264770">
        <w:rPr>
          <w:rFonts w:ascii="Times New Roman" w:hAnsi="Times New Roman"/>
          <w:color w:val="000000" w:themeColor="text1"/>
          <w:sz w:val="24"/>
          <w:szCs w:val="24"/>
        </w:rPr>
        <w:t>, Законом о изменама и допунама Закона о јавним набавкама („Службени гласник Републике Србије, број</w:t>
      </w:r>
      <w:r w:rsidR="00A11367">
        <w:rPr>
          <w:rFonts w:ascii="Times New Roman" w:hAnsi="Times New Roman"/>
          <w:color w:val="000000" w:themeColor="text1"/>
          <w:sz w:val="24"/>
          <w:szCs w:val="24"/>
        </w:rPr>
        <w:t xml:space="preserve">14/15, </w:t>
      </w:r>
      <w:r w:rsidR="00C94273" w:rsidRPr="00264770">
        <w:rPr>
          <w:rFonts w:ascii="Times New Roman" w:hAnsi="Times New Roman"/>
          <w:color w:val="000000" w:themeColor="text1"/>
          <w:sz w:val="24"/>
          <w:szCs w:val="24"/>
        </w:rPr>
        <w:t xml:space="preserve"> 68/2015)</w:t>
      </w:r>
      <w:r w:rsidRPr="00264770">
        <w:rPr>
          <w:rFonts w:ascii="Times New Roman" w:hAnsi="Times New Roman"/>
          <w:color w:val="000000" w:themeColor="text1"/>
          <w:sz w:val="24"/>
          <w:szCs w:val="24"/>
        </w:rPr>
        <w:t>, а понуду у целини припрема и подноси у складу са конкурсном документацијом.</w:t>
      </w:r>
    </w:p>
    <w:p w:rsidR="00E4451F" w:rsidRPr="00264770" w:rsidRDefault="00E4451F" w:rsidP="00E4451F">
      <w:pPr>
        <w:autoSpaceDE w:val="0"/>
        <w:autoSpaceDN w:val="0"/>
        <w:adjustRightInd w:val="0"/>
        <w:rPr>
          <w:rFonts w:ascii="Times New Roman" w:hAnsi="Times New Roman"/>
          <w:b/>
          <w:bCs/>
          <w:iCs/>
          <w:color w:val="000000" w:themeColor="text1"/>
          <w:sz w:val="24"/>
          <w:szCs w:val="24"/>
          <w:lang w:val="sr-Cyrl-CS"/>
        </w:rPr>
      </w:pPr>
    </w:p>
    <w:p w:rsidR="00E4451F" w:rsidRPr="00264770" w:rsidRDefault="00E4451F" w:rsidP="00E4451F">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rPr>
        <w:t>1. Подаци о језику на којем понуда мора да буде</w:t>
      </w:r>
      <w:r w:rsidR="003B46A4">
        <w:rPr>
          <w:rFonts w:ascii="Times New Roman" w:hAnsi="Times New Roman"/>
          <w:b/>
          <w:bCs/>
          <w:iCs/>
          <w:color w:val="000000" w:themeColor="text1"/>
          <w:sz w:val="24"/>
          <w:szCs w:val="24"/>
        </w:rPr>
        <w:t xml:space="preserve"> </w:t>
      </w:r>
      <w:r w:rsidRPr="00264770">
        <w:rPr>
          <w:rFonts w:ascii="Times New Roman" w:hAnsi="Times New Roman"/>
          <w:b/>
          <w:bCs/>
          <w:iCs/>
          <w:color w:val="000000" w:themeColor="text1"/>
          <w:sz w:val="24"/>
          <w:szCs w:val="24"/>
        </w:rPr>
        <w:t>састављена</w:t>
      </w:r>
    </w:p>
    <w:p w:rsidR="00E4451F" w:rsidRPr="00264770" w:rsidRDefault="00E4451F" w:rsidP="00E4451F">
      <w:pPr>
        <w:tabs>
          <w:tab w:val="left" w:pos="720"/>
        </w:tabs>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1.1. </w:t>
      </w:r>
      <w:r w:rsidRPr="00264770">
        <w:rPr>
          <w:rFonts w:ascii="Times New Roman" w:hAnsi="Times New Roman"/>
          <w:color w:val="000000" w:themeColor="text1"/>
          <w:sz w:val="24"/>
          <w:szCs w:val="24"/>
        </w:rPr>
        <w:t xml:space="preserve">Понуда и остала документација која се односи на понуду морају бити на српском језику. </w:t>
      </w:r>
    </w:p>
    <w:p w:rsidR="00E4451F" w:rsidRPr="00264770" w:rsidRDefault="00E4451F" w:rsidP="00E4451F">
      <w:pPr>
        <w:tabs>
          <w:tab w:val="left" w:pos="720"/>
        </w:tabs>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CS"/>
        </w:rPr>
        <w:t xml:space="preserve">1.2. </w:t>
      </w:r>
      <w:r w:rsidRPr="00264770">
        <w:rPr>
          <w:rFonts w:ascii="Times New Roman" w:hAnsi="Times New Roman"/>
          <w:color w:val="000000" w:themeColor="text1"/>
          <w:sz w:val="24"/>
          <w:szCs w:val="24"/>
        </w:rPr>
        <w:t>Понуда у делу који се односи на техничке карактеристике, квалитет и техничку документацију могу се доставити на страном језику (по могућству на енглеском језику), који је понуђач на захтев наручиоца дужан да преведе на српски језик.</w:t>
      </w:r>
    </w:p>
    <w:p w:rsidR="00E4451F" w:rsidRPr="00264770" w:rsidRDefault="00E4451F" w:rsidP="00E4451F">
      <w:pPr>
        <w:tabs>
          <w:tab w:val="left" w:pos="720"/>
        </w:tabs>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1.3. </w:t>
      </w:r>
      <w:r w:rsidRPr="00264770">
        <w:rPr>
          <w:rFonts w:ascii="Times New Roman" w:hAnsi="Times New Roman"/>
          <w:color w:val="000000" w:themeColor="text1"/>
          <w:sz w:val="24"/>
          <w:szCs w:val="24"/>
        </w:rPr>
        <w:t>Преведена документација мора бити оверена од стране судског тумача.</w:t>
      </w:r>
    </w:p>
    <w:p w:rsidR="00E4451F" w:rsidRPr="00264770" w:rsidRDefault="00E4451F" w:rsidP="00E4451F">
      <w:pPr>
        <w:tabs>
          <w:tab w:val="left" w:pos="720"/>
        </w:tabs>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1.4. </w:t>
      </w:r>
      <w:r w:rsidRPr="00264770">
        <w:rPr>
          <w:rFonts w:ascii="Times New Roman" w:hAnsi="Times New Roman"/>
          <w:color w:val="000000" w:themeColor="text1"/>
          <w:sz w:val="24"/>
          <w:szCs w:val="24"/>
        </w:rPr>
        <w:t>У случају спора релевантна је</w:t>
      </w:r>
      <w:r w:rsidR="00892CD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верзија конкурсне документације, односно понуде на српском језику.</w:t>
      </w:r>
    </w:p>
    <w:p w:rsidR="0026571F" w:rsidRPr="00264770" w:rsidRDefault="0026571F" w:rsidP="0026571F">
      <w:pPr>
        <w:autoSpaceDE w:val="0"/>
        <w:autoSpaceDN w:val="0"/>
        <w:adjustRightInd w:val="0"/>
        <w:rPr>
          <w:rFonts w:ascii="Times New Roman" w:hAnsi="Times New Roman"/>
          <w:b/>
          <w:bCs/>
          <w:iCs/>
          <w:color w:val="000000" w:themeColor="text1"/>
          <w:sz w:val="24"/>
          <w:szCs w:val="24"/>
        </w:rPr>
      </w:pPr>
    </w:p>
    <w:p w:rsidR="0026571F" w:rsidRPr="00264770" w:rsidRDefault="0026571F" w:rsidP="0026571F">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rPr>
        <w:t>2. Обавезна садржина понуде</w:t>
      </w:r>
    </w:p>
    <w:p w:rsidR="0026571F" w:rsidRPr="00264770" w:rsidRDefault="00E4451F" w:rsidP="0026571F">
      <w:pPr>
        <w:autoSpaceDE w:val="0"/>
        <w:autoSpaceDN w:val="0"/>
        <w:adjustRightInd w:val="0"/>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2.1.</w:t>
      </w:r>
      <w:r w:rsidR="0026571F" w:rsidRPr="00264770">
        <w:rPr>
          <w:rFonts w:ascii="Times New Roman" w:hAnsi="Times New Roman"/>
          <w:iCs/>
          <w:color w:val="000000" w:themeColor="text1"/>
          <w:sz w:val="24"/>
          <w:szCs w:val="24"/>
        </w:rPr>
        <w:t>Понуђач подноси понуду која мора да садржи следеће:</w:t>
      </w:r>
    </w:p>
    <w:p w:rsidR="0026571F" w:rsidRPr="00264770" w:rsidRDefault="0026571F" w:rsidP="0026571F">
      <w:pPr>
        <w:tabs>
          <w:tab w:val="left" w:pos="90"/>
        </w:tabs>
        <w:autoSpaceDE w:val="0"/>
        <w:autoSpaceDN w:val="0"/>
        <w:adjustRightInd w:val="0"/>
        <w:ind w:left="270" w:hanging="27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rPr>
        <w:t>1) попуњен, печатом оверен и потписан Образац понуде(образац</w:t>
      </w:r>
      <w:r w:rsidR="002712B8" w:rsidRPr="00264770">
        <w:rPr>
          <w:rFonts w:ascii="Times New Roman" w:hAnsi="Times New Roman"/>
          <w:iCs/>
          <w:color w:val="000000" w:themeColor="text1"/>
          <w:sz w:val="24"/>
          <w:szCs w:val="24"/>
          <w:lang w:val="sr-Cyrl-CS"/>
        </w:rPr>
        <w:t xml:space="preserve"> 5</w:t>
      </w:r>
      <w:r w:rsidR="002712B8" w:rsidRPr="00264770">
        <w:rPr>
          <w:rFonts w:ascii="Times New Roman" w:hAnsi="Times New Roman"/>
          <w:iCs/>
          <w:color w:val="000000" w:themeColor="text1"/>
          <w:sz w:val="24"/>
          <w:szCs w:val="24"/>
        </w:rPr>
        <w:t>.</w:t>
      </w:r>
      <w:r w:rsidRPr="00264770">
        <w:rPr>
          <w:rFonts w:ascii="Times New Roman" w:hAnsi="Times New Roman"/>
          <w:iCs/>
          <w:color w:val="000000" w:themeColor="text1"/>
          <w:sz w:val="24"/>
          <w:szCs w:val="24"/>
        </w:rPr>
        <w:t>у конкурснојдокументацији);</w:t>
      </w:r>
    </w:p>
    <w:p w:rsidR="0026571F" w:rsidRPr="00264770" w:rsidRDefault="0026571F" w:rsidP="0026571F">
      <w:pPr>
        <w:autoSpaceDE w:val="0"/>
        <w:autoSpaceDN w:val="0"/>
        <w:adjustRightInd w:val="0"/>
        <w:ind w:left="270" w:hanging="27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rPr>
        <w:t xml:space="preserve">2) попуњен, печатом оверен и потписан образац – Подацио подизвођачу, </w:t>
      </w:r>
      <w:r w:rsidRPr="00264770">
        <w:rPr>
          <w:rFonts w:ascii="Times New Roman" w:hAnsi="Times New Roman"/>
          <w:iCs/>
          <w:color w:val="000000" w:themeColor="text1"/>
          <w:sz w:val="24"/>
          <w:szCs w:val="24"/>
          <w:u w:val="single"/>
        </w:rPr>
        <w:t>уколико</w:t>
      </w:r>
      <w:r w:rsidRPr="00264770">
        <w:rPr>
          <w:rFonts w:ascii="Times New Roman" w:hAnsi="Times New Roman"/>
          <w:iCs/>
          <w:color w:val="000000" w:themeColor="text1"/>
          <w:sz w:val="24"/>
          <w:szCs w:val="24"/>
        </w:rPr>
        <w:t xml:space="preserve"> понуђач делимично извршењенабавке поверава подизвођачу (образац </w:t>
      </w:r>
      <w:r w:rsidRPr="00264770">
        <w:rPr>
          <w:rFonts w:ascii="Times New Roman" w:hAnsi="Times New Roman"/>
          <w:iCs/>
          <w:color w:val="000000" w:themeColor="text1"/>
          <w:sz w:val="24"/>
          <w:szCs w:val="24"/>
          <w:lang w:val="sr-Cyrl-CS"/>
        </w:rPr>
        <w:t>5.а</w:t>
      </w:r>
      <w:r w:rsidRPr="00264770">
        <w:rPr>
          <w:rFonts w:ascii="Times New Roman" w:hAnsi="Times New Roman"/>
          <w:iCs/>
          <w:color w:val="000000" w:themeColor="text1"/>
          <w:sz w:val="24"/>
          <w:szCs w:val="24"/>
        </w:rPr>
        <w:t xml:space="preserve"> уконкурсној документацији)</w:t>
      </w:r>
      <w:r w:rsidRPr="00264770">
        <w:rPr>
          <w:rFonts w:ascii="Times New Roman" w:hAnsi="Times New Roman"/>
          <w:iCs/>
          <w:color w:val="000000" w:themeColor="text1"/>
          <w:sz w:val="24"/>
          <w:szCs w:val="24"/>
          <w:lang w:val="sr-Cyrl-CS"/>
        </w:rPr>
        <w:t xml:space="preserve"> и </w:t>
      </w:r>
      <w:r w:rsidRPr="00264770">
        <w:rPr>
          <w:rFonts w:ascii="Times New Roman" w:hAnsi="Times New Roman"/>
          <w:color w:val="000000" w:themeColor="text1"/>
          <w:sz w:val="24"/>
          <w:szCs w:val="24"/>
        </w:rPr>
        <w:t>попуњену Изјаву о учешћу подизвођача – Образац 5</w:t>
      </w:r>
      <w:r w:rsidRPr="00264770">
        <w:rPr>
          <w:rFonts w:ascii="Times New Roman" w:hAnsi="Times New Roman"/>
          <w:color w:val="000000" w:themeColor="text1"/>
          <w:sz w:val="24"/>
          <w:szCs w:val="24"/>
          <w:lang w:val="sr-Cyrl-CS"/>
        </w:rPr>
        <w:t>.б</w:t>
      </w:r>
      <w:r w:rsidRPr="00264770">
        <w:rPr>
          <w:rFonts w:ascii="Times New Roman" w:hAnsi="Times New Roman"/>
          <w:iCs/>
          <w:color w:val="000000" w:themeColor="text1"/>
          <w:sz w:val="24"/>
          <w:szCs w:val="24"/>
        </w:rPr>
        <w:t>у конкурсној документацији</w:t>
      </w:r>
      <w:r w:rsidRPr="00264770">
        <w:rPr>
          <w:rFonts w:ascii="Times New Roman" w:hAnsi="Times New Roman"/>
          <w:iCs/>
          <w:color w:val="000000" w:themeColor="text1"/>
          <w:sz w:val="24"/>
          <w:szCs w:val="24"/>
          <w:lang w:val="sr-Cyrl-CS"/>
        </w:rPr>
        <w:t>);</w:t>
      </w:r>
    </w:p>
    <w:p w:rsidR="0026571F" w:rsidRPr="00264770" w:rsidRDefault="0026571F" w:rsidP="0026571F">
      <w:pPr>
        <w:autoSpaceDE w:val="0"/>
        <w:autoSpaceDN w:val="0"/>
        <w:adjustRightInd w:val="0"/>
        <w:ind w:left="270" w:hanging="270"/>
        <w:jc w:val="both"/>
        <w:rPr>
          <w:rFonts w:ascii="Times New Roman" w:hAnsi="Times New Roman"/>
          <w:iCs/>
          <w:color w:val="000000" w:themeColor="text1"/>
          <w:sz w:val="24"/>
          <w:szCs w:val="24"/>
        </w:rPr>
      </w:pPr>
      <w:r w:rsidRPr="00264770">
        <w:rPr>
          <w:rFonts w:ascii="Times New Roman" w:hAnsi="Times New Roman"/>
          <w:iCs/>
          <w:color w:val="000000" w:themeColor="text1"/>
          <w:sz w:val="24"/>
          <w:szCs w:val="24"/>
        </w:rPr>
        <w:t xml:space="preserve"> 3) попуњен, печатом оверен и потписан образац – Подацио понуђачу који је учесник у заједничкој понуди, </w:t>
      </w:r>
      <w:r w:rsidRPr="00264770">
        <w:rPr>
          <w:rFonts w:ascii="Times New Roman" w:hAnsi="Times New Roman"/>
          <w:iCs/>
          <w:color w:val="000000" w:themeColor="text1"/>
          <w:sz w:val="24"/>
          <w:szCs w:val="24"/>
          <w:u w:val="single"/>
        </w:rPr>
        <w:t>уколико</w:t>
      </w:r>
      <w:r w:rsidRPr="00264770">
        <w:rPr>
          <w:rFonts w:ascii="Times New Roman" w:hAnsi="Times New Roman"/>
          <w:iCs/>
          <w:color w:val="000000" w:themeColor="text1"/>
          <w:sz w:val="24"/>
          <w:szCs w:val="24"/>
        </w:rPr>
        <w:t xml:space="preserve">понуду подноси група понуђача (образац </w:t>
      </w:r>
      <w:r w:rsidRPr="00264770">
        <w:rPr>
          <w:rFonts w:ascii="Times New Roman" w:hAnsi="Times New Roman"/>
          <w:iCs/>
          <w:color w:val="000000" w:themeColor="text1"/>
          <w:sz w:val="24"/>
          <w:szCs w:val="24"/>
          <w:lang w:val="sr-Cyrl-CS"/>
        </w:rPr>
        <w:t>5.в</w:t>
      </w:r>
      <w:r w:rsidRPr="00264770">
        <w:rPr>
          <w:rFonts w:ascii="Times New Roman" w:hAnsi="Times New Roman"/>
          <w:iCs/>
          <w:color w:val="000000" w:themeColor="text1"/>
          <w:sz w:val="24"/>
          <w:szCs w:val="24"/>
        </w:rPr>
        <w:t xml:space="preserve"> уконкурсној документацији);</w:t>
      </w:r>
    </w:p>
    <w:p w:rsidR="0026571F" w:rsidRPr="00264770" w:rsidRDefault="0026571F" w:rsidP="0026571F">
      <w:pPr>
        <w:autoSpaceDE w:val="0"/>
        <w:autoSpaceDN w:val="0"/>
        <w:adjustRightInd w:val="0"/>
        <w:ind w:left="270" w:hanging="270"/>
        <w:jc w:val="both"/>
        <w:rPr>
          <w:rFonts w:ascii="Times New Roman" w:hAnsi="Times New Roman"/>
          <w:iCs/>
          <w:color w:val="000000" w:themeColor="text1"/>
          <w:sz w:val="24"/>
          <w:szCs w:val="24"/>
        </w:rPr>
      </w:pPr>
      <w:r w:rsidRPr="00264770">
        <w:rPr>
          <w:rFonts w:ascii="Times New Roman" w:hAnsi="Times New Roman"/>
          <w:iCs/>
          <w:color w:val="000000" w:themeColor="text1"/>
          <w:sz w:val="24"/>
          <w:szCs w:val="24"/>
        </w:rPr>
        <w:t>4) доказе о испуњености услова из члан</w:t>
      </w:r>
      <w:r w:rsidRPr="00264770">
        <w:rPr>
          <w:rFonts w:ascii="Times New Roman" w:hAnsi="Times New Roman"/>
          <w:iCs/>
          <w:color w:val="000000" w:themeColor="text1"/>
          <w:sz w:val="24"/>
          <w:szCs w:val="24"/>
          <w:lang w:val="sr-Cyrl-CS"/>
        </w:rPr>
        <w:t>ова 75</w:t>
      </w:r>
      <w:r w:rsidRPr="00264770">
        <w:rPr>
          <w:rFonts w:ascii="Times New Roman" w:hAnsi="Times New Roman"/>
          <w:iCs/>
          <w:color w:val="000000" w:themeColor="text1"/>
          <w:sz w:val="24"/>
          <w:szCs w:val="24"/>
        </w:rPr>
        <w:t>.</w:t>
      </w:r>
      <w:r w:rsidRPr="00264770">
        <w:rPr>
          <w:rFonts w:ascii="Times New Roman" w:hAnsi="Times New Roman"/>
          <w:iCs/>
          <w:color w:val="000000" w:themeColor="text1"/>
          <w:sz w:val="24"/>
          <w:szCs w:val="24"/>
          <w:lang w:val="sr-Cyrl-CS"/>
        </w:rPr>
        <w:t xml:space="preserve"> и 76.</w:t>
      </w:r>
      <w:r w:rsidRPr="00264770">
        <w:rPr>
          <w:rFonts w:ascii="Times New Roman" w:hAnsi="Times New Roman"/>
          <w:iCs/>
          <w:color w:val="000000" w:themeColor="text1"/>
          <w:sz w:val="24"/>
          <w:szCs w:val="24"/>
        </w:rPr>
        <w:t xml:space="preserve"> Закона ојавним набавкама, наведене у Упутству како се доказује</w:t>
      </w:r>
      <w:r w:rsidR="00AB46C0">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испуњеност услова из члан</w:t>
      </w:r>
      <w:r w:rsidRPr="00264770">
        <w:rPr>
          <w:rFonts w:ascii="Times New Roman" w:hAnsi="Times New Roman"/>
          <w:iCs/>
          <w:color w:val="000000" w:themeColor="text1"/>
          <w:sz w:val="24"/>
          <w:szCs w:val="24"/>
          <w:lang w:val="sr-Cyrl-CS"/>
        </w:rPr>
        <w:t>ова 75</w:t>
      </w:r>
      <w:r w:rsidRPr="00264770">
        <w:rPr>
          <w:rFonts w:ascii="Times New Roman" w:hAnsi="Times New Roman"/>
          <w:iCs/>
          <w:color w:val="000000" w:themeColor="text1"/>
          <w:sz w:val="24"/>
          <w:szCs w:val="24"/>
        </w:rPr>
        <w:t>.</w:t>
      </w:r>
      <w:r w:rsidRPr="00264770">
        <w:rPr>
          <w:rFonts w:ascii="Times New Roman" w:hAnsi="Times New Roman"/>
          <w:iCs/>
          <w:color w:val="000000" w:themeColor="text1"/>
          <w:sz w:val="24"/>
          <w:szCs w:val="24"/>
          <w:lang w:val="sr-Cyrl-CS"/>
        </w:rPr>
        <w:t xml:space="preserve"> и 76.</w:t>
      </w:r>
      <w:r w:rsidRPr="00264770">
        <w:rPr>
          <w:rFonts w:ascii="Times New Roman" w:hAnsi="Times New Roman"/>
          <w:iCs/>
          <w:color w:val="000000" w:themeColor="text1"/>
          <w:sz w:val="24"/>
          <w:szCs w:val="24"/>
        </w:rPr>
        <w:t xml:space="preserve"> Закона (</w:t>
      </w:r>
      <w:r w:rsidRPr="00264770">
        <w:rPr>
          <w:rFonts w:ascii="Times New Roman" w:hAnsi="Times New Roman"/>
          <w:iCs/>
          <w:color w:val="000000" w:themeColor="text1"/>
          <w:sz w:val="24"/>
          <w:szCs w:val="24"/>
          <w:lang w:val="sr-Cyrl-CS"/>
        </w:rPr>
        <w:t xml:space="preserve">образац 6. у </w:t>
      </w:r>
      <w:r w:rsidRPr="00264770">
        <w:rPr>
          <w:rFonts w:ascii="Times New Roman" w:hAnsi="Times New Roman"/>
          <w:iCs/>
          <w:color w:val="000000" w:themeColor="text1"/>
          <w:sz w:val="24"/>
          <w:szCs w:val="24"/>
        </w:rPr>
        <w:t>конкурсној документацији);</w:t>
      </w:r>
    </w:p>
    <w:p w:rsidR="002355E4" w:rsidRPr="002355E4" w:rsidRDefault="0026571F" w:rsidP="002355E4">
      <w:pPr>
        <w:rPr>
          <w:rFonts w:ascii="Times New Roman" w:hAnsi="Times New Roman"/>
          <w:noProof w:val="0"/>
          <w:sz w:val="24"/>
          <w:szCs w:val="24"/>
        </w:rPr>
      </w:pPr>
      <w:r w:rsidRPr="00264770">
        <w:rPr>
          <w:rFonts w:ascii="Times New Roman" w:hAnsi="Times New Roman"/>
          <w:iCs/>
          <w:color w:val="000000" w:themeColor="text1"/>
          <w:sz w:val="24"/>
          <w:szCs w:val="24"/>
        </w:rPr>
        <w:t>5</w:t>
      </w:r>
      <w:r w:rsidR="002355E4">
        <w:rPr>
          <w:rFonts w:ascii="Times New Roman" w:hAnsi="Times New Roman"/>
          <w:iCs/>
          <w:color w:val="000000" w:themeColor="text1"/>
          <w:sz w:val="24"/>
          <w:szCs w:val="24"/>
          <w:lang/>
        </w:rPr>
        <w:t>)</w:t>
      </w:r>
      <w:r w:rsidR="002355E4" w:rsidRPr="002355E4">
        <w:rPr>
          <w:rFonts w:ascii="Times New Roman" w:hAnsi="Times New Roman"/>
          <w:noProof w:val="0"/>
          <w:sz w:val="28"/>
          <w:szCs w:val="28"/>
        </w:rPr>
        <w:t xml:space="preserve"> </w:t>
      </w:r>
      <w:r w:rsidR="002355E4" w:rsidRPr="002355E4">
        <w:rPr>
          <w:rFonts w:ascii="Times New Roman" w:hAnsi="Times New Roman"/>
          <w:noProof w:val="0"/>
          <w:sz w:val="24"/>
          <w:szCs w:val="24"/>
        </w:rPr>
        <w:t xml:space="preserve">попуњен, печатом оверен и потписан Образац за оцену испуњености услова из чланова 75. и 76. </w:t>
      </w:r>
    </w:p>
    <w:p w:rsidR="00CC24C7" w:rsidRPr="002355E4" w:rsidRDefault="002355E4" w:rsidP="002355E4">
      <w:pPr>
        <w:rPr>
          <w:rFonts w:ascii="Times New Roman" w:hAnsi="Times New Roman"/>
          <w:noProof w:val="0"/>
          <w:sz w:val="24"/>
          <w:szCs w:val="24"/>
          <w:lang/>
        </w:rPr>
      </w:pPr>
      <w:r w:rsidRPr="002355E4">
        <w:rPr>
          <w:rFonts w:ascii="Times New Roman" w:hAnsi="Times New Roman"/>
          <w:noProof w:val="0"/>
          <w:sz w:val="24"/>
          <w:szCs w:val="24"/>
        </w:rPr>
        <w:t xml:space="preserve">Закона (образац 6.1. у конкурсној документацији); </w:t>
      </w:r>
    </w:p>
    <w:p w:rsidR="0026571F" w:rsidRPr="00264770" w:rsidRDefault="002355E4" w:rsidP="006F42A6">
      <w:pPr>
        <w:autoSpaceDE w:val="0"/>
        <w:autoSpaceDN w:val="0"/>
        <w:adjustRightInd w:val="0"/>
        <w:ind w:left="270" w:hanging="270"/>
        <w:jc w:val="both"/>
        <w:rPr>
          <w:rFonts w:ascii="Times New Roman" w:hAnsi="Times New Roman"/>
          <w:iCs/>
          <w:color w:val="000000" w:themeColor="text1"/>
          <w:sz w:val="24"/>
          <w:szCs w:val="24"/>
        </w:rPr>
      </w:pPr>
      <w:r>
        <w:rPr>
          <w:rFonts w:ascii="Times New Roman" w:hAnsi="Times New Roman"/>
          <w:iCs/>
          <w:color w:val="000000" w:themeColor="text1"/>
          <w:sz w:val="24"/>
          <w:szCs w:val="24"/>
          <w:lang w:val="sr-Cyrl-CS"/>
        </w:rPr>
        <w:t>6</w:t>
      </w:r>
      <w:r w:rsidR="0026571F" w:rsidRPr="00264770">
        <w:rPr>
          <w:rFonts w:ascii="Times New Roman" w:hAnsi="Times New Roman"/>
          <w:iCs/>
          <w:color w:val="000000" w:themeColor="text1"/>
          <w:sz w:val="24"/>
          <w:szCs w:val="24"/>
        </w:rPr>
        <w:t xml:space="preserve">) попуњен, печатом оверен и потписан модел уговора(образац </w:t>
      </w:r>
      <w:r w:rsidR="0026571F" w:rsidRPr="00264770">
        <w:rPr>
          <w:rFonts w:ascii="Times New Roman" w:hAnsi="Times New Roman"/>
          <w:iCs/>
          <w:color w:val="000000" w:themeColor="text1"/>
          <w:sz w:val="24"/>
          <w:szCs w:val="24"/>
          <w:lang w:val="sr-Cyrl-CS"/>
        </w:rPr>
        <w:t>7.</w:t>
      </w:r>
      <w:r w:rsidR="0026571F" w:rsidRPr="00264770">
        <w:rPr>
          <w:rFonts w:ascii="Times New Roman" w:hAnsi="Times New Roman"/>
          <w:iCs/>
          <w:color w:val="000000" w:themeColor="text1"/>
          <w:sz w:val="24"/>
          <w:szCs w:val="24"/>
        </w:rPr>
        <w:t xml:space="preserve"> у конкурсној документацији);</w:t>
      </w:r>
    </w:p>
    <w:p w:rsidR="00ED4A54" w:rsidRPr="00264770" w:rsidRDefault="002355E4" w:rsidP="00ED4A54">
      <w:pPr>
        <w:tabs>
          <w:tab w:val="left" w:pos="270"/>
        </w:tabs>
        <w:ind w:left="450" w:hanging="450"/>
        <w:jc w:val="both"/>
        <w:rPr>
          <w:rFonts w:ascii="Times New Roman" w:hAnsi="Times New Roman"/>
          <w:iCs/>
          <w:color w:val="000000" w:themeColor="text1"/>
          <w:sz w:val="24"/>
          <w:szCs w:val="24"/>
          <w:lang w:val="sr-Cyrl-CS"/>
        </w:rPr>
      </w:pPr>
      <w:r>
        <w:rPr>
          <w:rFonts w:ascii="Times New Roman" w:hAnsi="Times New Roman"/>
          <w:iCs/>
          <w:color w:val="000000" w:themeColor="text1"/>
          <w:sz w:val="24"/>
          <w:szCs w:val="24"/>
          <w:lang/>
        </w:rPr>
        <w:t>7</w:t>
      </w:r>
      <w:r w:rsidR="00ED4A54" w:rsidRPr="00264770">
        <w:rPr>
          <w:rFonts w:ascii="Times New Roman" w:hAnsi="Times New Roman"/>
          <w:iCs/>
          <w:color w:val="000000" w:themeColor="text1"/>
          <w:sz w:val="24"/>
          <w:szCs w:val="24"/>
        </w:rPr>
        <w:t>) попуњен, печатом оверен и потписан Образац</w:t>
      </w:r>
      <w:r>
        <w:rPr>
          <w:rFonts w:ascii="Times New Roman" w:hAnsi="Times New Roman"/>
          <w:iCs/>
          <w:color w:val="000000" w:themeColor="text1"/>
          <w:sz w:val="24"/>
          <w:szCs w:val="24"/>
          <w:lang/>
        </w:rPr>
        <w:t xml:space="preserve"> понуде са структуром цене и</w:t>
      </w:r>
      <w:r w:rsidR="00AB46C0">
        <w:rPr>
          <w:rFonts w:ascii="Times New Roman" w:hAnsi="Times New Roman"/>
          <w:iCs/>
          <w:color w:val="000000" w:themeColor="text1"/>
          <w:sz w:val="24"/>
          <w:szCs w:val="24"/>
        </w:rPr>
        <w:t xml:space="preserve"> </w:t>
      </w:r>
      <w:r w:rsidR="00ED4A54" w:rsidRPr="00264770">
        <w:rPr>
          <w:rFonts w:ascii="Times New Roman" w:hAnsi="Times New Roman"/>
          <w:iCs/>
          <w:color w:val="000000" w:themeColor="text1"/>
          <w:sz w:val="24"/>
          <w:szCs w:val="24"/>
        </w:rPr>
        <w:t>техничк</w:t>
      </w:r>
      <w:r>
        <w:rPr>
          <w:rFonts w:ascii="Times New Roman" w:hAnsi="Times New Roman"/>
          <w:iCs/>
          <w:color w:val="000000" w:themeColor="text1"/>
          <w:sz w:val="24"/>
          <w:szCs w:val="24"/>
          <w:lang/>
        </w:rPr>
        <w:t>ом</w:t>
      </w:r>
      <w:r w:rsidR="00ED4A54" w:rsidRPr="00264770">
        <w:rPr>
          <w:rFonts w:ascii="Times New Roman" w:hAnsi="Times New Roman"/>
          <w:iCs/>
          <w:color w:val="000000" w:themeColor="text1"/>
          <w:sz w:val="24"/>
          <w:szCs w:val="24"/>
        </w:rPr>
        <w:t xml:space="preserve"> спецификациј</w:t>
      </w:r>
      <w:r>
        <w:rPr>
          <w:rFonts w:ascii="Times New Roman" w:hAnsi="Times New Roman"/>
          <w:iCs/>
          <w:color w:val="000000" w:themeColor="text1"/>
          <w:sz w:val="24"/>
          <w:szCs w:val="24"/>
          <w:lang/>
        </w:rPr>
        <w:t>ом</w:t>
      </w:r>
      <w:r w:rsidR="00ED4A54" w:rsidRPr="00264770">
        <w:rPr>
          <w:rFonts w:ascii="Times New Roman" w:hAnsi="Times New Roman"/>
          <w:iCs/>
          <w:color w:val="000000" w:themeColor="text1"/>
          <w:sz w:val="24"/>
          <w:szCs w:val="24"/>
        </w:rPr>
        <w:t xml:space="preserve"> (образац </w:t>
      </w:r>
      <w:r w:rsidR="00AB46C0">
        <w:rPr>
          <w:rFonts w:ascii="Times New Roman" w:hAnsi="Times New Roman"/>
          <w:iCs/>
          <w:color w:val="000000" w:themeColor="text1"/>
          <w:sz w:val="24"/>
          <w:szCs w:val="24"/>
          <w:lang w:val="sr-Cyrl-CS"/>
        </w:rPr>
        <w:t>1</w:t>
      </w:r>
      <w:r>
        <w:rPr>
          <w:rFonts w:ascii="Times New Roman" w:hAnsi="Times New Roman"/>
          <w:iCs/>
          <w:color w:val="000000" w:themeColor="text1"/>
          <w:sz w:val="24"/>
          <w:szCs w:val="24"/>
          <w:lang w:val="sr-Cyrl-CS"/>
        </w:rPr>
        <w:t>2</w:t>
      </w:r>
      <w:r w:rsidR="00ED4A54" w:rsidRPr="00264770">
        <w:rPr>
          <w:rFonts w:ascii="Times New Roman" w:hAnsi="Times New Roman"/>
          <w:iCs/>
          <w:color w:val="000000" w:themeColor="text1"/>
          <w:sz w:val="24"/>
          <w:szCs w:val="24"/>
          <w:lang w:val="sr-Cyrl-CS"/>
        </w:rPr>
        <w:t>.</w:t>
      </w:r>
      <w:r w:rsidR="00ED4A54" w:rsidRPr="00264770">
        <w:rPr>
          <w:rFonts w:ascii="Times New Roman" w:hAnsi="Times New Roman"/>
          <w:iCs/>
          <w:color w:val="000000" w:themeColor="text1"/>
          <w:sz w:val="24"/>
          <w:szCs w:val="24"/>
        </w:rPr>
        <w:t xml:space="preserve"> у конкурснојдокументацији)</w:t>
      </w:r>
    </w:p>
    <w:p w:rsidR="006F42A6" w:rsidRPr="00BD1DBD" w:rsidRDefault="00A11367" w:rsidP="0026571F">
      <w:pPr>
        <w:tabs>
          <w:tab w:val="left" w:pos="450"/>
        </w:tabs>
        <w:ind w:left="450" w:hanging="450"/>
        <w:jc w:val="both"/>
        <w:rPr>
          <w:rFonts w:ascii="Times New Roman" w:hAnsi="Times New Roman"/>
          <w:color w:val="000000" w:themeColor="text1"/>
          <w:sz w:val="24"/>
          <w:szCs w:val="24"/>
          <w:lang w:val="sr-Cyrl-CS"/>
        </w:rPr>
      </w:pPr>
      <w:r>
        <w:rPr>
          <w:rFonts w:ascii="Times New Roman" w:hAnsi="Times New Roman"/>
          <w:iCs/>
          <w:color w:val="000000" w:themeColor="text1"/>
          <w:sz w:val="24"/>
          <w:szCs w:val="24"/>
        </w:rPr>
        <w:t>9</w:t>
      </w:r>
      <w:r w:rsidR="006F42A6" w:rsidRPr="00264770">
        <w:rPr>
          <w:rFonts w:ascii="Times New Roman" w:hAnsi="Times New Roman"/>
          <w:iCs/>
          <w:color w:val="000000" w:themeColor="text1"/>
          <w:sz w:val="24"/>
          <w:szCs w:val="24"/>
          <w:lang w:val="sr-Cyrl-CS"/>
        </w:rPr>
        <w:t>)</w:t>
      </w:r>
      <w:r w:rsidR="006F42A6" w:rsidRPr="00BD1DBD">
        <w:rPr>
          <w:rFonts w:ascii="Times New Roman" w:hAnsi="Times New Roman"/>
          <w:iCs/>
          <w:color w:val="000000" w:themeColor="text1"/>
          <w:sz w:val="24"/>
          <w:szCs w:val="24"/>
        </w:rPr>
        <w:t>средство финансијског обезбеђења које се подноси уз</w:t>
      </w:r>
      <w:r w:rsidR="009848A2">
        <w:rPr>
          <w:rFonts w:ascii="Times New Roman" w:hAnsi="Times New Roman"/>
          <w:iCs/>
          <w:color w:val="000000" w:themeColor="text1"/>
          <w:sz w:val="24"/>
          <w:szCs w:val="24"/>
          <w:lang w:val="sr-Cyrl-CS"/>
        </w:rPr>
        <w:t xml:space="preserve"> </w:t>
      </w:r>
      <w:r w:rsidR="006F42A6" w:rsidRPr="00BD1DBD">
        <w:rPr>
          <w:rFonts w:ascii="Times New Roman" w:hAnsi="Times New Roman"/>
          <w:iCs/>
          <w:color w:val="000000" w:themeColor="text1"/>
          <w:sz w:val="24"/>
          <w:szCs w:val="24"/>
        </w:rPr>
        <w:t xml:space="preserve">понуду (тражено конкурсном документацијом у делу„Упутство понуђачима како да сачине понуду“, подтачком </w:t>
      </w:r>
      <w:r w:rsidR="006F42A6" w:rsidRPr="00BD1DBD">
        <w:rPr>
          <w:rFonts w:ascii="Times New Roman" w:hAnsi="Times New Roman"/>
          <w:iCs/>
          <w:color w:val="000000" w:themeColor="text1"/>
          <w:sz w:val="24"/>
          <w:szCs w:val="24"/>
          <w:lang w:val="sr-Cyrl-CS"/>
        </w:rPr>
        <w:t>20.</w:t>
      </w:r>
      <w:r w:rsidR="006F42A6" w:rsidRPr="00BD1DBD">
        <w:rPr>
          <w:rFonts w:ascii="Times New Roman" w:hAnsi="Times New Roman"/>
          <w:iCs/>
          <w:color w:val="000000" w:themeColor="text1"/>
          <w:sz w:val="24"/>
          <w:szCs w:val="24"/>
        </w:rPr>
        <w:t>);</w:t>
      </w:r>
    </w:p>
    <w:p w:rsidR="000A3975" w:rsidRDefault="00ED4A54" w:rsidP="000303FC">
      <w:pPr>
        <w:tabs>
          <w:tab w:val="left" w:pos="450"/>
        </w:tabs>
        <w:ind w:left="450" w:hanging="450"/>
        <w:jc w:val="both"/>
        <w:rPr>
          <w:rFonts w:ascii="Times New Roman" w:hAnsi="Times New Roman"/>
          <w:color w:val="000000" w:themeColor="text1"/>
          <w:sz w:val="24"/>
          <w:szCs w:val="24"/>
          <w:lang/>
        </w:rPr>
      </w:pPr>
      <w:r w:rsidRPr="00264770">
        <w:rPr>
          <w:rFonts w:ascii="Times New Roman" w:hAnsi="Times New Roman"/>
          <w:color w:val="000000" w:themeColor="text1"/>
          <w:sz w:val="24"/>
          <w:szCs w:val="24"/>
        </w:rPr>
        <w:t>1</w:t>
      </w:r>
      <w:r w:rsidR="00A11367">
        <w:rPr>
          <w:rFonts w:ascii="Times New Roman" w:hAnsi="Times New Roman"/>
          <w:color w:val="000000" w:themeColor="text1"/>
          <w:sz w:val="24"/>
          <w:szCs w:val="24"/>
        </w:rPr>
        <w:t>0</w:t>
      </w:r>
      <w:r w:rsidR="0026571F" w:rsidRPr="00264770">
        <w:rPr>
          <w:rFonts w:ascii="Times New Roman" w:hAnsi="Times New Roman"/>
          <w:color w:val="000000" w:themeColor="text1"/>
          <w:sz w:val="24"/>
          <w:szCs w:val="24"/>
          <w:lang w:val="sr-Cyrl-CS"/>
        </w:rPr>
        <w:t xml:space="preserve">) </w:t>
      </w:r>
      <w:r w:rsidR="0026571F" w:rsidRPr="00264770">
        <w:rPr>
          <w:rFonts w:ascii="Times New Roman" w:hAnsi="Times New Roman"/>
          <w:color w:val="000000" w:themeColor="text1"/>
          <w:sz w:val="24"/>
          <w:szCs w:val="24"/>
        </w:rPr>
        <w:t>попуњен, печатом оверен и потписан образац Изјаве понуђача о независној понуди (образац 1</w:t>
      </w:r>
      <w:r w:rsidR="00D742A3" w:rsidRPr="00264770">
        <w:rPr>
          <w:rFonts w:ascii="Times New Roman" w:hAnsi="Times New Roman"/>
          <w:color w:val="000000" w:themeColor="text1"/>
          <w:sz w:val="24"/>
          <w:szCs w:val="24"/>
          <w:lang w:val="sr-Cyrl-CS"/>
        </w:rPr>
        <w:t>0</w:t>
      </w:r>
      <w:r w:rsidR="0026571F" w:rsidRPr="00264770">
        <w:rPr>
          <w:rFonts w:ascii="Times New Roman" w:hAnsi="Times New Roman"/>
          <w:color w:val="000000" w:themeColor="text1"/>
          <w:sz w:val="24"/>
          <w:szCs w:val="24"/>
        </w:rPr>
        <w:t>. у конкурсној документацији)</w:t>
      </w:r>
    </w:p>
    <w:p w:rsidR="001D48E0" w:rsidRPr="00A539ED" w:rsidRDefault="001D48E0" w:rsidP="001D48E0">
      <w:pPr>
        <w:tabs>
          <w:tab w:val="left" w:pos="450"/>
        </w:tabs>
        <w:ind w:left="450" w:hanging="450"/>
        <w:jc w:val="both"/>
        <w:rPr>
          <w:rFonts w:ascii="Times New Roman" w:hAnsi="Times New Roman"/>
          <w:b/>
          <w:color w:val="000000" w:themeColor="text1"/>
          <w:sz w:val="24"/>
          <w:szCs w:val="24"/>
          <w:lang/>
        </w:rPr>
      </w:pPr>
      <w:r w:rsidRPr="00A539ED">
        <w:rPr>
          <w:rFonts w:ascii="Times New Roman" w:hAnsi="Times New Roman"/>
          <w:b/>
          <w:color w:val="000000" w:themeColor="text1"/>
          <w:sz w:val="24"/>
          <w:szCs w:val="24"/>
          <w:lang/>
        </w:rPr>
        <w:t xml:space="preserve">11) Понуђач је у обавези да достави Решење да је уписан у регистар именованих тела (решење треба да се односи на опрему под притиском) – за партију </w:t>
      </w:r>
      <w:r w:rsidR="004D6E55" w:rsidRPr="00A539ED">
        <w:rPr>
          <w:rFonts w:ascii="Times New Roman" w:hAnsi="Times New Roman"/>
          <w:b/>
          <w:color w:val="000000" w:themeColor="text1"/>
          <w:sz w:val="24"/>
          <w:szCs w:val="24"/>
          <w:lang/>
        </w:rPr>
        <w:t>39</w:t>
      </w:r>
    </w:p>
    <w:p w:rsidR="00191AFE" w:rsidRPr="00A539ED" w:rsidRDefault="00191AFE" w:rsidP="00191AFE">
      <w:pPr>
        <w:tabs>
          <w:tab w:val="left" w:pos="450"/>
        </w:tabs>
        <w:ind w:left="450" w:hanging="450"/>
        <w:jc w:val="both"/>
        <w:rPr>
          <w:rFonts w:ascii="Times New Roman" w:hAnsi="Times New Roman"/>
          <w:b/>
          <w:noProof w:val="0"/>
          <w:color w:val="000000" w:themeColor="text1"/>
          <w:sz w:val="24"/>
          <w:szCs w:val="24"/>
          <w:lang/>
        </w:rPr>
      </w:pPr>
      <w:r w:rsidRPr="00A539ED">
        <w:rPr>
          <w:rFonts w:ascii="Times New Roman" w:hAnsi="Times New Roman"/>
          <w:b/>
          <w:noProof w:val="0"/>
          <w:color w:val="000000" w:themeColor="text1"/>
          <w:sz w:val="24"/>
          <w:szCs w:val="24"/>
          <w:lang/>
        </w:rPr>
        <w:t>12) Понуђач мора имати одговарајући атест за заваривање судова под притиском – за партију 15</w:t>
      </w:r>
    </w:p>
    <w:p w:rsidR="00EF36EF" w:rsidRPr="00A539ED" w:rsidRDefault="00186794" w:rsidP="00EF36EF">
      <w:pPr>
        <w:autoSpaceDE w:val="0"/>
        <w:autoSpaceDN w:val="0"/>
        <w:adjustRightInd w:val="0"/>
        <w:ind w:left="270" w:hanging="270"/>
        <w:jc w:val="both"/>
        <w:rPr>
          <w:rFonts w:ascii="Times New Roman" w:hAnsi="Times New Roman"/>
          <w:b/>
          <w:iCs/>
          <w:color w:val="000000" w:themeColor="text1"/>
          <w:sz w:val="24"/>
          <w:szCs w:val="24"/>
        </w:rPr>
      </w:pPr>
      <w:r w:rsidRPr="00A539ED">
        <w:rPr>
          <w:rFonts w:ascii="Times New Roman" w:hAnsi="Times New Roman"/>
          <w:b/>
          <w:noProof w:val="0"/>
          <w:color w:val="000000" w:themeColor="text1"/>
          <w:sz w:val="24"/>
          <w:szCs w:val="24"/>
          <w:lang/>
        </w:rPr>
        <w:t>13)</w:t>
      </w:r>
      <w:r w:rsidRPr="00A539ED">
        <w:rPr>
          <w:rFonts w:ascii="Times New Roman" w:hAnsi="Times New Roman"/>
          <w:b/>
          <w:iCs/>
          <w:color w:val="000000" w:themeColor="text1"/>
          <w:sz w:val="24"/>
          <w:szCs w:val="24"/>
          <w:lang w:val="sr-Cyrl-CS"/>
        </w:rPr>
        <w:t xml:space="preserve"> Овлашћење произвођача опреме да је понуђач овлашћени сервисер опреме која је предмет  уговарања</w:t>
      </w:r>
      <w:r w:rsidRPr="00A539ED">
        <w:rPr>
          <w:rFonts w:ascii="Times New Roman" w:hAnsi="Times New Roman"/>
          <w:b/>
          <w:iCs/>
          <w:color w:val="000000" w:themeColor="text1"/>
          <w:sz w:val="24"/>
          <w:szCs w:val="24"/>
        </w:rPr>
        <w:t xml:space="preserve"> за партију </w:t>
      </w:r>
      <w:r w:rsidRPr="00A539ED">
        <w:rPr>
          <w:rFonts w:ascii="Times New Roman" w:hAnsi="Times New Roman"/>
          <w:b/>
          <w:iCs/>
          <w:color w:val="000000" w:themeColor="text1"/>
          <w:sz w:val="24"/>
          <w:szCs w:val="24"/>
          <w:lang/>
        </w:rPr>
        <w:t>2</w:t>
      </w:r>
      <w:r w:rsidR="00B25ACF" w:rsidRPr="00A539ED">
        <w:rPr>
          <w:rFonts w:ascii="Times New Roman" w:hAnsi="Times New Roman"/>
          <w:b/>
          <w:iCs/>
          <w:color w:val="000000" w:themeColor="text1"/>
          <w:sz w:val="24"/>
          <w:szCs w:val="24"/>
        </w:rPr>
        <w:t>8</w:t>
      </w:r>
      <w:r w:rsidR="00A36ECD" w:rsidRPr="00A539ED">
        <w:rPr>
          <w:rFonts w:ascii="Times New Roman" w:hAnsi="Times New Roman"/>
          <w:b/>
          <w:iCs/>
          <w:color w:val="000000" w:themeColor="text1"/>
          <w:sz w:val="24"/>
          <w:szCs w:val="24"/>
          <w:lang/>
        </w:rPr>
        <w:t xml:space="preserve"> и 29</w:t>
      </w:r>
      <w:r w:rsidRPr="00A539ED">
        <w:rPr>
          <w:rFonts w:ascii="Times New Roman" w:hAnsi="Times New Roman"/>
          <w:b/>
          <w:iCs/>
          <w:color w:val="000000" w:themeColor="text1"/>
          <w:sz w:val="24"/>
          <w:szCs w:val="24"/>
        </w:rPr>
        <w:t>.</w:t>
      </w:r>
    </w:p>
    <w:p w:rsidR="00B25ACF" w:rsidRPr="00A539ED" w:rsidRDefault="00B25ACF" w:rsidP="00EF36EF">
      <w:pPr>
        <w:autoSpaceDE w:val="0"/>
        <w:autoSpaceDN w:val="0"/>
        <w:adjustRightInd w:val="0"/>
        <w:ind w:left="270" w:hanging="270"/>
        <w:jc w:val="both"/>
        <w:rPr>
          <w:rFonts w:ascii="Times New Roman" w:hAnsi="Times New Roman"/>
          <w:b/>
          <w:color w:val="000000" w:themeColor="text1"/>
          <w:sz w:val="24"/>
          <w:szCs w:val="24"/>
          <w:lang/>
        </w:rPr>
      </w:pPr>
      <w:r w:rsidRPr="00A539ED">
        <w:rPr>
          <w:rFonts w:ascii="Times New Roman" w:hAnsi="Times New Roman"/>
          <w:b/>
          <w:noProof w:val="0"/>
          <w:color w:val="000000" w:themeColor="text1"/>
          <w:sz w:val="24"/>
          <w:szCs w:val="24"/>
        </w:rPr>
        <w:lastRenderedPageBreak/>
        <w:t>14</w:t>
      </w:r>
      <w:r w:rsidRPr="00A539ED">
        <w:rPr>
          <w:rFonts w:ascii="Times New Roman" w:hAnsi="Times New Roman"/>
          <w:b/>
          <w:noProof w:val="0"/>
          <w:color w:val="000000" w:themeColor="text1"/>
          <w:sz w:val="24"/>
          <w:szCs w:val="24"/>
          <w:lang/>
        </w:rPr>
        <w:t xml:space="preserve">) </w:t>
      </w:r>
      <w:r w:rsidR="00DC5656" w:rsidRPr="00A539ED">
        <w:rPr>
          <w:rFonts w:ascii="Times New Roman" w:hAnsi="Times New Roman"/>
          <w:b/>
          <w:noProof w:val="0"/>
          <w:color w:val="000000" w:themeColor="text1"/>
          <w:sz w:val="24"/>
          <w:szCs w:val="24"/>
          <w:lang/>
        </w:rPr>
        <w:t>П</w:t>
      </w:r>
      <w:r w:rsidRPr="00A539ED">
        <w:rPr>
          <w:rFonts w:ascii="Times New Roman" w:hAnsi="Times New Roman"/>
          <w:b/>
          <w:noProof w:val="0"/>
          <w:color w:val="000000" w:themeColor="text1"/>
          <w:sz w:val="24"/>
          <w:szCs w:val="24"/>
          <w:lang/>
        </w:rPr>
        <w:t xml:space="preserve">онуђач је у обавези да достави копију </w:t>
      </w:r>
      <w:r w:rsidRPr="00A539ED">
        <w:rPr>
          <w:rFonts w:ascii="Times New Roman" w:hAnsi="Times New Roman"/>
          <w:b/>
          <w:color w:val="000000" w:themeColor="text1"/>
          <w:sz w:val="24"/>
          <w:szCs w:val="24"/>
        </w:rPr>
        <w:t>SRPS ISO 27001 - Sistem menadžmenta bezbednošću informacija</w:t>
      </w:r>
      <w:r w:rsidR="00A36ECD" w:rsidRPr="00A539ED">
        <w:rPr>
          <w:rFonts w:ascii="Times New Roman" w:hAnsi="Times New Roman"/>
          <w:b/>
          <w:color w:val="000000" w:themeColor="text1"/>
          <w:sz w:val="24"/>
          <w:szCs w:val="24"/>
          <w:lang/>
        </w:rPr>
        <w:t xml:space="preserve"> за партије 28 и 29</w:t>
      </w:r>
    </w:p>
    <w:p w:rsidR="00DC5656" w:rsidRPr="00A539ED" w:rsidRDefault="00DC5656" w:rsidP="00A539ED">
      <w:pPr>
        <w:autoSpaceDE w:val="0"/>
        <w:autoSpaceDN w:val="0"/>
        <w:adjustRightInd w:val="0"/>
        <w:jc w:val="both"/>
        <w:rPr>
          <w:rFonts w:ascii="Times New Roman" w:hAnsi="Times New Roman"/>
          <w:b/>
          <w:bCs/>
          <w:iCs/>
          <w:color w:val="000000" w:themeColor="text1"/>
          <w:sz w:val="24"/>
          <w:szCs w:val="24"/>
          <w:lang w:val="sr-Cyrl-CS"/>
        </w:rPr>
      </w:pPr>
      <w:r w:rsidRPr="00A539ED">
        <w:rPr>
          <w:rFonts w:ascii="Times New Roman" w:hAnsi="Times New Roman"/>
          <w:b/>
          <w:noProof w:val="0"/>
          <w:color w:val="000000" w:themeColor="text1"/>
          <w:sz w:val="24"/>
          <w:szCs w:val="24"/>
          <w:lang/>
        </w:rPr>
        <w:t xml:space="preserve">15) </w:t>
      </w:r>
      <w:bookmarkStart w:id="2" w:name="OLE_LINK6"/>
      <w:r w:rsidR="00A36ECD" w:rsidRPr="00A539ED">
        <w:rPr>
          <w:rFonts w:ascii="Times New Roman" w:hAnsi="Times New Roman"/>
          <w:b/>
          <w:noProof w:val="0"/>
          <w:color w:val="000000" w:themeColor="text1"/>
          <w:sz w:val="24"/>
          <w:szCs w:val="24"/>
          <w:lang/>
        </w:rPr>
        <w:t xml:space="preserve">Понуђач је у обавези да достави копију </w:t>
      </w:r>
      <w:bookmarkEnd w:id="2"/>
      <w:r w:rsidR="00A36ECD" w:rsidRPr="00A539ED">
        <w:rPr>
          <w:rFonts w:ascii="Times New Roman" w:hAnsi="Times New Roman"/>
          <w:b/>
          <w:noProof w:val="0"/>
          <w:color w:val="000000" w:themeColor="text1"/>
          <w:sz w:val="24"/>
          <w:szCs w:val="24"/>
          <w:lang/>
        </w:rPr>
        <w:t>р</w:t>
      </w:r>
      <w:r w:rsidR="00A36ECD" w:rsidRPr="00A539ED">
        <w:rPr>
          <w:rFonts w:ascii="Times New Roman" w:hAnsi="Times New Roman"/>
          <w:b/>
          <w:bCs/>
          <w:iCs/>
          <w:color w:val="000000" w:themeColor="text1"/>
          <w:sz w:val="24"/>
          <w:szCs w:val="24"/>
          <w:lang w:val="sr-Cyrl-CS"/>
        </w:rPr>
        <w:t xml:space="preserve">ешење Министарства унутрашњих послова РС, Сектора за ванредне ситуације, за контролно испитивање и сервисирање стабилног система за дојаву и гашење пожара за партије </w:t>
      </w:r>
      <w:r w:rsidR="00353E86">
        <w:rPr>
          <w:rFonts w:ascii="Times New Roman" w:hAnsi="Times New Roman"/>
          <w:b/>
          <w:bCs/>
          <w:iCs/>
          <w:color w:val="000000" w:themeColor="text1"/>
          <w:sz w:val="24"/>
          <w:szCs w:val="24"/>
          <w:lang/>
        </w:rPr>
        <w:t>28</w:t>
      </w:r>
      <w:r w:rsidR="00A36ECD" w:rsidRPr="00A539ED">
        <w:rPr>
          <w:rFonts w:ascii="Times New Roman" w:hAnsi="Times New Roman"/>
          <w:b/>
          <w:bCs/>
          <w:iCs/>
          <w:color w:val="000000" w:themeColor="text1"/>
          <w:sz w:val="24"/>
          <w:szCs w:val="24"/>
          <w:lang w:val="sr-Cyrl-CS"/>
        </w:rPr>
        <w:t xml:space="preserve"> и 33</w:t>
      </w:r>
    </w:p>
    <w:p w:rsidR="00186794" w:rsidRPr="00A539ED" w:rsidRDefault="00186794" w:rsidP="00186794">
      <w:pPr>
        <w:autoSpaceDE w:val="0"/>
        <w:autoSpaceDN w:val="0"/>
        <w:adjustRightInd w:val="0"/>
        <w:jc w:val="both"/>
        <w:rPr>
          <w:rFonts w:ascii="Times New Roman" w:hAnsi="Times New Roman"/>
          <w:b/>
          <w:bCs/>
          <w:iCs/>
          <w:color w:val="000000" w:themeColor="text1"/>
          <w:sz w:val="24"/>
          <w:szCs w:val="24"/>
          <w:lang w:val="sr-Cyrl-CS"/>
        </w:rPr>
      </w:pPr>
      <w:r w:rsidRPr="00A539ED">
        <w:rPr>
          <w:rFonts w:ascii="Times New Roman" w:hAnsi="Times New Roman"/>
          <w:b/>
          <w:noProof w:val="0"/>
          <w:color w:val="000000" w:themeColor="text1"/>
          <w:sz w:val="24"/>
          <w:szCs w:val="24"/>
          <w:lang/>
        </w:rPr>
        <w:t>1</w:t>
      </w:r>
      <w:r w:rsidR="00B44110" w:rsidRPr="00A539ED">
        <w:rPr>
          <w:rFonts w:ascii="Times New Roman" w:hAnsi="Times New Roman"/>
          <w:b/>
          <w:noProof w:val="0"/>
          <w:color w:val="000000" w:themeColor="text1"/>
          <w:sz w:val="24"/>
          <w:szCs w:val="24"/>
          <w:lang/>
        </w:rPr>
        <w:t>6</w:t>
      </w:r>
      <w:r w:rsidRPr="00A539ED">
        <w:rPr>
          <w:rFonts w:ascii="Times New Roman" w:hAnsi="Times New Roman"/>
          <w:b/>
          <w:noProof w:val="0"/>
          <w:color w:val="000000" w:themeColor="text1"/>
          <w:sz w:val="24"/>
          <w:szCs w:val="24"/>
          <w:lang/>
        </w:rPr>
        <w:t xml:space="preserve">) </w:t>
      </w:r>
      <w:r w:rsidRPr="00A539ED">
        <w:rPr>
          <w:rFonts w:ascii="Times New Roman" w:hAnsi="Times New Roman"/>
          <w:b/>
          <w:bCs/>
          <w:iCs/>
          <w:color w:val="000000" w:themeColor="text1"/>
          <w:sz w:val="24"/>
          <w:szCs w:val="24"/>
          <w:lang w:val="sr-Cyrl-CS"/>
        </w:rPr>
        <w:t>Понуђач у поступку јавне набавке мора доказати да поседује сертификат о акредитацији  и обиму акредитације 17025 за партије 3</w:t>
      </w:r>
      <w:r w:rsidR="00B44110" w:rsidRPr="00A539ED">
        <w:rPr>
          <w:rFonts w:ascii="Times New Roman" w:hAnsi="Times New Roman"/>
          <w:b/>
          <w:bCs/>
          <w:iCs/>
          <w:color w:val="000000" w:themeColor="text1"/>
          <w:sz w:val="24"/>
          <w:szCs w:val="24"/>
          <w:lang w:val="sr-Cyrl-CS"/>
        </w:rPr>
        <w:t>5</w:t>
      </w:r>
      <w:r w:rsidRPr="00A539ED">
        <w:rPr>
          <w:rFonts w:ascii="Times New Roman" w:hAnsi="Times New Roman"/>
          <w:b/>
          <w:bCs/>
          <w:iCs/>
          <w:color w:val="000000" w:themeColor="text1"/>
          <w:sz w:val="24"/>
          <w:szCs w:val="24"/>
          <w:lang w:val="sr-Cyrl-CS"/>
        </w:rPr>
        <w:t>,3</w:t>
      </w:r>
      <w:r w:rsidR="00B44110" w:rsidRPr="00A539ED">
        <w:rPr>
          <w:rFonts w:ascii="Times New Roman" w:hAnsi="Times New Roman"/>
          <w:b/>
          <w:bCs/>
          <w:iCs/>
          <w:color w:val="000000" w:themeColor="text1"/>
          <w:sz w:val="24"/>
          <w:szCs w:val="24"/>
          <w:lang w:val="sr-Cyrl-CS"/>
        </w:rPr>
        <w:t>7</w:t>
      </w:r>
      <w:r w:rsidRPr="00A539ED">
        <w:rPr>
          <w:rFonts w:ascii="Times New Roman" w:hAnsi="Times New Roman"/>
          <w:b/>
          <w:bCs/>
          <w:iCs/>
          <w:color w:val="000000" w:themeColor="text1"/>
          <w:sz w:val="24"/>
          <w:szCs w:val="24"/>
          <w:lang w:val="sr-Cyrl-CS"/>
        </w:rPr>
        <w:t xml:space="preserve"> и </w:t>
      </w:r>
      <w:r w:rsidR="00B44110" w:rsidRPr="00A539ED">
        <w:rPr>
          <w:rFonts w:ascii="Times New Roman" w:hAnsi="Times New Roman"/>
          <w:b/>
          <w:bCs/>
          <w:iCs/>
          <w:color w:val="000000" w:themeColor="text1"/>
          <w:sz w:val="24"/>
          <w:szCs w:val="24"/>
          <w:lang w:val="sr-Cyrl-CS"/>
        </w:rPr>
        <w:t xml:space="preserve">39 </w:t>
      </w:r>
      <w:r w:rsidRPr="00A539ED">
        <w:rPr>
          <w:rFonts w:ascii="Times New Roman" w:hAnsi="Times New Roman"/>
          <w:b/>
          <w:bCs/>
          <w:iCs/>
          <w:color w:val="000000" w:themeColor="text1"/>
          <w:sz w:val="24"/>
          <w:szCs w:val="24"/>
          <w:lang w:val="sr-Cyrl-CS"/>
        </w:rPr>
        <w:t>- доказ сертификат о акредитацији и обиму акредитације 17025 издат од Акредитационог тека Србије</w:t>
      </w:r>
    </w:p>
    <w:p w:rsidR="00EF36EF" w:rsidRDefault="00EF36EF" w:rsidP="00EF36EF">
      <w:pPr>
        <w:contextualSpacing/>
        <w:rPr>
          <w:rFonts w:ascii="Times New Roman" w:hAnsi="Times New Roman"/>
          <w:b/>
          <w:color w:val="000000" w:themeColor="text1"/>
          <w:sz w:val="24"/>
          <w:szCs w:val="24"/>
          <w:lang w:val="sr-Cyrl-CS"/>
        </w:rPr>
      </w:pPr>
      <w:r w:rsidRPr="00A539ED">
        <w:rPr>
          <w:rFonts w:ascii="Times New Roman" w:hAnsi="Times New Roman"/>
          <w:b/>
          <w:color w:val="000000" w:themeColor="text1"/>
          <w:sz w:val="24"/>
          <w:szCs w:val="24"/>
          <w:lang w:val="sr-Cyrl-CS"/>
        </w:rPr>
        <w:t>1</w:t>
      </w:r>
      <w:r w:rsidR="00A539ED" w:rsidRPr="00A539ED">
        <w:rPr>
          <w:rFonts w:ascii="Times New Roman" w:hAnsi="Times New Roman"/>
          <w:b/>
          <w:color w:val="000000" w:themeColor="text1"/>
          <w:sz w:val="24"/>
          <w:szCs w:val="24"/>
          <w:lang w:val="sr-Cyrl-CS"/>
        </w:rPr>
        <w:t>7</w:t>
      </w:r>
      <w:r w:rsidRPr="00A539ED">
        <w:rPr>
          <w:rFonts w:ascii="Times New Roman" w:hAnsi="Times New Roman"/>
          <w:b/>
          <w:color w:val="000000" w:themeColor="text1"/>
          <w:sz w:val="24"/>
          <w:szCs w:val="24"/>
          <w:lang w:val="sr-Cyrl-CS"/>
        </w:rPr>
        <w:t>) за партије 1 и 2</w:t>
      </w:r>
      <w:r w:rsidR="001E2E98">
        <w:rPr>
          <w:rFonts w:ascii="Times New Roman" w:hAnsi="Times New Roman"/>
          <w:b/>
          <w:color w:val="000000" w:themeColor="text1"/>
          <w:sz w:val="24"/>
          <w:szCs w:val="24"/>
          <w:lang w:val="sr-Cyrl-CS"/>
        </w:rPr>
        <w:t>, 14</w:t>
      </w:r>
      <w:r w:rsidRPr="00A539ED">
        <w:rPr>
          <w:rFonts w:ascii="Times New Roman" w:hAnsi="Times New Roman"/>
          <w:b/>
          <w:color w:val="000000" w:themeColor="text1"/>
          <w:sz w:val="24"/>
          <w:szCs w:val="24"/>
          <w:lang w:val="sr-Cyrl-CS"/>
        </w:rPr>
        <w:t xml:space="preserve"> потребно је доставити овлашћење од произвођача опреме </w:t>
      </w:r>
    </w:p>
    <w:p w:rsidR="00B43371" w:rsidRPr="00A21988" w:rsidRDefault="00B43371" w:rsidP="00EF36EF">
      <w:pPr>
        <w:contextualSpacing/>
        <w:rPr>
          <w:rFonts w:ascii="Times New Roman" w:hAnsi="Times New Roman"/>
          <w:b/>
          <w:color w:val="000000" w:themeColor="text1"/>
          <w:sz w:val="24"/>
          <w:szCs w:val="24"/>
          <w:lang/>
        </w:rPr>
      </w:pPr>
      <w:r>
        <w:rPr>
          <w:rFonts w:ascii="Times New Roman" w:hAnsi="Times New Roman"/>
          <w:b/>
          <w:color w:val="000000" w:themeColor="text1"/>
          <w:sz w:val="24"/>
          <w:szCs w:val="24"/>
          <w:lang w:val="sr-Cyrl-CS"/>
        </w:rPr>
        <w:t xml:space="preserve">18) </w:t>
      </w:r>
      <w:r w:rsidR="00316CFF" w:rsidRPr="00A539ED">
        <w:rPr>
          <w:rFonts w:ascii="Times New Roman" w:hAnsi="Times New Roman"/>
          <w:b/>
          <w:noProof w:val="0"/>
          <w:color w:val="000000" w:themeColor="text1"/>
          <w:sz w:val="24"/>
          <w:szCs w:val="24"/>
          <w:lang/>
        </w:rPr>
        <w:t xml:space="preserve">Понуђач је у обавези да достави копију </w:t>
      </w:r>
      <w:r w:rsidR="00316CFF">
        <w:rPr>
          <w:rFonts w:ascii="Times New Roman" w:hAnsi="Times New Roman"/>
          <w:b/>
          <w:noProof w:val="0"/>
          <w:color w:val="000000" w:themeColor="text1"/>
          <w:sz w:val="24"/>
          <w:szCs w:val="24"/>
          <w:lang/>
        </w:rPr>
        <w:t>сертификата А  који се односи на обављање делатности инсталације, одржавање и сервисирања и провере цурења расхладне и климатизационе опреме и топлотних пумпи  свих типова и капацитета...... -</w:t>
      </w:r>
      <w:r w:rsidRPr="00A21988">
        <w:rPr>
          <w:rFonts w:ascii="Times New Roman" w:hAnsi="Times New Roman"/>
          <w:b/>
          <w:color w:val="000000" w:themeColor="text1"/>
          <w:sz w:val="24"/>
          <w:szCs w:val="24"/>
          <w:lang w:val="sr-Cyrl-CS"/>
        </w:rPr>
        <w:t xml:space="preserve">за партије 18 и 20 </w:t>
      </w:r>
    </w:p>
    <w:p w:rsidR="00184C22" w:rsidRPr="00A539ED" w:rsidRDefault="00184C22" w:rsidP="00060645">
      <w:pPr>
        <w:pStyle w:val="ListParagraph"/>
        <w:ind w:left="0"/>
        <w:rPr>
          <w:rFonts w:ascii="Times New Roman" w:hAnsi="Times New Roman"/>
          <w:color w:val="FF0000"/>
          <w:sz w:val="24"/>
          <w:szCs w:val="24"/>
          <w:lang/>
        </w:rPr>
      </w:pPr>
    </w:p>
    <w:p w:rsidR="00E4451F" w:rsidRPr="00264770" w:rsidRDefault="00E4451F" w:rsidP="00E4451F">
      <w:pPr>
        <w:autoSpaceDE w:val="0"/>
        <w:autoSpaceDN w:val="0"/>
        <w:adjustRightInd w:val="0"/>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rPr>
        <w:t>3. Посебни захтеви у погледу начина на који понуда</w:t>
      </w:r>
      <w:r w:rsidR="00C21EE9">
        <w:rPr>
          <w:rFonts w:ascii="Times New Roman" w:hAnsi="Times New Roman"/>
          <w:b/>
          <w:bCs/>
          <w:iCs/>
          <w:color w:val="000000" w:themeColor="text1"/>
          <w:sz w:val="24"/>
          <w:szCs w:val="24"/>
        </w:rPr>
        <w:t xml:space="preserve"> </w:t>
      </w:r>
      <w:r w:rsidRPr="00264770">
        <w:rPr>
          <w:rFonts w:ascii="Times New Roman" w:hAnsi="Times New Roman"/>
          <w:b/>
          <w:bCs/>
          <w:iCs/>
          <w:color w:val="000000" w:themeColor="text1"/>
          <w:sz w:val="24"/>
          <w:szCs w:val="24"/>
        </w:rPr>
        <w:t>мора да буде сачињена</w:t>
      </w:r>
    </w:p>
    <w:p w:rsidR="00E4451F" w:rsidRPr="00246483" w:rsidRDefault="00E4451F" w:rsidP="00E4451F">
      <w:pPr>
        <w:tabs>
          <w:tab w:val="left" w:pos="720"/>
        </w:tabs>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3.1. </w:t>
      </w:r>
      <w:r w:rsidRPr="00264770">
        <w:rPr>
          <w:rFonts w:ascii="Times New Roman" w:hAnsi="Times New Roman"/>
          <w:color w:val="000000" w:themeColor="text1"/>
          <w:sz w:val="24"/>
          <w:szCs w:val="24"/>
        </w:rPr>
        <w:t>Понуђач доставља понуду у складу са обрасцима који су саставни део конкурсне документације, као и на сопственим обрасцима потраживаним у конкурсној документацији.</w:t>
      </w:r>
    </w:p>
    <w:p w:rsidR="00E4451F" w:rsidRPr="00264770" w:rsidRDefault="00E4451F" w:rsidP="00E4451F">
      <w:pPr>
        <w:tabs>
          <w:tab w:val="left" w:pos="720"/>
        </w:tabs>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3.2. </w:t>
      </w:r>
      <w:r w:rsidRPr="00264770">
        <w:rPr>
          <w:rFonts w:ascii="Times New Roman" w:hAnsi="Times New Roman"/>
          <w:color w:val="000000" w:themeColor="text1"/>
          <w:sz w:val="24"/>
          <w:szCs w:val="24"/>
        </w:rPr>
        <w:t xml:space="preserve">Понуда се сматра </w:t>
      </w:r>
      <w:r w:rsidRPr="00264770">
        <w:rPr>
          <w:rFonts w:ascii="Times New Roman" w:hAnsi="Times New Roman"/>
          <w:color w:val="000000" w:themeColor="text1"/>
          <w:sz w:val="24"/>
          <w:szCs w:val="24"/>
          <w:lang w:val="sr-Cyrl-BA"/>
        </w:rPr>
        <w:t>прихватљивом</w:t>
      </w:r>
      <w:r w:rsidRPr="00264770">
        <w:rPr>
          <w:rFonts w:ascii="Times New Roman" w:hAnsi="Times New Roman"/>
          <w:color w:val="000000" w:themeColor="text1"/>
          <w:sz w:val="24"/>
          <w:szCs w:val="24"/>
        </w:rPr>
        <w:t xml:space="preserve"> уколико понуђач попуни по свим ставкама и овери све обрасце који су у складу са обрасцима </w:t>
      </w:r>
      <w:r w:rsidRPr="00264770">
        <w:rPr>
          <w:rFonts w:ascii="Times New Roman" w:hAnsi="Times New Roman"/>
          <w:color w:val="000000" w:themeColor="text1"/>
          <w:sz w:val="24"/>
          <w:szCs w:val="24"/>
          <w:lang w:val="sr-Cyrl-BA"/>
        </w:rPr>
        <w:t>из</w:t>
      </w:r>
      <w:r w:rsidRPr="00264770">
        <w:rPr>
          <w:rFonts w:ascii="Times New Roman" w:hAnsi="Times New Roman"/>
          <w:color w:val="000000" w:themeColor="text1"/>
          <w:sz w:val="24"/>
          <w:szCs w:val="24"/>
        </w:rPr>
        <w:t xml:space="preserve"> конкурсне документације, осим у случају када је на самом обрасцу дефинисано другачије.</w:t>
      </w:r>
    </w:p>
    <w:p w:rsidR="00E4451F" w:rsidRPr="00264770" w:rsidRDefault="00E4451F" w:rsidP="00E4451F">
      <w:pPr>
        <w:tabs>
          <w:tab w:val="left" w:pos="720"/>
        </w:tabs>
        <w:jc w:val="both"/>
        <w:rPr>
          <w:rFonts w:ascii="Times New Roman" w:hAnsi="Times New Roman"/>
          <w:color w:val="000000" w:themeColor="text1"/>
          <w:sz w:val="24"/>
          <w:szCs w:val="24"/>
          <w:lang w:val="ru-RU"/>
        </w:rPr>
      </w:pPr>
    </w:p>
    <w:p w:rsidR="00E4451F" w:rsidRPr="00264770" w:rsidRDefault="00E4451F" w:rsidP="00E4451F">
      <w:pPr>
        <w:tabs>
          <w:tab w:val="left" w:pos="720"/>
        </w:tabs>
        <w:jc w:val="both"/>
        <w:rPr>
          <w:rFonts w:ascii="Times New Roman" w:hAnsi="Times New Roman"/>
          <w:color w:val="000000" w:themeColor="text1"/>
          <w:sz w:val="24"/>
          <w:szCs w:val="24"/>
          <w:lang w:val="ru-RU"/>
        </w:rPr>
      </w:pPr>
      <w:r w:rsidRPr="00264770">
        <w:rPr>
          <w:rFonts w:ascii="Times New Roman" w:hAnsi="Times New Roman"/>
          <w:color w:val="000000" w:themeColor="text1"/>
          <w:sz w:val="24"/>
          <w:szCs w:val="24"/>
          <w:lang w:val="ru-RU"/>
        </w:rPr>
        <w:t>3.3. Понуда, односно образац понуде и други обрасци предвиђени конкурсном документацијом морају бити јасни и недвосмислени, као и оверени печатом и потписом овлашћеног лица понуђача.</w:t>
      </w:r>
    </w:p>
    <w:p w:rsidR="00E4451F" w:rsidRPr="00264770" w:rsidRDefault="00E4451F" w:rsidP="00E4451F">
      <w:pPr>
        <w:ind w:right="72"/>
        <w:jc w:val="both"/>
        <w:rPr>
          <w:rFonts w:ascii="Times New Roman" w:hAnsi="Times New Roman"/>
          <w:color w:val="000000" w:themeColor="text1"/>
          <w:sz w:val="24"/>
          <w:szCs w:val="24"/>
          <w:lang w:val="ru-RU"/>
        </w:rPr>
      </w:pPr>
    </w:p>
    <w:p w:rsidR="00E4451F" w:rsidRPr="00264770" w:rsidRDefault="00E4451F" w:rsidP="00E4451F">
      <w:pPr>
        <w:ind w:right="72"/>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ru-RU"/>
        </w:rPr>
        <w:t xml:space="preserve">3.4. Обрасце дате у конкурсној докуменатцији, односно подаци који морају бити њихов саставни део, понуђач попуњава </w:t>
      </w:r>
      <w:r w:rsidRPr="00264770">
        <w:rPr>
          <w:rFonts w:ascii="Times New Roman" w:hAnsi="Times New Roman"/>
          <w:color w:val="000000" w:themeColor="text1"/>
          <w:sz w:val="24"/>
          <w:szCs w:val="24"/>
          <w:lang w:val="sr-Cyrl-CS"/>
        </w:rPr>
        <w:t xml:space="preserve">електронски или </w:t>
      </w:r>
      <w:r w:rsidRPr="00264770">
        <w:rPr>
          <w:rFonts w:ascii="Times New Roman" w:hAnsi="Times New Roman"/>
          <w:color w:val="000000" w:themeColor="text1"/>
          <w:sz w:val="24"/>
          <w:szCs w:val="24"/>
          <w:lang w:val="ru-RU"/>
        </w:rPr>
        <w:t>читко, хемијском оловком, а овлашћено лице понуђача исте потписује и печатом оверава.</w:t>
      </w:r>
    </w:p>
    <w:p w:rsidR="00E4451F" w:rsidRPr="00264770" w:rsidRDefault="00E4451F" w:rsidP="00E4451F">
      <w:pPr>
        <w:autoSpaceDE w:val="0"/>
        <w:autoSpaceDN w:val="0"/>
        <w:adjustRightInd w:val="0"/>
        <w:jc w:val="both"/>
        <w:rPr>
          <w:rFonts w:ascii="Times New Roman" w:hAnsi="Times New Roman"/>
          <w:b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color w:val="000000" w:themeColor="text1"/>
          <w:sz w:val="24"/>
          <w:szCs w:val="24"/>
        </w:rPr>
      </w:pPr>
      <w:r w:rsidRPr="00264770">
        <w:rPr>
          <w:rFonts w:ascii="Times New Roman" w:hAnsi="Times New Roman"/>
          <w:bCs/>
          <w:color w:val="000000" w:themeColor="text1"/>
          <w:sz w:val="24"/>
          <w:szCs w:val="24"/>
          <w:lang w:val="sr-Cyrl-CS"/>
        </w:rPr>
        <w:t xml:space="preserve">3.5. </w:t>
      </w:r>
      <w:r w:rsidRPr="00264770">
        <w:rPr>
          <w:rFonts w:ascii="Times New Roman" w:hAnsi="Times New Roman"/>
          <w:bCs/>
          <w:color w:val="000000" w:themeColor="text1"/>
          <w:sz w:val="24"/>
          <w:szCs w:val="24"/>
        </w:rPr>
        <w:t>Свака учињена исправка, бељење или подебљавање, морају бити оверени печатом и потписани (или парафирани) од стране овлашћеног лица.</w:t>
      </w: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3.6. Било би пожељно да с</w:t>
      </w:r>
      <w:r w:rsidRPr="00264770">
        <w:rPr>
          <w:rFonts w:ascii="Times New Roman" w:hAnsi="Times New Roman"/>
          <w:color w:val="000000" w:themeColor="text1"/>
          <w:sz w:val="24"/>
          <w:szCs w:val="24"/>
        </w:rPr>
        <w:t>ва документа у п</w:t>
      </w:r>
      <w:r w:rsidRPr="00264770">
        <w:rPr>
          <w:rFonts w:ascii="Times New Roman" w:hAnsi="Times New Roman"/>
          <w:color w:val="000000" w:themeColor="text1"/>
          <w:sz w:val="24"/>
          <w:szCs w:val="24"/>
          <w:lang w:val="sr-Cyrl-CS"/>
        </w:rPr>
        <w:t>онуди</w:t>
      </w:r>
      <w:r w:rsidRPr="00264770">
        <w:rPr>
          <w:rFonts w:ascii="Times New Roman" w:hAnsi="Times New Roman"/>
          <w:color w:val="000000" w:themeColor="text1"/>
          <w:sz w:val="24"/>
          <w:szCs w:val="24"/>
        </w:rPr>
        <w:t xml:space="preserve"> буду</w:t>
      </w:r>
      <w:r w:rsidR="00C21EE9">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повезана у целину и запечаћена, тако да се не могу</w:t>
      </w:r>
      <w:r w:rsidR="00C21EE9">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накнадно убацивати, одстрањивати или замењивати</w:t>
      </w:r>
      <w:r w:rsidR="00C21EE9">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појединачни листови</w:t>
      </w:r>
      <w:r w:rsidRPr="00264770">
        <w:rPr>
          <w:rFonts w:ascii="Times New Roman" w:hAnsi="Times New Roman"/>
          <w:i/>
          <w:iCs/>
          <w:color w:val="000000" w:themeColor="text1"/>
          <w:sz w:val="24"/>
          <w:szCs w:val="24"/>
          <w:lang w:val="sr-Cyrl-CS"/>
        </w:rPr>
        <w:t xml:space="preserve">, </w:t>
      </w:r>
      <w:r w:rsidRPr="00264770">
        <w:rPr>
          <w:rFonts w:ascii="Times New Roman" w:hAnsi="Times New Roman"/>
          <w:iCs/>
          <w:color w:val="000000" w:themeColor="text1"/>
          <w:sz w:val="24"/>
          <w:szCs w:val="24"/>
          <w:lang w:val="sr-Cyrl-CS"/>
        </w:rPr>
        <w:t>односно прилози а да се видно не оштете листови или печат.</w:t>
      </w:r>
    </w:p>
    <w:p w:rsidR="00C563CC" w:rsidRPr="00716839" w:rsidRDefault="00C563CC" w:rsidP="00C563CC">
      <w:pPr>
        <w:jc w:val="both"/>
        <w:rPr>
          <w:rFonts w:ascii="Times New Roman" w:hAnsi="Times New Roman"/>
          <w:b/>
          <w:color w:val="000000" w:themeColor="text1"/>
          <w:sz w:val="24"/>
          <w:szCs w:val="24"/>
          <w:lang w:val="sr-Cyrl-CS"/>
        </w:rPr>
      </w:pPr>
      <w:r w:rsidRPr="00716839">
        <w:rPr>
          <w:rFonts w:ascii="Times New Roman" w:hAnsi="Times New Roman"/>
          <w:b/>
          <w:iCs/>
          <w:color w:val="000000" w:themeColor="text1"/>
          <w:sz w:val="24"/>
          <w:szCs w:val="24"/>
          <w:lang w:val="sr-Cyrl-CS"/>
        </w:rPr>
        <w:t>Обавеза понуђача је да тражене прилоге за испуњавање услова из конкурсне документације нумерички обележи, повеже у целину и направи садржај истих</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3.7. </w:t>
      </w:r>
      <w:r w:rsidRPr="00264770">
        <w:rPr>
          <w:rFonts w:ascii="Times New Roman" w:hAnsi="Times New Roman"/>
          <w:color w:val="000000" w:themeColor="text1"/>
          <w:sz w:val="24"/>
          <w:szCs w:val="24"/>
        </w:rPr>
        <w:t>Значење појмова који су коришћени у изради конкурсне документације дефинисано је чланом 3. Закона о јавним набавкама</w:t>
      </w:r>
      <w:r w:rsidR="00ED4A54" w:rsidRPr="00264770">
        <w:rPr>
          <w:rFonts w:ascii="Times New Roman" w:hAnsi="Times New Roman"/>
          <w:color w:val="000000" w:themeColor="text1"/>
          <w:sz w:val="24"/>
          <w:szCs w:val="24"/>
        </w:rPr>
        <w:t xml:space="preserve"> и </w:t>
      </w:r>
      <w:r w:rsidR="00C94273" w:rsidRPr="00264770">
        <w:rPr>
          <w:rFonts w:ascii="Times New Roman" w:hAnsi="Times New Roman"/>
          <w:color w:val="000000" w:themeColor="text1"/>
          <w:sz w:val="24"/>
          <w:szCs w:val="24"/>
        </w:rPr>
        <w:t>Законом о изменама и допунама Закона о јавним набавкама</w:t>
      </w:r>
      <w:r w:rsidRPr="00264770">
        <w:rPr>
          <w:rFonts w:ascii="Times New Roman" w:hAnsi="Times New Roman"/>
          <w:color w:val="000000" w:themeColor="text1"/>
          <w:sz w:val="24"/>
          <w:szCs w:val="24"/>
        </w:rPr>
        <w:t>.</w:t>
      </w:r>
    </w:p>
    <w:p w:rsidR="00E4451F" w:rsidRPr="00264770" w:rsidRDefault="00E4451F" w:rsidP="00E4451F">
      <w:pPr>
        <w:jc w:val="both"/>
        <w:rPr>
          <w:rFonts w:ascii="Times New Roman" w:hAnsi="Times New Roman"/>
          <w:color w:val="000000" w:themeColor="text1"/>
          <w:sz w:val="24"/>
          <w:szCs w:val="24"/>
          <w:lang w:val="sr-Cyrl-BA"/>
        </w:rPr>
      </w:pPr>
    </w:p>
    <w:p w:rsidR="00E4451F" w:rsidRPr="00264770" w:rsidRDefault="00E4451F" w:rsidP="00E4451F">
      <w:pPr>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BA"/>
        </w:rPr>
        <w:t>3.8. Неблаговремене</w:t>
      </w:r>
      <w:r w:rsidRPr="00264770">
        <w:rPr>
          <w:rFonts w:ascii="Times New Roman" w:hAnsi="Times New Roman"/>
          <w:color w:val="000000" w:themeColor="text1"/>
          <w:sz w:val="24"/>
          <w:szCs w:val="24"/>
        </w:rPr>
        <w:t xml:space="preserve"> понуде се неће разматрати.</w:t>
      </w: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Latn-CS"/>
        </w:rPr>
      </w:pP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BA"/>
        </w:rPr>
        <w:t xml:space="preserve">3.9. Неодговарајуће понуде </w:t>
      </w:r>
      <w:r w:rsidRPr="00264770">
        <w:rPr>
          <w:rFonts w:ascii="Times New Roman" w:hAnsi="Times New Roman"/>
          <w:color w:val="000000" w:themeColor="text1"/>
          <w:sz w:val="24"/>
          <w:szCs w:val="24"/>
        </w:rPr>
        <w:t>ће бити одбијене</w:t>
      </w:r>
      <w:r w:rsidRPr="00264770">
        <w:rPr>
          <w:rFonts w:ascii="Times New Roman" w:hAnsi="Times New Roman"/>
          <w:color w:val="000000" w:themeColor="text1"/>
          <w:sz w:val="24"/>
          <w:szCs w:val="24"/>
          <w:lang w:val="sr-Cyrl-BA"/>
        </w:rPr>
        <w:t>.</w:t>
      </w: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BA"/>
        </w:rPr>
      </w:pPr>
    </w:p>
    <w:p w:rsidR="00E4451F" w:rsidRPr="00264770" w:rsidRDefault="00E4451F" w:rsidP="00E4451F">
      <w:pPr>
        <w:tabs>
          <w:tab w:val="left" w:pos="720"/>
          <w:tab w:val="left" w:pos="1134"/>
        </w:tabs>
        <w:jc w:val="both"/>
        <w:rPr>
          <w:rFonts w:ascii="Times New Roman" w:hAnsi="Times New Roman"/>
          <w:b/>
          <w:color w:val="000000" w:themeColor="text1"/>
          <w:sz w:val="24"/>
          <w:szCs w:val="24"/>
        </w:rPr>
      </w:pPr>
      <w:r w:rsidRPr="00264770">
        <w:rPr>
          <w:rFonts w:ascii="Times New Roman" w:hAnsi="Times New Roman"/>
          <w:b/>
          <w:color w:val="000000" w:themeColor="text1"/>
          <w:sz w:val="24"/>
          <w:szCs w:val="24"/>
          <w:lang w:val="sr-Cyrl-CS"/>
        </w:rPr>
        <w:t>4.</w:t>
      </w:r>
      <w:r w:rsidRPr="00264770">
        <w:rPr>
          <w:rFonts w:ascii="Times New Roman" w:hAnsi="Times New Roman"/>
          <w:b/>
          <w:color w:val="000000" w:themeColor="text1"/>
          <w:sz w:val="24"/>
          <w:szCs w:val="24"/>
        </w:rPr>
        <w:t>Овлашћење за потписивање</w:t>
      </w:r>
    </w:p>
    <w:p w:rsidR="00E4451F" w:rsidRPr="00264770" w:rsidRDefault="00E4451F" w:rsidP="00E4451F">
      <w:pPr>
        <w:autoSpaceDE w:val="0"/>
        <w:autoSpaceDN w:val="0"/>
        <w:adjustRightInd w:val="0"/>
        <w:jc w:val="both"/>
        <w:rPr>
          <w:rFonts w:ascii="Times New Roman" w:hAnsi="Times New Roman"/>
          <w:bCs/>
          <w:color w:val="000000" w:themeColor="text1"/>
          <w:sz w:val="24"/>
          <w:szCs w:val="24"/>
        </w:rPr>
      </w:pPr>
      <w:r w:rsidRPr="00264770">
        <w:rPr>
          <w:rFonts w:ascii="Times New Roman" w:hAnsi="Times New Roman"/>
          <w:bCs/>
          <w:color w:val="000000" w:themeColor="text1"/>
          <w:sz w:val="24"/>
          <w:szCs w:val="24"/>
          <w:lang w:val="sr-Cyrl-CS"/>
        </w:rPr>
        <w:t xml:space="preserve">4.1. </w:t>
      </w:r>
      <w:r w:rsidRPr="00264770">
        <w:rPr>
          <w:rFonts w:ascii="Times New Roman" w:hAnsi="Times New Roman"/>
          <w:bCs/>
          <w:color w:val="000000" w:themeColor="text1"/>
          <w:sz w:val="24"/>
          <w:szCs w:val="24"/>
        </w:rPr>
        <w:t>Уколико конкурсну документацију потписује лице које није овлашћено за заступање по решењу из регистра привредних субјеката, потребно је доставити Овлашћење за потписивање конкурсне документације.</w:t>
      </w:r>
    </w:p>
    <w:p w:rsidR="00E4451F" w:rsidRPr="00264770" w:rsidRDefault="00E4451F" w:rsidP="00E4451F">
      <w:pPr>
        <w:ind w:right="72"/>
        <w:jc w:val="both"/>
        <w:rPr>
          <w:rFonts w:ascii="Times New Roman" w:hAnsi="Times New Roman"/>
          <w:color w:val="000000" w:themeColor="text1"/>
          <w:sz w:val="24"/>
          <w:szCs w:val="24"/>
          <w:lang w:val="sr-Cyrl-CS"/>
        </w:rPr>
      </w:pPr>
    </w:p>
    <w:p w:rsidR="00E4451F" w:rsidRPr="00264770" w:rsidRDefault="00E4451F" w:rsidP="00E4451F">
      <w:pPr>
        <w:ind w:right="72"/>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CS"/>
        </w:rPr>
        <w:t xml:space="preserve">4.2. </w:t>
      </w:r>
      <w:r w:rsidRPr="00264770">
        <w:rPr>
          <w:rFonts w:ascii="Times New Roman" w:hAnsi="Times New Roman"/>
          <w:color w:val="000000" w:themeColor="text1"/>
          <w:sz w:val="24"/>
          <w:szCs w:val="24"/>
        </w:rPr>
        <w:t xml:space="preserve">Уколико понуђачи подносе заједничку понуду, група понуђача  може да се определи да обрасце дате у конкурсној докуменатцији потписују и печатом оверавају сви понуђачи из групе понуђача или група понуђача може да одреди једног понуђача из групе који ће  попуњавати и печатом оверавати обрасце дате у конкурсној документацији, </w:t>
      </w:r>
      <w:r w:rsidRPr="00264770">
        <w:rPr>
          <w:rFonts w:ascii="Times New Roman" w:hAnsi="Times New Roman"/>
          <w:color w:val="000000" w:themeColor="text1"/>
          <w:sz w:val="24"/>
          <w:szCs w:val="24"/>
          <w:lang w:val="sr-Cyrl-BA"/>
        </w:rPr>
        <w:t>с тим што исто мора бити прецизирано у споразуму којим се понуђачи из групе међусобно обавезују на извршење јавне набавке, а која чини саставни део заједничке понуде сагласно члану 81. Закона.</w:t>
      </w:r>
    </w:p>
    <w:p w:rsidR="00776724" w:rsidRPr="00264770" w:rsidRDefault="00776724" w:rsidP="0026571F">
      <w:pPr>
        <w:autoSpaceDE w:val="0"/>
        <w:autoSpaceDN w:val="0"/>
        <w:adjustRightInd w:val="0"/>
        <w:rPr>
          <w:rFonts w:ascii="Times New Roman" w:hAnsi="Times New Roman"/>
          <w:b/>
          <w:bCs/>
          <w:iCs/>
          <w:color w:val="000000" w:themeColor="text1"/>
          <w:sz w:val="24"/>
          <w:szCs w:val="24"/>
        </w:rPr>
      </w:pPr>
    </w:p>
    <w:p w:rsidR="00DA0E0F" w:rsidRPr="009E6C8E" w:rsidRDefault="00DA0E0F" w:rsidP="00DA0E0F">
      <w:pPr>
        <w:autoSpaceDE w:val="0"/>
        <w:autoSpaceDN w:val="0"/>
        <w:adjustRightInd w:val="0"/>
        <w:rPr>
          <w:rFonts w:ascii="Times New Roman" w:hAnsi="Times New Roman"/>
          <w:b/>
          <w:iCs/>
          <w:sz w:val="24"/>
          <w:szCs w:val="24"/>
          <w:lang w:val="sr-Cyrl-CS"/>
        </w:rPr>
      </w:pPr>
      <w:r w:rsidRPr="009E6C8E">
        <w:rPr>
          <w:rFonts w:ascii="Times New Roman" w:hAnsi="Times New Roman"/>
          <w:b/>
          <w:bCs/>
          <w:iCs/>
          <w:sz w:val="24"/>
          <w:szCs w:val="24"/>
          <w:lang w:val="sr-Cyrl-CS"/>
        </w:rPr>
        <w:lastRenderedPageBreak/>
        <w:t>5.</w:t>
      </w:r>
      <w:r w:rsidRPr="009E6C8E">
        <w:rPr>
          <w:rFonts w:ascii="Times New Roman" w:hAnsi="Times New Roman"/>
          <w:iCs/>
          <w:sz w:val="24"/>
          <w:szCs w:val="24"/>
          <w:lang w:val="sr-Cyrl-CS"/>
        </w:rPr>
        <w:t xml:space="preserve"> </w:t>
      </w:r>
      <w:r w:rsidRPr="009E6C8E">
        <w:rPr>
          <w:rFonts w:ascii="Times New Roman" w:hAnsi="Times New Roman"/>
          <w:b/>
          <w:iCs/>
          <w:sz w:val="24"/>
          <w:szCs w:val="24"/>
          <w:lang w:val="sr-Cyrl-CS"/>
        </w:rPr>
        <w:t>Партије</w:t>
      </w:r>
    </w:p>
    <w:p w:rsidR="00DA0E0F" w:rsidRPr="009E6C8E" w:rsidRDefault="00DA0E0F" w:rsidP="00DA0E0F">
      <w:pPr>
        <w:tabs>
          <w:tab w:val="left" w:pos="0"/>
        </w:tabs>
        <w:autoSpaceDE w:val="0"/>
        <w:autoSpaceDN w:val="0"/>
        <w:adjustRightInd w:val="0"/>
        <w:jc w:val="both"/>
        <w:rPr>
          <w:rFonts w:ascii="Times New Roman" w:hAnsi="Times New Roman"/>
          <w:iCs/>
          <w:sz w:val="24"/>
          <w:szCs w:val="24"/>
          <w:lang w:val="sr-Cyrl-CS"/>
        </w:rPr>
      </w:pPr>
      <w:r w:rsidRPr="009E6C8E">
        <w:rPr>
          <w:rFonts w:ascii="Times New Roman" w:hAnsi="Times New Roman"/>
          <w:iCs/>
          <w:sz w:val="24"/>
          <w:szCs w:val="24"/>
          <w:lang w:val="sr-Cyrl-CS"/>
        </w:rPr>
        <w:t xml:space="preserve">5.1. Понуђач је дужан у </w:t>
      </w:r>
      <w:r w:rsidRPr="009E6C8E">
        <w:rPr>
          <w:rFonts w:ascii="Times New Roman" w:hAnsi="Times New Roman"/>
          <w:iCs/>
          <w:sz w:val="24"/>
          <w:szCs w:val="24"/>
        </w:rPr>
        <w:t>Обрасцу понуде</w:t>
      </w:r>
      <w:r w:rsidRPr="009E6C8E">
        <w:rPr>
          <w:rFonts w:ascii="Times New Roman" w:hAnsi="Times New Roman"/>
          <w:iCs/>
          <w:sz w:val="24"/>
          <w:szCs w:val="24"/>
          <w:lang w:val="sr-Cyrl-CS"/>
        </w:rPr>
        <w:t xml:space="preserve"> </w:t>
      </w:r>
      <w:r w:rsidRPr="009E6C8E">
        <w:rPr>
          <w:rFonts w:ascii="Times New Roman" w:hAnsi="Times New Roman"/>
          <w:iCs/>
          <w:sz w:val="24"/>
          <w:szCs w:val="24"/>
        </w:rPr>
        <w:t>(образац</w:t>
      </w:r>
      <w:r w:rsidRPr="009E6C8E">
        <w:rPr>
          <w:rFonts w:ascii="Times New Roman" w:hAnsi="Times New Roman"/>
          <w:iCs/>
          <w:sz w:val="24"/>
          <w:szCs w:val="24"/>
          <w:lang w:val="sr-Cyrl-CS"/>
        </w:rPr>
        <w:t xml:space="preserve"> 5</w:t>
      </w:r>
      <w:r w:rsidRPr="009E6C8E">
        <w:rPr>
          <w:rFonts w:ascii="Times New Roman" w:hAnsi="Times New Roman"/>
          <w:iCs/>
          <w:sz w:val="24"/>
          <w:szCs w:val="24"/>
        </w:rPr>
        <w:t>.</w:t>
      </w:r>
      <w:r w:rsidRPr="009E6C8E">
        <w:rPr>
          <w:rFonts w:ascii="Times New Roman" w:hAnsi="Times New Roman"/>
          <w:iCs/>
          <w:sz w:val="24"/>
          <w:szCs w:val="24"/>
          <w:lang w:val="sr-Cyrl-CS"/>
        </w:rPr>
        <w:t xml:space="preserve"> </w:t>
      </w:r>
      <w:r w:rsidRPr="009E6C8E">
        <w:rPr>
          <w:rFonts w:ascii="Times New Roman" w:hAnsi="Times New Roman"/>
          <w:iCs/>
          <w:sz w:val="24"/>
          <w:szCs w:val="24"/>
        </w:rPr>
        <w:t>у конкурсној</w:t>
      </w:r>
      <w:r w:rsidRPr="009E6C8E">
        <w:rPr>
          <w:rFonts w:ascii="Times New Roman" w:hAnsi="Times New Roman"/>
          <w:iCs/>
          <w:sz w:val="24"/>
          <w:szCs w:val="24"/>
          <w:lang w:val="sr-Cyrl-CS"/>
        </w:rPr>
        <w:t xml:space="preserve"> </w:t>
      </w:r>
      <w:r w:rsidRPr="009E6C8E">
        <w:rPr>
          <w:rFonts w:ascii="Times New Roman" w:hAnsi="Times New Roman"/>
          <w:iCs/>
          <w:sz w:val="24"/>
          <w:szCs w:val="24"/>
        </w:rPr>
        <w:t>документацији</w:t>
      </w:r>
      <w:r w:rsidRPr="009E6C8E">
        <w:rPr>
          <w:rFonts w:ascii="Times New Roman" w:hAnsi="Times New Roman"/>
          <w:iCs/>
          <w:sz w:val="24"/>
          <w:szCs w:val="24"/>
          <w:lang w:val="sr-Cyrl-CS"/>
        </w:rPr>
        <w:t>, тачка 3.) назначи да ли се понуда односи на целокупну набавку или само на одређене партије. У случају да понуђач да понуду за све партије, она мора бити поднета тако да се може оцењивати за сваку партију посебно.</w:t>
      </w:r>
    </w:p>
    <w:p w:rsidR="00DA0E0F" w:rsidRPr="009E6C8E" w:rsidRDefault="00DA0E0F" w:rsidP="00DA0E0F">
      <w:pPr>
        <w:autoSpaceDE w:val="0"/>
        <w:autoSpaceDN w:val="0"/>
        <w:adjustRightInd w:val="0"/>
        <w:rPr>
          <w:rFonts w:ascii="Times New Roman" w:hAnsi="Times New Roman"/>
          <w:iCs/>
          <w:sz w:val="24"/>
          <w:szCs w:val="24"/>
          <w:lang w:val="sr-Cyrl-CS"/>
        </w:rPr>
      </w:pPr>
    </w:p>
    <w:p w:rsidR="00DA0E0F" w:rsidRPr="009E6C8E" w:rsidRDefault="00DA0E0F" w:rsidP="00DA0E0F">
      <w:pPr>
        <w:tabs>
          <w:tab w:val="left" w:pos="720"/>
          <w:tab w:val="left" w:pos="1260"/>
        </w:tabs>
        <w:jc w:val="both"/>
        <w:rPr>
          <w:rFonts w:ascii="Times New Roman" w:hAnsi="Times New Roman"/>
          <w:sz w:val="24"/>
          <w:szCs w:val="24"/>
          <w:lang w:val="sr-Cyrl-BA"/>
        </w:rPr>
      </w:pPr>
      <w:r w:rsidRPr="009E6C8E">
        <w:rPr>
          <w:rFonts w:ascii="Times New Roman" w:hAnsi="Times New Roman"/>
          <w:sz w:val="24"/>
          <w:szCs w:val="24"/>
          <w:lang w:val="sr-Cyrl-BA"/>
        </w:rPr>
        <w:t>5.2. 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DA0E0F" w:rsidRPr="009E6C8E" w:rsidRDefault="00DA0E0F" w:rsidP="00DA0E0F">
      <w:pPr>
        <w:tabs>
          <w:tab w:val="left" w:pos="720"/>
          <w:tab w:val="left" w:pos="1260"/>
        </w:tabs>
        <w:jc w:val="both"/>
        <w:rPr>
          <w:rFonts w:ascii="Times New Roman" w:hAnsi="Times New Roman"/>
          <w:sz w:val="24"/>
          <w:szCs w:val="24"/>
          <w:lang w:val="sr-Cyrl-CS"/>
        </w:rPr>
      </w:pPr>
      <w:r w:rsidRPr="009E6C8E">
        <w:rPr>
          <w:rFonts w:ascii="Times New Roman" w:hAnsi="Times New Roman"/>
          <w:sz w:val="24"/>
          <w:szCs w:val="24"/>
          <w:lang w:val="sr-Cyrl-CS"/>
        </w:rPr>
        <w:t xml:space="preserve">5.3. </w:t>
      </w:r>
      <w:r w:rsidRPr="009E6C8E">
        <w:rPr>
          <w:rFonts w:ascii="Times New Roman" w:hAnsi="Times New Roman"/>
          <w:sz w:val="24"/>
          <w:szCs w:val="24"/>
        </w:rPr>
        <w:t>Са понуђачем коме се додели уговор за више партија биће закључен један уговор.</w:t>
      </w:r>
    </w:p>
    <w:p w:rsidR="00DA0E0F" w:rsidRPr="009E6C8E" w:rsidRDefault="00DA0E0F" w:rsidP="00DA0E0F">
      <w:pPr>
        <w:tabs>
          <w:tab w:val="left" w:pos="720"/>
          <w:tab w:val="left" w:pos="1260"/>
        </w:tabs>
        <w:jc w:val="both"/>
        <w:rPr>
          <w:rFonts w:ascii="Times New Roman" w:hAnsi="Times New Roman"/>
          <w:sz w:val="24"/>
          <w:szCs w:val="24"/>
          <w:lang w:val="sr-Cyrl-CS"/>
        </w:rPr>
      </w:pPr>
    </w:p>
    <w:p w:rsidR="00DA0E0F" w:rsidRPr="009E6C8E" w:rsidRDefault="00DA0E0F" w:rsidP="00DA0E0F">
      <w:pPr>
        <w:tabs>
          <w:tab w:val="left" w:pos="720"/>
          <w:tab w:val="left" w:pos="1260"/>
        </w:tabs>
        <w:jc w:val="both"/>
        <w:rPr>
          <w:rFonts w:ascii="Times New Roman" w:hAnsi="Times New Roman"/>
          <w:sz w:val="24"/>
          <w:szCs w:val="24"/>
          <w:lang w:val="sr-Cyrl-CS"/>
        </w:rPr>
      </w:pPr>
      <w:r>
        <w:rPr>
          <w:rFonts w:ascii="Times New Roman" w:hAnsi="Times New Roman"/>
          <w:sz w:val="24"/>
          <w:szCs w:val="24"/>
          <w:lang w:val="sr-Cyrl-CS"/>
        </w:rPr>
        <w:t>5.4. Прилог</w:t>
      </w:r>
      <w:r w:rsidRPr="009E6C8E">
        <w:rPr>
          <w:rFonts w:ascii="Times New Roman" w:hAnsi="Times New Roman"/>
          <w:sz w:val="24"/>
          <w:szCs w:val="24"/>
          <w:lang w:val="sr-Cyrl-CS"/>
        </w:rPr>
        <w:t xml:space="preserve"> </w:t>
      </w:r>
      <w:r w:rsidRPr="00597614">
        <w:rPr>
          <w:rFonts w:ascii="Times New Roman" w:hAnsi="Times New Roman"/>
          <w:color w:val="000000" w:themeColor="text1"/>
          <w:sz w:val="24"/>
          <w:szCs w:val="24"/>
          <w:lang w:val="sr-Cyrl-CS"/>
        </w:rPr>
        <w:t xml:space="preserve">број </w:t>
      </w:r>
      <w:r w:rsidRPr="00597614">
        <w:rPr>
          <w:rFonts w:ascii="Times New Roman" w:hAnsi="Times New Roman"/>
          <w:color w:val="000000" w:themeColor="text1"/>
          <w:sz w:val="24"/>
          <w:szCs w:val="24"/>
          <w:lang/>
        </w:rPr>
        <w:t>12</w:t>
      </w:r>
      <w:r w:rsidRPr="00597614">
        <w:rPr>
          <w:rFonts w:ascii="Times New Roman" w:hAnsi="Times New Roman"/>
          <w:color w:val="000000" w:themeColor="text1"/>
          <w:sz w:val="24"/>
          <w:szCs w:val="24"/>
          <w:lang w:val="sr-Cyrl-CS"/>
        </w:rPr>
        <w:t xml:space="preserve"> може</w:t>
      </w:r>
      <w:r w:rsidRPr="009E6C8E">
        <w:rPr>
          <w:rFonts w:ascii="Times New Roman" w:hAnsi="Times New Roman"/>
          <w:sz w:val="24"/>
          <w:szCs w:val="24"/>
          <w:lang w:val="sr-Cyrl-CS"/>
        </w:rPr>
        <w:t xml:space="preserve"> се доставити само за партије у којима понуђачи учествују.</w:t>
      </w:r>
    </w:p>
    <w:p w:rsidR="00776724" w:rsidRPr="00264770" w:rsidRDefault="00776724" w:rsidP="0026571F">
      <w:pPr>
        <w:autoSpaceDE w:val="0"/>
        <w:autoSpaceDN w:val="0"/>
        <w:adjustRightInd w:val="0"/>
        <w:rPr>
          <w:rFonts w:ascii="Times New Roman" w:hAnsi="Times New Roman"/>
          <w:iCs/>
          <w:color w:val="000000" w:themeColor="text1"/>
          <w:sz w:val="24"/>
          <w:szCs w:val="24"/>
        </w:rPr>
      </w:pPr>
    </w:p>
    <w:p w:rsidR="0026571F" w:rsidRPr="00264770" w:rsidRDefault="0026571F" w:rsidP="0026571F">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t>6</w:t>
      </w:r>
      <w:r w:rsidRPr="00264770">
        <w:rPr>
          <w:rFonts w:ascii="Times New Roman" w:hAnsi="Times New Roman"/>
          <w:b/>
          <w:bCs/>
          <w:iCs/>
          <w:color w:val="000000" w:themeColor="text1"/>
          <w:sz w:val="24"/>
          <w:szCs w:val="24"/>
        </w:rPr>
        <w:t>. Понуда са варијантама</w:t>
      </w:r>
    </w:p>
    <w:p w:rsidR="0026571F" w:rsidRPr="00264770" w:rsidRDefault="0026571F" w:rsidP="0026571F">
      <w:pPr>
        <w:autoSpaceDE w:val="0"/>
        <w:autoSpaceDN w:val="0"/>
        <w:adjustRightInd w:val="0"/>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Понуде са варијантама нису дозвољене.</w:t>
      </w:r>
    </w:p>
    <w:p w:rsidR="00CA3E92" w:rsidRPr="00264770" w:rsidRDefault="00CA3E92" w:rsidP="0026571F">
      <w:pPr>
        <w:autoSpaceDE w:val="0"/>
        <w:autoSpaceDN w:val="0"/>
        <w:adjustRightInd w:val="0"/>
        <w:rPr>
          <w:rFonts w:ascii="Times New Roman" w:hAnsi="Times New Roman"/>
          <w:color w:val="000000" w:themeColor="text1"/>
          <w:sz w:val="24"/>
          <w:szCs w:val="24"/>
        </w:rPr>
      </w:pPr>
    </w:p>
    <w:p w:rsidR="0026571F" w:rsidRPr="00264770" w:rsidRDefault="0026571F" w:rsidP="0026571F">
      <w:pPr>
        <w:autoSpaceDE w:val="0"/>
        <w:autoSpaceDN w:val="0"/>
        <w:adjustRightInd w:val="0"/>
        <w:rPr>
          <w:rFonts w:ascii="Times New Roman" w:hAnsi="Times New Roman"/>
          <w:b/>
          <w:color w:val="000000" w:themeColor="text1"/>
          <w:sz w:val="24"/>
          <w:szCs w:val="24"/>
          <w:lang w:val="sr-Cyrl-CS"/>
        </w:rPr>
      </w:pPr>
      <w:r w:rsidRPr="00264770">
        <w:rPr>
          <w:rFonts w:ascii="Times New Roman" w:hAnsi="Times New Roman"/>
          <w:b/>
          <w:color w:val="000000" w:themeColor="text1"/>
          <w:sz w:val="24"/>
          <w:szCs w:val="24"/>
          <w:lang w:val="sr-Cyrl-CS"/>
        </w:rPr>
        <w:t>7. Измене, допуне и опозив понуде</w:t>
      </w:r>
    </w:p>
    <w:p w:rsidR="0026571F" w:rsidRPr="00264770" w:rsidRDefault="00E4451F" w:rsidP="0026571F">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7.1.</w:t>
      </w:r>
      <w:r w:rsidR="0026571F" w:rsidRPr="00264770">
        <w:rPr>
          <w:rFonts w:ascii="Times New Roman" w:hAnsi="Times New Roman"/>
          <w:color w:val="000000" w:themeColor="text1"/>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26571F" w:rsidRPr="00264770" w:rsidRDefault="00E4451F" w:rsidP="002657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7.2.</w:t>
      </w:r>
      <w:r w:rsidR="0026571F" w:rsidRPr="00264770">
        <w:rPr>
          <w:rFonts w:ascii="Times New Roman" w:hAnsi="Times New Roman"/>
          <w:color w:val="000000" w:themeColor="text1"/>
          <w:sz w:val="24"/>
          <w:szCs w:val="24"/>
        </w:rPr>
        <w:t xml:space="preserve">Понуђач је дужан да јасно назначи који део понуде мења, односно која документа накнадно доставља. </w:t>
      </w:r>
    </w:p>
    <w:p w:rsidR="0026571F" w:rsidRPr="00264770" w:rsidRDefault="00E4451F" w:rsidP="0026571F">
      <w:pPr>
        <w:jc w:val="both"/>
        <w:rPr>
          <w:rFonts w:ascii="Times New Roman" w:eastAsia="TimesNewRomanPSMT" w:hAnsi="Times New Roman"/>
          <w:bCs/>
          <w:iCs/>
          <w:color w:val="000000" w:themeColor="text1"/>
          <w:sz w:val="24"/>
          <w:szCs w:val="24"/>
        </w:rPr>
      </w:pPr>
      <w:r w:rsidRPr="00264770">
        <w:rPr>
          <w:rFonts w:ascii="Times New Roman" w:eastAsia="TimesNewRomanPSMT" w:hAnsi="Times New Roman"/>
          <w:bCs/>
          <w:iCs/>
          <w:color w:val="000000" w:themeColor="text1"/>
          <w:sz w:val="24"/>
          <w:szCs w:val="24"/>
          <w:lang w:val="sr-Cyrl-CS"/>
        </w:rPr>
        <w:t>7.3.</w:t>
      </w:r>
      <w:r w:rsidR="0026571F" w:rsidRPr="00264770">
        <w:rPr>
          <w:rFonts w:ascii="Times New Roman" w:eastAsia="TimesNewRomanPSMT" w:hAnsi="Times New Roman"/>
          <w:bCs/>
          <w:iCs/>
          <w:color w:val="000000" w:themeColor="text1"/>
          <w:sz w:val="24"/>
          <w:szCs w:val="24"/>
        </w:rPr>
        <w:t xml:space="preserve">Измену, допуну или опозив понуде треба доставити на адресу: </w:t>
      </w:r>
      <w:r w:rsidR="0026571F" w:rsidRPr="00264770">
        <w:rPr>
          <w:rFonts w:ascii="Times New Roman" w:eastAsia="TimesNewRomanPSMT" w:hAnsi="Times New Roman"/>
          <w:bCs/>
          <w:iCs/>
          <w:color w:val="000000" w:themeColor="text1"/>
          <w:sz w:val="24"/>
          <w:szCs w:val="24"/>
          <w:lang w:val="sr-Cyrl-BA"/>
        </w:rPr>
        <w:t xml:space="preserve">Југ Богданова 110 Краљево, </w:t>
      </w:r>
      <w:r w:rsidR="0026571F" w:rsidRPr="00264770">
        <w:rPr>
          <w:rFonts w:ascii="Times New Roman" w:hAnsi="Times New Roman"/>
          <w:color w:val="000000" w:themeColor="text1"/>
          <w:sz w:val="24"/>
          <w:szCs w:val="24"/>
          <w:lang w:val="ru-RU"/>
        </w:rPr>
        <w:t>други спрат, служба архиве</w:t>
      </w:r>
      <w:r w:rsidR="0026571F" w:rsidRPr="00264770">
        <w:rPr>
          <w:rFonts w:ascii="Times New Roman" w:hAnsi="Times New Roman"/>
          <w:i/>
          <w:iCs/>
          <w:color w:val="000000" w:themeColor="text1"/>
          <w:sz w:val="24"/>
          <w:szCs w:val="24"/>
        </w:rPr>
        <w:t>,</w:t>
      </w:r>
      <w:r w:rsidR="0026571F" w:rsidRPr="00264770">
        <w:rPr>
          <w:rFonts w:ascii="Times New Roman" w:eastAsia="TimesNewRomanPSMT" w:hAnsi="Times New Roman"/>
          <w:bCs/>
          <w:iCs/>
          <w:color w:val="000000" w:themeColor="text1"/>
          <w:sz w:val="24"/>
          <w:szCs w:val="24"/>
        </w:rPr>
        <w:t>са назнаком:</w:t>
      </w:r>
    </w:p>
    <w:p w:rsidR="00946285" w:rsidRPr="00264770" w:rsidRDefault="00946285" w:rsidP="0026571F">
      <w:pPr>
        <w:jc w:val="both"/>
        <w:rPr>
          <w:rFonts w:ascii="Times New Roman" w:eastAsia="TimesNewRomanPSMT" w:hAnsi="Times New Roman"/>
          <w:bCs/>
          <w:iCs/>
          <w:color w:val="000000" w:themeColor="text1"/>
          <w:sz w:val="24"/>
          <w:szCs w:val="24"/>
        </w:rPr>
      </w:pPr>
    </w:p>
    <w:p w:rsidR="0026571F" w:rsidRPr="008B1BAF" w:rsidRDefault="00E4451F" w:rsidP="001E3265">
      <w:pPr>
        <w:tabs>
          <w:tab w:val="left" w:pos="720"/>
          <w:tab w:val="left" w:pos="2130"/>
        </w:tabs>
        <w:ind w:right="6"/>
        <w:jc w:val="both"/>
        <w:rPr>
          <w:rFonts w:ascii="Times New Roman" w:hAnsi="Times New Roman"/>
          <w:sz w:val="24"/>
          <w:szCs w:val="24"/>
        </w:rPr>
      </w:pPr>
      <w:r w:rsidRPr="00264770">
        <w:rPr>
          <w:rFonts w:ascii="Times New Roman" w:eastAsia="TimesNewRomanPSMT" w:hAnsi="Times New Roman"/>
          <w:bCs/>
          <w:iCs/>
          <w:color w:val="000000" w:themeColor="text1"/>
          <w:sz w:val="24"/>
          <w:szCs w:val="24"/>
          <w:lang w:val="sr-Cyrl-CS"/>
        </w:rPr>
        <w:t>7.4.</w:t>
      </w:r>
      <w:r w:rsidR="0026571F" w:rsidRPr="00264770">
        <w:rPr>
          <w:rFonts w:ascii="Times New Roman" w:eastAsia="TimesNewRomanPSMT" w:hAnsi="Times New Roman"/>
          <w:bCs/>
          <w:iCs/>
          <w:color w:val="000000" w:themeColor="text1"/>
          <w:sz w:val="24"/>
          <w:szCs w:val="24"/>
        </w:rPr>
        <w:t>„</w:t>
      </w:r>
      <w:r w:rsidR="0026571F" w:rsidRPr="00264770">
        <w:rPr>
          <w:rFonts w:ascii="Times New Roman" w:eastAsia="TimesNewRomanPSMT" w:hAnsi="Times New Roman"/>
          <w:bCs/>
          <w:iCs/>
          <w:color w:val="000000" w:themeColor="text1"/>
          <w:sz w:val="24"/>
          <w:szCs w:val="24"/>
          <w:lang w:val="sr-Cyrl-CS"/>
        </w:rPr>
        <w:t>И</w:t>
      </w:r>
      <w:r w:rsidR="0026571F" w:rsidRPr="00264770">
        <w:rPr>
          <w:rFonts w:ascii="Times New Roman" w:eastAsia="TimesNewRomanPSMT" w:hAnsi="Times New Roman"/>
          <w:bCs/>
          <w:iCs/>
          <w:color w:val="000000" w:themeColor="text1"/>
          <w:sz w:val="24"/>
          <w:szCs w:val="24"/>
        </w:rPr>
        <w:t>змена понуде</w:t>
      </w:r>
      <w:r w:rsidR="0026571F" w:rsidRPr="00264770">
        <w:rPr>
          <w:rFonts w:ascii="Times New Roman" w:eastAsia="TimesNewRomanPS-BoldMT" w:hAnsi="Times New Roman"/>
          <w:bCs/>
          <w:color w:val="000000" w:themeColor="text1"/>
          <w:sz w:val="24"/>
          <w:szCs w:val="24"/>
        </w:rPr>
        <w:t xml:space="preserve"> за јавну набавку</w:t>
      </w:r>
      <w:r w:rsidR="009F2FC2">
        <w:rPr>
          <w:rFonts w:ascii="Times New Roman" w:eastAsia="TimesNewRomanPS-BoldMT" w:hAnsi="Times New Roman"/>
          <w:bCs/>
          <w:color w:val="000000" w:themeColor="text1"/>
          <w:sz w:val="24"/>
          <w:szCs w:val="24"/>
        </w:rPr>
        <w:t xml:space="preserve"> </w:t>
      </w:r>
      <w:r w:rsidR="00D104A7">
        <w:rPr>
          <w:rFonts w:ascii="Times New Roman" w:hAnsi="Times New Roman"/>
          <w:sz w:val="24"/>
          <w:szCs w:val="24"/>
          <w:lang w:val="sr-Cyrl-CS"/>
        </w:rPr>
        <w:t xml:space="preserve">услуге – </w:t>
      </w:r>
      <w:r w:rsidR="00A539ED">
        <w:rPr>
          <w:rFonts w:ascii="Times New Roman" w:hAnsi="Times New Roman"/>
          <w:sz w:val="24"/>
          <w:szCs w:val="24"/>
          <w:lang w:val="sr-Cyrl-CS"/>
        </w:rPr>
        <w:t>сервисирања техничке опреме</w:t>
      </w:r>
      <w:r w:rsidR="00A539ED" w:rsidRPr="00264770">
        <w:rPr>
          <w:rFonts w:ascii="Times New Roman" w:hAnsi="Times New Roman"/>
          <w:color w:val="000000" w:themeColor="text1"/>
          <w:sz w:val="24"/>
          <w:szCs w:val="24"/>
          <w:lang w:val="sr-Cyrl-BA"/>
        </w:rPr>
        <w:t xml:space="preserve"> </w:t>
      </w:r>
      <w:r w:rsidR="0048027C" w:rsidRPr="00264770">
        <w:rPr>
          <w:rFonts w:ascii="Times New Roman" w:hAnsi="Times New Roman"/>
          <w:color w:val="000000" w:themeColor="text1"/>
          <w:sz w:val="24"/>
          <w:szCs w:val="24"/>
          <w:lang w:val="sr-Cyrl-BA"/>
        </w:rPr>
        <w:t xml:space="preserve">ЈН број </w:t>
      </w:r>
      <w:r w:rsidR="00C563CC">
        <w:rPr>
          <w:rFonts w:ascii="Times New Roman" w:hAnsi="Times New Roman"/>
          <w:color w:val="000000" w:themeColor="text1"/>
          <w:sz w:val="24"/>
          <w:szCs w:val="24"/>
          <w:lang/>
        </w:rPr>
        <w:t>12-</w:t>
      </w:r>
      <w:r w:rsidR="00A539ED">
        <w:rPr>
          <w:rFonts w:ascii="Times New Roman" w:hAnsi="Times New Roman"/>
          <w:color w:val="000000" w:themeColor="text1"/>
          <w:sz w:val="24"/>
          <w:szCs w:val="24"/>
          <w:lang/>
        </w:rPr>
        <w:t>8</w:t>
      </w:r>
      <w:r w:rsidR="00DA0E0F">
        <w:rPr>
          <w:rFonts w:ascii="Times New Roman" w:hAnsi="Times New Roman"/>
          <w:color w:val="000000" w:themeColor="text1"/>
          <w:sz w:val="24"/>
          <w:szCs w:val="24"/>
          <w:lang/>
        </w:rPr>
        <w:t>/20</w:t>
      </w:r>
      <w:r w:rsidR="0026571F" w:rsidRPr="00264770">
        <w:rPr>
          <w:rFonts w:ascii="Times New Roman" w:hAnsi="Times New Roman"/>
          <w:color w:val="000000" w:themeColor="text1"/>
          <w:sz w:val="24"/>
          <w:szCs w:val="24"/>
        </w:rPr>
        <w:t>- не отварати</w:t>
      </w:r>
      <w:r w:rsidR="0026571F" w:rsidRPr="00264770">
        <w:rPr>
          <w:rFonts w:ascii="Times New Roman" w:eastAsia="TimesNewRomanPS-BoldMT" w:hAnsi="Times New Roman"/>
          <w:bCs/>
          <w:color w:val="000000" w:themeColor="text1"/>
          <w:sz w:val="24"/>
          <w:szCs w:val="24"/>
        </w:rPr>
        <w:t xml:space="preserve"> ”</w:t>
      </w:r>
      <w:r w:rsidR="0026571F" w:rsidRPr="00264770">
        <w:rPr>
          <w:rFonts w:ascii="Times New Roman" w:eastAsia="TimesNewRomanPSMT" w:hAnsi="Times New Roman"/>
          <w:bCs/>
          <w:iCs/>
          <w:color w:val="000000" w:themeColor="text1"/>
          <w:sz w:val="24"/>
          <w:szCs w:val="24"/>
        </w:rPr>
        <w:t xml:space="preserve"> или</w:t>
      </w:r>
    </w:p>
    <w:p w:rsidR="004D301C" w:rsidRPr="00264770" w:rsidRDefault="004D301C" w:rsidP="001E3265">
      <w:pPr>
        <w:tabs>
          <w:tab w:val="left" w:pos="720"/>
          <w:tab w:val="left" w:pos="2130"/>
        </w:tabs>
        <w:ind w:right="6"/>
        <w:jc w:val="both"/>
        <w:rPr>
          <w:rFonts w:ascii="Times New Roman" w:hAnsi="Times New Roman"/>
          <w:color w:val="000000" w:themeColor="text1"/>
          <w:sz w:val="24"/>
          <w:szCs w:val="24"/>
        </w:rPr>
      </w:pPr>
    </w:p>
    <w:p w:rsidR="0026571F" w:rsidRPr="008B1BAF" w:rsidRDefault="00E4451F" w:rsidP="001E3265">
      <w:pPr>
        <w:tabs>
          <w:tab w:val="left" w:pos="720"/>
          <w:tab w:val="left" w:pos="2130"/>
        </w:tabs>
        <w:ind w:right="6"/>
        <w:jc w:val="both"/>
        <w:rPr>
          <w:rFonts w:ascii="Times New Roman" w:hAnsi="Times New Roman"/>
          <w:sz w:val="24"/>
          <w:szCs w:val="24"/>
        </w:rPr>
      </w:pPr>
      <w:r w:rsidRPr="00264770">
        <w:rPr>
          <w:rFonts w:ascii="Times New Roman" w:eastAsia="TimesNewRomanPSMT" w:hAnsi="Times New Roman"/>
          <w:bCs/>
          <w:iCs/>
          <w:color w:val="000000" w:themeColor="text1"/>
          <w:sz w:val="24"/>
          <w:szCs w:val="24"/>
          <w:lang w:val="sr-Cyrl-CS"/>
        </w:rPr>
        <w:t>7.5.</w:t>
      </w:r>
      <w:r w:rsidR="0026571F" w:rsidRPr="00264770">
        <w:rPr>
          <w:rFonts w:ascii="Times New Roman" w:eastAsia="TimesNewRomanPSMT" w:hAnsi="Times New Roman"/>
          <w:bCs/>
          <w:iCs/>
          <w:color w:val="000000" w:themeColor="text1"/>
          <w:sz w:val="24"/>
          <w:szCs w:val="24"/>
        </w:rPr>
        <w:t>„</w:t>
      </w:r>
      <w:r w:rsidR="0026571F" w:rsidRPr="00264770">
        <w:rPr>
          <w:rFonts w:ascii="Times New Roman" w:eastAsia="TimesNewRomanPSMT" w:hAnsi="Times New Roman"/>
          <w:bCs/>
          <w:iCs/>
          <w:color w:val="000000" w:themeColor="text1"/>
          <w:sz w:val="24"/>
          <w:szCs w:val="24"/>
          <w:lang w:val="sr-Cyrl-CS"/>
        </w:rPr>
        <w:t>Д</w:t>
      </w:r>
      <w:r w:rsidR="0026571F" w:rsidRPr="00264770">
        <w:rPr>
          <w:rFonts w:ascii="Times New Roman" w:eastAsia="TimesNewRomanPSMT" w:hAnsi="Times New Roman"/>
          <w:bCs/>
          <w:iCs/>
          <w:color w:val="000000" w:themeColor="text1"/>
          <w:sz w:val="24"/>
          <w:szCs w:val="24"/>
        </w:rPr>
        <w:t xml:space="preserve">опуна понуде </w:t>
      </w:r>
      <w:r w:rsidR="0026571F" w:rsidRPr="00264770">
        <w:rPr>
          <w:rFonts w:ascii="Times New Roman" w:eastAsia="TimesNewRomanPS-BoldMT" w:hAnsi="Times New Roman"/>
          <w:bCs/>
          <w:color w:val="000000" w:themeColor="text1"/>
          <w:sz w:val="24"/>
          <w:szCs w:val="24"/>
        </w:rPr>
        <w:t>за јавну набавку</w:t>
      </w:r>
      <w:r w:rsidR="009F2FC2">
        <w:rPr>
          <w:rFonts w:ascii="Times New Roman" w:eastAsia="TimesNewRomanPS-BoldMT" w:hAnsi="Times New Roman"/>
          <w:bCs/>
          <w:color w:val="000000" w:themeColor="text1"/>
          <w:sz w:val="24"/>
          <w:szCs w:val="24"/>
        </w:rPr>
        <w:t xml:space="preserve"> </w:t>
      </w:r>
      <w:r w:rsidR="00D104A7">
        <w:rPr>
          <w:rFonts w:ascii="Times New Roman" w:hAnsi="Times New Roman"/>
          <w:sz w:val="24"/>
          <w:szCs w:val="24"/>
          <w:lang w:val="sr-Cyrl-CS"/>
        </w:rPr>
        <w:t xml:space="preserve">услуге – </w:t>
      </w:r>
      <w:r w:rsidR="00A539ED">
        <w:rPr>
          <w:rFonts w:ascii="Times New Roman" w:hAnsi="Times New Roman"/>
          <w:sz w:val="24"/>
          <w:szCs w:val="24"/>
          <w:lang w:val="sr-Cyrl-CS"/>
        </w:rPr>
        <w:t>сервисирања техничке опреме</w:t>
      </w:r>
      <w:r w:rsidR="00A539ED" w:rsidRPr="00264770">
        <w:rPr>
          <w:rFonts w:ascii="Times New Roman" w:hAnsi="Times New Roman"/>
          <w:color w:val="000000" w:themeColor="text1"/>
          <w:sz w:val="24"/>
          <w:szCs w:val="24"/>
          <w:lang w:val="sr-Cyrl-BA"/>
        </w:rPr>
        <w:t xml:space="preserve"> </w:t>
      </w:r>
      <w:r w:rsidR="00793DBB" w:rsidRPr="00264770">
        <w:rPr>
          <w:rFonts w:ascii="Times New Roman" w:hAnsi="Times New Roman"/>
          <w:color w:val="000000" w:themeColor="text1"/>
          <w:sz w:val="24"/>
          <w:szCs w:val="24"/>
          <w:lang w:val="sr-Cyrl-BA"/>
        </w:rPr>
        <w:t xml:space="preserve">ЈН број </w:t>
      </w:r>
      <w:r w:rsidR="00C563CC">
        <w:rPr>
          <w:rFonts w:ascii="Times New Roman" w:hAnsi="Times New Roman"/>
          <w:color w:val="000000" w:themeColor="text1"/>
          <w:sz w:val="24"/>
          <w:szCs w:val="24"/>
          <w:lang/>
        </w:rPr>
        <w:t>12-</w:t>
      </w:r>
      <w:r w:rsidR="00A539ED">
        <w:rPr>
          <w:rFonts w:ascii="Times New Roman" w:hAnsi="Times New Roman"/>
          <w:color w:val="000000" w:themeColor="text1"/>
          <w:sz w:val="24"/>
          <w:szCs w:val="24"/>
          <w:lang/>
        </w:rPr>
        <w:t>8</w:t>
      </w:r>
      <w:r w:rsidR="00DA0E0F">
        <w:rPr>
          <w:rFonts w:ascii="Times New Roman" w:hAnsi="Times New Roman"/>
          <w:color w:val="000000" w:themeColor="text1"/>
          <w:sz w:val="24"/>
          <w:szCs w:val="24"/>
          <w:lang/>
        </w:rPr>
        <w:t>/20</w:t>
      </w:r>
      <w:r w:rsidR="0026571F" w:rsidRPr="00264770">
        <w:rPr>
          <w:rFonts w:ascii="Times New Roman" w:hAnsi="Times New Roman"/>
          <w:color w:val="000000" w:themeColor="text1"/>
          <w:sz w:val="24"/>
          <w:szCs w:val="24"/>
        </w:rPr>
        <w:t>- не отварати</w:t>
      </w:r>
      <w:r w:rsidR="0026571F" w:rsidRPr="00264770">
        <w:rPr>
          <w:rFonts w:ascii="Times New Roman" w:eastAsia="TimesNewRomanPS-BoldMT" w:hAnsi="Times New Roman"/>
          <w:bCs/>
          <w:color w:val="000000" w:themeColor="text1"/>
          <w:sz w:val="24"/>
          <w:szCs w:val="24"/>
        </w:rPr>
        <w:t xml:space="preserve"> ”</w:t>
      </w:r>
      <w:r w:rsidR="0026571F" w:rsidRPr="00264770">
        <w:rPr>
          <w:rFonts w:ascii="Times New Roman" w:eastAsia="TimesNewRomanPSMT" w:hAnsi="Times New Roman"/>
          <w:bCs/>
          <w:iCs/>
          <w:color w:val="000000" w:themeColor="text1"/>
          <w:sz w:val="24"/>
          <w:szCs w:val="24"/>
        </w:rPr>
        <w:t xml:space="preserve"> или</w:t>
      </w:r>
    </w:p>
    <w:p w:rsidR="004D301C" w:rsidRPr="00264770" w:rsidRDefault="004D301C" w:rsidP="001E3265">
      <w:pPr>
        <w:tabs>
          <w:tab w:val="left" w:pos="720"/>
          <w:tab w:val="left" w:pos="2130"/>
        </w:tabs>
        <w:ind w:right="6"/>
        <w:jc w:val="both"/>
        <w:rPr>
          <w:rFonts w:ascii="Times New Roman" w:hAnsi="Times New Roman"/>
          <w:color w:val="000000" w:themeColor="text1"/>
          <w:sz w:val="24"/>
          <w:szCs w:val="24"/>
        </w:rPr>
      </w:pPr>
    </w:p>
    <w:p w:rsidR="0026571F" w:rsidRPr="008B1BAF" w:rsidRDefault="00E4451F" w:rsidP="001E3265">
      <w:pPr>
        <w:tabs>
          <w:tab w:val="left" w:pos="720"/>
          <w:tab w:val="left" w:pos="2130"/>
        </w:tabs>
        <w:ind w:right="6"/>
        <w:jc w:val="both"/>
        <w:rPr>
          <w:rFonts w:ascii="Times New Roman" w:hAnsi="Times New Roman"/>
          <w:sz w:val="24"/>
          <w:szCs w:val="24"/>
        </w:rPr>
      </w:pPr>
      <w:r w:rsidRPr="00264770">
        <w:rPr>
          <w:rFonts w:ascii="Times New Roman" w:eastAsia="TimesNewRomanPSMT" w:hAnsi="Times New Roman"/>
          <w:bCs/>
          <w:iCs/>
          <w:color w:val="000000" w:themeColor="text1"/>
          <w:sz w:val="24"/>
          <w:szCs w:val="24"/>
          <w:lang w:val="sr-Cyrl-CS"/>
        </w:rPr>
        <w:t>7.6.</w:t>
      </w:r>
      <w:r w:rsidR="0026571F" w:rsidRPr="00264770">
        <w:rPr>
          <w:rFonts w:ascii="Times New Roman" w:eastAsia="TimesNewRomanPSMT" w:hAnsi="Times New Roman"/>
          <w:bCs/>
          <w:iCs/>
          <w:color w:val="000000" w:themeColor="text1"/>
          <w:sz w:val="24"/>
          <w:szCs w:val="24"/>
        </w:rPr>
        <w:t>„</w:t>
      </w:r>
      <w:r w:rsidR="0026571F" w:rsidRPr="00264770">
        <w:rPr>
          <w:rFonts w:ascii="Times New Roman" w:eastAsia="TimesNewRomanPSMT" w:hAnsi="Times New Roman"/>
          <w:bCs/>
          <w:iCs/>
          <w:color w:val="000000" w:themeColor="text1"/>
          <w:sz w:val="24"/>
          <w:szCs w:val="24"/>
          <w:lang w:val="sr-Cyrl-CS"/>
        </w:rPr>
        <w:t>О</w:t>
      </w:r>
      <w:r w:rsidR="0026571F" w:rsidRPr="00264770">
        <w:rPr>
          <w:rFonts w:ascii="Times New Roman" w:eastAsia="TimesNewRomanPSMT" w:hAnsi="Times New Roman"/>
          <w:bCs/>
          <w:iCs/>
          <w:color w:val="000000" w:themeColor="text1"/>
          <w:sz w:val="24"/>
          <w:szCs w:val="24"/>
        </w:rPr>
        <w:t xml:space="preserve">позив понуде </w:t>
      </w:r>
      <w:r w:rsidR="0026571F" w:rsidRPr="00264770">
        <w:rPr>
          <w:rFonts w:ascii="Times New Roman" w:eastAsia="TimesNewRomanPS-BoldMT" w:hAnsi="Times New Roman"/>
          <w:bCs/>
          <w:color w:val="000000" w:themeColor="text1"/>
          <w:sz w:val="24"/>
          <w:szCs w:val="24"/>
        </w:rPr>
        <w:t>за јавну набавку</w:t>
      </w:r>
      <w:r w:rsidR="009F2FC2">
        <w:rPr>
          <w:rFonts w:ascii="Times New Roman" w:eastAsia="TimesNewRomanPS-BoldMT" w:hAnsi="Times New Roman"/>
          <w:bCs/>
          <w:color w:val="000000" w:themeColor="text1"/>
          <w:sz w:val="24"/>
          <w:szCs w:val="24"/>
        </w:rPr>
        <w:t xml:space="preserve"> </w:t>
      </w:r>
      <w:r w:rsidR="00D104A7">
        <w:rPr>
          <w:rFonts w:ascii="Times New Roman" w:hAnsi="Times New Roman"/>
          <w:sz w:val="24"/>
          <w:szCs w:val="24"/>
          <w:lang w:val="sr-Cyrl-CS"/>
        </w:rPr>
        <w:t xml:space="preserve">услуге – </w:t>
      </w:r>
      <w:r w:rsidR="00A539ED">
        <w:rPr>
          <w:rFonts w:ascii="Times New Roman" w:hAnsi="Times New Roman"/>
          <w:sz w:val="24"/>
          <w:szCs w:val="24"/>
          <w:lang w:val="sr-Cyrl-CS"/>
        </w:rPr>
        <w:t>сервисирања техничке опреме</w:t>
      </w:r>
      <w:r w:rsidR="00A539ED" w:rsidRPr="00264770">
        <w:rPr>
          <w:rFonts w:ascii="Times New Roman" w:hAnsi="Times New Roman"/>
          <w:color w:val="000000" w:themeColor="text1"/>
          <w:sz w:val="24"/>
          <w:szCs w:val="24"/>
          <w:lang w:val="sr-Cyrl-BA"/>
        </w:rPr>
        <w:t xml:space="preserve"> </w:t>
      </w:r>
      <w:r w:rsidR="00793DBB" w:rsidRPr="00264770">
        <w:rPr>
          <w:rFonts w:ascii="Times New Roman" w:hAnsi="Times New Roman"/>
          <w:color w:val="000000" w:themeColor="text1"/>
          <w:sz w:val="24"/>
          <w:szCs w:val="24"/>
          <w:lang w:val="sr-Cyrl-BA"/>
        </w:rPr>
        <w:t xml:space="preserve">ЈН број </w:t>
      </w:r>
      <w:r w:rsidR="00C563CC">
        <w:rPr>
          <w:rFonts w:ascii="Times New Roman" w:hAnsi="Times New Roman"/>
          <w:color w:val="000000" w:themeColor="text1"/>
          <w:sz w:val="24"/>
          <w:szCs w:val="24"/>
          <w:lang/>
        </w:rPr>
        <w:t>12-</w:t>
      </w:r>
      <w:r w:rsidR="00A539ED">
        <w:rPr>
          <w:rFonts w:ascii="Times New Roman" w:hAnsi="Times New Roman"/>
          <w:color w:val="000000" w:themeColor="text1"/>
          <w:sz w:val="24"/>
          <w:szCs w:val="24"/>
          <w:lang/>
        </w:rPr>
        <w:t>8</w:t>
      </w:r>
      <w:r w:rsidR="00DA0E0F">
        <w:rPr>
          <w:rFonts w:ascii="Times New Roman" w:hAnsi="Times New Roman"/>
          <w:color w:val="000000" w:themeColor="text1"/>
          <w:sz w:val="24"/>
          <w:szCs w:val="24"/>
          <w:lang/>
        </w:rPr>
        <w:t>/20</w:t>
      </w:r>
      <w:r w:rsidR="0026571F" w:rsidRPr="00264770">
        <w:rPr>
          <w:rFonts w:ascii="Times New Roman" w:hAnsi="Times New Roman"/>
          <w:color w:val="000000" w:themeColor="text1"/>
          <w:sz w:val="24"/>
          <w:szCs w:val="24"/>
        </w:rPr>
        <w:t>- не отварати</w:t>
      </w:r>
      <w:r w:rsidR="0026571F" w:rsidRPr="00264770">
        <w:rPr>
          <w:rFonts w:ascii="Times New Roman" w:eastAsia="TimesNewRomanPS-BoldMT" w:hAnsi="Times New Roman"/>
          <w:bCs/>
          <w:color w:val="000000" w:themeColor="text1"/>
          <w:sz w:val="24"/>
          <w:szCs w:val="24"/>
        </w:rPr>
        <w:t>”  или</w:t>
      </w:r>
    </w:p>
    <w:p w:rsidR="004D301C" w:rsidRPr="00264770" w:rsidRDefault="004D301C" w:rsidP="001E3265">
      <w:pPr>
        <w:tabs>
          <w:tab w:val="left" w:pos="720"/>
          <w:tab w:val="left" w:pos="2130"/>
        </w:tabs>
        <w:ind w:right="6"/>
        <w:jc w:val="both"/>
        <w:rPr>
          <w:rFonts w:ascii="Times New Roman" w:hAnsi="Times New Roman"/>
          <w:color w:val="000000" w:themeColor="text1"/>
          <w:sz w:val="24"/>
          <w:szCs w:val="24"/>
        </w:rPr>
      </w:pPr>
    </w:p>
    <w:p w:rsidR="0026571F" w:rsidRPr="008B1BAF" w:rsidRDefault="00E4451F" w:rsidP="001E3265">
      <w:pPr>
        <w:tabs>
          <w:tab w:val="left" w:pos="720"/>
          <w:tab w:val="left" w:pos="2130"/>
        </w:tabs>
        <w:ind w:right="6"/>
        <w:jc w:val="both"/>
        <w:rPr>
          <w:rFonts w:ascii="Times New Roman" w:hAnsi="Times New Roman"/>
          <w:sz w:val="24"/>
          <w:szCs w:val="24"/>
        </w:rPr>
      </w:pPr>
      <w:r w:rsidRPr="00264770">
        <w:rPr>
          <w:rFonts w:ascii="Times New Roman" w:eastAsia="TimesNewRomanPSMT" w:hAnsi="Times New Roman"/>
          <w:bCs/>
          <w:iCs/>
          <w:color w:val="000000" w:themeColor="text1"/>
          <w:sz w:val="24"/>
          <w:szCs w:val="24"/>
          <w:lang w:val="sr-Cyrl-CS"/>
        </w:rPr>
        <w:t>7.7.</w:t>
      </w:r>
      <w:r w:rsidR="0026571F" w:rsidRPr="00264770">
        <w:rPr>
          <w:rFonts w:ascii="Times New Roman" w:eastAsia="TimesNewRomanPSMT" w:hAnsi="Times New Roman"/>
          <w:bCs/>
          <w:iCs/>
          <w:color w:val="000000" w:themeColor="text1"/>
          <w:sz w:val="24"/>
          <w:szCs w:val="24"/>
        </w:rPr>
        <w:t>„</w:t>
      </w:r>
      <w:r w:rsidR="0026571F" w:rsidRPr="00264770">
        <w:rPr>
          <w:rFonts w:ascii="Times New Roman" w:eastAsia="TimesNewRomanPSMT" w:hAnsi="Times New Roman"/>
          <w:bCs/>
          <w:iCs/>
          <w:color w:val="000000" w:themeColor="text1"/>
          <w:sz w:val="24"/>
          <w:szCs w:val="24"/>
          <w:lang w:val="sr-Cyrl-CS"/>
        </w:rPr>
        <w:t>И</w:t>
      </w:r>
      <w:r w:rsidR="0026571F" w:rsidRPr="00264770">
        <w:rPr>
          <w:rFonts w:ascii="Times New Roman" w:eastAsia="TimesNewRomanPSMT" w:hAnsi="Times New Roman"/>
          <w:bCs/>
          <w:iCs/>
          <w:color w:val="000000" w:themeColor="text1"/>
          <w:sz w:val="24"/>
          <w:szCs w:val="24"/>
        </w:rPr>
        <w:t>змена и допуна понуде</w:t>
      </w:r>
      <w:r w:rsidR="0026571F" w:rsidRPr="00264770">
        <w:rPr>
          <w:rFonts w:ascii="Times New Roman" w:eastAsia="TimesNewRomanPS-BoldMT" w:hAnsi="Times New Roman"/>
          <w:bCs/>
          <w:color w:val="000000" w:themeColor="text1"/>
          <w:sz w:val="24"/>
          <w:szCs w:val="24"/>
        </w:rPr>
        <w:t xml:space="preserve"> за јавну набавку</w:t>
      </w:r>
      <w:r w:rsidR="009F2FC2">
        <w:rPr>
          <w:rFonts w:ascii="Times New Roman" w:eastAsia="TimesNewRomanPS-BoldMT" w:hAnsi="Times New Roman"/>
          <w:bCs/>
          <w:color w:val="000000" w:themeColor="text1"/>
          <w:sz w:val="24"/>
          <w:szCs w:val="24"/>
        </w:rPr>
        <w:t xml:space="preserve"> </w:t>
      </w:r>
      <w:r w:rsidR="00D104A7">
        <w:rPr>
          <w:rFonts w:ascii="Times New Roman" w:hAnsi="Times New Roman"/>
          <w:sz w:val="24"/>
          <w:szCs w:val="24"/>
          <w:lang w:val="sr-Cyrl-CS"/>
        </w:rPr>
        <w:t xml:space="preserve">услуге – </w:t>
      </w:r>
      <w:r w:rsidR="00A539ED">
        <w:rPr>
          <w:rFonts w:ascii="Times New Roman" w:hAnsi="Times New Roman"/>
          <w:sz w:val="24"/>
          <w:szCs w:val="24"/>
          <w:lang w:val="sr-Cyrl-CS"/>
        </w:rPr>
        <w:t>сервисирања техничке опреме</w:t>
      </w:r>
      <w:r w:rsidR="00A539ED" w:rsidRPr="00264770">
        <w:rPr>
          <w:rFonts w:ascii="Times New Roman" w:hAnsi="Times New Roman"/>
          <w:color w:val="000000" w:themeColor="text1"/>
          <w:sz w:val="24"/>
          <w:szCs w:val="24"/>
          <w:lang w:val="sr-Cyrl-BA"/>
        </w:rPr>
        <w:t xml:space="preserve"> </w:t>
      </w:r>
      <w:r w:rsidR="00793DBB" w:rsidRPr="00264770">
        <w:rPr>
          <w:rFonts w:ascii="Times New Roman" w:hAnsi="Times New Roman"/>
          <w:color w:val="000000" w:themeColor="text1"/>
          <w:sz w:val="24"/>
          <w:szCs w:val="24"/>
          <w:lang w:val="sr-Cyrl-BA"/>
        </w:rPr>
        <w:t>ЈН број 1</w:t>
      </w:r>
      <w:r w:rsidR="00C563CC">
        <w:rPr>
          <w:rFonts w:ascii="Times New Roman" w:hAnsi="Times New Roman"/>
          <w:color w:val="000000" w:themeColor="text1"/>
          <w:sz w:val="24"/>
          <w:szCs w:val="24"/>
          <w:lang/>
        </w:rPr>
        <w:t>2</w:t>
      </w:r>
      <w:r w:rsidR="00793DBB" w:rsidRPr="00264770">
        <w:rPr>
          <w:rFonts w:ascii="Times New Roman" w:hAnsi="Times New Roman"/>
          <w:color w:val="000000" w:themeColor="text1"/>
          <w:sz w:val="24"/>
          <w:szCs w:val="24"/>
          <w:lang w:val="sr-Cyrl-BA"/>
        </w:rPr>
        <w:t xml:space="preserve"> – </w:t>
      </w:r>
      <w:r w:rsidR="00A539ED">
        <w:rPr>
          <w:rFonts w:ascii="Times New Roman" w:hAnsi="Times New Roman"/>
          <w:color w:val="000000" w:themeColor="text1"/>
          <w:sz w:val="24"/>
          <w:szCs w:val="24"/>
          <w:lang/>
        </w:rPr>
        <w:t>8</w:t>
      </w:r>
      <w:r w:rsidR="00DA0E0F">
        <w:rPr>
          <w:rFonts w:ascii="Times New Roman" w:hAnsi="Times New Roman"/>
          <w:color w:val="000000" w:themeColor="text1"/>
          <w:sz w:val="24"/>
          <w:szCs w:val="24"/>
          <w:lang/>
        </w:rPr>
        <w:t>/20</w:t>
      </w:r>
      <w:r w:rsidR="0026571F" w:rsidRPr="00264770">
        <w:rPr>
          <w:rFonts w:ascii="Times New Roman" w:eastAsia="TimesNewRomanPS-BoldMT" w:hAnsi="Times New Roman"/>
          <w:bCs/>
          <w:color w:val="000000" w:themeColor="text1"/>
          <w:sz w:val="24"/>
          <w:szCs w:val="24"/>
          <w:lang w:val="sr-Cyrl-CS"/>
        </w:rPr>
        <w:t>-</w:t>
      </w:r>
      <w:r w:rsidR="0026571F" w:rsidRPr="00264770">
        <w:rPr>
          <w:rFonts w:ascii="Times New Roman" w:hAnsi="Times New Roman"/>
          <w:color w:val="000000" w:themeColor="text1"/>
          <w:sz w:val="24"/>
          <w:szCs w:val="24"/>
        </w:rPr>
        <w:t xml:space="preserve"> не отварати</w:t>
      </w:r>
      <w:r w:rsidR="0026571F" w:rsidRPr="00264770">
        <w:rPr>
          <w:rFonts w:ascii="Times New Roman" w:eastAsia="TimesNewRomanPS-BoldMT" w:hAnsi="Times New Roman"/>
          <w:bCs/>
          <w:color w:val="000000" w:themeColor="text1"/>
          <w:sz w:val="24"/>
          <w:szCs w:val="24"/>
        </w:rPr>
        <w:t xml:space="preserve"> ”.</w:t>
      </w:r>
    </w:p>
    <w:p w:rsidR="0026571F" w:rsidRPr="00264770" w:rsidRDefault="0026571F" w:rsidP="0026571F">
      <w:pPr>
        <w:jc w:val="both"/>
        <w:rPr>
          <w:rFonts w:ascii="Times New Roman" w:eastAsia="TimesNewRomanPSMT" w:hAnsi="Times New Roman"/>
          <w:bCs/>
          <w:color w:val="000000" w:themeColor="text1"/>
          <w:sz w:val="24"/>
          <w:szCs w:val="24"/>
          <w:lang w:val="sr-Cyrl-CS"/>
        </w:rPr>
      </w:pPr>
    </w:p>
    <w:p w:rsidR="0026571F" w:rsidRPr="00264770" w:rsidRDefault="00E4451F" w:rsidP="0026571F">
      <w:pPr>
        <w:jc w:val="both"/>
        <w:rPr>
          <w:rFonts w:ascii="Times New Roman" w:eastAsia="TimesNewRomanPSMT" w:hAnsi="Times New Roman"/>
          <w:bCs/>
          <w:color w:val="000000" w:themeColor="text1"/>
          <w:sz w:val="24"/>
          <w:szCs w:val="24"/>
        </w:rPr>
      </w:pPr>
      <w:r w:rsidRPr="00264770">
        <w:rPr>
          <w:rFonts w:ascii="Times New Roman" w:eastAsia="TimesNewRomanPSMT" w:hAnsi="Times New Roman"/>
          <w:bCs/>
          <w:color w:val="000000" w:themeColor="text1"/>
          <w:sz w:val="24"/>
          <w:szCs w:val="24"/>
          <w:lang w:val="sr-Cyrl-CS"/>
        </w:rPr>
        <w:t>7.8.</w:t>
      </w:r>
      <w:r w:rsidR="0026571F" w:rsidRPr="00264770">
        <w:rPr>
          <w:rFonts w:ascii="Times New Roman" w:eastAsia="TimesNewRomanPSMT" w:hAnsi="Times New Roman"/>
          <w:bCs/>
          <w:color w:val="000000" w:themeColor="text1"/>
          <w:sz w:val="24"/>
          <w:szCs w:val="24"/>
        </w:rPr>
        <w:t xml:space="preserve">На полеђини коверте или на кутији навести назив и адресу понуђача. </w:t>
      </w:r>
    </w:p>
    <w:p w:rsidR="0026571F" w:rsidRPr="00264770" w:rsidRDefault="0026571F" w:rsidP="0026571F">
      <w:pPr>
        <w:jc w:val="both"/>
        <w:rPr>
          <w:rFonts w:ascii="Times New Roman" w:eastAsia="TimesNewRomanPSMT" w:hAnsi="Times New Roman"/>
          <w:bCs/>
          <w:color w:val="000000" w:themeColor="text1"/>
          <w:sz w:val="24"/>
          <w:szCs w:val="24"/>
          <w:lang w:val="sr-Cyrl-CS"/>
        </w:rPr>
      </w:pPr>
    </w:p>
    <w:p w:rsidR="0026571F" w:rsidRPr="00264770" w:rsidRDefault="00E4451F" w:rsidP="0026571F">
      <w:pPr>
        <w:jc w:val="both"/>
        <w:rPr>
          <w:rFonts w:ascii="Times New Roman" w:hAnsi="Times New Roman"/>
          <w:color w:val="000000" w:themeColor="text1"/>
          <w:sz w:val="24"/>
          <w:szCs w:val="24"/>
        </w:rPr>
      </w:pPr>
      <w:r w:rsidRPr="00264770">
        <w:rPr>
          <w:rFonts w:ascii="Times New Roman" w:eastAsia="TimesNewRomanPSMT" w:hAnsi="Times New Roman"/>
          <w:bCs/>
          <w:color w:val="000000" w:themeColor="text1"/>
          <w:sz w:val="24"/>
          <w:szCs w:val="24"/>
          <w:lang w:val="sr-Cyrl-CS"/>
        </w:rPr>
        <w:t>7.9.</w:t>
      </w:r>
      <w:r w:rsidR="0026571F" w:rsidRPr="00264770">
        <w:rPr>
          <w:rFonts w:ascii="Times New Roman" w:eastAsia="TimesNewRomanPSMT" w:hAnsi="Times New Roman"/>
          <w:bCs/>
          <w:color w:val="000000" w:themeColor="text1"/>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6571F" w:rsidRPr="00264770" w:rsidRDefault="0026571F" w:rsidP="0026571F">
      <w:pPr>
        <w:jc w:val="both"/>
        <w:rPr>
          <w:rFonts w:ascii="Times New Roman" w:hAnsi="Times New Roman"/>
          <w:color w:val="000000" w:themeColor="text1"/>
          <w:sz w:val="24"/>
          <w:szCs w:val="24"/>
          <w:lang w:val="sr-Cyrl-CS"/>
        </w:rPr>
      </w:pPr>
    </w:p>
    <w:p w:rsidR="0026571F" w:rsidRPr="00264770" w:rsidRDefault="00E4451F" w:rsidP="0026571F">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7.10.</w:t>
      </w:r>
      <w:r w:rsidR="0026571F" w:rsidRPr="00264770">
        <w:rPr>
          <w:rFonts w:ascii="Times New Roman" w:hAnsi="Times New Roman"/>
          <w:color w:val="000000" w:themeColor="text1"/>
          <w:sz w:val="24"/>
          <w:szCs w:val="24"/>
        </w:rPr>
        <w:t>По истеку рока за подношење понуда понуђач не може да повуче нити да мења своју понуду</w:t>
      </w:r>
      <w:r w:rsidR="0026571F" w:rsidRPr="00264770">
        <w:rPr>
          <w:rFonts w:ascii="Times New Roman" w:hAnsi="Times New Roman"/>
          <w:color w:val="000000" w:themeColor="text1"/>
          <w:sz w:val="24"/>
          <w:szCs w:val="24"/>
          <w:lang w:val="sr-Latn-CS"/>
        </w:rPr>
        <w:t>.</w:t>
      </w:r>
    </w:p>
    <w:p w:rsidR="00E4451F" w:rsidRPr="00264770" w:rsidRDefault="00E4451F" w:rsidP="00E4451F">
      <w:pPr>
        <w:autoSpaceDE w:val="0"/>
        <w:autoSpaceDN w:val="0"/>
        <w:adjustRightInd w:val="0"/>
        <w:rPr>
          <w:rFonts w:ascii="Times New Roman" w:hAnsi="Times New Roman"/>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t>8</w:t>
      </w:r>
      <w:r w:rsidRPr="00264770">
        <w:rPr>
          <w:rFonts w:ascii="Times New Roman" w:hAnsi="Times New Roman"/>
          <w:b/>
          <w:bCs/>
          <w:iCs/>
          <w:color w:val="000000" w:themeColor="text1"/>
          <w:sz w:val="24"/>
          <w:szCs w:val="24"/>
        </w:rPr>
        <w:t>. Понуђач који је самостално поднео понуду не може</w:t>
      </w:r>
      <w:r w:rsidR="009D6070">
        <w:rPr>
          <w:rFonts w:ascii="Times New Roman" w:hAnsi="Times New Roman"/>
          <w:b/>
          <w:bCs/>
          <w:iCs/>
          <w:color w:val="000000" w:themeColor="text1"/>
          <w:sz w:val="24"/>
          <w:szCs w:val="24"/>
        </w:rPr>
        <w:t xml:space="preserve"> </w:t>
      </w:r>
      <w:r w:rsidRPr="00264770">
        <w:rPr>
          <w:rFonts w:ascii="Times New Roman" w:hAnsi="Times New Roman"/>
          <w:b/>
          <w:bCs/>
          <w:iCs/>
          <w:color w:val="000000" w:themeColor="text1"/>
          <w:sz w:val="24"/>
          <w:szCs w:val="24"/>
        </w:rPr>
        <w:t>истовремено да учествује у заједничкој понуди или каоподизвођач</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rPr>
      </w:pPr>
      <w:r w:rsidRPr="00264770">
        <w:rPr>
          <w:rFonts w:ascii="Times New Roman" w:hAnsi="Times New Roman"/>
          <w:iCs/>
          <w:color w:val="000000" w:themeColor="text1"/>
          <w:sz w:val="24"/>
          <w:szCs w:val="24"/>
          <w:lang w:val="sr-Cyrl-CS"/>
        </w:rPr>
        <w:t xml:space="preserve">8.1. </w:t>
      </w:r>
      <w:r w:rsidRPr="00264770">
        <w:rPr>
          <w:rFonts w:ascii="Times New Roman" w:hAnsi="Times New Roman"/>
          <w:iCs/>
          <w:color w:val="000000" w:themeColor="text1"/>
          <w:sz w:val="24"/>
          <w:szCs w:val="24"/>
        </w:rPr>
        <w:t>Понуђач који је самостално поднео понуду не може</w:t>
      </w:r>
      <w:r w:rsidR="009F2FC2">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истовремено да учествује у заједничкој понуди или каоподизвођач</w:t>
      </w:r>
      <w:r w:rsidRPr="00264770">
        <w:rPr>
          <w:rFonts w:ascii="Times New Roman" w:hAnsi="Times New Roman"/>
          <w:iCs/>
          <w:color w:val="000000" w:themeColor="text1"/>
          <w:sz w:val="24"/>
          <w:szCs w:val="24"/>
          <w:lang w:val="sr-Cyrl-CS"/>
        </w:rPr>
        <w:t xml:space="preserve">, нити исто лице може учествовати у више заједничких понуда </w:t>
      </w:r>
      <w:r w:rsidRPr="00264770">
        <w:rPr>
          <w:rFonts w:ascii="Times New Roman" w:hAnsi="Times New Roman"/>
          <w:iCs/>
          <w:color w:val="000000" w:themeColor="text1"/>
          <w:sz w:val="24"/>
          <w:szCs w:val="24"/>
        </w:rPr>
        <w:t xml:space="preserve"> У понуди (обрасцу понуде), понуђач наводи накоји начин подноси понуду, односно да ли подноси понудусамостално, или каозаједничку понуду, или подноси понудуса подизвођачем.</w:t>
      </w:r>
    </w:p>
    <w:p w:rsidR="00E4451F" w:rsidRPr="00264770" w:rsidRDefault="00E4451F" w:rsidP="00E4451F">
      <w:pPr>
        <w:autoSpaceDE w:val="0"/>
        <w:autoSpaceDN w:val="0"/>
        <w:adjustRightInd w:val="0"/>
        <w:rPr>
          <w:rFonts w:ascii="Times New Roman" w:hAnsi="Times New Roman"/>
          <w:iCs/>
          <w:color w:val="000000" w:themeColor="text1"/>
          <w:sz w:val="24"/>
          <w:szCs w:val="24"/>
          <w:lang w:val="sr-Cyrl-CS"/>
        </w:rPr>
      </w:pPr>
    </w:p>
    <w:p w:rsidR="00E4451F" w:rsidRPr="00264770" w:rsidRDefault="00E4451F" w:rsidP="00E4451F">
      <w:pPr>
        <w:autoSpaceDE w:val="0"/>
        <w:autoSpaceDN w:val="0"/>
        <w:adjustRightInd w:val="0"/>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lang w:val="sr-Cyrl-CS"/>
        </w:rPr>
        <w:t>9</w:t>
      </w:r>
      <w:r w:rsidRPr="00264770">
        <w:rPr>
          <w:rFonts w:ascii="Times New Roman" w:hAnsi="Times New Roman"/>
          <w:b/>
          <w:bCs/>
          <w:iCs/>
          <w:color w:val="000000" w:themeColor="text1"/>
          <w:sz w:val="24"/>
          <w:szCs w:val="24"/>
        </w:rPr>
        <w:t>. Подизвођач</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 xml:space="preserve">9.1. </w:t>
      </w:r>
      <w:r w:rsidRPr="00264770">
        <w:rPr>
          <w:rFonts w:ascii="Times New Roman" w:hAnsi="Times New Roman"/>
          <w:iCs/>
          <w:color w:val="000000" w:themeColor="text1"/>
          <w:sz w:val="24"/>
          <w:szCs w:val="24"/>
        </w:rPr>
        <w:t>Понуђач који понуду подноси са подизвођачем дужан је да:</w:t>
      </w:r>
    </w:p>
    <w:p w:rsidR="00E4451F" w:rsidRPr="00264770" w:rsidRDefault="00E4451F" w:rsidP="00E4451F">
      <w:pPr>
        <w:autoSpaceDE w:val="0"/>
        <w:autoSpaceDN w:val="0"/>
        <w:adjustRightInd w:val="0"/>
        <w:ind w:left="180" w:hanging="180"/>
        <w:jc w:val="both"/>
        <w:rPr>
          <w:rFonts w:ascii="Times New Roman" w:hAnsi="Times New Roman"/>
          <w:iCs/>
          <w:color w:val="000000" w:themeColor="text1"/>
          <w:sz w:val="24"/>
          <w:szCs w:val="24"/>
        </w:rPr>
      </w:pPr>
      <w:r w:rsidRPr="00264770">
        <w:rPr>
          <w:rFonts w:ascii="Times New Roman" w:hAnsi="Times New Roman"/>
          <w:iCs/>
          <w:color w:val="000000" w:themeColor="text1"/>
          <w:sz w:val="24"/>
          <w:szCs w:val="24"/>
        </w:rPr>
        <w:t xml:space="preserve">- у Обрасцу понуде (образац </w:t>
      </w:r>
      <w:r w:rsidRPr="00264770">
        <w:rPr>
          <w:rFonts w:ascii="Times New Roman" w:hAnsi="Times New Roman"/>
          <w:iCs/>
          <w:color w:val="000000" w:themeColor="text1"/>
          <w:sz w:val="24"/>
          <w:szCs w:val="24"/>
          <w:lang w:val="sr-Cyrl-CS"/>
        </w:rPr>
        <w:t>5</w:t>
      </w:r>
      <w:r w:rsidRPr="00264770">
        <w:rPr>
          <w:rFonts w:ascii="Times New Roman" w:hAnsi="Times New Roman"/>
          <w:iCs/>
          <w:color w:val="000000" w:themeColor="text1"/>
          <w:sz w:val="24"/>
          <w:szCs w:val="24"/>
        </w:rPr>
        <w:t xml:space="preserve"> у конкурснојдокументацији) наведе назив и седиште подизвођача;</w:t>
      </w:r>
    </w:p>
    <w:p w:rsidR="00E4451F" w:rsidRPr="00264770" w:rsidRDefault="00E4451F" w:rsidP="00E4451F">
      <w:pPr>
        <w:autoSpaceDE w:val="0"/>
        <w:autoSpaceDN w:val="0"/>
        <w:adjustRightInd w:val="0"/>
        <w:ind w:left="180" w:hanging="18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rPr>
        <w:t xml:space="preserve">- попуни, печатом овери и потпише Образац "Подаци оподизвођачу" (образац </w:t>
      </w:r>
      <w:r w:rsidRPr="00264770">
        <w:rPr>
          <w:rFonts w:ascii="Times New Roman" w:hAnsi="Times New Roman"/>
          <w:iCs/>
          <w:color w:val="000000" w:themeColor="text1"/>
          <w:sz w:val="24"/>
          <w:szCs w:val="24"/>
          <w:lang w:val="sr-Cyrl-CS"/>
        </w:rPr>
        <w:t>5.а</w:t>
      </w:r>
      <w:r w:rsidRPr="00264770">
        <w:rPr>
          <w:rFonts w:ascii="Times New Roman" w:hAnsi="Times New Roman"/>
          <w:iCs/>
          <w:color w:val="000000" w:themeColor="text1"/>
          <w:sz w:val="24"/>
          <w:szCs w:val="24"/>
        </w:rPr>
        <w:t xml:space="preserve"> у конкурсној документацији);</w:t>
      </w:r>
    </w:p>
    <w:p w:rsidR="00E4451F" w:rsidRPr="00264770" w:rsidRDefault="00E4451F" w:rsidP="00E4451F">
      <w:pPr>
        <w:autoSpaceDE w:val="0"/>
        <w:autoSpaceDN w:val="0"/>
        <w:adjustRightInd w:val="0"/>
        <w:ind w:left="180" w:hanging="18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 xml:space="preserve">-  </w:t>
      </w:r>
      <w:r w:rsidRPr="00264770">
        <w:rPr>
          <w:rFonts w:ascii="Times New Roman" w:hAnsi="Times New Roman"/>
          <w:color w:val="000000" w:themeColor="text1"/>
          <w:sz w:val="24"/>
          <w:szCs w:val="24"/>
        </w:rPr>
        <w:t>попуњену Изјаву о учешћу подизвођача – Образац 5</w:t>
      </w:r>
      <w:r w:rsidRPr="00264770">
        <w:rPr>
          <w:rFonts w:ascii="Times New Roman" w:hAnsi="Times New Roman"/>
          <w:color w:val="000000" w:themeColor="text1"/>
          <w:sz w:val="24"/>
          <w:szCs w:val="24"/>
          <w:lang w:val="sr-Cyrl-CS"/>
        </w:rPr>
        <w:t>.б</w:t>
      </w:r>
      <w:r w:rsidR="008B1BAF">
        <w:rPr>
          <w:rFonts w:ascii="Times New Roman" w:hAnsi="Times New Roman"/>
          <w:color w:val="000000" w:themeColor="text1"/>
          <w:sz w:val="24"/>
          <w:szCs w:val="24"/>
        </w:rPr>
        <w:t xml:space="preserve"> </w:t>
      </w:r>
      <w:r w:rsidRPr="00264770">
        <w:rPr>
          <w:rFonts w:ascii="Times New Roman" w:hAnsi="Times New Roman"/>
          <w:iCs/>
          <w:color w:val="000000" w:themeColor="text1"/>
          <w:sz w:val="24"/>
          <w:szCs w:val="24"/>
        </w:rPr>
        <w:t>у конкурсној документацији);</w:t>
      </w:r>
    </w:p>
    <w:p w:rsidR="00E4451F" w:rsidRPr="00264770" w:rsidRDefault="00E4451F" w:rsidP="00E4451F">
      <w:pPr>
        <w:autoSpaceDE w:val="0"/>
        <w:autoSpaceDN w:val="0"/>
        <w:adjustRightInd w:val="0"/>
        <w:ind w:left="180" w:hanging="18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rPr>
        <w:lastRenderedPageBreak/>
        <w:t>- за подизвођача достави доказе о испуњености условаиз члан</w:t>
      </w:r>
      <w:r w:rsidRPr="00264770">
        <w:rPr>
          <w:rFonts w:ascii="Times New Roman" w:hAnsi="Times New Roman"/>
          <w:iCs/>
          <w:color w:val="000000" w:themeColor="text1"/>
          <w:sz w:val="24"/>
          <w:szCs w:val="24"/>
          <w:lang w:val="sr-Cyrl-CS"/>
        </w:rPr>
        <w:t>ова75</w:t>
      </w:r>
      <w:r w:rsidRPr="00264770">
        <w:rPr>
          <w:rFonts w:ascii="Times New Roman" w:hAnsi="Times New Roman"/>
          <w:iCs/>
          <w:color w:val="000000" w:themeColor="text1"/>
          <w:sz w:val="24"/>
          <w:szCs w:val="24"/>
        </w:rPr>
        <w:t>.</w:t>
      </w:r>
      <w:r w:rsidRPr="00264770">
        <w:rPr>
          <w:rFonts w:ascii="Times New Roman" w:hAnsi="Times New Roman"/>
          <w:iCs/>
          <w:color w:val="000000" w:themeColor="text1"/>
          <w:sz w:val="24"/>
          <w:szCs w:val="24"/>
          <w:lang w:val="sr-Cyrl-CS"/>
        </w:rPr>
        <w:t xml:space="preserve"> и 76.</w:t>
      </w:r>
      <w:r w:rsidRPr="00264770">
        <w:rPr>
          <w:rFonts w:ascii="Times New Roman" w:hAnsi="Times New Roman"/>
          <w:iCs/>
          <w:color w:val="000000" w:themeColor="text1"/>
          <w:sz w:val="24"/>
          <w:szCs w:val="24"/>
        </w:rPr>
        <w:t xml:space="preserve"> Закона на начин предвиђен у делу под</w:t>
      </w:r>
      <w:r w:rsidRPr="00264770">
        <w:rPr>
          <w:rFonts w:ascii="Times New Roman" w:hAnsi="Times New Roman"/>
          <w:iCs/>
          <w:color w:val="000000" w:themeColor="text1"/>
          <w:sz w:val="24"/>
          <w:szCs w:val="24"/>
          <w:lang w:val="sr-Cyrl-CS"/>
        </w:rPr>
        <w:t xml:space="preserve"> 6.а</w:t>
      </w:r>
      <w:r w:rsidRPr="00264770">
        <w:rPr>
          <w:rFonts w:ascii="Times New Roman" w:hAnsi="Times New Roman"/>
          <w:iCs/>
          <w:color w:val="000000" w:themeColor="text1"/>
          <w:sz w:val="24"/>
          <w:szCs w:val="24"/>
        </w:rPr>
        <w:t>. уконкурсној документацији</w:t>
      </w:r>
      <w:r w:rsidRPr="00264770">
        <w:rPr>
          <w:rFonts w:ascii="Times New Roman" w:hAnsi="Times New Roman"/>
          <w:iCs/>
          <w:color w:val="000000" w:themeColor="text1"/>
          <w:sz w:val="24"/>
          <w:szCs w:val="24"/>
          <w:lang w:val="sr-Cyrl-CS"/>
        </w:rPr>
        <w:t>.</w:t>
      </w:r>
    </w:p>
    <w:p w:rsidR="00E4451F" w:rsidRPr="00264770" w:rsidRDefault="00E4451F" w:rsidP="00E4451F">
      <w:pPr>
        <w:ind w:right="72"/>
        <w:jc w:val="both"/>
        <w:rPr>
          <w:rFonts w:ascii="Times New Roman" w:hAnsi="Times New Roman"/>
          <w:color w:val="000000" w:themeColor="text1"/>
          <w:sz w:val="24"/>
          <w:szCs w:val="24"/>
          <w:lang w:val="sr-Cyrl-CS"/>
        </w:rPr>
      </w:pPr>
    </w:p>
    <w:p w:rsidR="00E4451F" w:rsidRPr="00264770" w:rsidRDefault="00E4451F" w:rsidP="00E4451F">
      <w:pPr>
        <w:ind w:right="72"/>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9.2. </w:t>
      </w:r>
      <w:r w:rsidRPr="00264770">
        <w:rPr>
          <w:rFonts w:ascii="Times New Roman" w:hAnsi="Times New Roman"/>
          <w:color w:val="000000" w:themeColor="text1"/>
          <w:sz w:val="24"/>
          <w:szCs w:val="24"/>
        </w:rPr>
        <w:t>Понуђач је у обавези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E4451F" w:rsidRPr="00264770" w:rsidRDefault="00E4451F" w:rsidP="00E4451F">
      <w:pPr>
        <w:ind w:right="72"/>
        <w:jc w:val="both"/>
        <w:rPr>
          <w:rFonts w:ascii="Times New Roman" w:hAnsi="Times New Roman"/>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color w:val="000000" w:themeColor="text1"/>
          <w:sz w:val="24"/>
          <w:szCs w:val="24"/>
          <w:lang w:val="sr-Cyrl-CS"/>
        </w:rPr>
        <w:t xml:space="preserve">9.3. </w:t>
      </w:r>
      <w:r w:rsidRPr="00264770">
        <w:rPr>
          <w:rFonts w:ascii="Times New Roman" w:hAnsi="Times New Roman"/>
          <w:color w:val="000000" w:themeColor="text1"/>
          <w:sz w:val="24"/>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 xml:space="preserve">9.4. </w:t>
      </w:r>
      <w:r w:rsidRPr="00264770">
        <w:rPr>
          <w:rFonts w:ascii="Times New Roman" w:hAnsi="Times New Roman"/>
          <w:iCs/>
          <w:color w:val="000000" w:themeColor="text1"/>
          <w:sz w:val="24"/>
          <w:szCs w:val="24"/>
        </w:rPr>
        <w:t>Понуђач је дужан да наручиоцу, на његов захтев,омогући приступ код подизвођача, ради утврђивањаиспуњености тражених услова.</w:t>
      </w:r>
    </w:p>
    <w:p w:rsidR="00E4451F" w:rsidRPr="00264770" w:rsidRDefault="00E4451F" w:rsidP="00E4451F">
      <w:pPr>
        <w:pStyle w:val="Default"/>
        <w:jc w:val="both"/>
        <w:rPr>
          <w:color w:val="000000" w:themeColor="text1"/>
          <w:lang w:val="sr-Cyrl-CS"/>
        </w:rPr>
      </w:pPr>
    </w:p>
    <w:p w:rsidR="00E4451F" w:rsidRPr="00264770" w:rsidRDefault="00E4451F" w:rsidP="00E4451F">
      <w:pPr>
        <w:pStyle w:val="Default"/>
        <w:jc w:val="both"/>
        <w:rPr>
          <w:color w:val="000000" w:themeColor="text1"/>
          <w:lang w:val="sr-Cyrl-CS"/>
        </w:rPr>
      </w:pPr>
      <w:r w:rsidRPr="00264770">
        <w:rPr>
          <w:color w:val="000000" w:themeColor="text1"/>
          <w:lang w:val="sr-Cyrl-CS"/>
        </w:rPr>
        <w:t xml:space="preserve">9.5. </w:t>
      </w:r>
      <w:r w:rsidRPr="00264770">
        <w:rPr>
          <w:color w:val="000000" w:themeColor="text1"/>
        </w:rPr>
        <w:t>Добављач</w:t>
      </w:r>
      <w:r w:rsidR="00AF2BA3">
        <w:rPr>
          <w:color w:val="000000" w:themeColor="text1"/>
        </w:rPr>
        <w:t xml:space="preserve"> </w:t>
      </w:r>
      <w:r w:rsidRPr="00264770">
        <w:rPr>
          <w:color w:val="000000" w:themeColor="text1"/>
        </w:rPr>
        <w:t>не</w:t>
      </w:r>
      <w:r w:rsidR="00AF2BA3">
        <w:rPr>
          <w:color w:val="000000" w:themeColor="text1"/>
        </w:rPr>
        <w:t xml:space="preserve"> </w:t>
      </w:r>
      <w:r w:rsidRPr="00264770">
        <w:rPr>
          <w:color w:val="000000" w:themeColor="text1"/>
        </w:rPr>
        <w:t>може</w:t>
      </w:r>
      <w:r w:rsidR="00AF2BA3">
        <w:rPr>
          <w:color w:val="000000" w:themeColor="text1"/>
        </w:rPr>
        <w:t xml:space="preserve"> </w:t>
      </w:r>
      <w:r w:rsidRPr="00264770">
        <w:rPr>
          <w:color w:val="000000" w:themeColor="text1"/>
        </w:rPr>
        <w:t>ангажовати</w:t>
      </w:r>
      <w:r w:rsidR="00AF2BA3">
        <w:rPr>
          <w:color w:val="000000" w:themeColor="text1"/>
        </w:rPr>
        <w:t xml:space="preserve"> </w:t>
      </w:r>
      <w:r w:rsidRPr="00264770">
        <w:rPr>
          <w:color w:val="000000" w:themeColor="text1"/>
        </w:rPr>
        <w:t>као</w:t>
      </w:r>
      <w:r w:rsidR="00AF2BA3">
        <w:rPr>
          <w:color w:val="000000" w:themeColor="text1"/>
        </w:rPr>
        <w:t xml:space="preserve"> </w:t>
      </w:r>
      <w:r w:rsidRPr="00264770">
        <w:rPr>
          <w:color w:val="000000" w:themeColor="text1"/>
        </w:rPr>
        <w:t>подизвођача</w:t>
      </w:r>
      <w:r w:rsidR="00AF2BA3">
        <w:rPr>
          <w:color w:val="000000" w:themeColor="text1"/>
        </w:rPr>
        <w:t xml:space="preserve"> </w:t>
      </w:r>
      <w:r w:rsidRPr="00264770">
        <w:rPr>
          <w:color w:val="000000" w:themeColor="text1"/>
        </w:rPr>
        <w:t>лице</w:t>
      </w:r>
      <w:r w:rsidR="00AF2BA3">
        <w:rPr>
          <w:color w:val="000000" w:themeColor="text1"/>
        </w:rPr>
        <w:t xml:space="preserve"> </w:t>
      </w:r>
      <w:r w:rsidRPr="00264770">
        <w:rPr>
          <w:color w:val="000000" w:themeColor="text1"/>
        </w:rPr>
        <w:t>које</w:t>
      </w:r>
      <w:r w:rsidR="00AF2BA3">
        <w:rPr>
          <w:color w:val="000000" w:themeColor="text1"/>
        </w:rPr>
        <w:t xml:space="preserve"> </w:t>
      </w:r>
      <w:r w:rsidRPr="00264770">
        <w:rPr>
          <w:color w:val="000000" w:themeColor="text1"/>
        </w:rPr>
        <w:t>није</w:t>
      </w:r>
      <w:r w:rsidR="00AF2BA3">
        <w:rPr>
          <w:color w:val="000000" w:themeColor="text1"/>
        </w:rPr>
        <w:t xml:space="preserve"> </w:t>
      </w:r>
      <w:r w:rsidRPr="00264770">
        <w:rPr>
          <w:color w:val="000000" w:themeColor="text1"/>
        </w:rPr>
        <w:t>навео у понуди, у супротном</w:t>
      </w:r>
      <w:r w:rsidR="00AF2BA3">
        <w:rPr>
          <w:color w:val="000000" w:themeColor="text1"/>
        </w:rPr>
        <w:t xml:space="preserve"> </w:t>
      </w:r>
      <w:r w:rsidRPr="00264770">
        <w:rPr>
          <w:color w:val="000000" w:themeColor="text1"/>
        </w:rPr>
        <w:t>наручилац</w:t>
      </w:r>
      <w:r w:rsidR="00AF2BA3">
        <w:rPr>
          <w:color w:val="000000" w:themeColor="text1"/>
        </w:rPr>
        <w:t xml:space="preserve"> </w:t>
      </w:r>
      <w:r w:rsidRPr="00264770">
        <w:rPr>
          <w:color w:val="000000" w:themeColor="text1"/>
        </w:rPr>
        <w:t>ће</w:t>
      </w:r>
      <w:r w:rsidR="00AF2BA3">
        <w:rPr>
          <w:color w:val="000000" w:themeColor="text1"/>
        </w:rPr>
        <w:t xml:space="preserve"> </w:t>
      </w:r>
      <w:r w:rsidRPr="00264770">
        <w:rPr>
          <w:color w:val="000000" w:themeColor="text1"/>
        </w:rPr>
        <w:t>реализовати</w:t>
      </w:r>
      <w:r w:rsidR="00AF2BA3">
        <w:rPr>
          <w:color w:val="000000" w:themeColor="text1"/>
        </w:rPr>
        <w:t xml:space="preserve"> </w:t>
      </w:r>
      <w:r w:rsidRPr="00264770">
        <w:rPr>
          <w:color w:val="000000" w:themeColor="text1"/>
        </w:rPr>
        <w:t>средство</w:t>
      </w:r>
      <w:r w:rsidR="00AF2BA3">
        <w:rPr>
          <w:color w:val="000000" w:themeColor="text1"/>
        </w:rPr>
        <w:t xml:space="preserve"> </w:t>
      </w:r>
      <w:r w:rsidRPr="00264770">
        <w:rPr>
          <w:color w:val="000000" w:themeColor="text1"/>
        </w:rPr>
        <w:t>обезбеђења и раскинути</w:t>
      </w:r>
      <w:r w:rsidR="00AF2BA3">
        <w:rPr>
          <w:color w:val="000000" w:themeColor="text1"/>
        </w:rPr>
        <w:t xml:space="preserve"> </w:t>
      </w:r>
      <w:r w:rsidRPr="00264770">
        <w:rPr>
          <w:color w:val="000000" w:themeColor="text1"/>
        </w:rPr>
        <w:t>уговор, осим</w:t>
      </w:r>
      <w:r w:rsidR="00AF2BA3">
        <w:rPr>
          <w:color w:val="000000" w:themeColor="text1"/>
        </w:rPr>
        <w:t xml:space="preserve"> </w:t>
      </w:r>
      <w:r w:rsidRPr="00264770">
        <w:rPr>
          <w:color w:val="000000" w:themeColor="text1"/>
        </w:rPr>
        <w:t>ако</w:t>
      </w:r>
      <w:r w:rsidR="00AF2BA3">
        <w:rPr>
          <w:color w:val="000000" w:themeColor="text1"/>
        </w:rPr>
        <w:t xml:space="preserve"> </w:t>
      </w:r>
      <w:r w:rsidRPr="00264770">
        <w:rPr>
          <w:color w:val="000000" w:themeColor="text1"/>
        </w:rPr>
        <w:t>би</w:t>
      </w:r>
      <w:r w:rsidR="00AF2BA3">
        <w:rPr>
          <w:color w:val="000000" w:themeColor="text1"/>
        </w:rPr>
        <w:t xml:space="preserve"> </w:t>
      </w:r>
      <w:r w:rsidRPr="00264770">
        <w:rPr>
          <w:color w:val="000000" w:themeColor="text1"/>
        </w:rPr>
        <w:t>раскидом</w:t>
      </w:r>
      <w:r w:rsidR="00AF2BA3">
        <w:rPr>
          <w:color w:val="000000" w:themeColor="text1"/>
        </w:rPr>
        <w:t xml:space="preserve"> </w:t>
      </w:r>
      <w:r w:rsidRPr="00264770">
        <w:rPr>
          <w:color w:val="000000" w:themeColor="text1"/>
        </w:rPr>
        <w:t>уговора</w:t>
      </w:r>
      <w:r w:rsidR="00AF2BA3">
        <w:rPr>
          <w:color w:val="000000" w:themeColor="text1"/>
        </w:rPr>
        <w:t xml:space="preserve"> </w:t>
      </w:r>
      <w:r w:rsidRPr="00264770">
        <w:rPr>
          <w:color w:val="000000" w:themeColor="text1"/>
        </w:rPr>
        <w:t>наручилац</w:t>
      </w:r>
      <w:r w:rsidR="00AF2BA3">
        <w:rPr>
          <w:color w:val="000000" w:themeColor="text1"/>
        </w:rPr>
        <w:t xml:space="preserve"> </w:t>
      </w:r>
      <w:r w:rsidRPr="00264770">
        <w:rPr>
          <w:color w:val="000000" w:themeColor="text1"/>
        </w:rPr>
        <w:t>претрпео</w:t>
      </w:r>
      <w:r w:rsidR="00AF2BA3">
        <w:rPr>
          <w:color w:val="000000" w:themeColor="text1"/>
        </w:rPr>
        <w:t xml:space="preserve"> </w:t>
      </w:r>
      <w:r w:rsidRPr="00264770">
        <w:rPr>
          <w:color w:val="000000" w:themeColor="text1"/>
        </w:rPr>
        <w:t>знатну</w:t>
      </w:r>
      <w:r w:rsidR="00AF2BA3">
        <w:rPr>
          <w:color w:val="000000" w:themeColor="text1"/>
        </w:rPr>
        <w:t xml:space="preserve"> </w:t>
      </w:r>
      <w:r w:rsidRPr="00264770">
        <w:rPr>
          <w:color w:val="000000" w:themeColor="text1"/>
        </w:rPr>
        <w:t>штету.</w:t>
      </w:r>
      <w:r w:rsidR="00AF2BA3">
        <w:rPr>
          <w:color w:val="000000" w:themeColor="text1"/>
        </w:rPr>
        <w:t xml:space="preserve"> </w:t>
      </w:r>
      <w:r w:rsidRPr="00264770">
        <w:rPr>
          <w:color w:val="000000" w:themeColor="text1"/>
        </w:rPr>
        <w:t>У овом</w:t>
      </w:r>
      <w:r w:rsidR="00AF2BA3">
        <w:rPr>
          <w:color w:val="000000" w:themeColor="text1"/>
        </w:rPr>
        <w:t xml:space="preserve"> </w:t>
      </w:r>
      <w:r w:rsidRPr="00264770">
        <w:rPr>
          <w:color w:val="000000" w:themeColor="text1"/>
        </w:rPr>
        <w:t>случају</w:t>
      </w:r>
      <w:r w:rsidR="00AF2BA3">
        <w:rPr>
          <w:color w:val="000000" w:themeColor="text1"/>
        </w:rPr>
        <w:t xml:space="preserve"> </w:t>
      </w:r>
      <w:r w:rsidRPr="00264770">
        <w:rPr>
          <w:color w:val="000000" w:themeColor="text1"/>
        </w:rPr>
        <w:t>наручилац</w:t>
      </w:r>
      <w:r w:rsidR="00AF2BA3">
        <w:rPr>
          <w:color w:val="000000" w:themeColor="text1"/>
        </w:rPr>
        <w:t xml:space="preserve"> </w:t>
      </w:r>
      <w:r w:rsidRPr="00264770">
        <w:rPr>
          <w:color w:val="000000" w:themeColor="text1"/>
        </w:rPr>
        <w:t>ће</w:t>
      </w:r>
      <w:r w:rsidR="00AF2BA3">
        <w:rPr>
          <w:color w:val="000000" w:themeColor="text1"/>
        </w:rPr>
        <w:t xml:space="preserve"> </w:t>
      </w:r>
      <w:r w:rsidRPr="00264770">
        <w:rPr>
          <w:color w:val="000000" w:themeColor="text1"/>
        </w:rPr>
        <w:t>обавестити</w:t>
      </w:r>
      <w:r w:rsidR="00AF2BA3">
        <w:rPr>
          <w:color w:val="000000" w:themeColor="text1"/>
        </w:rPr>
        <w:t xml:space="preserve"> </w:t>
      </w:r>
      <w:r w:rsidRPr="00264770">
        <w:rPr>
          <w:color w:val="000000" w:themeColor="text1"/>
        </w:rPr>
        <w:t>организацију</w:t>
      </w:r>
      <w:r w:rsidR="00AF2BA3">
        <w:rPr>
          <w:color w:val="000000" w:themeColor="text1"/>
        </w:rPr>
        <w:t xml:space="preserve"> </w:t>
      </w:r>
      <w:r w:rsidRPr="00264770">
        <w:rPr>
          <w:color w:val="000000" w:themeColor="text1"/>
        </w:rPr>
        <w:t>надлежну</w:t>
      </w:r>
      <w:r w:rsidR="00AF2BA3">
        <w:rPr>
          <w:color w:val="000000" w:themeColor="text1"/>
        </w:rPr>
        <w:t xml:space="preserve"> </w:t>
      </w:r>
      <w:r w:rsidRPr="00264770">
        <w:rPr>
          <w:color w:val="000000" w:themeColor="text1"/>
        </w:rPr>
        <w:t>за</w:t>
      </w:r>
      <w:r w:rsidR="00AF2BA3">
        <w:rPr>
          <w:color w:val="000000" w:themeColor="text1"/>
        </w:rPr>
        <w:t xml:space="preserve"> </w:t>
      </w:r>
      <w:r w:rsidRPr="00264770">
        <w:rPr>
          <w:color w:val="000000" w:themeColor="text1"/>
        </w:rPr>
        <w:t>заштиту</w:t>
      </w:r>
      <w:r w:rsidR="00AF2BA3">
        <w:rPr>
          <w:color w:val="000000" w:themeColor="text1"/>
        </w:rPr>
        <w:t xml:space="preserve"> </w:t>
      </w:r>
      <w:r w:rsidRPr="00264770">
        <w:rPr>
          <w:color w:val="000000" w:themeColor="text1"/>
        </w:rPr>
        <w:t>конкуренције.</w:t>
      </w:r>
    </w:p>
    <w:p w:rsidR="00E4451F" w:rsidRPr="00264770" w:rsidRDefault="00E4451F" w:rsidP="00E4451F">
      <w:pPr>
        <w:pStyle w:val="Default"/>
        <w:jc w:val="both"/>
        <w:rPr>
          <w:color w:val="000000" w:themeColor="text1"/>
          <w:lang w:val="sr-Cyrl-CS"/>
        </w:rPr>
      </w:pPr>
    </w:p>
    <w:p w:rsidR="00E4451F" w:rsidRPr="00264770" w:rsidRDefault="00E4451F" w:rsidP="00E445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9.6. </w:t>
      </w:r>
      <w:r w:rsidRPr="00264770">
        <w:rPr>
          <w:rFonts w:ascii="Times New Roman" w:hAnsi="Times New Roman"/>
          <w:color w:val="000000" w:themeColor="text1"/>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9.7. </w:t>
      </w:r>
      <w:r w:rsidRPr="00264770">
        <w:rPr>
          <w:rFonts w:ascii="Times New Roman" w:hAnsi="Times New Roman"/>
          <w:color w:val="000000" w:themeColor="text1"/>
          <w:sz w:val="24"/>
          <w:szCs w:val="24"/>
        </w:rPr>
        <w:t>Наручилац може на захтев подизвођача пренети доспела потраживања директно подизвођачу, за део набавке која се извршава преко тог подизвођача.</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iCs/>
          <w:color w:val="000000" w:themeColor="text1"/>
          <w:sz w:val="24"/>
          <w:szCs w:val="24"/>
        </w:rPr>
      </w:pPr>
      <w:r w:rsidRPr="00264770">
        <w:rPr>
          <w:rFonts w:ascii="Times New Roman" w:hAnsi="Times New Roman"/>
          <w:iCs/>
          <w:color w:val="000000" w:themeColor="text1"/>
          <w:sz w:val="24"/>
          <w:szCs w:val="24"/>
          <w:lang w:val="sr-Cyrl-CS"/>
        </w:rPr>
        <w:t xml:space="preserve">9.8. </w:t>
      </w:r>
      <w:r w:rsidRPr="00264770">
        <w:rPr>
          <w:rFonts w:ascii="Times New Roman" w:hAnsi="Times New Roman"/>
          <w:iCs/>
          <w:color w:val="000000" w:themeColor="text1"/>
          <w:sz w:val="24"/>
          <w:szCs w:val="24"/>
        </w:rPr>
        <w:t>Понуђач у потпуности одговара наручиоцу за извршењеуговорене набавке, без обзира на број подизвођача.</w:t>
      </w:r>
    </w:p>
    <w:p w:rsidR="00C86098" w:rsidRPr="00264770" w:rsidRDefault="00C86098" w:rsidP="00E4451F">
      <w:pPr>
        <w:autoSpaceDE w:val="0"/>
        <w:autoSpaceDN w:val="0"/>
        <w:adjustRightInd w:val="0"/>
        <w:jc w:val="both"/>
        <w:rPr>
          <w:rFonts w:ascii="Times New Roman" w:hAnsi="Times New Roman"/>
          <w:iCs/>
          <w:color w:val="000000" w:themeColor="text1"/>
          <w:sz w:val="24"/>
          <w:szCs w:val="24"/>
        </w:rPr>
      </w:pPr>
    </w:p>
    <w:p w:rsidR="00E4451F" w:rsidRPr="00264770" w:rsidRDefault="00E4451F" w:rsidP="00E4451F">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t>10</w:t>
      </w:r>
      <w:r w:rsidRPr="00264770">
        <w:rPr>
          <w:rFonts w:ascii="Times New Roman" w:hAnsi="Times New Roman"/>
          <w:b/>
          <w:bCs/>
          <w:iCs/>
          <w:color w:val="000000" w:themeColor="text1"/>
          <w:sz w:val="24"/>
          <w:szCs w:val="24"/>
        </w:rPr>
        <w:t>. Заједничка понуда</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rPr>
      </w:pPr>
      <w:r w:rsidRPr="00264770">
        <w:rPr>
          <w:rFonts w:ascii="Times New Roman" w:hAnsi="Times New Roman"/>
          <w:iCs/>
          <w:color w:val="000000" w:themeColor="text1"/>
          <w:sz w:val="24"/>
          <w:szCs w:val="24"/>
          <w:lang w:val="sr-Cyrl-CS"/>
        </w:rPr>
        <w:t xml:space="preserve">10.1. </w:t>
      </w:r>
      <w:r w:rsidRPr="00264770">
        <w:rPr>
          <w:rFonts w:ascii="Times New Roman" w:hAnsi="Times New Roman"/>
          <w:iCs/>
          <w:color w:val="000000" w:themeColor="text1"/>
          <w:sz w:val="24"/>
          <w:szCs w:val="24"/>
        </w:rPr>
        <w:t>Уколико понуду подноси група понуђача, у Обрасцу</w:t>
      </w:r>
      <w:r w:rsidR="00AF2BA3">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 xml:space="preserve">понуде (образац </w:t>
      </w:r>
      <w:r w:rsidRPr="00264770">
        <w:rPr>
          <w:rFonts w:ascii="Times New Roman" w:hAnsi="Times New Roman"/>
          <w:iCs/>
          <w:color w:val="000000" w:themeColor="text1"/>
          <w:sz w:val="24"/>
          <w:szCs w:val="24"/>
          <w:lang w:val="sr-Cyrl-CS"/>
        </w:rPr>
        <w:t>5</w:t>
      </w:r>
      <w:r w:rsidRPr="00264770">
        <w:rPr>
          <w:rFonts w:ascii="Times New Roman" w:hAnsi="Times New Roman"/>
          <w:iCs/>
          <w:color w:val="000000" w:themeColor="text1"/>
          <w:sz w:val="24"/>
          <w:szCs w:val="24"/>
        </w:rPr>
        <w:t xml:space="preserve"> у конкурсној документацији) навести све</w:t>
      </w:r>
      <w:r w:rsidR="00AF2BA3">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учеснике у заједничкој понуди.</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iCs/>
          <w:color w:val="000000" w:themeColor="text1"/>
          <w:sz w:val="24"/>
          <w:szCs w:val="24"/>
        </w:rPr>
      </w:pPr>
      <w:r w:rsidRPr="00264770">
        <w:rPr>
          <w:rFonts w:ascii="Times New Roman" w:hAnsi="Times New Roman"/>
          <w:iCs/>
          <w:color w:val="000000" w:themeColor="text1"/>
          <w:sz w:val="24"/>
          <w:szCs w:val="24"/>
          <w:lang w:val="sr-Cyrl-CS"/>
        </w:rPr>
        <w:t xml:space="preserve">10.2. </w:t>
      </w:r>
      <w:r w:rsidRPr="00264770">
        <w:rPr>
          <w:rFonts w:ascii="Times New Roman" w:hAnsi="Times New Roman"/>
          <w:iCs/>
          <w:color w:val="000000" w:themeColor="text1"/>
          <w:sz w:val="24"/>
          <w:szCs w:val="24"/>
        </w:rPr>
        <w:t xml:space="preserve">За сваког учесника у заједничкој понуди попунити,печатом оверити и потписати Образац "Подаци о понуђачукоји је учесник у заједничкој понуди" (образац </w:t>
      </w:r>
      <w:r w:rsidRPr="00264770">
        <w:rPr>
          <w:rFonts w:ascii="Times New Roman" w:hAnsi="Times New Roman"/>
          <w:iCs/>
          <w:color w:val="000000" w:themeColor="text1"/>
          <w:sz w:val="24"/>
          <w:szCs w:val="24"/>
          <w:lang w:val="sr-Cyrl-CS"/>
        </w:rPr>
        <w:t>5</w:t>
      </w:r>
      <w:r w:rsidRPr="00264770">
        <w:rPr>
          <w:rFonts w:ascii="Times New Roman" w:hAnsi="Times New Roman"/>
          <w:iCs/>
          <w:color w:val="000000" w:themeColor="text1"/>
          <w:sz w:val="24"/>
          <w:szCs w:val="24"/>
        </w:rPr>
        <w:t>.</w:t>
      </w:r>
      <w:r w:rsidRPr="00264770">
        <w:rPr>
          <w:rFonts w:ascii="Times New Roman" w:hAnsi="Times New Roman"/>
          <w:iCs/>
          <w:color w:val="000000" w:themeColor="text1"/>
          <w:sz w:val="24"/>
          <w:szCs w:val="24"/>
          <w:lang w:val="sr-Cyrl-CS"/>
        </w:rPr>
        <w:t>в</w:t>
      </w:r>
      <w:r w:rsidRPr="00264770">
        <w:rPr>
          <w:rFonts w:ascii="Times New Roman" w:hAnsi="Times New Roman"/>
          <w:iCs/>
          <w:color w:val="000000" w:themeColor="text1"/>
          <w:sz w:val="24"/>
          <w:szCs w:val="24"/>
        </w:rPr>
        <w:t xml:space="preserve"> уконкурсној документацији) и доставити доказе о испуњеностиуслова из члан</w:t>
      </w:r>
      <w:r w:rsidRPr="00264770">
        <w:rPr>
          <w:rFonts w:ascii="Times New Roman" w:hAnsi="Times New Roman"/>
          <w:iCs/>
          <w:color w:val="000000" w:themeColor="text1"/>
          <w:sz w:val="24"/>
          <w:szCs w:val="24"/>
          <w:lang w:val="sr-Cyrl-CS"/>
        </w:rPr>
        <w:t>ов</w:t>
      </w:r>
      <w:r w:rsidRPr="00264770">
        <w:rPr>
          <w:rFonts w:ascii="Times New Roman" w:hAnsi="Times New Roman"/>
          <w:iCs/>
          <w:color w:val="000000" w:themeColor="text1"/>
          <w:sz w:val="24"/>
          <w:szCs w:val="24"/>
        </w:rPr>
        <w:t xml:space="preserve">а </w:t>
      </w:r>
      <w:r w:rsidRPr="00264770">
        <w:rPr>
          <w:rFonts w:ascii="Times New Roman" w:hAnsi="Times New Roman"/>
          <w:iCs/>
          <w:color w:val="000000" w:themeColor="text1"/>
          <w:sz w:val="24"/>
          <w:szCs w:val="24"/>
          <w:lang w:val="sr-Cyrl-CS"/>
        </w:rPr>
        <w:t>75</w:t>
      </w:r>
      <w:r w:rsidRPr="00264770">
        <w:rPr>
          <w:rFonts w:ascii="Times New Roman" w:hAnsi="Times New Roman"/>
          <w:iCs/>
          <w:color w:val="000000" w:themeColor="text1"/>
          <w:sz w:val="24"/>
          <w:szCs w:val="24"/>
        </w:rPr>
        <w:t>.</w:t>
      </w:r>
      <w:r w:rsidRPr="00264770">
        <w:rPr>
          <w:rFonts w:ascii="Times New Roman" w:hAnsi="Times New Roman"/>
          <w:iCs/>
          <w:color w:val="000000" w:themeColor="text1"/>
          <w:sz w:val="24"/>
          <w:szCs w:val="24"/>
          <w:lang w:val="sr-Cyrl-CS"/>
        </w:rPr>
        <w:t xml:space="preserve"> и 76.</w:t>
      </w:r>
      <w:r w:rsidRPr="00264770">
        <w:rPr>
          <w:rFonts w:ascii="Times New Roman" w:hAnsi="Times New Roman"/>
          <w:iCs/>
          <w:color w:val="000000" w:themeColor="text1"/>
          <w:sz w:val="24"/>
          <w:szCs w:val="24"/>
        </w:rPr>
        <w:t xml:space="preserve"> Закона на начин предвиђен у делу под </w:t>
      </w:r>
      <w:r w:rsidRPr="00264770">
        <w:rPr>
          <w:rFonts w:ascii="Times New Roman" w:hAnsi="Times New Roman"/>
          <w:iCs/>
          <w:color w:val="000000" w:themeColor="text1"/>
          <w:sz w:val="24"/>
          <w:szCs w:val="24"/>
          <w:lang w:val="sr-Cyrl-CS"/>
        </w:rPr>
        <w:t>6.б</w:t>
      </w:r>
      <w:r w:rsidRPr="00264770">
        <w:rPr>
          <w:rFonts w:ascii="Times New Roman" w:hAnsi="Times New Roman"/>
          <w:iCs/>
          <w:color w:val="000000" w:themeColor="text1"/>
          <w:sz w:val="24"/>
          <w:szCs w:val="24"/>
        </w:rPr>
        <w:t>. у конкурсној документацији.</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 xml:space="preserve">10.3. </w:t>
      </w:r>
      <w:r w:rsidRPr="00264770">
        <w:rPr>
          <w:rFonts w:ascii="Times New Roman" w:hAnsi="Times New Roman"/>
          <w:iCs/>
          <w:color w:val="000000" w:themeColor="text1"/>
          <w:sz w:val="24"/>
          <w:szCs w:val="24"/>
        </w:rPr>
        <w:t xml:space="preserve">Обрасци из конкурсне документације, у случајуподношења заједничке понуде, се потписују и печатомоверавају на начин предвиђен конкурсном документацијомпод тачком </w:t>
      </w:r>
      <w:r w:rsidRPr="00264770">
        <w:rPr>
          <w:rFonts w:ascii="Times New Roman" w:hAnsi="Times New Roman"/>
          <w:iCs/>
          <w:color w:val="000000" w:themeColor="text1"/>
          <w:sz w:val="24"/>
          <w:szCs w:val="24"/>
          <w:lang w:val="sr-Cyrl-CS"/>
        </w:rPr>
        <w:t>4</w:t>
      </w:r>
      <w:r w:rsidRPr="00264770">
        <w:rPr>
          <w:rFonts w:ascii="Times New Roman" w:hAnsi="Times New Roman"/>
          <w:iCs/>
          <w:color w:val="000000" w:themeColor="text1"/>
          <w:sz w:val="24"/>
          <w:szCs w:val="24"/>
        </w:rPr>
        <w:t xml:space="preserve">. у оквиру </w:t>
      </w:r>
      <w:r w:rsidRPr="00264770">
        <w:rPr>
          <w:rFonts w:ascii="Times New Roman" w:hAnsi="Times New Roman"/>
          <w:iCs/>
          <w:color w:val="000000" w:themeColor="text1"/>
          <w:sz w:val="24"/>
          <w:szCs w:val="24"/>
          <w:lang w:val="sr-Cyrl-CS"/>
        </w:rPr>
        <w:t>Прилог број 4.</w:t>
      </w:r>
      <w:r w:rsidRPr="00264770">
        <w:rPr>
          <w:rFonts w:ascii="Times New Roman" w:hAnsi="Times New Roman"/>
          <w:iCs/>
          <w:color w:val="000000" w:themeColor="text1"/>
          <w:sz w:val="24"/>
          <w:szCs w:val="24"/>
        </w:rPr>
        <w:t xml:space="preserve"> Упутство понуђачима какода сачине понуду.</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10.4. </w:t>
      </w:r>
      <w:r w:rsidRPr="00264770">
        <w:rPr>
          <w:rFonts w:ascii="Times New Roman" w:hAnsi="Times New Roman"/>
          <w:color w:val="000000" w:themeColor="text1"/>
          <w:sz w:val="24"/>
          <w:szCs w:val="24"/>
        </w:rPr>
        <w:t>Сaстaвни дeo зajeдничкe пoнудe je спoрaзум кojим сe пoнуђaчи из групe мeђусoбнo и прeмa нaручиoцу oбaвeзуjу нa извршeњe jaвнe нaбaвкe,a кojи сaдржи</w:t>
      </w:r>
      <w:r w:rsidR="006326B7" w:rsidRPr="00264770">
        <w:rPr>
          <w:rFonts w:ascii="Times New Roman" w:hAnsi="Times New Roman"/>
          <w:color w:val="000000" w:themeColor="text1"/>
          <w:sz w:val="24"/>
          <w:szCs w:val="24"/>
        </w:rPr>
        <w:t>:</w:t>
      </w:r>
    </w:p>
    <w:p w:rsidR="00E4451F" w:rsidRPr="00264770" w:rsidRDefault="00E4451F" w:rsidP="00E445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 xml:space="preserve">1) </w:t>
      </w:r>
      <w:r w:rsidR="006326B7" w:rsidRPr="00264770">
        <w:rPr>
          <w:rFonts w:ascii="Times New Roman" w:hAnsi="Times New Roman"/>
          <w:color w:val="000000" w:themeColor="text1"/>
          <w:sz w:val="24"/>
          <w:szCs w:val="24"/>
        </w:rPr>
        <w:t xml:space="preserve"> податке о </w:t>
      </w:r>
      <w:r w:rsidRPr="00264770">
        <w:rPr>
          <w:rFonts w:ascii="Times New Roman" w:hAnsi="Times New Roman"/>
          <w:color w:val="000000" w:themeColor="text1"/>
          <w:sz w:val="24"/>
          <w:szCs w:val="24"/>
        </w:rPr>
        <w:t xml:space="preserve">члaну групe кojи ћe бити нoсилaц пoслa, oднoснo кojи ћe пoднeти пoнуду и кojи ћe зaступaти групу пoнуђaчa прeд нaручиoцeм; </w:t>
      </w:r>
    </w:p>
    <w:p w:rsidR="00E4451F" w:rsidRPr="009D6070" w:rsidRDefault="00E4451F" w:rsidP="006326B7">
      <w:pPr>
        <w:rPr>
          <w:rFonts w:ascii="Times New Roman" w:hAnsi="Times New Roman"/>
          <w:color w:val="000000" w:themeColor="text1"/>
          <w:sz w:val="24"/>
          <w:szCs w:val="24"/>
        </w:rPr>
      </w:pPr>
      <w:r w:rsidRPr="00264770">
        <w:rPr>
          <w:rFonts w:ascii="Times New Roman" w:hAnsi="Times New Roman"/>
          <w:color w:val="000000" w:themeColor="text1"/>
          <w:sz w:val="24"/>
          <w:szCs w:val="24"/>
        </w:rPr>
        <w:t xml:space="preserve">2) </w:t>
      </w:r>
      <w:r w:rsidR="006326B7" w:rsidRPr="00264770">
        <w:rPr>
          <w:rFonts w:ascii="Times New Roman" w:hAnsi="Times New Roman"/>
          <w:color w:val="000000" w:themeColor="text1"/>
          <w:sz w:val="24"/>
          <w:szCs w:val="24"/>
        </w:rPr>
        <w:t xml:space="preserve"> опис послова сваког од понуђача из групе понуђача у извршењу уговора</w:t>
      </w:r>
      <w:r w:rsidR="009D6070">
        <w:rPr>
          <w:rFonts w:ascii="Times New Roman" w:hAnsi="Times New Roman"/>
          <w:color w:val="000000" w:themeColor="text1"/>
          <w:sz w:val="24"/>
          <w:szCs w:val="24"/>
        </w:rPr>
        <w:t xml:space="preserve"> по оквирном споразуму.</w:t>
      </w: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 xml:space="preserve">10.5. </w:t>
      </w:r>
      <w:r w:rsidRPr="00264770">
        <w:rPr>
          <w:rFonts w:ascii="Times New Roman" w:hAnsi="Times New Roman"/>
          <w:iCs/>
          <w:color w:val="000000" w:themeColor="text1"/>
          <w:sz w:val="24"/>
          <w:szCs w:val="24"/>
        </w:rPr>
        <w:t>Понуђачи из групе понуђача одговарају неограниченосолидарно према наручиоцу.</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p>
    <w:p w:rsidR="0026571F" w:rsidRPr="00264770" w:rsidRDefault="0026571F" w:rsidP="0026571F">
      <w:pPr>
        <w:autoSpaceDE w:val="0"/>
        <w:autoSpaceDN w:val="0"/>
        <w:adjustRightInd w:val="0"/>
        <w:jc w:val="both"/>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t>11</w:t>
      </w:r>
      <w:r w:rsidRPr="00264770">
        <w:rPr>
          <w:rFonts w:ascii="Times New Roman" w:hAnsi="Times New Roman"/>
          <w:b/>
          <w:bCs/>
          <w:iCs/>
          <w:color w:val="000000" w:themeColor="text1"/>
          <w:sz w:val="24"/>
          <w:szCs w:val="24"/>
        </w:rPr>
        <w:t>. Захтеви у погледу траженог начина и услова плаћања, евентуалних других околности од којих зависи исправност понуде</w:t>
      </w:r>
    </w:p>
    <w:p w:rsidR="0026571F" w:rsidRPr="00264770" w:rsidRDefault="0026571F" w:rsidP="0026571F">
      <w:pPr>
        <w:autoSpaceDE w:val="0"/>
        <w:autoSpaceDN w:val="0"/>
        <w:adjustRightInd w:val="0"/>
        <w:rPr>
          <w:rFonts w:ascii="Times New Roman" w:hAnsi="Times New Roman"/>
          <w:b/>
          <w:bCs/>
          <w:iCs/>
          <w:color w:val="000000" w:themeColor="text1"/>
          <w:sz w:val="24"/>
          <w:szCs w:val="24"/>
          <w:lang w:val="sr-Cyrl-CS"/>
        </w:rPr>
      </w:pPr>
    </w:p>
    <w:p w:rsidR="0026571F" w:rsidRPr="00264770" w:rsidRDefault="0026571F" w:rsidP="0026571F">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t>11</w:t>
      </w:r>
      <w:r w:rsidRPr="00264770">
        <w:rPr>
          <w:rFonts w:ascii="Times New Roman" w:hAnsi="Times New Roman"/>
          <w:b/>
          <w:bCs/>
          <w:iCs/>
          <w:color w:val="000000" w:themeColor="text1"/>
          <w:sz w:val="24"/>
          <w:szCs w:val="24"/>
        </w:rPr>
        <w:t>.1. Захтеви у погледу начина, рока и услова плаћања</w:t>
      </w:r>
    </w:p>
    <w:p w:rsidR="00793DBB" w:rsidRPr="00B4715E" w:rsidRDefault="00793DBB" w:rsidP="00793DBB">
      <w:pPr>
        <w:tabs>
          <w:tab w:val="left" w:pos="851"/>
        </w:tabs>
        <w:rPr>
          <w:rFonts w:ascii="Times New Roman" w:hAnsi="Times New Roman"/>
          <w:color w:val="000000" w:themeColor="text1"/>
          <w:sz w:val="24"/>
          <w:lang w:val="sr-Cyrl-CS"/>
        </w:rPr>
      </w:pPr>
      <w:r w:rsidRPr="00B4715E">
        <w:rPr>
          <w:rFonts w:ascii="Times New Roman" w:hAnsi="Times New Roman"/>
          <w:bCs/>
          <w:iCs/>
          <w:color w:val="000000" w:themeColor="text1"/>
          <w:sz w:val="24"/>
          <w:szCs w:val="24"/>
          <w:lang w:val="sr-Cyrl-CS"/>
        </w:rPr>
        <w:t xml:space="preserve">Плаћање се врши  </w:t>
      </w:r>
      <w:r w:rsidRPr="00B4715E">
        <w:rPr>
          <w:rFonts w:ascii="Times New Roman" w:hAnsi="Times New Roman"/>
          <w:color w:val="000000" w:themeColor="text1"/>
          <w:sz w:val="24"/>
          <w:lang w:val="sr-Cyrl-CS"/>
        </w:rPr>
        <w:t xml:space="preserve">у </w:t>
      </w:r>
      <w:r>
        <w:rPr>
          <w:rFonts w:ascii="Times New Roman" w:hAnsi="Times New Roman"/>
          <w:color w:val="000000" w:themeColor="text1"/>
          <w:sz w:val="24"/>
          <w:lang w:val="sr-Cyrl-CS"/>
        </w:rPr>
        <w:t>року од 90 дана од дана пријема рачуна</w:t>
      </w:r>
    </w:p>
    <w:p w:rsidR="00793DBB" w:rsidRPr="00B4715E" w:rsidRDefault="00793DBB" w:rsidP="00793DBB">
      <w:pPr>
        <w:autoSpaceDE w:val="0"/>
        <w:autoSpaceDN w:val="0"/>
        <w:adjustRightInd w:val="0"/>
        <w:rPr>
          <w:rFonts w:ascii="Times New Roman" w:hAnsi="Times New Roman"/>
          <w:color w:val="000000" w:themeColor="text1"/>
          <w:sz w:val="24"/>
          <w:szCs w:val="24"/>
        </w:rPr>
      </w:pPr>
      <w:r w:rsidRPr="00B4715E">
        <w:rPr>
          <w:rFonts w:ascii="Times New Roman" w:hAnsi="Times New Roman"/>
          <w:color w:val="000000" w:themeColor="text1"/>
          <w:sz w:val="24"/>
          <w:szCs w:val="24"/>
        </w:rPr>
        <w:lastRenderedPageBreak/>
        <w:t xml:space="preserve">Плаћање се врши уплатом на </w:t>
      </w:r>
      <w:r w:rsidRPr="00B4715E">
        <w:rPr>
          <w:rFonts w:ascii="Times New Roman" w:hAnsi="Times New Roman"/>
          <w:color w:val="000000" w:themeColor="text1"/>
          <w:sz w:val="24"/>
          <w:szCs w:val="24"/>
          <w:lang w:val="sr-Cyrl-CS"/>
        </w:rPr>
        <w:t xml:space="preserve">текући </w:t>
      </w:r>
      <w:r w:rsidRPr="00B4715E">
        <w:rPr>
          <w:rFonts w:ascii="Times New Roman" w:hAnsi="Times New Roman"/>
          <w:color w:val="000000" w:themeColor="text1"/>
          <w:sz w:val="24"/>
          <w:szCs w:val="24"/>
        </w:rPr>
        <w:t>рачун понуђача.</w:t>
      </w:r>
    </w:p>
    <w:p w:rsidR="00793DBB" w:rsidRPr="00264770" w:rsidRDefault="00793DBB" w:rsidP="00793DBB">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rPr>
        <w:t>Понуђачу није дозвољено да захтева аванс.</w:t>
      </w:r>
    </w:p>
    <w:p w:rsidR="005B1718" w:rsidRDefault="005B1718" w:rsidP="0026571F">
      <w:pPr>
        <w:autoSpaceDE w:val="0"/>
        <w:autoSpaceDN w:val="0"/>
        <w:adjustRightInd w:val="0"/>
        <w:rPr>
          <w:rFonts w:ascii="Times New Roman" w:hAnsi="Times New Roman"/>
          <w:b/>
          <w:bCs/>
          <w:iCs/>
          <w:color w:val="FF0000"/>
          <w:sz w:val="24"/>
          <w:szCs w:val="24"/>
          <w:lang/>
        </w:rPr>
      </w:pPr>
    </w:p>
    <w:p w:rsidR="00793DBB" w:rsidRPr="009B0E66" w:rsidRDefault="00793DBB" w:rsidP="00793DBB">
      <w:pPr>
        <w:autoSpaceDE w:val="0"/>
        <w:autoSpaceDN w:val="0"/>
        <w:adjustRightInd w:val="0"/>
        <w:rPr>
          <w:rFonts w:ascii="Times New Roman" w:hAnsi="Times New Roman"/>
          <w:sz w:val="24"/>
          <w:szCs w:val="24"/>
          <w:lang/>
        </w:rPr>
      </w:pPr>
      <w:r w:rsidRPr="00690B90">
        <w:rPr>
          <w:rFonts w:ascii="Times New Roman" w:hAnsi="Times New Roman"/>
          <w:b/>
          <w:bCs/>
          <w:sz w:val="24"/>
          <w:szCs w:val="24"/>
          <w:lang w:val="sr-Cyrl-CS"/>
        </w:rPr>
        <w:t>11</w:t>
      </w:r>
      <w:r w:rsidRPr="00690B90">
        <w:rPr>
          <w:rFonts w:ascii="Times New Roman" w:hAnsi="Times New Roman"/>
          <w:b/>
          <w:bCs/>
          <w:sz w:val="24"/>
          <w:szCs w:val="24"/>
        </w:rPr>
        <w:t>.</w:t>
      </w:r>
      <w:r w:rsidRPr="00690B90">
        <w:rPr>
          <w:rFonts w:ascii="Times New Roman" w:hAnsi="Times New Roman"/>
          <w:b/>
          <w:bCs/>
          <w:sz w:val="24"/>
          <w:szCs w:val="24"/>
          <w:lang w:val="sr-Cyrl-CS"/>
        </w:rPr>
        <w:t>2</w:t>
      </w:r>
      <w:r w:rsidRPr="00690B90">
        <w:rPr>
          <w:rFonts w:ascii="Times New Roman" w:hAnsi="Times New Roman"/>
          <w:sz w:val="24"/>
          <w:szCs w:val="24"/>
        </w:rPr>
        <w:t xml:space="preserve">. </w:t>
      </w:r>
      <w:r w:rsidRPr="00690B90">
        <w:rPr>
          <w:rFonts w:ascii="Times New Roman" w:hAnsi="Times New Roman"/>
          <w:b/>
          <w:bCs/>
          <w:sz w:val="24"/>
          <w:szCs w:val="24"/>
        </w:rPr>
        <w:t xml:space="preserve">Захтев у погледу рока </w:t>
      </w:r>
      <w:r w:rsidR="009B0E66">
        <w:rPr>
          <w:rFonts w:ascii="Times New Roman" w:hAnsi="Times New Roman"/>
          <w:b/>
          <w:bCs/>
          <w:sz w:val="24"/>
          <w:szCs w:val="24"/>
          <w:lang/>
        </w:rPr>
        <w:t>извршења услуге</w:t>
      </w:r>
    </w:p>
    <w:p w:rsidR="009B0E66" w:rsidRPr="008C478C" w:rsidRDefault="009B0E66" w:rsidP="009B0E66">
      <w:pPr>
        <w:jc w:val="both"/>
        <w:rPr>
          <w:rFonts w:ascii="Times New Roman" w:hAnsi="Times New Roman"/>
          <w:bCs/>
          <w:sz w:val="24"/>
          <w:szCs w:val="24"/>
          <w:lang w:val="sr-Latn-CS"/>
        </w:rPr>
      </w:pPr>
      <w:r w:rsidRPr="008C478C">
        <w:rPr>
          <w:rFonts w:ascii="Times New Roman" w:hAnsi="Times New Roman"/>
          <w:bCs/>
          <w:sz w:val="24"/>
          <w:szCs w:val="24"/>
          <w:lang w:val="sr-Latn-CS"/>
        </w:rPr>
        <w:t xml:space="preserve">Место извршења услуге су објекти </w:t>
      </w:r>
      <w:r>
        <w:rPr>
          <w:rFonts w:ascii="Times New Roman" w:hAnsi="Times New Roman"/>
          <w:bCs/>
          <w:sz w:val="24"/>
          <w:szCs w:val="24"/>
        </w:rPr>
        <w:t>Опште болнице ,,Студеница“ Краљево</w:t>
      </w:r>
      <w:r w:rsidRPr="008C478C">
        <w:rPr>
          <w:rFonts w:ascii="Times New Roman" w:hAnsi="Times New Roman"/>
          <w:bCs/>
          <w:sz w:val="24"/>
          <w:szCs w:val="24"/>
          <w:lang w:val="sr-Latn-CS"/>
        </w:rPr>
        <w:t xml:space="preserve">, осим у изузетним случајевима када је поправку због обима и врсте неопходно извршити у сервису Понуђача, што ће се обавити на основу сагласности Наручиоца. У том случају Понуђач се обавезује да изврши бесплатан превоз (одвожење и довожење) апарата или његових делова од (до) објекта Наручиоца. </w:t>
      </w:r>
    </w:p>
    <w:p w:rsidR="009B0E66" w:rsidRPr="00353E86" w:rsidRDefault="009B0E66" w:rsidP="009B0E66">
      <w:pPr>
        <w:ind w:firstLine="708"/>
        <w:jc w:val="both"/>
        <w:rPr>
          <w:rFonts w:ascii="Calibri" w:hAnsi="Calibri"/>
          <w:color w:val="000000" w:themeColor="text1"/>
          <w:sz w:val="24"/>
          <w:szCs w:val="24"/>
        </w:rPr>
      </w:pPr>
      <w:r w:rsidRPr="00353E86">
        <w:rPr>
          <w:rFonts w:ascii="Calibri" w:hAnsi="Calibri"/>
          <w:color w:val="000000" w:themeColor="text1"/>
          <w:sz w:val="24"/>
          <w:szCs w:val="24"/>
        </w:rPr>
        <w:t xml:space="preserve">Извршилац </w:t>
      </w:r>
      <w:r w:rsidRPr="00353E86">
        <w:rPr>
          <w:color w:val="000000" w:themeColor="text1"/>
          <w:sz w:val="24"/>
          <w:szCs w:val="24"/>
        </w:rPr>
        <w:t>се обавезује да се ради извршења услуге која је предмет овог уговора, одазове у року од (</w:t>
      </w:r>
      <w:r w:rsidRPr="00353E86">
        <w:rPr>
          <w:i/>
          <w:color w:val="000000" w:themeColor="text1"/>
          <w:sz w:val="24"/>
          <w:szCs w:val="24"/>
        </w:rPr>
        <w:t>највише 48 часова)</w:t>
      </w:r>
      <w:r w:rsidRPr="00353E86">
        <w:rPr>
          <w:color w:val="000000" w:themeColor="text1"/>
          <w:sz w:val="24"/>
          <w:szCs w:val="24"/>
        </w:rPr>
        <w:t>, од дана пријема писаног захтева наручиоца, а да предметну услугу изврши у року од</w:t>
      </w:r>
      <w:r w:rsidRPr="00353E86">
        <w:rPr>
          <w:rFonts w:ascii="Calibri" w:hAnsi="Calibri"/>
          <w:color w:val="000000" w:themeColor="text1"/>
          <w:sz w:val="24"/>
          <w:szCs w:val="24"/>
        </w:rPr>
        <w:t xml:space="preserve"> </w:t>
      </w:r>
      <w:r w:rsidRPr="00353E86">
        <w:rPr>
          <w:color w:val="000000" w:themeColor="text1"/>
          <w:sz w:val="24"/>
          <w:szCs w:val="24"/>
        </w:rPr>
        <w:t xml:space="preserve"> (</w:t>
      </w:r>
      <w:r w:rsidRPr="00353E86">
        <w:rPr>
          <w:i/>
          <w:color w:val="000000" w:themeColor="text1"/>
          <w:sz w:val="24"/>
          <w:szCs w:val="24"/>
        </w:rPr>
        <w:t>највише 10 дана)</w:t>
      </w:r>
      <w:r w:rsidRPr="00353E86">
        <w:rPr>
          <w:rFonts w:ascii="Calibri" w:hAnsi="Calibri"/>
          <w:i/>
          <w:color w:val="000000" w:themeColor="text1"/>
          <w:sz w:val="24"/>
          <w:szCs w:val="24"/>
        </w:rPr>
        <w:t xml:space="preserve">. </w:t>
      </w:r>
    </w:p>
    <w:p w:rsidR="00793DBB" w:rsidRPr="00793DBB" w:rsidRDefault="00793DBB" w:rsidP="0026571F">
      <w:pPr>
        <w:autoSpaceDE w:val="0"/>
        <w:autoSpaceDN w:val="0"/>
        <w:adjustRightInd w:val="0"/>
        <w:rPr>
          <w:rFonts w:ascii="Times New Roman" w:hAnsi="Times New Roman"/>
          <w:b/>
          <w:bCs/>
          <w:iCs/>
          <w:color w:val="FF0000"/>
          <w:sz w:val="24"/>
          <w:szCs w:val="24"/>
          <w:lang/>
        </w:rPr>
      </w:pPr>
    </w:p>
    <w:p w:rsidR="0026571F" w:rsidRPr="00264770" w:rsidRDefault="0026571F" w:rsidP="0026571F">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t>11</w:t>
      </w:r>
      <w:r w:rsidRPr="00264770">
        <w:rPr>
          <w:rFonts w:ascii="Times New Roman" w:hAnsi="Times New Roman"/>
          <w:b/>
          <w:bCs/>
          <w:iCs/>
          <w:color w:val="000000" w:themeColor="text1"/>
          <w:sz w:val="24"/>
          <w:szCs w:val="24"/>
        </w:rPr>
        <w:t>.</w:t>
      </w:r>
      <w:r w:rsidR="00793DBB">
        <w:rPr>
          <w:rFonts w:ascii="Times New Roman" w:hAnsi="Times New Roman"/>
          <w:b/>
          <w:bCs/>
          <w:iCs/>
          <w:color w:val="000000" w:themeColor="text1"/>
          <w:sz w:val="24"/>
          <w:szCs w:val="24"/>
          <w:lang/>
        </w:rPr>
        <w:t>3</w:t>
      </w:r>
      <w:r w:rsidRPr="00264770">
        <w:rPr>
          <w:rFonts w:ascii="Times New Roman" w:hAnsi="Times New Roman"/>
          <w:b/>
          <w:bCs/>
          <w:iCs/>
          <w:color w:val="000000" w:themeColor="text1"/>
          <w:sz w:val="24"/>
          <w:szCs w:val="24"/>
        </w:rPr>
        <w:t>. Захтев у погледу рока важења понуде</w:t>
      </w:r>
    </w:p>
    <w:p w:rsidR="0026571F" w:rsidRPr="00264770" w:rsidRDefault="0026571F" w:rsidP="002657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 xml:space="preserve">Рок важења понуде не може бити краћи од </w:t>
      </w:r>
      <w:r w:rsidRPr="00264770">
        <w:rPr>
          <w:rFonts w:ascii="Times New Roman" w:hAnsi="Times New Roman"/>
          <w:bCs/>
          <w:iCs/>
          <w:color w:val="000000" w:themeColor="text1"/>
          <w:sz w:val="24"/>
          <w:szCs w:val="24"/>
          <w:lang w:val="sr-Cyrl-CS"/>
        </w:rPr>
        <w:t>3</w:t>
      </w:r>
      <w:r w:rsidRPr="00264770">
        <w:rPr>
          <w:rFonts w:ascii="Times New Roman" w:hAnsi="Times New Roman"/>
          <w:bCs/>
          <w:iCs/>
          <w:color w:val="000000" w:themeColor="text1"/>
          <w:sz w:val="24"/>
          <w:szCs w:val="24"/>
        </w:rPr>
        <w:t>0 дана од дана отварања понуда.</w:t>
      </w:r>
    </w:p>
    <w:p w:rsidR="00C07F4F" w:rsidRPr="00264770" w:rsidRDefault="0026571F" w:rsidP="00776724">
      <w:pPr>
        <w:tabs>
          <w:tab w:val="left" w:pos="720"/>
        </w:tabs>
        <w:jc w:val="both"/>
        <w:rPr>
          <w:rFonts w:ascii="Times New Roman" w:hAnsi="Times New Roman"/>
          <w:bCs/>
          <w:iCs/>
          <w:color w:val="000000" w:themeColor="text1"/>
          <w:sz w:val="24"/>
          <w:szCs w:val="24"/>
        </w:rPr>
      </w:pPr>
      <w:r w:rsidRPr="00264770">
        <w:rPr>
          <w:rFonts w:ascii="Times New Roman" w:hAnsi="Times New Roman"/>
          <w:color w:val="000000" w:themeColor="text1"/>
          <w:sz w:val="24"/>
          <w:szCs w:val="24"/>
          <w:lang w:val="ru-RU"/>
        </w:rPr>
        <w:t xml:space="preserve">У случају да понуђач наведе краћи рок важења понуде, понуда ће </w:t>
      </w:r>
      <w:r w:rsidR="006F42A6" w:rsidRPr="00264770">
        <w:rPr>
          <w:rFonts w:ascii="Times New Roman" w:hAnsi="Times New Roman"/>
          <w:color w:val="000000" w:themeColor="text1"/>
          <w:sz w:val="24"/>
          <w:szCs w:val="24"/>
          <w:lang w:val="ru-RU"/>
        </w:rPr>
        <w:t>бити одбијена као неприхватљива</w:t>
      </w:r>
      <w:r w:rsidRPr="00264770">
        <w:rPr>
          <w:rFonts w:ascii="Times New Roman" w:hAnsi="Times New Roman"/>
          <w:bCs/>
          <w:iCs/>
          <w:color w:val="000000" w:themeColor="text1"/>
          <w:sz w:val="24"/>
          <w:szCs w:val="24"/>
        </w:rPr>
        <w:t>.</w:t>
      </w:r>
    </w:p>
    <w:p w:rsidR="00DA0F15" w:rsidRPr="002355E4" w:rsidRDefault="00DA0F15" w:rsidP="001E1091">
      <w:pPr>
        <w:autoSpaceDE w:val="0"/>
        <w:autoSpaceDN w:val="0"/>
        <w:adjustRightInd w:val="0"/>
        <w:rPr>
          <w:rFonts w:ascii="Times New Roman" w:hAnsi="Times New Roman"/>
          <w:b/>
          <w:sz w:val="24"/>
          <w:szCs w:val="24"/>
          <w:lang/>
        </w:rPr>
      </w:pPr>
    </w:p>
    <w:p w:rsidR="001E1091" w:rsidRDefault="001E1091" w:rsidP="001E1091">
      <w:pPr>
        <w:autoSpaceDE w:val="0"/>
        <w:autoSpaceDN w:val="0"/>
        <w:adjustRightInd w:val="0"/>
        <w:rPr>
          <w:rFonts w:ascii="Times New Roman" w:hAnsi="Times New Roman"/>
          <w:b/>
          <w:iCs/>
          <w:color w:val="000000"/>
          <w:sz w:val="24"/>
          <w:szCs w:val="24"/>
        </w:rPr>
      </w:pPr>
      <w:r w:rsidRPr="00322D90">
        <w:rPr>
          <w:rFonts w:ascii="Times New Roman" w:hAnsi="Times New Roman"/>
          <w:b/>
          <w:sz w:val="24"/>
          <w:szCs w:val="24"/>
          <w:lang w:val="sr-Cyrl-CS"/>
        </w:rPr>
        <w:t>11.4.</w:t>
      </w:r>
      <w:r w:rsidRPr="00322D90">
        <w:rPr>
          <w:rFonts w:ascii="Times New Roman" w:hAnsi="Times New Roman"/>
          <w:b/>
          <w:bCs/>
          <w:iCs/>
          <w:sz w:val="24"/>
          <w:szCs w:val="24"/>
        </w:rPr>
        <w:t xml:space="preserve"> </w:t>
      </w:r>
      <w:r w:rsidRPr="00322D90">
        <w:rPr>
          <w:rFonts w:ascii="Times New Roman" w:hAnsi="Times New Roman"/>
          <w:b/>
          <w:iCs/>
          <w:color w:val="000000"/>
          <w:sz w:val="24"/>
          <w:szCs w:val="24"/>
        </w:rPr>
        <w:t>Захтеви у погледу гарантног рока</w:t>
      </w:r>
    </w:p>
    <w:p w:rsidR="001D48E0" w:rsidRPr="00353E86" w:rsidRDefault="001D48E0" w:rsidP="001D48E0">
      <w:pPr>
        <w:ind w:firstLine="708"/>
        <w:jc w:val="both"/>
        <w:rPr>
          <w:rFonts w:ascii="Times New Roman" w:hAnsi="Times New Roman"/>
          <w:iCs/>
          <w:color w:val="000000" w:themeColor="text1"/>
          <w:sz w:val="24"/>
          <w:szCs w:val="24"/>
        </w:rPr>
      </w:pPr>
      <w:r w:rsidRPr="00353E86">
        <w:rPr>
          <w:rFonts w:ascii="Times New Roman" w:hAnsi="Times New Roman"/>
          <w:color w:val="000000" w:themeColor="text1"/>
          <w:sz w:val="24"/>
          <w:szCs w:val="24"/>
        </w:rPr>
        <w:t xml:space="preserve">Извршилац даје гарантни рок </w:t>
      </w:r>
      <w:r w:rsidRPr="00353E86">
        <w:rPr>
          <w:rFonts w:ascii="Times New Roman" w:hAnsi="Times New Roman"/>
          <w:iCs/>
          <w:color w:val="000000" w:themeColor="text1"/>
          <w:sz w:val="24"/>
          <w:szCs w:val="24"/>
        </w:rPr>
        <w:t xml:space="preserve">за извршену услугу у складу са законским прописима који регулишу обавезне прегледе и испитивање опреме, а за замењени део </w:t>
      </w:r>
      <w:r w:rsidRPr="00353E86">
        <w:rPr>
          <w:rFonts w:ascii="Times New Roman" w:hAnsi="Times New Roman"/>
          <w:i/>
          <w:iCs/>
          <w:color w:val="000000" w:themeColor="text1"/>
          <w:sz w:val="24"/>
          <w:szCs w:val="24"/>
        </w:rPr>
        <w:t>(најкраће 6 месеци),</w:t>
      </w:r>
      <w:r w:rsidRPr="00353E86">
        <w:rPr>
          <w:rFonts w:ascii="Times New Roman" w:hAnsi="Times New Roman"/>
          <w:iCs/>
          <w:color w:val="000000" w:themeColor="text1"/>
          <w:sz w:val="24"/>
          <w:szCs w:val="24"/>
        </w:rPr>
        <w:t xml:space="preserve"> или до истека гарантног рока резервног дела по условима произвођача (уколико је по обављеном прегледу обавезно извршити замену одређених делова, склопова и сл...).</w:t>
      </w:r>
    </w:p>
    <w:p w:rsidR="001E1091" w:rsidRPr="002355E4" w:rsidRDefault="001E1091" w:rsidP="00776724">
      <w:pPr>
        <w:tabs>
          <w:tab w:val="left" w:pos="720"/>
        </w:tabs>
        <w:jc w:val="both"/>
        <w:rPr>
          <w:rFonts w:ascii="Times New Roman" w:hAnsi="Times New Roman"/>
          <w:bCs/>
          <w:iCs/>
          <w:color w:val="000000" w:themeColor="text1"/>
          <w:sz w:val="24"/>
          <w:szCs w:val="24"/>
          <w:lang/>
        </w:rPr>
      </w:pPr>
    </w:p>
    <w:p w:rsidR="001E1091" w:rsidRPr="001A5C52" w:rsidRDefault="001E1091" w:rsidP="001E1091">
      <w:pPr>
        <w:tabs>
          <w:tab w:val="left" w:pos="540"/>
        </w:tabs>
        <w:rPr>
          <w:rFonts w:ascii="Times New Roman" w:hAnsi="Times New Roman"/>
          <w:b/>
          <w:color w:val="000000"/>
          <w:sz w:val="24"/>
          <w:szCs w:val="24"/>
          <w:lang w:val="sr-Cyrl-CS"/>
        </w:rPr>
      </w:pPr>
      <w:r w:rsidRPr="001A5C52">
        <w:rPr>
          <w:rFonts w:ascii="Times New Roman" w:hAnsi="Times New Roman"/>
          <w:b/>
          <w:color w:val="000000"/>
          <w:sz w:val="24"/>
          <w:szCs w:val="24"/>
          <w:lang w:val="sr-Cyrl-CS"/>
        </w:rPr>
        <w:t>11.5. РЕЗЕРВНИ ДЕЛОВИ</w:t>
      </w:r>
    </w:p>
    <w:p w:rsidR="001E1091" w:rsidRDefault="001E1091" w:rsidP="001E1091">
      <w:pPr>
        <w:autoSpaceDE w:val="0"/>
        <w:autoSpaceDN w:val="0"/>
        <w:adjustRightInd w:val="0"/>
        <w:jc w:val="both"/>
        <w:rPr>
          <w:rFonts w:ascii="Times New Roman" w:hAnsi="Times New Roman"/>
          <w:color w:val="000000"/>
          <w:sz w:val="24"/>
          <w:szCs w:val="24"/>
          <w:lang w:val="sr-Cyrl-CS"/>
        </w:rPr>
      </w:pPr>
      <w:r w:rsidRPr="001A5C52">
        <w:rPr>
          <w:rFonts w:ascii="Times New Roman" w:hAnsi="Times New Roman"/>
          <w:color w:val="000000"/>
          <w:sz w:val="24"/>
          <w:szCs w:val="24"/>
          <w:lang w:val="sr-Cyrl-CS"/>
        </w:rPr>
        <w:t xml:space="preserve">За сва добра и услуге које нису обухваћене понудом, понуђач је у обавези да после дефектаже, затражи писану сагласност наручиоца </w:t>
      </w:r>
      <w:r w:rsidRPr="001A5C52">
        <w:rPr>
          <w:rFonts w:ascii="Times New Roman" w:hAnsi="Times New Roman"/>
          <w:color w:val="000000"/>
          <w:spacing w:val="-6"/>
          <w:sz w:val="24"/>
          <w:szCs w:val="24"/>
        </w:rPr>
        <w:t>у року од 24 часа</w:t>
      </w:r>
      <w:r w:rsidRPr="001A5C52">
        <w:rPr>
          <w:rFonts w:ascii="Times New Roman" w:hAnsi="Times New Roman"/>
          <w:color w:val="000000"/>
          <w:sz w:val="24"/>
          <w:szCs w:val="24"/>
          <w:lang w:val="sr-Cyrl-CS"/>
        </w:rPr>
        <w:t xml:space="preserve"> за извршење услуге са пратећим предлогом </w:t>
      </w:r>
      <w:r w:rsidRPr="0018157E">
        <w:rPr>
          <w:rFonts w:ascii="Times New Roman" w:hAnsi="Times New Roman"/>
          <w:color w:val="000000" w:themeColor="text1"/>
          <w:sz w:val="24"/>
          <w:szCs w:val="24"/>
          <w:lang w:val="sr-Cyrl-CS"/>
        </w:rPr>
        <w:t>резервних делова</w:t>
      </w:r>
      <w:r w:rsidRPr="001A5C52">
        <w:rPr>
          <w:rFonts w:ascii="Times New Roman" w:hAnsi="Times New Roman"/>
          <w:color w:val="000000"/>
          <w:sz w:val="24"/>
          <w:szCs w:val="24"/>
          <w:lang w:val="sr-Cyrl-CS"/>
        </w:rPr>
        <w:t xml:space="preserve">, и после добијања писане сагласности наручиоца може приступити сервисирању уређаја. Обавеза понуђача је да замењене делове попише и преда наручиоцу. </w:t>
      </w:r>
    </w:p>
    <w:p w:rsidR="001E1091" w:rsidRPr="001A5C52" w:rsidRDefault="001E1091" w:rsidP="001E1091">
      <w:pPr>
        <w:autoSpaceDE w:val="0"/>
        <w:autoSpaceDN w:val="0"/>
        <w:adjustRightInd w:val="0"/>
        <w:jc w:val="both"/>
        <w:rPr>
          <w:rFonts w:ascii="Times New Roman" w:hAnsi="Times New Roman"/>
          <w:color w:val="000000"/>
          <w:sz w:val="24"/>
          <w:szCs w:val="24"/>
          <w:lang w:val="sr-Cyrl-CS"/>
        </w:rPr>
      </w:pPr>
    </w:p>
    <w:p w:rsidR="001E1091" w:rsidRPr="00264770" w:rsidRDefault="001E1091" w:rsidP="00776724">
      <w:pPr>
        <w:tabs>
          <w:tab w:val="left" w:pos="720"/>
        </w:tabs>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t>12</w:t>
      </w:r>
      <w:r w:rsidRPr="00264770">
        <w:rPr>
          <w:rFonts w:ascii="Times New Roman" w:hAnsi="Times New Roman"/>
          <w:b/>
          <w:bCs/>
          <w:iCs/>
          <w:color w:val="000000" w:themeColor="text1"/>
          <w:sz w:val="24"/>
          <w:szCs w:val="24"/>
        </w:rPr>
        <w:t>. Валута и начин на који мора да буде наведена и изражена цена у понуди</w:t>
      </w:r>
    </w:p>
    <w:p w:rsidR="00C563CC" w:rsidRPr="005608C5" w:rsidRDefault="00C563CC" w:rsidP="00C563CC">
      <w:pPr>
        <w:autoSpaceDE w:val="0"/>
        <w:autoSpaceDN w:val="0"/>
        <w:adjustRightInd w:val="0"/>
        <w:rPr>
          <w:rFonts w:ascii="Times New Roman" w:hAnsi="Times New Roman"/>
          <w:sz w:val="24"/>
          <w:szCs w:val="24"/>
        </w:rPr>
      </w:pPr>
      <w:r w:rsidRPr="005608C5">
        <w:rPr>
          <w:rFonts w:ascii="Times New Roman" w:hAnsi="Times New Roman"/>
          <w:sz w:val="24"/>
          <w:szCs w:val="24"/>
          <w:lang w:val="sr-Cyrl-CS"/>
        </w:rPr>
        <w:t xml:space="preserve">12.1. </w:t>
      </w:r>
      <w:r w:rsidRPr="005608C5">
        <w:rPr>
          <w:rFonts w:ascii="Times New Roman" w:hAnsi="Times New Roman"/>
          <w:sz w:val="24"/>
          <w:szCs w:val="24"/>
        </w:rPr>
        <w:t>Цена мора бити исказана у динарима, без пореза на додату вредност.</w:t>
      </w:r>
    </w:p>
    <w:p w:rsidR="00C563CC" w:rsidRPr="005608C5" w:rsidRDefault="00C563CC" w:rsidP="00C563CC">
      <w:pPr>
        <w:autoSpaceDE w:val="0"/>
        <w:autoSpaceDN w:val="0"/>
        <w:adjustRightInd w:val="0"/>
        <w:jc w:val="both"/>
        <w:rPr>
          <w:rFonts w:ascii="Times New Roman" w:hAnsi="Times New Roman"/>
          <w:sz w:val="24"/>
          <w:szCs w:val="24"/>
        </w:rPr>
      </w:pPr>
    </w:p>
    <w:p w:rsidR="00C563CC" w:rsidRPr="005608C5" w:rsidRDefault="00C563CC" w:rsidP="00C563CC">
      <w:pPr>
        <w:autoSpaceDE w:val="0"/>
        <w:autoSpaceDN w:val="0"/>
        <w:adjustRightInd w:val="0"/>
        <w:jc w:val="both"/>
        <w:rPr>
          <w:rFonts w:ascii="Times New Roman" w:hAnsi="Times New Roman"/>
          <w:b/>
          <w:sz w:val="24"/>
          <w:szCs w:val="24"/>
          <w:lang w:val="sr-Cyrl-CS"/>
        </w:rPr>
      </w:pPr>
      <w:r w:rsidRPr="005608C5">
        <w:rPr>
          <w:rFonts w:ascii="Times New Roman" w:hAnsi="Times New Roman"/>
          <w:sz w:val="24"/>
          <w:szCs w:val="24"/>
          <w:lang w:val="sr-Cyrl-CS"/>
        </w:rPr>
        <w:t>12.</w:t>
      </w:r>
      <w:r w:rsidRPr="005608C5">
        <w:rPr>
          <w:rFonts w:ascii="Times New Roman" w:hAnsi="Times New Roman"/>
          <w:sz w:val="24"/>
          <w:szCs w:val="24"/>
        </w:rPr>
        <w:t>2</w:t>
      </w:r>
      <w:r w:rsidRPr="005608C5">
        <w:rPr>
          <w:rFonts w:ascii="Times New Roman" w:hAnsi="Times New Roman"/>
          <w:sz w:val="24"/>
          <w:szCs w:val="24"/>
          <w:lang w:val="sr-Cyrl-CS"/>
        </w:rPr>
        <w:t xml:space="preserve">. </w:t>
      </w:r>
      <w:r w:rsidRPr="005608C5">
        <w:rPr>
          <w:rFonts w:ascii="Times New Roman" w:hAnsi="Times New Roman"/>
          <w:sz w:val="24"/>
          <w:szCs w:val="24"/>
        </w:rPr>
        <w:t>У слу</w:t>
      </w:r>
      <w:r w:rsidRPr="005608C5">
        <w:rPr>
          <w:rFonts w:ascii="Times New Roman" w:hAnsi="Times New Roman"/>
          <w:sz w:val="24"/>
          <w:szCs w:val="24"/>
          <w:lang w:val="sr-Cyrl-CS"/>
        </w:rPr>
        <w:t>ча</w:t>
      </w:r>
      <w:r w:rsidRPr="005608C5">
        <w:rPr>
          <w:rFonts w:ascii="Times New Roman" w:hAnsi="Times New Roman"/>
          <w:sz w:val="24"/>
          <w:szCs w:val="24"/>
        </w:rPr>
        <w:t xml:space="preserve">ју да понуђач даје попуст на понуђену вредност, мора навести овај попуст у понуди и урачунати га у коначну вредност понуде. Уколико је дат попуст, предмет пондерисања је вредност са урачунатим попустом. </w:t>
      </w:r>
      <w:r w:rsidRPr="005608C5">
        <w:rPr>
          <w:rFonts w:ascii="Times New Roman" w:hAnsi="Times New Roman"/>
          <w:b/>
          <w:sz w:val="24"/>
          <w:szCs w:val="24"/>
        </w:rPr>
        <w:t>Понуђени попуст се не односи на рок плаћања</w:t>
      </w:r>
      <w:r w:rsidRPr="005608C5">
        <w:rPr>
          <w:rFonts w:ascii="Times New Roman" w:hAnsi="Times New Roman"/>
          <w:b/>
          <w:sz w:val="24"/>
          <w:szCs w:val="24"/>
          <w:lang w:val="sr-Cyrl-CS"/>
        </w:rPr>
        <w:t>.</w:t>
      </w:r>
    </w:p>
    <w:p w:rsidR="00C563CC" w:rsidRPr="005608C5" w:rsidRDefault="00C563CC" w:rsidP="00C563CC">
      <w:pPr>
        <w:autoSpaceDE w:val="0"/>
        <w:autoSpaceDN w:val="0"/>
        <w:adjustRightInd w:val="0"/>
        <w:jc w:val="both"/>
        <w:rPr>
          <w:rFonts w:ascii="Times New Roman" w:hAnsi="Times New Roman"/>
          <w:sz w:val="24"/>
          <w:szCs w:val="24"/>
          <w:lang w:val="sr-Cyrl-CS"/>
        </w:rPr>
      </w:pPr>
    </w:p>
    <w:p w:rsidR="00C563CC" w:rsidRPr="005608C5" w:rsidRDefault="00C563CC" w:rsidP="00C563CC">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12.</w:t>
      </w:r>
      <w:r w:rsidRPr="005608C5">
        <w:rPr>
          <w:rFonts w:ascii="Times New Roman" w:hAnsi="Times New Roman"/>
          <w:sz w:val="24"/>
          <w:szCs w:val="24"/>
        </w:rPr>
        <w:t>3</w:t>
      </w:r>
      <w:r w:rsidRPr="005608C5">
        <w:rPr>
          <w:rFonts w:ascii="Times New Roman" w:hAnsi="Times New Roman"/>
          <w:sz w:val="24"/>
          <w:szCs w:val="24"/>
          <w:lang w:val="sr-Cyrl-CS"/>
        </w:rPr>
        <w:t xml:space="preserve">. </w:t>
      </w:r>
      <w:r w:rsidRPr="005608C5">
        <w:rPr>
          <w:rFonts w:ascii="Times New Roman" w:hAnsi="Times New Roman"/>
          <w:sz w:val="24"/>
          <w:szCs w:val="24"/>
        </w:rPr>
        <w:t>У цену су урачунати цена предмета набавке уз трошкове испоруке, као и сви трошкови које је понуђач имао у вези са паковањем, заштитом од оштећења и губитка добара, претоваром, транспортом, истоваром и испоруком</w:t>
      </w:r>
    </w:p>
    <w:p w:rsidR="00C563CC" w:rsidRPr="005608C5" w:rsidRDefault="00C563CC" w:rsidP="00C563CC">
      <w:pPr>
        <w:autoSpaceDE w:val="0"/>
        <w:autoSpaceDN w:val="0"/>
        <w:adjustRightInd w:val="0"/>
        <w:jc w:val="both"/>
        <w:rPr>
          <w:rFonts w:ascii="Times New Roman" w:hAnsi="Times New Roman"/>
          <w:sz w:val="24"/>
          <w:szCs w:val="24"/>
          <w:lang w:val="sr-Cyrl-CS"/>
        </w:rPr>
      </w:pPr>
    </w:p>
    <w:p w:rsidR="00C563CC" w:rsidRPr="002A3563" w:rsidRDefault="00C563CC" w:rsidP="00C563CC">
      <w:pPr>
        <w:autoSpaceDE w:val="0"/>
        <w:autoSpaceDN w:val="0"/>
        <w:adjustRightInd w:val="0"/>
        <w:jc w:val="both"/>
        <w:rPr>
          <w:rFonts w:ascii="Times New Roman" w:hAnsi="Times New Roman"/>
          <w:color w:val="000000" w:themeColor="text1"/>
          <w:sz w:val="24"/>
          <w:szCs w:val="24"/>
          <w:lang w:val="sr-Cyrl-CS"/>
        </w:rPr>
      </w:pPr>
      <w:r w:rsidRPr="005608C5">
        <w:rPr>
          <w:rFonts w:ascii="Times New Roman" w:hAnsi="Times New Roman"/>
          <w:sz w:val="24"/>
          <w:szCs w:val="24"/>
          <w:lang w:val="sr-Cyrl-CS"/>
        </w:rPr>
        <w:t>12.</w:t>
      </w:r>
      <w:r w:rsidRPr="005608C5">
        <w:rPr>
          <w:rFonts w:ascii="Times New Roman" w:hAnsi="Times New Roman"/>
          <w:sz w:val="24"/>
          <w:szCs w:val="24"/>
        </w:rPr>
        <w:t>4</w:t>
      </w:r>
      <w:r w:rsidRPr="005608C5">
        <w:rPr>
          <w:rFonts w:ascii="Times New Roman" w:hAnsi="Times New Roman"/>
          <w:sz w:val="24"/>
          <w:szCs w:val="24"/>
          <w:lang w:val="sr-Cyrl-CS"/>
        </w:rPr>
        <w:t xml:space="preserve">. </w:t>
      </w:r>
      <w:r w:rsidRPr="002A3563">
        <w:rPr>
          <w:rFonts w:ascii="Times New Roman" w:hAnsi="Times New Roman"/>
          <w:color w:val="000000" w:themeColor="text1"/>
          <w:sz w:val="24"/>
          <w:szCs w:val="24"/>
          <w:lang w:val="sr-Cyrl-CS"/>
        </w:rPr>
        <w:t>Цена ће се примењивати на целокупну уговорену количину без могућности промене истих од стране понуђача. Промене јединичних цена датих у понуди могуће су у случају промене произвођачких цена за +/-1</w:t>
      </w:r>
      <w:r w:rsidRPr="002A3563">
        <w:rPr>
          <w:rFonts w:ascii="Times New Roman" w:hAnsi="Times New Roman"/>
          <w:color w:val="000000" w:themeColor="text1"/>
          <w:sz w:val="24"/>
          <w:szCs w:val="24"/>
        </w:rPr>
        <w:t>0</w:t>
      </w:r>
      <w:r w:rsidRPr="002A3563">
        <w:rPr>
          <w:rFonts w:ascii="Times New Roman" w:hAnsi="Times New Roman"/>
          <w:color w:val="000000" w:themeColor="text1"/>
          <w:sz w:val="24"/>
          <w:szCs w:val="24"/>
          <w:lang w:val="sr-Cyrl-CS"/>
        </w:rPr>
        <w:t>%, што понуђач доказује достављањем ценовника од најмање два произвођача</w:t>
      </w:r>
    </w:p>
    <w:p w:rsidR="00C563CC" w:rsidRPr="002A3563" w:rsidRDefault="00C563CC" w:rsidP="00C563CC">
      <w:pPr>
        <w:autoSpaceDE w:val="0"/>
        <w:autoSpaceDN w:val="0"/>
        <w:adjustRightInd w:val="0"/>
        <w:jc w:val="both"/>
        <w:rPr>
          <w:rFonts w:ascii="Times New Roman" w:hAnsi="Times New Roman"/>
          <w:color w:val="000000" w:themeColor="text1"/>
          <w:sz w:val="24"/>
          <w:szCs w:val="24"/>
          <w:lang w:val="sr-Cyrl-CS"/>
        </w:rPr>
      </w:pPr>
      <w:r w:rsidRPr="002A3563">
        <w:rPr>
          <w:rFonts w:ascii="Times New Roman" w:hAnsi="Times New Roman"/>
          <w:color w:val="000000" w:themeColor="text1"/>
          <w:sz w:val="24"/>
          <w:szCs w:val="24"/>
          <w:lang w:val="sr-Cyrl-CS"/>
        </w:rPr>
        <w:t>Уколико је реч о увозним добрима промене цене могуће су у случају промена курса еура +/- 5%    по средњем курсу НБС.</w:t>
      </w:r>
    </w:p>
    <w:p w:rsidR="00C563CC" w:rsidRPr="005608C5" w:rsidRDefault="00C563CC" w:rsidP="00C563CC">
      <w:pPr>
        <w:autoSpaceDE w:val="0"/>
        <w:autoSpaceDN w:val="0"/>
        <w:adjustRightInd w:val="0"/>
        <w:jc w:val="both"/>
        <w:rPr>
          <w:rFonts w:ascii="Times New Roman" w:hAnsi="Times New Roman"/>
          <w:bCs/>
          <w:iCs/>
          <w:sz w:val="24"/>
          <w:szCs w:val="24"/>
        </w:rPr>
      </w:pPr>
    </w:p>
    <w:p w:rsidR="00C563CC" w:rsidRPr="005608C5" w:rsidRDefault="00C563CC" w:rsidP="00C563CC">
      <w:pPr>
        <w:autoSpaceDE w:val="0"/>
        <w:autoSpaceDN w:val="0"/>
        <w:adjustRightInd w:val="0"/>
        <w:jc w:val="both"/>
        <w:rPr>
          <w:rFonts w:ascii="Times New Roman" w:hAnsi="Times New Roman"/>
          <w:sz w:val="24"/>
          <w:szCs w:val="24"/>
          <w:lang w:val="sr-Cyrl-CS"/>
        </w:rPr>
      </w:pPr>
      <w:r w:rsidRPr="005608C5">
        <w:rPr>
          <w:rFonts w:ascii="Times New Roman" w:hAnsi="Times New Roman"/>
          <w:bCs/>
          <w:iCs/>
          <w:sz w:val="24"/>
          <w:szCs w:val="24"/>
          <w:lang w:val="sr-Cyrl-CS"/>
        </w:rPr>
        <w:t>12.</w:t>
      </w:r>
      <w:r w:rsidRPr="005608C5">
        <w:rPr>
          <w:rFonts w:ascii="Times New Roman" w:hAnsi="Times New Roman"/>
          <w:bCs/>
          <w:iCs/>
          <w:sz w:val="24"/>
          <w:szCs w:val="24"/>
        </w:rPr>
        <w:t>5</w:t>
      </w:r>
      <w:r w:rsidRPr="005608C5">
        <w:rPr>
          <w:rFonts w:ascii="Times New Roman" w:hAnsi="Times New Roman"/>
          <w:bCs/>
          <w:iCs/>
          <w:sz w:val="24"/>
          <w:szCs w:val="24"/>
          <w:lang w:val="sr-Cyrl-CS"/>
        </w:rPr>
        <w:t xml:space="preserve">. </w:t>
      </w:r>
      <w:r w:rsidRPr="005608C5">
        <w:rPr>
          <w:rFonts w:ascii="Times New Roman" w:hAnsi="Times New Roman"/>
          <w:bCs/>
          <w:iCs/>
          <w:sz w:val="24"/>
          <w:szCs w:val="24"/>
        </w:rPr>
        <w:t xml:space="preserve">Ако је у понуди исказана неуобичајено ниска цена, наручилац ће поступити у складу са чланом </w:t>
      </w:r>
      <w:r w:rsidRPr="005608C5">
        <w:rPr>
          <w:rFonts w:ascii="Times New Roman" w:hAnsi="Times New Roman"/>
          <w:bCs/>
          <w:iCs/>
          <w:sz w:val="24"/>
          <w:szCs w:val="24"/>
          <w:lang w:val="sr-Cyrl-CS"/>
        </w:rPr>
        <w:t>92</w:t>
      </w:r>
      <w:r w:rsidRPr="005608C5">
        <w:rPr>
          <w:rFonts w:ascii="Times New Roman" w:hAnsi="Times New Roman"/>
          <w:bCs/>
          <w:iCs/>
          <w:sz w:val="24"/>
          <w:szCs w:val="24"/>
        </w:rPr>
        <w:t>. Закона о јавним набавкама, односно тражиће образложење свих њених саставних делова које сматра меродавним.</w:t>
      </w:r>
    </w:p>
    <w:p w:rsidR="00C21EE9" w:rsidRPr="00C21EE9" w:rsidRDefault="00C21EE9" w:rsidP="00E4451F">
      <w:pPr>
        <w:autoSpaceDE w:val="0"/>
        <w:autoSpaceDN w:val="0"/>
        <w:adjustRightInd w:val="0"/>
        <w:rPr>
          <w:rFonts w:ascii="Times New Roman" w:hAnsi="Times New Roman"/>
          <w:b/>
          <w:bCs/>
          <w:iCs/>
          <w:color w:val="000000" w:themeColor="text1"/>
          <w:sz w:val="24"/>
          <w:szCs w:val="24"/>
        </w:rPr>
      </w:pPr>
    </w:p>
    <w:p w:rsidR="00E4451F" w:rsidRPr="00264770" w:rsidRDefault="00E4451F" w:rsidP="00E4451F">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rPr>
        <w:t>1</w:t>
      </w:r>
      <w:r w:rsidRPr="00264770">
        <w:rPr>
          <w:rFonts w:ascii="Times New Roman" w:hAnsi="Times New Roman"/>
          <w:b/>
          <w:bCs/>
          <w:iCs/>
          <w:color w:val="000000" w:themeColor="text1"/>
          <w:sz w:val="24"/>
          <w:szCs w:val="24"/>
          <w:lang w:val="sr-Cyrl-CS"/>
        </w:rPr>
        <w:t>3</w:t>
      </w:r>
      <w:r w:rsidRPr="00264770">
        <w:rPr>
          <w:rFonts w:ascii="Times New Roman" w:hAnsi="Times New Roman"/>
          <w:b/>
          <w:bCs/>
          <w:iCs/>
          <w:color w:val="000000" w:themeColor="text1"/>
          <w:sz w:val="24"/>
          <w:szCs w:val="24"/>
        </w:rPr>
        <w:t>. Начин означавања поверљивих података у понуди</w:t>
      </w: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13.1 </w:t>
      </w:r>
      <w:r w:rsidRPr="00264770">
        <w:rPr>
          <w:rFonts w:ascii="Times New Roman" w:hAnsi="Times New Roman"/>
          <w:color w:val="000000" w:themeColor="text1"/>
          <w:sz w:val="24"/>
          <w:szCs w:val="24"/>
        </w:rPr>
        <w:t xml:space="preserve">Подаци које понуђач оправдано означи као поверљиве, биће коришћени само у предметној јавној набавци и неће бити доступни ником изван круга лица која буду укључена у поступак јавне </w:t>
      </w:r>
      <w:r w:rsidRPr="00264770">
        <w:rPr>
          <w:rFonts w:ascii="Times New Roman" w:hAnsi="Times New Roman"/>
          <w:color w:val="000000" w:themeColor="text1"/>
          <w:sz w:val="24"/>
          <w:szCs w:val="24"/>
        </w:rPr>
        <w:lastRenderedPageBreak/>
        <w:t>набавке. Ови подаци неће бити објављени приликом отварања понуда, нити у наставку поступка или касније (сходно чл. 14. Закона о јавним набавкама).</w:t>
      </w: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13.2. </w:t>
      </w:r>
      <w:r w:rsidRPr="00264770">
        <w:rPr>
          <w:rFonts w:ascii="Times New Roman" w:hAnsi="Times New Roman"/>
          <w:bCs/>
          <w:iCs/>
          <w:color w:val="000000" w:themeColor="text1"/>
          <w:sz w:val="24"/>
          <w:szCs w:val="24"/>
        </w:rPr>
        <w:t xml:space="preserve">Наручилац ће чувати као поверљиве све податке опонуђачима садржане у понуди који су посебним прописомутврђени као поверљиви и које је као такве понуђач означио упонуди. Наручилац ће као поверљиве третирати податке упонуди који су садржани у документима који су означени каотакви, односно који у горњем десном углу садрже ознаку„ПОВЕРЉИВО“, као и испод поменуте ознаке потписовлашћеног лица понуђача. </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13.3. </w:t>
      </w:r>
      <w:r w:rsidRPr="00264770">
        <w:rPr>
          <w:rFonts w:ascii="Times New Roman" w:hAnsi="Times New Roman"/>
          <w:bCs/>
          <w:iCs/>
          <w:color w:val="000000" w:themeColor="text1"/>
          <w:sz w:val="24"/>
          <w:szCs w:val="24"/>
        </w:rPr>
        <w:t>Уколико се поверљивим сматрасамо одређени податак садржан у документу који једостављен уз понуди, поверљив податак мора да будеобележен црвеном бојом, поред њега мора да буде наведено„ПОВЕРЉИВО“, а испод поменуте ознаке потпис овлашћеноглица понуђача.</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13.4. </w:t>
      </w:r>
      <w:r w:rsidRPr="00264770">
        <w:rPr>
          <w:rFonts w:ascii="Times New Roman" w:hAnsi="Times New Roman"/>
          <w:bCs/>
          <w:iCs/>
          <w:color w:val="000000" w:themeColor="text1"/>
          <w:sz w:val="24"/>
          <w:szCs w:val="24"/>
        </w:rPr>
        <w:t>Наручилац не одговара за поверљивост података који</w:t>
      </w:r>
      <w:r w:rsidR="00C563CC">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нису означени на поменути начин.</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lang w:val="sr-Cyrl-CS"/>
        </w:rPr>
        <w:t xml:space="preserve">13.5. </w:t>
      </w:r>
      <w:r w:rsidRPr="00264770">
        <w:rPr>
          <w:rFonts w:ascii="Times New Roman" w:hAnsi="Times New Roman"/>
          <w:bCs/>
          <w:iCs/>
          <w:color w:val="000000" w:themeColor="text1"/>
          <w:sz w:val="24"/>
          <w:szCs w:val="24"/>
        </w:rPr>
        <w:t>Наручилац ће одбити давање информације која би</w:t>
      </w:r>
      <w:r w:rsidR="0062025F">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значила повреду поверљивости података добијених у понуди.</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13.6. </w:t>
      </w:r>
      <w:r w:rsidRPr="00264770">
        <w:rPr>
          <w:rFonts w:ascii="Times New Roman" w:hAnsi="Times New Roman"/>
          <w:bCs/>
          <w:iCs/>
          <w:color w:val="000000" w:themeColor="text1"/>
          <w:sz w:val="24"/>
          <w:szCs w:val="24"/>
        </w:rPr>
        <w:t>Неће се сматрати поверљивим цена и остали подаци изпонуде који су од значаја за примену елемената критеријума ирангирање понуде.</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13.7. </w:t>
      </w:r>
      <w:r w:rsidRPr="00264770">
        <w:rPr>
          <w:rFonts w:ascii="Times New Roman" w:hAnsi="Times New Roman"/>
          <w:bCs/>
          <w:iCs/>
          <w:color w:val="000000" w:themeColor="text1"/>
          <w:sz w:val="24"/>
          <w:szCs w:val="24"/>
        </w:rPr>
        <w:t>Наручилац ће чувати као пословну тајну именапонуђача, као и поднете понуде, до истека рока предвиђеногза отварање понуда.</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13.8. </w:t>
      </w:r>
      <w:r w:rsidRPr="00264770">
        <w:rPr>
          <w:rFonts w:ascii="Times New Roman" w:hAnsi="Times New Roman"/>
          <w:color w:val="000000" w:themeColor="text1"/>
          <w:sz w:val="24"/>
          <w:szCs w:val="24"/>
        </w:rPr>
        <w:t xml:space="preserve">Ако се као поверљиви означе подаци који не одговарају горе наведеним условима,наручилац ће позвати понуђача да уклони ознаку поверљивости, тако што ће његов заступникизнад ознаке поверљивости написати </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ОПОЗИВ</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 уписати датум и време и потписати се.</w:t>
      </w: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13.9. </w:t>
      </w:r>
      <w:r w:rsidRPr="00264770">
        <w:rPr>
          <w:rFonts w:ascii="Times New Roman" w:hAnsi="Times New Roman"/>
          <w:color w:val="000000" w:themeColor="text1"/>
          <w:sz w:val="24"/>
          <w:szCs w:val="24"/>
        </w:rPr>
        <w:t>Ако понуђач у року који одреди наручилац не опозове поверљивост документа,наручилац ће понуду у целини одбити.</w:t>
      </w:r>
    </w:p>
    <w:p w:rsidR="00E4451F" w:rsidRPr="00264770" w:rsidRDefault="00E4451F" w:rsidP="00E4451F">
      <w:pPr>
        <w:autoSpaceDE w:val="0"/>
        <w:autoSpaceDN w:val="0"/>
        <w:adjustRightInd w:val="0"/>
        <w:rPr>
          <w:rFonts w:ascii="Times New Roman" w:hAnsi="Times New Roman"/>
          <w:b/>
          <w:bCs/>
          <w:iCs/>
          <w:color w:val="000000" w:themeColor="text1"/>
          <w:sz w:val="24"/>
          <w:szCs w:val="24"/>
          <w:lang w:val="sr-Cyrl-CS"/>
        </w:rPr>
      </w:pPr>
    </w:p>
    <w:p w:rsidR="00E4451F" w:rsidRPr="00264770" w:rsidRDefault="00E4451F" w:rsidP="00E4451F">
      <w:pPr>
        <w:autoSpaceDE w:val="0"/>
        <w:autoSpaceDN w:val="0"/>
        <w:adjustRightInd w:val="0"/>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rPr>
        <w:t>1</w:t>
      </w:r>
      <w:r w:rsidRPr="00264770">
        <w:rPr>
          <w:rFonts w:ascii="Times New Roman" w:hAnsi="Times New Roman"/>
          <w:b/>
          <w:bCs/>
          <w:iCs/>
          <w:color w:val="000000" w:themeColor="text1"/>
          <w:sz w:val="24"/>
          <w:szCs w:val="24"/>
          <w:lang w:val="sr-Cyrl-CS"/>
        </w:rPr>
        <w:t>4</w:t>
      </w:r>
      <w:r w:rsidRPr="00264770">
        <w:rPr>
          <w:rFonts w:ascii="Times New Roman" w:hAnsi="Times New Roman"/>
          <w:b/>
          <w:bCs/>
          <w:iCs/>
          <w:color w:val="000000" w:themeColor="text1"/>
          <w:sz w:val="24"/>
          <w:szCs w:val="24"/>
        </w:rPr>
        <w:t>. Додатне информације или појашњења у вези са</w:t>
      </w:r>
      <w:r w:rsidR="0062025F">
        <w:rPr>
          <w:rFonts w:ascii="Times New Roman" w:hAnsi="Times New Roman"/>
          <w:b/>
          <w:bCs/>
          <w:iCs/>
          <w:color w:val="000000" w:themeColor="text1"/>
          <w:sz w:val="24"/>
          <w:szCs w:val="24"/>
        </w:rPr>
        <w:t xml:space="preserve"> </w:t>
      </w:r>
      <w:r w:rsidRPr="00264770">
        <w:rPr>
          <w:rFonts w:ascii="Times New Roman" w:hAnsi="Times New Roman"/>
          <w:b/>
          <w:bCs/>
          <w:iCs/>
          <w:color w:val="000000" w:themeColor="text1"/>
          <w:sz w:val="24"/>
          <w:szCs w:val="24"/>
        </w:rPr>
        <w:t>припремањем понуде</w:t>
      </w:r>
    </w:p>
    <w:p w:rsidR="00E4451F" w:rsidRPr="00264770" w:rsidRDefault="00E4451F" w:rsidP="00E4451F">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14.1. </w:t>
      </w:r>
      <w:r w:rsidRPr="00264770">
        <w:rPr>
          <w:rFonts w:ascii="Times New Roman" w:hAnsi="Times New Roman"/>
          <w:color w:val="000000" w:themeColor="text1"/>
          <w:sz w:val="24"/>
          <w:szCs w:val="24"/>
        </w:rPr>
        <w:t>Кoмуникaциja сe у пoступку jaвнe нaбaвкe и у вeзи сa oбaвљaњeм пoслoвa jaвних нaбaвки oдвиja писaним путeм, oднoснo путeм пoштe, eлeктрoнскe пoштe или фaксoм</w:t>
      </w:r>
      <w:r w:rsidR="00416993" w:rsidRPr="00264770">
        <w:rPr>
          <w:rFonts w:ascii="Times New Roman" w:hAnsi="Times New Roman"/>
          <w:color w:val="000000" w:themeColor="text1"/>
          <w:sz w:val="24"/>
          <w:szCs w:val="24"/>
        </w:rPr>
        <w:t>, као и објављивањем од стране наручиоца на порталу јавних набавки ,</w:t>
      </w:r>
      <w:r w:rsidRPr="00264770">
        <w:rPr>
          <w:rFonts w:ascii="Times New Roman" w:hAnsi="Times New Roman"/>
          <w:color w:val="000000" w:themeColor="text1"/>
          <w:sz w:val="24"/>
          <w:szCs w:val="24"/>
          <w:lang w:val="sr-Cyrl-CS"/>
        </w:rPr>
        <w:t xml:space="preserve"> сходно чла</w:t>
      </w:r>
      <w:r w:rsidR="00416993" w:rsidRPr="00264770">
        <w:rPr>
          <w:rFonts w:ascii="Times New Roman" w:hAnsi="Times New Roman"/>
          <w:color w:val="000000" w:themeColor="text1"/>
          <w:sz w:val="24"/>
          <w:szCs w:val="24"/>
          <w:lang w:val="sr-Cyrl-CS"/>
        </w:rPr>
        <w:t>ну 20. Закона о изменама и допунама Закона о јавним набавкама</w:t>
      </w:r>
      <w:r w:rsidRPr="00264770">
        <w:rPr>
          <w:rFonts w:ascii="Times New Roman" w:hAnsi="Times New Roman"/>
          <w:color w:val="000000" w:themeColor="text1"/>
          <w:sz w:val="24"/>
          <w:szCs w:val="24"/>
        </w:rPr>
        <w:t xml:space="preserve">. </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14.2. </w:t>
      </w:r>
      <w:r w:rsidRPr="00264770">
        <w:rPr>
          <w:rFonts w:ascii="Times New Roman" w:hAnsi="Times New Roman"/>
          <w:bCs/>
          <w:iCs/>
          <w:color w:val="000000" w:themeColor="text1"/>
          <w:sz w:val="24"/>
          <w:szCs w:val="24"/>
        </w:rPr>
        <w:t>Заинтересовано лице може, у писаном облику, тражити</w:t>
      </w:r>
      <w:r w:rsidR="0062025F">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од наручиоца додатне информације или појашњења у вези са</w:t>
      </w:r>
      <w:r w:rsidR="0062025F">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припремањем понуде</w:t>
      </w:r>
      <w:r w:rsidR="00416993" w:rsidRPr="00264770">
        <w:rPr>
          <w:rFonts w:ascii="Times New Roman" w:hAnsi="Times New Roman"/>
          <w:bCs/>
          <w:iCs/>
          <w:color w:val="000000" w:themeColor="text1"/>
          <w:sz w:val="24"/>
          <w:szCs w:val="24"/>
        </w:rPr>
        <w:t xml:space="preserve">, при чему може да укаже наручиоцу и на евентуално уочене недостаткеи неправилности у конкурсној документацији </w:t>
      </w:r>
      <w:r w:rsidRPr="00264770">
        <w:rPr>
          <w:rFonts w:ascii="Times New Roman" w:hAnsi="Times New Roman"/>
          <w:bCs/>
          <w:iCs/>
          <w:color w:val="000000" w:themeColor="text1"/>
          <w:sz w:val="24"/>
          <w:szCs w:val="24"/>
        </w:rPr>
        <w:t>, најкасније 5 (пет) дана пре истека рока</w:t>
      </w:r>
      <w:r w:rsidR="0062025F">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за подношење понуда</w:t>
      </w:r>
      <w:r w:rsidR="00416993" w:rsidRPr="00264770">
        <w:rPr>
          <w:rFonts w:ascii="Times New Roman" w:hAnsi="Times New Roman"/>
          <w:bCs/>
          <w:iCs/>
          <w:color w:val="000000" w:themeColor="text1"/>
          <w:sz w:val="24"/>
          <w:szCs w:val="24"/>
        </w:rPr>
        <w:t>,</w:t>
      </w:r>
      <w:r w:rsidRPr="00264770">
        <w:rPr>
          <w:rFonts w:ascii="Times New Roman" w:hAnsi="Times New Roman"/>
          <w:bCs/>
          <w:iCs/>
          <w:color w:val="000000" w:themeColor="text1"/>
          <w:sz w:val="24"/>
          <w:szCs w:val="24"/>
          <w:lang w:val="sr-Cyrl-CS"/>
        </w:rPr>
        <w:t xml:space="preserve">сходно члану 63. Закона о </w:t>
      </w:r>
      <w:r w:rsidR="00416993" w:rsidRPr="00264770">
        <w:rPr>
          <w:rFonts w:ascii="Times New Roman" w:hAnsi="Times New Roman"/>
          <w:bCs/>
          <w:iCs/>
          <w:color w:val="000000" w:themeColor="text1"/>
          <w:sz w:val="24"/>
          <w:szCs w:val="24"/>
          <w:lang w:val="sr-Cyrl-CS"/>
        </w:rPr>
        <w:t>о изменама и допун</w:t>
      </w:r>
      <w:r w:rsidR="001B19C0" w:rsidRPr="00264770">
        <w:rPr>
          <w:rFonts w:ascii="Times New Roman" w:hAnsi="Times New Roman"/>
          <w:bCs/>
          <w:iCs/>
          <w:color w:val="000000" w:themeColor="text1"/>
          <w:sz w:val="24"/>
          <w:szCs w:val="24"/>
          <w:lang w:val="sr-Cyrl-CS"/>
        </w:rPr>
        <w:t xml:space="preserve"> Закона о јавним набавкма</w:t>
      </w:r>
      <w:r w:rsidRPr="00264770">
        <w:rPr>
          <w:rFonts w:ascii="Times New Roman" w:hAnsi="Times New Roman"/>
          <w:bCs/>
          <w:iCs/>
          <w:color w:val="000000" w:themeColor="text1"/>
          <w:sz w:val="24"/>
          <w:szCs w:val="24"/>
        </w:rPr>
        <w:t xml:space="preserve">. </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1B19C0" w:rsidRDefault="00E4451F" w:rsidP="002657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14.3. </w:t>
      </w:r>
      <w:r w:rsidRPr="00264770">
        <w:rPr>
          <w:rFonts w:ascii="Times New Roman" w:hAnsi="Times New Roman"/>
          <w:bCs/>
          <w:iCs/>
          <w:color w:val="000000" w:themeColor="text1"/>
          <w:sz w:val="24"/>
          <w:szCs w:val="24"/>
        </w:rPr>
        <w:t xml:space="preserve">Наручилац ће уроку од </w:t>
      </w:r>
      <w:r w:rsidRPr="00264770">
        <w:rPr>
          <w:rFonts w:ascii="Times New Roman" w:hAnsi="Times New Roman"/>
          <w:bCs/>
          <w:iCs/>
          <w:color w:val="000000" w:themeColor="text1"/>
          <w:sz w:val="24"/>
          <w:szCs w:val="24"/>
          <w:lang w:val="sr-Cyrl-CS"/>
        </w:rPr>
        <w:t>3</w:t>
      </w:r>
      <w:r w:rsidRPr="00264770">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lang w:val="sr-Cyrl-CS"/>
        </w:rPr>
        <w:t>три</w:t>
      </w:r>
      <w:r w:rsidRPr="00264770">
        <w:rPr>
          <w:rFonts w:ascii="Times New Roman" w:hAnsi="Times New Roman"/>
          <w:bCs/>
          <w:iCs/>
          <w:color w:val="000000" w:themeColor="text1"/>
          <w:sz w:val="24"/>
          <w:szCs w:val="24"/>
        </w:rPr>
        <w:t>) дана од дана пријема захтева за додатним</w:t>
      </w:r>
      <w:r w:rsidR="0062025F">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информацијама или појашњењима конкурсне документације,</w:t>
      </w:r>
      <w:r w:rsidR="0062025F">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 xml:space="preserve">одговор </w:t>
      </w:r>
      <w:r w:rsidRPr="00264770">
        <w:rPr>
          <w:rFonts w:ascii="Times New Roman" w:hAnsi="Times New Roman"/>
          <w:color w:val="000000" w:themeColor="text1"/>
          <w:sz w:val="24"/>
          <w:szCs w:val="24"/>
        </w:rPr>
        <w:t xml:space="preserve">објавити на Порталу јавних набавки и на својој интернет страници </w:t>
      </w:r>
      <w:hyperlink r:id="rId9" w:history="1">
        <w:r w:rsidR="0062025F" w:rsidRPr="00D61DE9">
          <w:rPr>
            <w:rStyle w:val="Hyperlink"/>
            <w:rFonts w:ascii="Times New Roman" w:hAnsi="Times New Roman"/>
            <w:sz w:val="24"/>
            <w:szCs w:val="24"/>
            <w:lang w:val="sr-Latn-CS"/>
          </w:rPr>
          <w:t>www.bolnicastudenicakv.co.rs</w:t>
        </w:r>
      </w:hyperlink>
      <w:r w:rsidRPr="00264770">
        <w:rPr>
          <w:rFonts w:ascii="Times New Roman" w:hAnsi="Times New Roman"/>
          <w:color w:val="000000" w:themeColor="text1"/>
          <w:sz w:val="24"/>
          <w:szCs w:val="24"/>
          <w:lang w:val="sr-Cyrl-CS"/>
        </w:rPr>
        <w:t>.</w:t>
      </w:r>
    </w:p>
    <w:p w:rsidR="0062025F" w:rsidRPr="00264770" w:rsidRDefault="0062025F" w:rsidP="0026571F">
      <w:pPr>
        <w:autoSpaceDE w:val="0"/>
        <w:autoSpaceDN w:val="0"/>
        <w:adjustRightInd w:val="0"/>
        <w:jc w:val="both"/>
        <w:rPr>
          <w:rFonts w:ascii="Times New Roman" w:hAnsi="Times New Roman"/>
          <w:bCs/>
          <w:iCs/>
          <w:color w:val="000000" w:themeColor="text1"/>
          <w:sz w:val="24"/>
          <w:szCs w:val="24"/>
          <w:lang w:val="sr-Cyrl-CS"/>
        </w:rPr>
      </w:pPr>
    </w:p>
    <w:p w:rsidR="0026571F" w:rsidRPr="008B1BAF" w:rsidRDefault="00E4451F" w:rsidP="001E3265">
      <w:pPr>
        <w:tabs>
          <w:tab w:val="left" w:pos="720"/>
          <w:tab w:val="left" w:pos="2130"/>
        </w:tabs>
        <w:ind w:right="6"/>
        <w:jc w:val="both"/>
        <w:rPr>
          <w:rFonts w:ascii="Times New Roman" w:hAnsi="Times New Roman"/>
          <w:sz w:val="24"/>
          <w:szCs w:val="24"/>
        </w:rPr>
      </w:pPr>
      <w:r w:rsidRPr="00264770">
        <w:rPr>
          <w:color w:val="000000" w:themeColor="text1"/>
          <w:sz w:val="24"/>
          <w:szCs w:val="24"/>
          <w:lang w:val="sr-Cyrl-CS"/>
        </w:rPr>
        <w:t>14.4.</w:t>
      </w:r>
      <w:r w:rsidR="0026571F" w:rsidRPr="00264770">
        <w:rPr>
          <w:color w:val="000000" w:themeColor="text1"/>
          <w:sz w:val="24"/>
          <w:szCs w:val="24"/>
        </w:rPr>
        <w:t>Захтев за додатним информацијама или појашњењима у вези са припремањем понуде</w:t>
      </w:r>
      <w:r w:rsidR="001B19C0" w:rsidRPr="00264770">
        <w:rPr>
          <w:rFonts w:ascii="Times New Roman" w:hAnsi="Times New Roman"/>
          <w:color w:val="000000" w:themeColor="text1"/>
          <w:sz w:val="24"/>
          <w:szCs w:val="24"/>
        </w:rPr>
        <w:t>,  као и</w:t>
      </w:r>
      <w:r w:rsidR="001B19C0" w:rsidRPr="00264770">
        <w:rPr>
          <w:rFonts w:ascii="Times New Roman" w:hAnsi="Times New Roman"/>
          <w:bCs/>
          <w:iCs/>
          <w:color w:val="000000" w:themeColor="text1"/>
          <w:sz w:val="24"/>
          <w:szCs w:val="24"/>
        </w:rPr>
        <w:t>уочене недостатке и неправилности у конкурсној документацији</w:t>
      </w:r>
      <w:r w:rsidR="005E7812" w:rsidRPr="00264770">
        <w:rPr>
          <w:rFonts w:ascii="Times New Roman" w:hAnsi="Times New Roman"/>
          <w:bCs/>
          <w:iCs/>
          <w:color w:val="000000" w:themeColor="text1"/>
          <w:sz w:val="24"/>
          <w:szCs w:val="24"/>
        </w:rPr>
        <w:t xml:space="preserve">, </w:t>
      </w:r>
      <w:r w:rsidR="0026571F" w:rsidRPr="00264770">
        <w:rPr>
          <w:color w:val="000000" w:themeColor="text1"/>
          <w:sz w:val="24"/>
          <w:szCs w:val="24"/>
        </w:rPr>
        <w:t xml:space="preserve"> заинтересовано лице ће упутити уз напомену "</w:t>
      </w:r>
      <w:r w:rsidR="0026571F" w:rsidRPr="00264770">
        <w:rPr>
          <w:bCs/>
          <w:iCs/>
          <w:color w:val="000000" w:themeColor="text1"/>
          <w:sz w:val="24"/>
          <w:szCs w:val="24"/>
        </w:rPr>
        <w:t>Захтев за додатним информацијама или</w:t>
      </w:r>
      <w:r w:rsidR="000A14CA">
        <w:rPr>
          <w:rFonts w:asciiTheme="minorHAnsi" w:hAnsiTheme="minorHAnsi"/>
          <w:bCs/>
          <w:iCs/>
          <w:color w:val="000000" w:themeColor="text1"/>
          <w:sz w:val="24"/>
          <w:szCs w:val="24"/>
          <w:lang w:val="sr-Cyrl-CS"/>
        </w:rPr>
        <w:t xml:space="preserve"> </w:t>
      </w:r>
      <w:r w:rsidR="0026571F" w:rsidRPr="00264770">
        <w:rPr>
          <w:bCs/>
          <w:iCs/>
          <w:color w:val="000000" w:themeColor="text1"/>
          <w:sz w:val="24"/>
          <w:szCs w:val="24"/>
        </w:rPr>
        <w:t>појашњењима конкурсне документације - јавна набавка</w:t>
      </w:r>
      <w:r w:rsidR="000A14CA">
        <w:rPr>
          <w:rFonts w:asciiTheme="minorHAnsi" w:hAnsiTheme="minorHAnsi"/>
          <w:bCs/>
          <w:iCs/>
          <w:color w:val="000000" w:themeColor="text1"/>
          <w:sz w:val="24"/>
          <w:szCs w:val="24"/>
          <w:lang w:val="sr-Cyrl-CS"/>
        </w:rPr>
        <w:t xml:space="preserve"> </w:t>
      </w:r>
      <w:r w:rsidR="000810E3">
        <w:rPr>
          <w:rFonts w:ascii="Times New Roman" w:hAnsi="Times New Roman"/>
          <w:sz w:val="24"/>
          <w:szCs w:val="24"/>
          <w:lang w:val="sr-Cyrl-CS"/>
        </w:rPr>
        <w:t xml:space="preserve">услуге </w:t>
      </w:r>
      <w:r w:rsidR="00A539ED">
        <w:rPr>
          <w:rFonts w:ascii="Times New Roman" w:hAnsi="Times New Roman"/>
          <w:sz w:val="24"/>
          <w:szCs w:val="24"/>
          <w:lang w:val="sr-Cyrl-CS"/>
        </w:rPr>
        <w:t>сервисирања техничке опреме</w:t>
      </w:r>
      <w:r w:rsidR="00A539ED" w:rsidRPr="00264770">
        <w:rPr>
          <w:rFonts w:ascii="Times New Roman" w:hAnsi="Times New Roman"/>
          <w:color w:val="000000" w:themeColor="text1"/>
          <w:sz w:val="24"/>
          <w:szCs w:val="24"/>
          <w:lang w:val="sr-Cyrl-BA"/>
        </w:rPr>
        <w:t xml:space="preserve"> </w:t>
      </w:r>
      <w:r w:rsidR="000303FC" w:rsidRPr="00264770">
        <w:rPr>
          <w:rFonts w:ascii="Times New Roman" w:hAnsi="Times New Roman"/>
          <w:color w:val="000000" w:themeColor="text1"/>
          <w:sz w:val="24"/>
          <w:szCs w:val="24"/>
          <w:lang w:val="sr-Cyrl-BA"/>
        </w:rPr>
        <w:t>ЈН</w:t>
      </w:r>
      <w:r w:rsidR="00DA0E0F">
        <w:rPr>
          <w:rFonts w:ascii="Times New Roman" w:hAnsi="Times New Roman"/>
          <w:color w:val="000000" w:themeColor="text1"/>
          <w:sz w:val="24"/>
          <w:szCs w:val="24"/>
          <w:lang w:val="sr-Cyrl-BA"/>
        </w:rPr>
        <w:t xml:space="preserve"> </w:t>
      </w:r>
      <w:r w:rsidR="000303FC" w:rsidRPr="00264770">
        <w:rPr>
          <w:rFonts w:ascii="Times New Roman" w:hAnsi="Times New Roman"/>
          <w:color w:val="000000" w:themeColor="text1"/>
          <w:sz w:val="24"/>
          <w:szCs w:val="24"/>
          <w:lang w:val="sr-Cyrl-BA"/>
        </w:rPr>
        <w:t xml:space="preserve"> број </w:t>
      </w:r>
      <w:r w:rsidR="00C563CC">
        <w:rPr>
          <w:rFonts w:ascii="Times New Roman" w:hAnsi="Times New Roman"/>
          <w:color w:val="000000" w:themeColor="text1"/>
          <w:sz w:val="24"/>
          <w:szCs w:val="24"/>
          <w:lang/>
        </w:rPr>
        <w:t>12-</w:t>
      </w:r>
      <w:r w:rsidR="00A539ED">
        <w:rPr>
          <w:rFonts w:ascii="Times New Roman" w:hAnsi="Times New Roman"/>
          <w:color w:val="000000" w:themeColor="text1"/>
          <w:sz w:val="24"/>
          <w:szCs w:val="24"/>
          <w:lang/>
        </w:rPr>
        <w:t>8</w:t>
      </w:r>
      <w:r w:rsidR="00DA0E0F">
        <w:rPr>
          <w:rFonts w:ascii="Times New Roman" w:hAnsi="Times New Roman"/>
          <w:color w:val="000000" w:themeColor="text1"/>
          <w:sz w:val="24"/>
          <w:szCs w:val="24"/>
          <w:lang/>
        </w:rPr>
        <w:t>/20</w:t>
      </w:r>
      <w:r w:rsidR="000303FC">
        <w:rPr>
          <w:rFonts w:ascii="Times New Roman" w:hAnsi="Times New Roman"/>
          <w:color w:val="000000" w:themeColor="text1"/>
          <w:sz w:val="24"/>
          <w:szCs w:val="24"/>
        </w:rPr>
        <w:t xml:space="preserve"> </w:t>
      </w:r>
      <w:r w:rsidR="0026571F" w:rsidRPr="00264770">
        <w:rPr>
          <w:color w:val="000000" w:themeColor="text1"/>
          <w:sz w:val="24"/>
          <w:szCs w:val="24"/>
        </w:rPr>
        <w:t xml:space="preserve">на неки од следећих начина: </w:t>
      </w:r>
    </w:p>
    <w:p w:rsidR="00EF10C3" w:rsidRPr="00264770" w:rsidRDefault="00EF10C3" w:rsidP="001E3265">
      <w:pPr>
        <w:tabs>
          <w:tab w:val="left" w:pos="720"/>
          <w:tab w:val="left" w:pos="2130"/>
        </w:tabs>
        <w:ind w:right="6"/>
        <w:jc w:val="both"/>
        <w:rPr>
          <w:rFonts w:ascii="Times New Roman" w:hAnsi="Times New Roman"/>
          <w:color w:val="000000" w:themeColor="text1"/>
          <w:sz w:val="24"/>
          <w:szCs w:val="24"/>
        </w:rPr>
      </w:pPr>
    </w:p>
    <w:p w:rsidR="0026571F" w:rsidRPr="00264770" w:rsidRDefault="0026571F" w:rsidP="00755513">
      <w:pPr>
        <w:numPr>
          <w:ilvl w:val="0"/>
          <w:numId w:val="2"/>
        </w:numPr>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 xml:space="preserve">путем поште на адресу </w:t>
      </w:r>
      <w:r w:rsidRPr="00264770">
        <w:rPr>
          <w:rFonts w:ascii="Times New Roman" w:hAnsi="Times New Roman"/>
          <w:color w:val="000000" w:themeColor="text1"/>
          <w:sz w:val="24"/>
          <w:szCs w:val="24"/>
          <w:lang w:val="sr-Cyrl-CS"/>
        </w:rPr>
        <w:t>Југ Богданова 11</w:t>
      </w:r>
      <w:r w:rsidRPr="00264770">
        <w:rPr>
          <w:rFonts w:ascii="Times New Roman" w:hAnsi="Times New Roman"/>
          <w:color w:val="000000" w:themeColor="text1"/>
          <w:sz w:val="24"/>
          <w:szCs w:val="24"/>
        </w:rPr>
        <w:t>0</w:t>
      </w:r>
      <w:r w:rsidRPr="00264770">
        <w:rPr>
          <w:rFonts w:ascii="Times New Roman" w:hAnsi="Times New Roman"/>
          <w:color w:val="000000" w:themeColor="text1"/>
          <w:sz w:val="24"/>
          <w:szCs w:val="24"/>
          <w:lang w:val="sr-Cyrl-CS"/>
        </w:rPr>
        <w:t>, Краљево</w:t>
      </w:r>
    </w:p>
    <w:p w:rsidR="0026571F" w:rsidRPr="00264770" w:rsidRDefault="0026571F" w:rsidP="00755513">
      <w:pPr>
        <w:numPr>
          <w:ilvl w:val="0"/>
          <w:numId w:val="2"/>
        </w:numPr>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 xml:space="preserve">путем факса на број </w:t>
      </w:r>
      <w:r w:rsidRPr="00264770">
        <w:rPr>
          <w:rFonts w:ascii="Times New Roman" w:hAnsi="Times New Roman"/>
          <w:color w:val="000000" w:themeColor="text1"/>
          <w:sz w:val="24"/>
          <w:szCs w:val="24"/>
          <w:lang w:val="sr-Cyrl-CS"/>
        </w:rPr>
        <w:t>036/301-937 или 036/301-969</w:t>
      </w:r>
    </w:p>
    <w:p w:rsidR="0026571F" w:rsidRPr="00C563CC" w:rsidRDefault="0026571F" w:rsidP="00755513">
      <w:pPr>
        <w:numPr>
          <w:ilvl w:val="0"/>
          <w:numId w:val="2"/>
        </w:numPr>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 xml:space="preserve">путем електронске поште на адресу </w:t>
      </w:r>
      <w:hyperlink r:id="rId10" w:history="1">
        <w:r w:rsidR="00C563CC" w:rsidRPr="00C81D98">
          <w:rPr>
            <w:rStyle w:val="Hyperlink"/>
            <w:rFonts w:ascii="Times New Roman" w:hAnsi="Times New Roman"/>
            <w:bCs/>
            <w:iCs/>
            <w:sz w:val="24"/>
            <w:szCs w:val="24"/>
            <w:lang w:val="sr-Latn-CS"/>
          </w:rPr>
          <w:t>momir.pandrc</w:t>
        </w:r>
        <w:r w:rsidR="00C563CC" w:rsidRPr="00C81D98">
          <w:rPr>
            <w:rStyle w:val="Hyperlink"/>
            <w:rFonts w:ascii="Times New Roman" w:hAnsi="Times New Roman"/>
            <w:bCs/>
            <w:iCs/>
            <w:sz w:val="24"/>
            <w:szCs w:val="24"/>
          </w:rPr>
          <w:t>@bolnicastudenicakv.co.rs</w:t>
        </w:r>
      </w:hyperlink>
    </w:p>
    <w:p w:rsidR="00C563CC" w:rsidRPr="00264770" w:rsidRDefault="00C563CC" w:rsidP="00C563CC">
      <w:pPr>
        <w:ind w:left="2880"/>
        <w:jc w:val="both"/>
        <w:rPr>
          <w:rFonts w:ascii="Times New Roman" w:hAnsi="Times New Roman"/>
          <w:color w:val="000000" w:themeColor="text1"/>
          <w:sz w:val="24"/>
          <w:szCs w:val="24"/>
        </w:rPr>
      </w:pPr>
      <w:r>
        <w:rPr>
          <w:rFonts w:ascii="Times New Roman" w:hAnsi="Times New Roman"/>
          <w:bCs/>
          <w:iCs/>
          <w:color w:val="000000" w:themeColor="text1"/>
          <w:sz w:val="24"/>
          <w:szCs w:val="24"/>
        </w:rPr>
        <w:t xml:space="preserve">                                bojana.ostracanin@</w:t>
      </w:r>
      <w:r w:rsidRPr="00C563CC">
        <w:t xml:space="preserve"> </w:t>
      </w:r>
      <w:r w:rsidRPr="00C563CC">
        <w:rPr>
          <w:rFonts w:ascii="Times New Roman" w:hAnsi="Times New Roman"/>
          <w:bCs/>
          <w:iCs/>
          <w:color w:val="000000" w:themeColor="text1"/>
          <w:sz w:val="24"/>
          <w:szCs w:val="24"/>
        </w:rPr>
        <w:t>bolnicastudenicakv.co.rs</w:t>
      </w:r>
    </w:p>
    <w:p w:rsidR="0026571F" w:rsidRPr="00264770" w:rsidRDefault="0026571F" w:rsidP="0026571F">
      <w:pPr>
        <w:autoSpaceDE w:val="0"/>
        <w:autoSpaceDN w:val="0"/>
        <w:adjustRightInd w:val="0"/>
        <w:jc w:val="both"/>
        <w:rPr>
          <w:rFonts w:ascii="Times New Roman" w:hAnsi="Times New Roman"/>
          <w:bCs/>
          <w:iCs/>
          <w:color w:val="000000" w:themeColor="text1"/>
          <w:sz w:val="24"/>
          <w:szCs w:val="24"/>
          <w:lang w:val="sr-Cyrl-CS"/>
        </w:rPr>
      </w:pPr>
    </w:p>
    <w:p w:rsidR="0026571F" w:rsidRPr="00264770" w:rsidRDefault="00E4451F" w:rsidP="002657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14.5.</w:t>
      </w:r>
      <w:r w:rsidR="0026571F" w:rsidRPr="00264770">
        <w:rPr>
          <w:rFonts w:ascii="Times New Roman" w:hAnsi="Times New Roman"/>
          <w:color w:val="000000" w:themeColor="text1"/>
          <w:sz w:val="24"/>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6571F" w:rsidRPr="00264770" w:rsidRDefault="0026571F" w:rsidP="0026571F">
      <w:pPr>
        <w:autoSpaceDE w:val="0"/>
        <w:autoSpaceDN w:val="0"/>
        <w:adjustRightInd w:val="0"/>
        <w:jc w:val="both"/>
        <w:rPr>
          <w:rFonts w:ascii="Times New Roman" w:hAnsi="Times New Roman"/>
          <w:color w:val="000000" w:themeColor="text1"/>
          <w:sz w:val="24"/>
          <w:szCs w:val="24"/>
          <w:lang w:val="sr-Cyrl-CS"/>
        </w:rPr>
      </w:pPr>
    </w:p>
    <w:p w:rsidR="0026571F" w:rsidRPr="00264770" w:rsidRDefault="00E4451F" w:rsidP="0026571F">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14.6.</w:t>
      </w:r>
      <w:r w:rsidR="0026571F" w:rsidRPr="00264770">
        <w:rPr>
          <w:rFonts w:ascii="Times New Roman" w:hAnsi="Times New Roman"/>
          <w:color w:val="000000" w:themeColor="text1"/>
          <w:sz w:val="24"/>
          <w:szCs w:val="24"/>
        </w:rPr>
        <w:t>По истеку рока предвиђеног за подношење понуда наручилац не може да мења нити да допуњује конкурсну документацију.</w:t>
      </w:r>
    </w:p>
    <w:p w:rsidR="0026571F" w:rsidRPr="00264770" w:rsidRDefault="0026571F" w:rsidP="0026571F">
      <w:pPr>
        <w:autoSpaceDE w:val="0"/>
        <w:autoSpaceDN w:val="0"/>
        <w:adjustRightInd w:val="0"/>
        <w:jc w:val="both"/>
        <w:rPr>
          <w:rFonts w:ascii="Times New Roman" w:hAnsi="Times New Roman"/>
          <w:bCs/>
          <w:iCs/>
          <w:color w:val="000000" w:themeColor="text1"/>
          <w:sz w:val="24"/>
          <w:szCs w:val="24"/>
          <w:lang w:val="sr-Cyrl-CS"/>
        </w:rPr>
      </w:pPr>
    </w:p>
    <w:p w:rsidR="0026571F" w:rsidRPr="00264770" w:rsidRDefault="00E4451F" w:rsidP="002657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14.7.</w:t>
      </w:r>
      <w:r w:rsidR="0026571F" w:rsidRPr="00264770">
        <w:rPr>
          <w:rFonts w:ascii="Times New Roman" w:hAnsi="Times New Roman"/>
          <w:bCs/>
          <w:iCs/>
          <w:color w:val="000000" w:themeColor="text1"/>
          <w:sz w:val="24"/>
          <w:szCs w:val="24"/>
        </w:rPr>
        <w:t>Тражење додатних информација или појашњења у вези</w:t>
      </w:r>
      <w:r w:rsidR="00F47CC2">
        <w:rPr>
          <w:rFonts w:ascii="Times New Roman" w:hAnsi="Times New Roman"/>
          <w:bCs/>
          <w:iCs/>
          <w:color w:val="000000" w:themeColor="text1"/>
          <w:sz w:val="24"/>
          <w:szCs w:val="24"/>
        </w:rPr>
        <w:t xml:space="preserve"> </w:t>
      </w:r>
      <w:r w:rsidR="0026571F" w:rsidRPr="00264770">
        <w:rPr>
          <w:rFonts w:ascii="Times New Roman" w:hAnsi="Times New Roman"/>
          <w:bCs/>
          <w:iCs/>
          <w:color w:val="000000" w:themeColor="text1"/>
          <w:sz w:val="24"/>
          <w:szCs w:val="24"/>
        </w:rPr>
        <w:t>са припремањем понуде телефоном није дозвољено.</w:t>
      </w:r>
    </w:p>
    <w:p w:rsidR="00C07F4F" w:rsidRPr="00264770" w:rsidRDefault="00C07F4F" w:rsidP="0026571F">
      <w:pPr>
        <w:autoSpaceDE w:val="0"/>
        <w:autoSpaceDN w:val="0"/>
        <w:adjustRightInd w:val="0"/>
        <w:jc w:val="both"/>
        <w:rPr>
          <w:rFonts w:ascii="Times New Roman" w:hAnsi="Times New Roman"/>
          <w:bCs/>
          <w:iCs/>
          <w:color w:val="000000" w:themeColor="text1"/>
          <w:sz w:val="24"/>
          <w:szCs w:val="24"/>
        </w:rPr>
      </w:pPr>
    </w:p>
    <w:p w:rsidR="00E4451F" w:rsidRPr="00264770" w:rsidRDefault="00E4451F" w:rsidP="00E4451F">
      <w:pPr>
        <w:autoSpaceDE w:val="0"/>
        <w:autoSpaceDN w:val="0"/>
        <w:adjustRightInd w:val="0"/>
        <w:jc w:val="both"/>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rPr>
        <w:t>1</w:t>
      </w:r>
      <w:r w:rsidRPr="00264770">
        <w:rPr>
          <w:rFonts w:ascii="Times New Roman" w:hAnsi="Times New Roman"/>
          <w:b/>
          <w:bCs/>
          <w:iCs/>
          <w:color w:val="000000" w:themeColor="text1"/>
          <w:sz w:val="24"/>
          <w:szCs w:val="24"/>
          <w:lang w:val="sr-Cyrl-CS"/>
        </w:rPr>
        <w:t>5</w:t>
      </w:r>
      <w:r w:rsidRPr="00264770">
        <w:rPr>
          <w:rFonts w:ascii="Times New Roman" w:hAnsi="Times New Roman"/>
          <w:b/>
          <w:bCs/>
          <w:iCs/>
          <w:color w:val="000000" w:themeColor="text1"/>
          <w:sz w:val="24"/>
          <w:szCs w:val="24"/>
        </w:rPr>
        <w:t>. Начин на који се могу захтевати додатна објашњењаод понуђача после отварања понуда и вршитиконтрола код понуђача, односно његовог подизвођача</w:t>
      </w:r>
      <w:r w:rsidRPr="00264770">
        <w:rPr>
          <w:rFonts w:ascii="Times New Roman" w:hAnsi="Times New Roman"/>
          <w:b/>
          <w:bCs/>
          <w:iCs/>
          <w:color w:val="000000" w:themeColor="text1"/>
          <w:sz w:val="24"/>
          <w:szCs w:val="24"/>
          <w:lang w:val="sr-Cyrl-CS"/>
        </w:rPr>
        <w:t xml:space="preserve"> (сходно члану 93. Закона о јавним набавкама)</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15.1. </w:t>
      </w:r>
      <w:r w:rsidRPr="00264770">
        <w:rPr>
          <w:rFonts w:ascii="Times New Roman" w:hAnsi="Times New Roman"/>
          <w:bCs/>
          <w:iCs/>
          <w:color w:val="000000" w:themeColor="text1"/>
          <w:sz w:val="24"/>
          <w:szCs w:val="24"/>
        </w:rPr>
        <w:t>Наручилац може приликом стручне оцене понуда да</w:t>
      </w:r>
      <w:r w:rsidR="00F47CC2">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захтева од понуђача додатна објашњења која ће му помоћи</w:t>
      </w:r>
      <w:r w:rsidR="00F47CC2">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 xml:space="preserve">при прегледу, вредновању и упоређивању понуда. </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15.2. </w:t>
      </w:r>
      <w:r w:rsidRPr="00264770">
        <w:rPr>
          <w:rFonts w:ascii="Times New Roman" w:hAnsi="Times New Roman"/>
          <w:bCs/>
          <w:iCs/>
          <w:color w:val="000000" w:themeColor="text1"/>
          <w:sz w:val="24"/>
          <w:szCs w:val="24"/>
        </w:rPr>
        <w:t>Наручилацможе да врши и контролу (увид) код понуђача односноњеговог подизвођача.</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15.3. </w:t>
      </w:r>
      <w:r w:rsidRPr="00264770">
        <w:rPr>
          <w:rFonts w:ascii="Times New Roman" w:hAnsi="Times New Roman"/>
          <w:color w:val="000000" w:themeColor="text1"/>
          <w:sz w:val="24"/>
          <w:szCs w:val="24"/>
        </w:rPr>
        <w:t xml:space="preserve">Нaручилaц нe мoжe дa зaхтeвa, дoзвoли или пoнуди прoмeну eлeмeнaтa пoнудe кojи су oд знaчaja зa примeну критeриjумa зa дoдeлу угoвoрa, oднoснo прoмeну кojoм би сe пoнудa кoja je нeoдгoвaрajућa или нeприхвaтљивa учинилa oдгoвaрajућoм, oднoснo прихвaтљивoм, oсим aкo другaчиje нe прoизлaзи из прирoдe пoступкa jaвнe нaбaвкe. </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15.4. </w:t>
      </w:r>
      <w:r w:rsidRPr="00264770">
        <w:rPr>
          <w:rFonts w:ascii="Times New Roman" w:hAnsi="Times New Roman"/>
          <w:color w:val="000000" w:themeColor="text1"/>
          <w:sz w:val="24"/>
          <w:szCs w:val="24"/>
        </w:rPr>
        <w:t xml:space="preserve">Нaручилaц мoжe, уз сaглaснoст пoнуђaчa, дa изврши испрaвкe рaчунских грeшaкa уoчeних приликoм рaзмaтрaњa пoнудe пo oкoнчaнoм пoступку oтвaрaњa пoнудa. </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15.5. </w:t>
      </w:r>
      <w:r w:rsidRPr="00264770">
        <w:rPr>
          <w:rFonts w:ascii="Times New Roman" w:hAnsi="Times New Roman"/>
          <w:color w:val="000000" w:themeColor="text1"/>
          <w:sz w:val="24"/>
          <w:szCs w:val="24"/>
        </w:rPr>
        <w:t xml:space="preserve">У случajу рaзликe измeђу jeдиничнe и укупнe цeнe, мeрoдaвнa je jeдиничнa цeнa. </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15.6. </w:t>
      </w:r>
      <w:r w:rsidRPr="00264770">
        <w:rPr>
          <w:rFonts w:ascii="Times New Roman" w:hAnsi="Times New Roman"/>
          <w:color w:val="000000" w:themeColor="text1"/>
          <w:sz w:val="24"/>
          <w:szCs w:val="24"/>
        </w:rPr>
        <w:t>Aкo сe пoнуђaч нe сaглaси сa испрaвкoм рaчунских грeшaкa, нaручилaц ћe њeгoву пoнуду oдбити кao н</w:t>
      </w:r>
      <w:r w:rsidRPr="00264770">
        <w:rPr>
          <w:rFonts w:ascii="Times New Roman" w:hAnsi="Times New Roman"/>
          <w:color w:val="000000" w:themeColor="text1"/>
          <w:sz w:val="24"/>
          <w:szCs w:val="24"/>
          <w:lang w:val="sr-Cyrl-CS"/>
        </w:rPr>
        <w:t>еприхватљиву</w:t>
      </w:r>
      <w:r w:rsidRPr="00264770">
        <w:rPr>
          <w:rFonts w:ascii="Times New Roman" w:hAnsi="Times New Roman"/>
          <w:color w:val="000000" w:themeColor="text1"/>
          <w:sz w:val="24"/>
          <w:szCs w:val="24"/>
        </w:rPr>
        <w:t xml:space="preserve">. </w:t>
      </w:r>
    </w:p>
    <w:p w:rsidR="00776724" w:rsidRPr="00264770" w:rsidRDefault="00776724" w:rsidP="0026571F">
      <w:pPr>
        <w:jc w:val="both"/>
        <w:rPr>
          <w:rFonts w:ascii="Times New Roman" w:hAnsi="Times New Roman"/>
          <w:color w:val="000000" w:themeColor="text1"/>
          <w:sz w:val="24"/>
          <w:szCs w:val="24"/>
        </w:rPr>
      </w:pPr>
    </w:p>
    <w:p w:rsidR="0026571F" w:rsidRPr="00264770" w:rsidRDefault="0026571F" w:rsidP="0026571F">
      <w:pPr>
        <w:autoSpaceDE w:val="0"/>
        <w:autoSpaceDN w:val="0"/>
        <w:adjustRightInd w:val="0"/>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rPr>
        <w:t>1</w:t>
      </w:r>
      <w:r w:rsidRPr="00264770">
        <w:rPr>
          <w:rFonts w:ascii="Times New Roman" w:hAnsi="Times New Roman"/>
          <w:b/>
          <w:bCs/>
          <w:iCs/>
          <w:color w:val="000000" w:themeColor="text1"/>
          <w:sz w:val="24"/>
          <w:szCs w:val="24"/>
          <w:lang w:val="sr-Cyrl-CS"/>
        </w:rPr>
        <w:t>6</w:t>
      </w:r>
      <w:r w:rsidRPr="00264770">
        <w:rPr>
          <w:rFonts w:ascii="Times New Roman" w:hAnsi="Times New Roman"/>
          <w:b/>
          <w:bCs/>
          <w:iCs/>
          <w:color w:val="000000" w:themeColor="text1"/>
          <w:sz w:val="24"/>
          <w:szCs w:val="24"/>
        </w:rPr>
        <w:t>. Критеријум за избор најповољније понуде</w:t>
      </w:r>
    </w:p>
    <w:p w:rsidR="0026571F" w:rsidRPr="008B1BAF" w:rsidRDefault="00E4451F" w:rsidP="00256715">
      <w:pPr>
        <w:tabs>
          <w:tab w:val="left" w:pos="720"/>
          <w:tab w:val="left" w:pos="2130"/>
        </w:tabs>
        <w:ind w:right="6"/>
        <w:jc w:val="both"/>
        <w:rPr>
          <w:rFonts w:ascii="Times New Roman" w:hAnsi="Times New Roman"/>
          <w:sz w:val="24"/>
          <w:szCs w:val="24"/>
        </w:rPr>
      </w:pPr>
      <w:r w:rsidRPr="00264770">
        <w:rPr>
          <w:rFonts w:ascii="Times New Roman" w:hAnsi="Times New Roman"/>
          <w:bCs/>
          <w:iCs/>
          <w:color w:val="000000" w:themeColor="text1"/>
          <w:sz w:val="24"/>
          <w:szCs w:val="24"/>
          <w:lang w:val="sr-Cyrl-CS"/>
        </w:rPr>
        <w:t>16.1.</w:t>
      </w:r>
      <w:r w:rsidR="0026571F" w:rsidRPr="00264770">
        <w:rPr>
          <w:rFonts w:ascii="Times New Roman" w:hAnsi="Times New Roman"/>
          <w:bCs/>
          <w:iCs/>
          <w:color w:val="000000" w:themeColor="text1"/>
          <w:sz w:val="24"/>
          <w:szCs w:val="24"/>
        </w:rPr>
        <w:t>У предметном поступку јавне набавке</w:t>
      </w:r>
      <w:r w:rsidR="000303FC">
        <w:rPr>
          <w:rFonts w:ascii="Times New Roman" w:hAnsi="Times New Roman"/>
          <w:bCs/>
          <w:iCs/>
          <w:color w:val="000000" w:themeColor="text1"/>
          <w:sz w:val="24"/>
          <w:szCs w:val="24"/>
          <w:lang w:val="sr-Cyrl-CS"/>
        </w:rPr>
        <w:t xml:space="preserve"> </w:t>
      </w:r>
      <w:r w:rsidR="000810E3">
        <w:rPr>
          <w:rFonts w:ascii="Times New Roman" w:hAnsi="Times New Roman"/>
          <w:bCs/>
          <w:iCs/>
          <w:color w:val="000000" w:themeColor="text1"/>
          <w:sz w:val="24"/>
          <w:szCs w:val="24"/>
          <w:lang w:val="sr-Cyrl-CS"/>
        </w:rPr>
        <w:t xml:space="preserve">услуге </w:t>
      </w:r>
      <w:r w:rsidR="00A539ED">
        <w:rPr>
          <w:rFonts w:ascii="Times New Roman" w:hAnsi="Times New Roman"/>
          <w:sz w:val="24"/>
          <w:szCs w:val="24"/>
          <w:lang w:val="sr-Cyrl-CS"/>
        </w:rPr>
        <w:t>сервисирања техничке опреме</w:t>
      </w:r>
      <w:r w:rsidR="0026571F" w:rsidRPr="00264770">
        <w:rPr>
          <w:rFonts w:ascii="Times New Roman" w:hAnsi="Times New Roman"/>
          <w:color w:val="000000" w:themeColor="text1"/>
          <w:sz w:val="24"/>
          <w:szCs w:val="24"/>
          <w:lang w:val="sr-Cyrl-CS"/>
        </w:rPr>
        <w:t>,</w:t>
      </w:r>
      <w:r w:rsidR="000A14CA">
        <w:rPr>
          <w:rFonts w:ascii="Times New Roman" w:hAnsi="Times New Roman"/>
          <w:color w:val="000000" w:themeColor="text1"/>
          <w:sz w:val="24"/>
          <w:szCs w:val="24"/>
          <w:lang w:val="sr-Cyrl-CS"/>
        </w:rPr>
        <w:t xml:space="preserve"> </w:t>
      </w:r>
      <w:r w:rsidR="0026571F" w:rsidRPr="00264770">
        <w:rPr>
          <w:rFonts w:ascii="Times New Roman" w:hAnsi="Times New Roman"/>
          <w:bCs/>
          <w:iCs/>
          <w:color w:val="000000" w:themeColor="text1"/>
          <w:sz w:val="24"/>
          <w:szCs w:val="24"/>
        </w:rPr>
        <w:t>критеријум за оцењивање</w:t>
      </w:r>
      <w:r w:rsidR="005B1718">
        <w:rPr>
          <w:rFonts w:ascii="Times New Roman" w:hAnsi="Times New Roman"/>
          <w:bCs/>
          <w:iCs/>
          <w:color w:val="000000" w:themeColor="text1"/>
          <w:sz w:val="24"/>
          <w:szCs w:val="24"/>
        </w:rPr>
        <w:t xml:space="preserve"> </w:t>
      </w:r>
      <w:r w:rsidR="0026571F" w:rsidRPr="00264770">
        <w:rPr>
          <w:rFonts w:ascii="Times New Roman" w:hAnsi="Times New Roman"/>
          <w:bCs/>
          <w:iCs/>
          <w:color w:val="000000" w:themeColor="text1"/>
          <w:sz w:val="24"/>
          <w:szCs w:val="24"/>
        </w:rPr>
        <w:t xml:space="preserve">понуде </w:t>
      </w:r>
      <w:r w:rsidR="0026571F" w:rsidRPr="00860108">
        <w:rPr>
          <w:rFonts w:ascii="Times New Roman" w:hAnsi="Times New Roman"/>
          <w:bCs/>
          <w:iCs/>
          <w:color w:val="000000" w:themeColor="text1"/>
          <w:sz w:val="24"/>
          <w:szCs w:val="24"/>
        </w:rPr>
        <w:t xml:space="preserve">је </w:t>
      </w:r>
      <w:r w:rsidR="00A20F03">
        <w:rPr>
          <w:rFonts w:ascii="Times New Roman" w:hAnsi="Times New Roman"/>
          <w:bCs/>
          <w:iCs/>
          <w:color w:val="000000" w:themeColor="text1"/>
          <w:sz w:val="24"/>
          <w:szCs w:val="24"/>
          <w:lang w:val="sr-Cyrl-CS"/>
        </w:rPr>
        <w:t>најнижа понуђена цена</w:t>
      </w:r>
      <w:r w:rsidR="0026571F" w:rsidRPr="00860108">
        <w:rPr>
          <w:rFonts w:ascii="Times New Roman" w:hAnsi="Times New Roman"/>
          <w:bCs/>
          <w:iCs/>
          <w:color w:val="000000" w:themeColor="text1"/>
          <w:sz w:val="24"/>
          <w:szCs w:val="24"/>
          <w:lang w:val="sr-Cyrl-CS"/>
        </w:rPr>
        <w:t>.</w:t>
      </w:r>
    </w:p>
    <w:p w:rsidR="00D91AF2" w:rsidRPr="00B21800" w:rsidRDefault="00D91AF2" w:rsidP="0026571F">
      <w:pPr>
        <w:autoSpaceDE w:val="0"/>
        <w:autoSpaceDN w:val="0"/>
        <w:adjustRightInd w:val="0"/>
        <w:jc w:val="both"/>
        <w:rPr>
          <w:rFonts w:ascii="Times New Roman" w:hAnsi="Times New Roman"/>
          <w:bCs/>
          <w:iCs/>
          <w:color w:val="000000" w:themeColor="text1"/>
          <w:sz w:val="24"/>
          <w:szCs w:val="24"/>
        </w:rPr>
      </w:pPr>
    </w:p>
    <w:p w:rsidR="007522C7" w:rsidRPr="007522C7" w:rsidRDefault="00E4451F" w:rsidP="007522C7">
      <w:pPr>
        <w:autoSpaceDE w:val="0"/>
        <w:autoSpaceDN w:val="0"/>
        <w:adjustRightInd w:val="0"/>
        <w:jc w:val="both"/>
        <w:rPr>
          <w:rFonts w:ascii="Times New Roman" w:hAnsi="Times New Roman"/>
          <w:bCs/>
          <w:iCs/>
          <w:sz w:val="24"/>
          <w:szCs w:val="24"/>
        </w:rPr>
      </w:pPr>
      <w:r w:rsidRPr="0037507E">
        <w:rPr>
          <w:rFonts w:ascii="Times New Roman" w:hAnsi="Times New Roman"/>
          <w:bCs/>
          <w:iCs/>
          <w:color w:val="000000" w:themeColor="text1"/>
          <w:sz w:val="24"/>
          <w:szCs w:val="24"/>
          <w:lang w:val="sr-Cyrl-CS"/>
        </w:rPr>
        <w:t>16.2.</w:t>
      </w:r>
      <w:r w:rsidR="0026571F" w:rsidRPr="0037507E">
        <w:rPr>
          <w:rFonts w:ascii="Times New Roman" w:hAnsi="Times New Roman"/>
          <w:bCs/>
          <w:iCs/>
          <w:color w:val="000000" w:themeColor="text1"/>
          <w:sz w:val="24"/>
          <w:szCs w:val="24"/>
        </w:rPr>
        <w:t>У случају да се избор не може извршити из разлога што</w:t>
      </w:r>
      <w:r w:rsidR="00AA0420">
        <w:rPr>
          <w:rFonts w:ascii="Times New Roman" w:hAnsi="Times New Roman"/>
          <w:bCs/>
          <w:iCs/>
          <w:color w:val="000000" w:themeColor="text1"/>
          <w:sz w:val="24"/>
          <w:szCs w:val="24"/>
          <w:lang/>
        </w:rPr>
        <w:t xml:space="preserve"> </w:t>
      </w:r>
      <w:r w:rsidR="0026571F" w:rsidRPr="0037507E">
        <w:rPr>
          <w:rFonts w:ascii="Times New Roman" w:hAnsi="Times New Roman"/>
          <w:bCs/>
          <w:iCs/>
          <w:color w:val="000000" w:themeColor="text1"/>
          <w:sz w:val="24"/>
          <w:szCs w:val="24"/>
        </w:rPr>
        <w:t>постоје две или више понуда са идентичном ценом, наручила</w:t>
      </w:r>
      <w:r w:rsidR="000810E3">
        <w:rPr>
          <w:rFonts w:ascii="Times New Roman" w:hAnsi="Times New Roman"/>
          <w:bCs/>
          <w:iCs/>
          <w:color w:val="000000" w:themeColor="text1"/>
          <w:sz w:val="24"/>
          <w:szCs w:val="24"/>
          <w:lang/>
        </w:rPr>
        <w:t>ц</w:t>
      </w:r>
      <w:r w:rsidR="007522C7" w:rsidRPr="007522C7">
        <w:rPr>
          <w:rFonts w:ascii="Times New Roman" w:hAnsi="Times New Roman"/>
          <w:bCs/>
          <w:iCs/>
          <w:color w:val="FF0000"/>
          <w:sz w:val="24"/>
          <w:szCs w:val="24"/>
        </w:rPr>
        <w:t xml:space="preserve"> </w:t>
      </w:r>
      <w:r w:rsidR="007522C7" w:rsidRPr="007522C7">
        <w:rPr>
          <w:rFonts w:ascii="Times New Roman" w:hAnsi="Times New Roman" w:hint="eastAsia"/>
          <w:bCs/>
          <w:iCs/>
          <w:sz w:val="24"/>
          <w:szCs w:val="24"/>
        </w:rPr>
        <w:t>ће</w:t>
      </w:r>
      <w:r w:rsidR="007522C7" w:rsidRPr="007522C7">
        <w:rPr>
          <w:rFonts w:ascii="Times New Roman" w:hAnsi="Times New Roman"/>
          <w:bCs/>
          <w:iCs/>
          <w:sz w:val="24"/>
          <w:szCs w:val="24"/>
        </w:rPr>
        <w:t xml:space="preserve"> </w:t>
      </w:r>
      <w:r w:rsidR="007522C7" w:rsidRPr="007522C7">
        <w:rPr>
          <w:rFonts w:ascii="Times New Roman" w:hAnsi="Times New Roman" w:hint="eastAsia"/>
          <w:bCs/>
          <w:iCs/>
          <w:sz w:val="24"/>
          <w:szCs w:val="24"/>
        </w:rPr>
        <w:t>најповољнијег</w:t>
      </w:r>
      <w:r w:rsidR="007522C7" w:rsidRPr="007522C7">
        <w:rPr>
          <w:rFonts w:ascii="Times New Roman" w:hAnsi="Times New Roman"/>
          <w:bCs/>
          <w:iCs/>
          <w:sz w:val="24"/>
          <w:szCs w:val="24"/>
        </w:rPr>
        <w:t xml:space="preserve"> </w:t>
      </w:r>
      <w:r w:rsidR="007522C7" w:rsidRPr="007522C7">
        <w:rPr>
          <w:rFonts w:ascii="Times New Roman" w:hAnsi="Times New Roman" w:hint="eastAsia"/>
          <w:bCs/>
          <w:iCs/>
          <w:sz w:val="24"/>
          <w:szCs w:val="24"/>
        </w:rPr>
        <w:t>понуђача</w:t>
      </w:r>
      <w:r w:rsidR="007522C7" w:rsidRPr="007522C7">
        <w:rPr>
          <w:rFonts w:ascii="Times New Roman" w:hAnsi="Times New Roman"/>
          <w:bCs/>
          <w:iCs/>
          <w:sz w:val="24"/>
          <w:szCs w:val="24"/>
        </w:rPr>
        <w:t xml:space="preserve"> </w:t>
      </w:r>
      <w:r w:rsidR="007522C7" w:rsidRPr="007522C7">
        <w:rPr>
          <w:rFonts w:ascii="Times New Roman" w:hAnsi="Times New Roman" w:hint="eastAsia"/>
          <w:bCs/>
          <w:iCs/>
          <w:sz w:val="24"/>
          <w:szCs w:val="24"/>
        </w:rPr>
        <w:t>изабрати</w:t>
      </w:r>
      <w:r w:rsidR="007522C7" w:rsidRPr="007522C7">
        <w:rPr>
          <w:rFonts w:ascii="Times New Roman" w:hAnsi="Times New Roman"/>
          <w:bCs/>
          <w:iCs/>
          <w:sz w:val="24"/>
          <w:szCs w:val="24"/>
        </w:rPr>
        <w:t xml:space="preserve"> </w:t>
      </w:r>
      <w:r w:rsidR="007522C7" w:rsidRPr="007522C7">
        <w:rPr>
          <w:rFonts w:ascii="Times New Roman" w:hAnsi="Times New Roman" w:hint="eastAsia"/>
          <w:bCs/>
          <w:iCs/>
          <w:sz w:val="24"/>
          <w:szCs w:val="24"/>
        </w:rPr>
        <w:t>применом</w:t>
      </w:r>
      <w:r w:rsidR="007522C7" w:rsidRPr="007522C7">
        <w:rPr>
          <w:rFonts w:ascii="Times New Roman" w:hAnsi="Times New Roman"/>
          <w:bCs/>
          <w:iCs/>
          <w:sz w:val="24"/>
          <w:szCs w:val="24"/>
        </w:rPr>
        <w:t xml:space="preserve"> </w:t>
      </w:r>
      <w:r w:rsidR="007522C7" w:rsidRPr="007522C7">
        <w:rPr>
          <w:rFonts w:ascii="Times New Roman" w:hAnsi="Times New Roman" w:hint="eastAsia"/>
          <w:bCs/>
          <w:iCs/>
          <w:sz w:val="24"/>
          <w:szCs w:val="24"/>
        </w:rPr>
        <w:t>критеријума</w:t>
      </w:r>
      <w:r w:rsidR="007522C7" w:rsidRPr="007522C7">
        <w:rPr>
          <w:rFonts w:ascii="Times New Roman" w:hAnsi="Times New Roman"/>
          <w:bCs/>
          <w:iCs/>
          <w:sz w:val="24"/>
          <w:szCs w:val="24"/>
        </w:rPr>
        <w:t xml:space="preserve"> – </w:t>
      </w:r>
    </w:p>
    <w:p w:rsidR="007522C7" w:rsidRPr="007522C7" w:rsidRDefault="007522C7" w:rsidP="007522C7">
      <w:pPr>
        <w:autoSpaceDE w:val="0"/>
        <w:autoSpaceDN w:val="0"/>
        <w:adjustRightInd w:val="0"/>
        <w:jc w:val="both"/>
        <w:rPr>
          <w:rFonts w:ascii="Times New Roman" w:hAnsi="Times New Roman"/>
          <w:bCs/>
          <w:iCs/>
          <w:sz w:val="24"/>
          <w:szCs w:val="24"/>
        </w:rPr>
      </w:pPr>
      <w:r w:rsidRPr="007522C7">
        <w:rPr>
          <w:rFonts w:ascii="Times New Roman" w:hAnsi="Times New Roman" w:hint="eastAsia"/>
          <w:bCs/>
          <w:iCs/>
          <w:sz w:val="24"/>
          <w:szCs w:val="24"/>
        </w:rPr>
        <w:t>ЖРЕБА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који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бити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спроведен</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присуству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јавну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набавку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прворангираних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других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заинтересованих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лица</w:t>
      </w:r>
      <w:r w:rsidRPr="007522C7">
        <w:rPr>
          <w:rFonts w:ascii="Times New Roman" w:hAnsi="Times New Roman"/>
          <w:bCs/>
          <w:iCs/>
          <w:sz w:val="24"/>
          <w:szCs w:val="24"/>
        </w:rPr>
        <w:t>.</w:t>
      </w:r>
    </w:p>
    <w:p w:rsidR="007522C7" w:rsidRPr="007522C7" w:rsidRDefault="007522C7" w:rsidP="007522C7">
      <w:pPr>
        <w:autoSpaceDE w:val="0"/>
        <w:autoSpaceDN w:val="0"/>
        <w:adjustRightInd w:val="0"/>
        <w:jc w:val="both"/>
        <w:rPr>
          <w:rFonts w:ascii="Times New Roman" w:hAnsi="Times New Roman"/>
          <w:bCs/>
          <w:iCs/>
          <w:sz w:val="24"/>
          <w:szCs w:val="24"/>
        </w:rPr>
      </w:pPr>
      <w:r w:rsidRPr="007522C7">
        <w:rPr>
          <w:rFonts w:ascii="Times New Roman" w:hAnsi="Times New Roman" w:hint="eastAsia"/>
          <w:bCs/>
          <w:iCs/>
          <w:sz w:val="24"/>
          <w:szCs w:val="24"/>
        </w:rPr>
        <w:t>Комисија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жреб</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спровести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тако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што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кутију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убацити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онолико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колико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прворангираних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тим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сваком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од</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бити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назначен</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назив</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p>
    <w:p w:rsidR="007522C7" w:rsidRPr="007522C7" w:rsidRDefault="007522C7" w:rsidP="007522C7">
      <w:pPr>
        <w:autoSpaceDE w:val="0"/>
        <w:autoSpaceDN w:val="0"/>
        <w:adjustRightInd w:val="0"/>
        <w:jc w:val="both"/>
        <w:rPr>
          <w:rFonts w:ascii="Times New Roman" w:hAnsi="Times New Roman"/>
          <w:bCs/>
          <w:iCs/>
          <w:sz w:val="24"/>
          <w:szCs w:val="24"/>
        </w:rPr>
      </w:pP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председник</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извлачити“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кутије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извучени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одредити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ранг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листи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други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извучени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одредити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другог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ранг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листи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тако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редом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док</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исцрпи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круг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прворангираних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p>
    <w:p w:rsidR="007522C7" w:rsidRPr="007522C7" w:rsidRDefault="007522C7" w:rsidP="007522C7">
      <w:pPr>
        <w:autoSpaceDE w:val="0"/>
        <w:autoSpaceDN w:val="0"/>
        <w:adjustRightInd w:val="0"/>
        <w:jc w:val="both"/>
        <w:rPr>
          <w:rFonts w:ascii="Times New Roman" w:hAnsi="Times New Roman"/>
          <w:bCs/>
          <w:iCs/>
          <w:sz w:val="24"/>
          <w:szCs w:val="24"/>
        </w:rPr>
      </w:pP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сачинити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записник</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који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потписати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чланови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присутни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овлашћени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представници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p>
    <w:p w:rsidR="007522C7" w:rsidRPr="007522C7" w:rsidRDefault="007522C7" w:rsidP="007522C7">
      <w:pPr>
        <w:autoSpaceDE w:val="0"/>
        <w:autoSpaceDN w:val="0"/>
        <w:adjustRightInd w:val="0"/>
        <w:jc w:val="both"/>
        <w:rPr>
          <w:rFonts w:ascii="Times New Roman" w:hAnsi="Times New Roman"/>
          <w:bCs/>
          <w:iCs/>
          <w:sz w:val="24"/>
          <w:szCs w:val="24"/>
        </w:rPr>
      </w:pP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представници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дужни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жреба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доставе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овлашћења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учествовање</w:t>
      </w:r>
      <w:r w:rsidRPr="007522C7">
        <w:rPr>
          <w:rFonts w:ascii="Times New Roman" w:hAnsi="Times New Roman"/>
          <w:bCs/>
          <w:iCs/>
          <w:sz w:val="24"/>
          <w:szCs w:val="24"/>
        </w:rPr>
        <w:t xml:space="preserve">; </w:t>
      </w:r>
    </w:p>
    <w:p w:rsidR="00C07F4F" w:rsidRDefault="007522C7" w:rsidP="007522C7">
      <w:pPr>
        <w:autoSpaceDE w:val="0"/>
        <w:autoSpaceDN w:val="0"/>
        <w:adjustRightInd w:val="0"/>
        <w:jc w:val="both"/>
        <w:rPr>
          <w:rFonts w:ascii="Times New Roman" w:hAnsi="Times New Roman"/>
          <w:bCs/>
          <w:iCs/>
          <w:sz w:val="24"/>
          <w:szCs w:val="24"/>
          <w:lang/>
        </w:rPr>
      </w:pPr>
      <w:r w:rsidRPr="007522C7">
        <w:rPr>
          <w:rFonts w:ascii="Times New Roman" w:hAnsi="Times New Roman"/>
          <w:bCs/>
          <w:iCs/>
          <w:sz w:val="24"/>
          <w:szCs w:val="24"/>
        </w:rPr>
        <w:t xml:space="preserve">- </w:t>
      </w:r>
      <w:r w:rsidRPr="007522C7">
        <w:rPr>
          <w:rFonts w:ascii="Times New Roman" w:hAnsi="Times New Roman" w:hint="eastAsia"/>
          <w:bCs/>
          <w:iCs/>
          <w:sz w:val="24"/>
          <w:szCs w:val="24"/>
        </w:rPr>
        <w:t>уколико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дођу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присуствују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жребу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спровести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без</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Уколико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два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или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више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нису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прворангирани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већ</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заједно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заузимају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неко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ниже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место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спровести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жреб</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истом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принципу</w:t>
      </w:r>
    </w:p>
    <w:p w:rsidR="006B3DD4" w:rsidRDefault="006B3DD4" w:rsidP="007522C7">
      <w:pPr>
        <w:autoSpaceDE w:val="0"/>
        <w:autoSpaceDN w:val="0"/>
        <w:adjustRightInd w:val="0"/>
        <w:jc w:val="both"/>
        <w:rPr>
          <w:rFonts w:ascii="Times New Roman" w:hAnsi="Times New Roman"/>
          <w:bCs/>
          <w:iCs/>
          <w:sz w:val="24"/>
          <w:szCs w:val="24"/>
          <w:lang/>
        </w:rPr>
      </w:pPr>
    </w:p>
    <w:p w:rsidR="006B3DD4" w:rsidRPr="000532CF" w:rsidRDefault="006B3DD4" w:rsidP="006B3DD4">
      <w:pPr>
        <w:jc w:val="both"/>
        <w:rPr>
          <w:rFonts w:ascii="Times New Roman" w:hAnsi="Times New Roman"/>
          <w:b/>
          <w:bCs/>
          <w:sz w:val="24"/>
          <w:szCs w:val="24"/>
          <w:u w:val="single"/>
        </w:rPr>
      </w:pPr>
      <w:r w:rsidRPr="000532CF">
        <w:rPr>
          <w:rFonts w:ascii="Times New Roman" w:hAnsi="Times New Roman"/>
          <w:b/>
          <w:bCs/>
          <w:iCs/>
          <w:sz w:val="24"/>
          <w:szCs w:val="24"/>
          <w:lang/>
        </w:rPr>
        <w:t>16.3.</w:t>
      </w:r>
      <w:r w:rsidRPr="000532CF">
        <w:rPr>
          <w:rFonts w:ascii="Times New Roman" w:hAnsi="Times New Roman"/>
          <w:b/>
          <w:bCs/>
          <w:sz w:val="24"/>
          <w:szCs w:val="24"/>
          <w:u w:val="single"/>
        </w:rPr>
        <w:t xml:space="preserve"> Вредност оквирног споразума</w:t>
      </w:r>
    </w:p>
    <w:p w:rsidR="006B3DD4" w:rsidRPr="000532CF" w:rsidRDefault="006B3DD4" w:rsidP="006B3DD4">
      <w:pPr>
        <w:jc w:val="both"/>
        <w:rPr>
          <w:rFonts w:ascii="Times New Roman" w:hAnsi="Times New Roman"/>
          <w:b/>
          <w:bCs/>
          <w:sz w:val="24"/>
          <w:szCs w:val="24"/>
        </w:rPr>
      </w:pPr>
      <w:r w:rsidRPr="000532CF">
        <w:rPr>
          <w:rFonts w:ascii="Times New Roman" w:hAnsi="Times New Roman"/>
          <w:b/>
          <w:bCs/>
          <w:sz w:val="24"/>
          <w:szCs w:val="24"/>
        </w:rPr>
        <w:t xml:space="preserve">Како се ради о </w:t>
      </w:r>
      <w:r w:rsidRPr="000532CF">
        <w:rPr>
          <w:rFonts w:ascii="Times New Roman" w:hAnsi="Times New Roman"/>
          <w:b/>
          <w:bCs/>
          <w:sz w:val="24"/>
          <w:szCs w:val="24"/>
          <w:lang/>
        </w:rPr>
        <w:t>добрима/</w:t>
      </w:r>
      <w:r w:rsidRPr="000532CF">
        <w:rPr>
          <w:rFonts w:ascii="Times New Roman" w:hAnsi="Times New Roman"/>
          <w:b/>
          <w:bCs/>
          <w:sz w:val="24"/>
          <w:szCs w:val="24"/>
        </w:rPr>
        <w:t xml:space="preserve">услугама чији обим није могуће потпуно прецизно утврдити на годишњем нивоу и за време важења оквирног споразума, Наручилац је унапред одредио </w:t>
      </w:r>
      <w:r w:rsidRPr="000532CF">
        <w:rPr>
          <w:rFonts w:ascii="Times New Roman" w:hAnsi="Times New Roman"/>
          <w:b/>
          <w:bCs/>
          <w:sz w:val="24"/>
          <w:szCs w:val="24"/>
        </w:rPr>
        <w:lastRenderedPageBreak/>
        <w:t>вредност оквирног споразума као процењену вредност јавне набавке, док вредност из понуде представља објективни основ за примену елемента критеријума „</w:t>
      </w:r>
      <w:r w:rsidRPr="000532CF">
        <w:rPr>
          <w:rFonts w:ascii="Times New Roman" w:hAnsi="Times New Roman"/>
          <w:b/>
          <w:bCs/>
          <w:sz w:val="24"/>
          <w:szCs w:val="24"/>
          <w:lang/>
        </w:rPr>
        <w:t>најнижа понуђена цена</w:t>
      </w:r>
      <w:r w:rsidRPr="000532CF">
        <w:rPr>
          <w:rFonts w:ascii="Times New Roman" w:hAnsi="Times New Roman"/>
          <w:b/>
          <w:bCs/>
          <w:sz w:val="24"/>
          <w:szCs w:val="24"/>
        </w:rPr>
        <w:t>“ понуда и служи за вредновање и рангирање понуда по том основу</w:t>
      </w:r>
      <w:r w:rsidR="00353E86">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80"/>
      </w:tblGrid>
      <w:tr w:rsidR="006B3DD4" w:rsidRPr="00182D47" w:rsidTr="001F1A7D">
        <w:tc>
          <w:tcPr>
            <w:tcW w:w="9980" w:type="dxa"/>
            <w:tcBorders>
              <w:top w:val="nil"/>
              <w:left w:val="nil"/>
              <w:bottom w:val="nil"/>
              <w:right w:val="nil"/>
            </w:tcBorders>
          </w:tcPr>
          <w:p w:rsidR="00353E86" w:rsidRDefault="00353E86" w:rsidP="001F1A7D">
            <w:pPr>
              <w:jc w:val="both"/>
              <w:rPr>
                <w:rFonts w:ascii="Times New Roman" w:hAnsi="Times New Roman"/>
                <w:color w:val="000000" w:themeColor="text1"/>
                <w:sz w:val="24"/>
                <w:szCs w:val="24"/>
              </w:rPr>
            </w:pPr>
          </w:p>
          <w:p w:rsidR="006B3DD4" w:rsidRPr="00182D47" w:rsidRDefault="006B3DD4" w:rsidP="001F1A7D">
            <w:pPr>
              <w:jc w:val="both"/>
              <w:rPr>
                <w:rFonts w:ascii="Times New Roman" w:hAnsi="Times New Roman"/>
                <w:color w:val="000000" w:themeColor="text1"/>
                <w:sz w:val="24"/>
                <w:szCs w:val="24"/>
                <w:lang/>
              </w:rPr>
            </w:pPr>
            <w:r w:rsidRPr="00182D47">
              <w:rPr>
                <w:rFonts w:ascii="Times New Roman" w:hAnsi="Times New Roman"/>
                <w:color w:val="000000" w:themeColor="text1"/>
                <w:sz w:val="24"/>
                <w:szCs w:val="24"/>
              </w:rPr>
              <w:t>НАПОМЕНА:</w:t>
            </w:r>
          </w:p>
        </w:tc>
      </w:tr>
    </w:tbl>
    <w:p w:rsidR="006B3DD4" w:rsidRPr="00182D47" w:rsidRDefault="006B3DD4" w:rsidP="006B3DD4">
      <w:pPr>
        <w:autoSpaceDE w:val="0"/>
        <w:autoSpaceDN w:val="0"/>
        <w:adjustRightInd w:val="0"/>
        <w:jc w:val="both"/>
        <w:rPr>
          <w:rFonts w:ascii="Times New Roman" w:hAnsi="Times New Roman"/>
          <w:bCs/>
          <w:i/>
          <w:iCs/>
          <w:color w:val="000000" w:themeColor="text1"/>
          <w:sz w:val="24"/>
          <w:szCs w:val="24"/>
          <w:lang w:val="sr-Cyrl-CS"/>
        </w:rPr>
      </w:pPr>
      <w:r w:rsidRPr="00182D47">
        <w:rPr>
          <w:rFonts w:ascii="Times New Roman" w:hAnsi="Times New Roman"/>
          <w:color w:val="000000" w:themeColor="text1"/>
          <w:sz w:val="24"/>
          <w:szCs w:val="24"/>
          <w:lang/>
        </w:rPr>
        <w:t>М</w:t>
      </w:r>
      <w:r w:rsidRPr="00182D47">
        <w:rPr>
          <w:rFonts w:ascii="Times New Roman" w:hAnsi="Times New Roman"/>
          <w:color w:val="000000" w:themeColor="text1"/>
          <w:sz w:val="24"/>
          <w:szCs w:val="24"/>
        </w:rPr>
        <w:t>ножењем оквирних количина и јединичних цена извесно</w:t>
      </w:r>
      <w:r w:rsidRPr="00182D47">
        <w:rPr>
          <w:rFonts w:ascii="Times New Roman" w:hAnsi="Times New Roman"/>
          <w:color w:val="000000" w:themeColor="text1"/>
          <w:sz w:val="24"/>
          <w:szCs w:val="24"/>
          <w:lang/>
        </w:rPr>
        <w:t xml:space="preserve"> је</w:t>
      </w:r>
      <w:r w:rsidRPr="00182D47">
        <w:rPr>
          <w:rFonts w:ascii="Times New Roman" w:hAnsi="Times New Roman"/>
          <w:color w:val="000000" w:themeColor="text1"/>
          <w:sz w:val="24"/>
          <w:szCs w:val="24"/>
        </w:rPr>
        <w:t xml:space="preserve"> да ће понуђене укупне цене бити изнад процењене вредности, наручилац </w:t>
      </w:r>
      <w:r w:rsidRPr="00182D47">
        <w:rPr>
          <w:rFonts w:ascii="Times New Roman" w:hAnsi="Times New Roman"/>
          <w:color w:val="000000" w:themeColor="text1"/>
          <w:sz w:val="24"/>
          <w:szCs w:val="24"/>
          <w:lang/>
        </w:rPr>
        <w:t>напомиње да се</w:t>
      </w:r>
      <w:r w:rsidRPr="00182D47">
        <w:rPr>
          <w:rFonts w:ascii="Times New Roman" w:hAnsi="Times New Roman"/>
          <w:color w:val="000000" w:themeColor="text1"/>
          <w:sz w:val="24"/>
          <w:szCs w:val="24"/>
        </w:rPr>
        <w:t xml:space="preserve"> понуђена укупна цена у том случају користи за примену критеријума за доделу уговора и рангирање понуђача а да се не узима у обзир у смислу прихватљивости понуде (неће се понуда одбити из разлога  понуђене цене изнад процењене вредности јер</w:t>
      </w:r>
      <w:r w:rsidRPr="00182D47">
        <w:rPr>
          <w:rFonts w:ascii="Times New Roman" w:hAnsi="Times New Roman"/>
          <w:color w:val="000000" w:themeColor="text1"/>
          <w:sz w:val="24"/>
          <w:szCs w:val="24"/>
          <w:lang/>
        </w:rPr>
        <w:t xml:space="preserve"> </w:t>
      </w:r>
      <w:r w:rsidRPr="00182D47">
        <w:rPr>
          <w:rFonts w:ascii="Times New Roman" w:hAnsi="Times New Roman"/>
          <w:color w:val="000000" w:themeColor="text1"/>
          <w:sz w:val="24"/>
          <w:szCs w:val="24"/>
        </w:rPr>
        <w:t>ће се оквирни споразум примењивати до истека рока важења или до утрошка финансијских средстава)</w:t>
      </w:r>
      <w:r w:rsidRPr="00182D47">
        <w:rPr>
          <w:rFonts w:ascii="Times New Roman" w:hAnsi="Times New Roman"/>
          <w:iCs/>
          <w:color w:val="000000" w:themeColor="text1"/>
          <w:sz w:val="24"/>
          <w:szCs w:val="24"/>
        </w:rPr>
        <w:t>.</w:t>
      </w:r>
    </w:p>
    <w:p w:rsidR="006B3DD4" w:rsidRPr="006B3DD4" w:rsidRDefault="006B3DD4" w:rsidP="007522C7">
      <w:pPr>
        <w:autoSpaceDE w:val="0"/>
        <w:autoSpaceDN w:val="0"/>
        <w:adjustRightInd w:val="0"/>
        <w:jc w:val="both"/>
        <w:rPr>
          <w:rFonts w:ascii="Times New Roman" w:hAnsi="Times New Roman"/>
          <w:bCs/>
          <w:iCs/>
          <w:sz w:val="24"/>
          <w:szCs w:val="24"/>
          <w:lang/>
        </w:rPr>
      </w:pPr>
    </w:p>
    <w:p w:rsidR="00F1095C" w:rsidRPr="00264770" w:rsidRDefault="00F1095C" w:rsidP="00F1095C">
      <w:pPr>
        <w:tabs>
          <w:tab w:val="left" w:pos="180"/>
        </w:tabs>
        <w:ind w:right="6"/>
        <w:jc w:val="both"/>
        <w:rPr>
          <w:rFonts w:ascii="Times New Roman" w:hAnsi="Times New Roman"/>
          <w:b/>
          <w:color w:val="000000" w:themeColor="text1"/>
          <w:sz w:val="24"/>
          <w:szCs w:val="24"/>
          <w:lang w:val="sr-Cyrl-CS"/>
        </w:rPr>
      </w:pPr>
      <w:r w:rsidRPr="00264770">
        <w:rPr>
          <w:rFonts w:ascii="Times New Roman" w:hAnsi="Times New Roman"/>
          <w:b/>
          <w:color w:val="000000" w:themeColor="text1"/>
          <w:sz w:val="24"/>
          <w:szCs w:val="24"/>
          <w:lang w:val="sr-Cyrl-CS"/>
        </w:rPr>
        <w:t>17.</w:t>
      </w:r>
      <w:r w:rsidRPr="00264770">
        <w:rPr>
          <w:rFonts w:ascii="Times New Roman" w:hAnsi="Times New Roman"/>
          <w:b/>
          <w:color w:val="000000" w:themeColor="text1"/>
          <w:sz w:val="24"/>
          <w:szCs w:val="24"/>
        </w:rPr>
        <w:t>Обавештење о поштовању обавеза које произилазе из важећих прописа о заштити на раду,  запошљавању и условима рада и заштити животне средине</w:t>
      </w:r>
      <w:r w:rsidRPr="00264770">
        <w:rPr>
          <w:rFonts w:ascii="Times New Roman" w:hAnsi="Times New Roman"/>
          <w:b/>
          <w:color w:val="000000" w:themeColor="text1"/>
          <w:sz w:val="24"/>
          <w:szCs w:val="24"/>
          <w:lang w:val="sr-Cyrl-CS"/>
        </w:rPr>
        <w:t>, сходно члану 75, став 2. Закона о јавним набавкама</w:t>
      </w:r>
    </w:p>
    <w:p w:rsidR="00F1095C" w:rsidRPr="00A61720" w:rsidRDefault="00F1095C" w:rsidP="00F1095C">
      <w:pPr>
        <w:tabs>
          <w:tab w:val="left" w:pos="180"/>
        </w:tabs>
        <w:ind w:right="6"/>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17.1. </w:t>
      </w:r>
      <w:r w:rsidRPr="00264770">
        <w:rPr>
          <w:rFonts w:ascii="Times New Roman" w:hAnsi="Times New Roman"/>
          <w:color w:val="000000" w:themeColor="text1"/>
          <w:sz w:val="24"/>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и заштити животне средине</w:t>
      </w:r>
      <w:r w:rsidR="005E7812" w:rsidRPr="00264770">
        <w:rPr>
          <w:rFonts w:ascii="Times New Roman" w:hAnsi="Times New Roman"/>
          <w:color w:val="000000" w:themeColor="text1"/>
          <w:sz w:val="24"/>
          <w:szCs w:val="24"/>
        </w:rPr>
        <w:t xml:space="preserve"> као и да нема</w:t>
      </w:r>
      <w:r w:rsidR="003D6219" w:rsidRPr="00264770">
        <w:rPr>
          <w:rFonts w:ascii="Times New Roman" w:hAnsi="Times New Roman"/>
          <w:color w:val="000000" w:themeColor="text1"/>
          <w:sz w:val="24"/>
          <w:szCs w:val="24"/>
        </w:rPr>
        <w:t xml:space="preserve"> забрану обављања делатности која је на снази </w:t>
      </w:r>
      <w:r w:rsidR="00E25AE6" w:rsidRPr="00264770">
        <w:rPr>
          <w:rFonts w:ascii="Times New Roman" w:hAnsi="Times New Roman"/>
          <w:color w:val="000000" w:themeColor="text1"/>
          <w:sz w:val="24"/>
          <w:szCs w:val="24"/>
        </w:rPr>
        <w:t>у време подношења понуда</w:t>
      </w:r>
      <w:r w:rsidRPr="00264770">
        <w:rPr>
          <w:rFonts w:ascii="Times New Roman" w:hAnsi="Times New Roman"/>
          <w:color w:val="000000" w:themeColor="text1"/>
          <w:sz w:val="24"/>
          <w:szCs w:val="24"/>
        </w:rPr>
        <w:t xml:space="preserve"> (Образац </w:t>
      </w:r>
      <w:r w:rsidRPr="00A61720">
        <w:rPr>
          <w:rFonts w:ascii="Times New Roman" w:hAnsi="Times New Roman"/>
          <w:color w:val="000000" w:themeColor="text1"/>
          <w:sz w:val="24"/>
          <w:szCs w:val="24"/>
          <w:lang w:val="sr-Cyrl-CS"/>
        </w:rPr>
        <w:t>1</w:t>
      </w:r>
      <w:r w:rsidR="00A61720" w:rsidRPr="00A61720">
        <w:rPr>
          <w:rFonts w:ascii="Times New Roman" w:hAnsi="Times New Roman"/>
          <w:color w:val="000000" w:themeColor="text1"/>
          <w:sz w:val="24"/>
          <w:szCs w:val="24"/>
          <w:lang w:val="sr-Cyrl-CS"/>
        </w:rPr>
        <w:t>1</w:t>
      </w:r>
      <w:r w:rsidRPr="00A61720">
        <w:rPr>
          <w:rFonts w:ascii="Times New Roman" w:hAnsi="Times New Roman"/>
          <w:color w:val="000000" w:themeColor="text1"/>
          <w:sz w:val="24"/>
          <w:szCs w:val="24"/>
        </w:rPr>
        <w:t>).</w:t>
      </w:r>
    </w:p>
    <w:p w:rsidR="008F5217" w:rsidRPr="00264770" w:rsidRDefault="008F5217" w:rsidP="00F1095C">
      <w:pPr>
        <w:tabs>
          <w:tab w:val="left" w:pos="180"/>
        </w:tabs>
        <w:ind w:right="6"/>
        <w:jc w:val="both"/>
        <w:rPr>
          <w:rFonts w:ascii="Times New Roman" w:hAnsi="Times New Roman"/>
          <w:color w:val="000000" w:themeColor="text1"/>
          <w:sz w:val="24"/>
          <w:szCs w:val="24"/>
          <w:lang w:val="sr-Cyrl-CS"/>
        </w:rPr>
      </w:pPr>
    </w:p>
    <w:p w:rsidR="00F1095C" w:rsidRPr="00264770" w:rsidRDefault="00F1095C" w:rsidP="00F1095C">
      <w:pPr>
        <w:jc w:val="both"/>
        <w:rPr>
          <w:rFonts w:ascii="Times New Roman" w:hAnsi="Times New Roman"/>
          <w:b/>
          <w:color w:val="000000" w:themeColor="text1"/>
          <w:sz w:val="24"/>
          <w:szCs w:val="24"/>
        </w:rPr>
      </w:pPr>
      <w:r w:rsidRPr="00264770">
        <w:rPr>
          <w:rFonts w:ascii="Times New Roman" w:hAnsi="Times New Roman"/>
          <w:b/>
          <w:color w:val="000000" w:themeColor="text1"/>
          <w:sz w:val="24"/>
          <w:szCs w:val="24"/>
          <w:lang w:val="sr-Cyrl-CS"/>
        </w:rPr>
        <w:t>18.</w:t>
      </w:r>
      <w:r w:rsidRPr="00264770">
        <w:rPr>
          <w:rFonts w:ascii="Times New Roman" w:hAnsi="Times New Roman"/>
          <w:b/>
          <w:color w:val="000000" w:themeColor="text1"/>
          <w:sz w:val="24"/>
          <w:szCs w:val="24"/>
        </w:rPr>
        <w:t>Обавештење о накнади за коришћење патената</w:t>
      </w:r>
    </w:p>
    <w:p w:rsidR="00F1095C" w:rsidRPr="00264770" w:rsidRDefault="00F1095C" w:rsidP="00F1095C">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18.1. </w:t>
      </w:r>
      <w:r w:rsidRPr="00264770">
        <w:rPr>
          <w:rFonts w:ascii="Times New Roman" w:hAnsi="Times New Roman"/>
          <w:color w:val="000000" w:themeColor="text1"/>
          <w:sz w:val="24"/>
          <w:szCs w:val="24"/>
        </w:rPr>
        <w:t>Накнаду за коришћење патента, као и одговорност за повреду заштићених права интелектуалне својине трећих лица сноси понуђач.</w:t>
      </w:r>
    </w:p>
    <w:p w:rsidR="00C21EE9" w:rsidRPr="00C21EE9" w:rsidRDefault="00C21EE9" w:rsidP="00F1095C">
      <w:pPr>
        <w:tabs>
          <w:tab w:val="left" w:pos="720"/>
        </w:tabs>
        <w:jc w:val="both"/>
        <w:rPr>
          <w:rFonts w:ascii="Times New Roman" w:hAnsi="Times New Roman"/>
          <w:b/>
          <w:color w:val="000000" w:themeColor="text1"/>
          <w:sz w:val="24"/>
          <w:szCs w:val="24"/>
        </w:rPr>
      </w:pPr>
    </w:p>
    <w:p w:rsidR="00F1095C" w:rsidRPr="00264770" w:rsidRDefault="00F1095C" w:rsidP="00F1095C">
      <w:pPr>
        <w:tabs>
          <w:tab w:val="left" w:pos="720"/>
        </w:tabs>
        <w:jc w:val="both"/>
        <w:rPr>
          <w:rFonts w:ascii="Times New Roman" w:hAnsi="Times New Roman"/>
          <w:b/>
          <w:color w:val="000000" w:themeColor="text1"/>
          <w:sz w:val="24"/>
          <w:szCs w:val="24"/>
          <w:u w:val="single"/>
        </w:rPr>
      </w:pPr>
      <w:r w:rsidRPr="00264770">
        <w:rPr>
          <w:rFonts w:ascii="Times New Roman" w:hAnsi="Times New Roman"/>
          <w:b/>
          <w:color w:val="000000" w:themeColor="text1"/>
          <w:sz w:val="24"/>
          <w:szCs w:val="24"/>
          <w:lang w:val="sr-Cyrl-CS"/>
        </w:rPr>
        <w:t>19.</w:t>
      </w:r>
      <w:r w:rsidRPr="00264770">
        <w:rPr>
          <w:rFonts w:ascii="Times New Roman" w:hAnsi="Times New Roman"/>
          <w:b/>
          <w:color w:val="000000" w:themeColor="text1"/>
          <w:sz w:val="24"/>
          <w:szCs w:val="24"/>
        </w:rPr>
        <w:t>Негативне референце</w:t>
      </w:r>
    </w:p>
    <w:p w:rsidR="00F1095C" w:rsidRPr="00264770" w:rsidRDefault="00F1095C" w:rsidP="00F1095C">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19.1. </w:t>
      </w:r>
      <w:r w:rsidRPr="00264770">
        <w:rPr>
          <w:rFonts w:ascii="Times New Roman" w:hAnsi="Times New Roman"/>
          <w:color w:val="000000" w:themeColor="text1"/>
          <w:sz w:val="24"/>
          <w:szCs w:val="24"/>
        </w:rPr>
        <w:t xml:space="preserve">Наручилац </w:t>
      </w:r>
      <w:r w:rsidR="00E25AE6" w:rsidRPr="00264770">
        <w:rPr>
          <w:rFonts w:ascii="Times New Roman" w:hAnsi="Times New Roman"/>
          <w:color w:val="000000" w:themeColor="text1"/>
          <w:sz w:val="24"/>
          <w:szCs w:val="24"/>
        </w:rPr>
        <w:t>може</w:t>
      </w:r>
      <w:r w:rsidRPr="00264770">
        <w:rPr>
          <w:rFonts w:ascii="Times New Roman" w:hAnsi="Times New Roman"/>
          <w:color w:val="000000" w:themeColor="text1"/>
          <w:sz w:val="24"/>
          <w:szCs w:val="24"/>
        </w:rPr>
        <w:t xml:space="preserve"> одбити понуду уколико поседује доказ да је понуђач у претходне три године </w:t>
      </w:r>
      <w:r w:rsidR="00E25AE6" w:rsidRPr="00264770">
        <w:rPr>
          <w:rFonts w:ascii="Times New Roman" w:hAnsi="Times New Roman"/>
          <w:color w:val="000000" w:themeColor="text1"/>
          <w:sz w:val="24"/>
          <w:szCs w:val="24"/>
        </w:rPr>
        <w:t xml:space="preserve">пре објављивања позива за подношење понуда </w:t>
      </w:r>
      <w:r w:rsidRPr="00264770">
        <w:rPr>
          <w:rFonts w:ascii="Times New Roman" w:hAnsi="Times New Roman"/>
          <w:color w:val="000000" w:themeColor="text1"/>
          <w:sz w:val="24"/>
          <w:szCs w:val="24"/>
        </w:rPr>
        <w:t xml:space="preserve">у поступку јавне набавке: </w:t>
      </w:r>
    </w:p>
    <w:p w:rsidR="00F1095C" w:rsidRPr="00264770" w:rsidRDefault="00F1095C" w:rsidP="00F1095C">
      <w:pPr>
        <w:pStyle w:val="Default"/>
        <w:spacing w:after="27"/>
        <w:rPr>
          <w:color w:val="000000" w:themeColor="text1"/>
        </w:rPr>
      </w:pPr>
      <w:r w:rsidRPr="00264770">
        <w:rPr>
          <w:color w:val="000000" w:themeColor="text1"/>
        </w:rPr>
        <w:t xml:space="preserve">1) поступаосупротнозабраниизчл. 23. и 25. Закона о јавнимнабавкама; </w:t>
      </w:r>
    </w:p>
    <w:p w:rsidR="00F1095C" w:rsidRPr="00264770" w:rsidRDefault="00F1095C" w:rsidP="00F1095C">
      <w:pPr>
        <w:pStyle w:val="Default"/>
        <w:spacing w:after="27"/>
        <w:rPr>
          <w:color w:val="000000" w:themeColor="text1"/>
        </w:rPr>
      </w:pPr>
      <w:r w:rsidRPr="00264770">
        <w:rPr>
          <w:color w:val="000000" w:themeColor="text1"/>
        </w:rPr>
        <w:t>2) учинио</w:t>
      </w:r>
      <w:r w:rsidR="00EA1DB9">
        <w:rPr>
          <w:color w:val="000000" w:themeColor="text1"/>
        </w:rPr>
        <w:t xml:space="preserve"> </w:t>
      </w:r>
      <w:r w:rsidRPr="00264770">
        <w:rPr>
          <w:color w:val="000000" w:themeColor="text1"/>
        </w:rPr>
        <w:t>повреду</w:t>
      </w:r>
      <w:r w:rsidR="00EA1DB9">
        <w:rPr>
          <w:color w:val="000000" w:themeColor="text1"/>
        </w:rPr>
        <w:t xml:space="preserve"> </w:t>
      </w:r>
      <w:r w:rsidRPr="00264770">
        <w:rPr>
          <w:color w:val="000000" w:themeColor="text1"/>
        </w:rPr>
        <w:t xml:space="preserve">конкуренције; </w:t>
      </w:r>
    </w:p>
    <w:p w:rsidR="00F1095C" w:rsidRPr="00264770" w:rsidRDefault="00F1095C" w:rsidP="00F1095C">
      <w:pPr>
        <w:pStyle w:val="Default"/>
        <w:spacing w:after="27"/>
        <w:ind w:left="270" w:hanging="270"/>
        <w:jc w:val="both"/>
        <w:rPr>
          <w:color w:val="000000" w:themeColor="text1"/>
        </w:rPr>
      </w:pPr>
      <w:r w:rsidRPr="00264770">
        <w:rPr>
          <w:color w:val="000000" w:themeColor="text1"/>
        </w:rPr>
        <w:t>3) доставио</w:t>
      </w:r>
      <w:r w:rsidR="005B1718">
        <w:rPr>
          <w:color w:val="000000" w:themeColor="text1"/>
        </w:rPr>
        <w:t xml:space="preserve"> </w:t>
      </w:r>
      <w:r w:rsidRPr="00264770">
        <w:rPr>
          <w:color w:val="000000" w:themeColor="text1"/>
        </w:rPr>
        <w:t>неистините</w:t>
      </w:r>
      <w:r w:rsidR="005B1718">
        <w:rPr>
          <w:color w:val="000000" w:themeColor="text1"/>
        </w:rPr>
        <w:t xml:space="preserve"> </w:t>
      </w:r>
      <w:r w:rsidRPr="00264770">
        <w:rPr>
          <w:color w:val="000000" w:themeColor="text1"/>
        </w:rPr>
        <w:t>податке у понуди</w:t>
      </w:r>
      <w:r w:rsidR="005B1718">
        <w:rPr>
          <w:color w:val="000000" w:themeColor="text1"/>
        </w:rPr>
        <w:t xml:space="preserve"> </w:t>
      </w:r>
      <w:r w:rsidRPr="00264770">
        <w:rPr>
          <w:color w:val="000000" w:themeColor="text1"/>
        </w:rPr>
        <w:t>или</w:t>
      </w:r>
      <w:r w:rsidR="005B1718">
        <w:rPr>
          <w:color w:val="000000" w:themeColor="text1"/>
        </w:rPr>
        <w:t xml:space="preserve"> </w:t>
      </w:r>
      <w:r w:rsidRPr="00264770">
        <w:rPr>
          <w:color w:val="000000" w:themeColor="text1"/>
        </w:rPr>
        <w:t>без</w:t>
      </w:r>
      <w:r w:rsidR="005B1718">
        <w:rPr>
          <w:color w:val="000000" w:themeColor="text1"/>
        </w:rPr>
        <w:t xml:space="preserve"> </w:t>
      </w:r>
      <w:r w:rsidRPr="00264770">
        <w:rPr>
          <w:color w:val="000000" w:themeColor="text1"/>
        </w:rPr>
        <w:t>оправданих</w:t>
      </w:r>
      <w:r w:rsidR="005B1718">
        <w:rPr>
          <w:color w:val="000000" w:themeColor="text1"/>
        </w:rPr>
        <w:t xml:space="preserve"> </w:t>
      </w:r>
      <w:r w:rsidRPr="00264770">
        <w:rPr>
          <w:color w:val="000000" w:themeColor="text1"/>
        </w:rPr>
        <w:t>разлога</w:t>
      </w:r>
      <w:r w:rsidR="005B1718">
        <w:rPr>
          <w:color w:val="000000" w:themeColor="text1"/>
        </w:rPr>
        <w:t xml:space="preserve"> </w:t>
      </w:r>
      <w:r w:rsidRPr="00264770">
        <w:rPr>
          <w:color w:val="000000" w:themeColor="text1"/>
        </w:rPr>
        <w:t>одбио</w:t>
      </w:r>
      <w:r w:rsidR="005B1718">
        <w:rPr>
          <w:color w:val="000000" w:themeColor="text1"/>
        </w:rPr>
        <w:t xml:space="preserve"> </w:t>
      </w:r>
      <w:r w:rsidRPr="00264770">
        <w:rPr>
          <w:color w:val="000000" w:themeColor="text1"/>
        </w:rPr>
        <w:t>да</w:t>
      </w:r>
      <w:r w:rsidR="005B1718">
        <w:rPr>
          <w:color w:val="000000" w:themeColor="text1"/>
        </w:rPr>
        <w:t xml:space="preserve"> </w:t>
      </w:r>
      <w:r w:rsidRPr="00264770">
        <w:rPr>
          <w:color w:val="000000" w:themeColor="text1"/>
        </w:rPr>
        <w:t>закључи</w:t>
      </w:r>
      <w:r w:rsidR="005B1718">
        <w:rPr>
          <w:color w:val="000000" w:themeColor="text1"/>
        </w:rPr>
        <w:t xml:space="preserve"> </w:t>
      </w:r>
      <w:r w:rsidRPr="00264770">
        <w:rPr>
          <w:color w:val="000000" w:themeColor="text1"/>
        </w:rPr>
        <w:t>уговор о јавној</w:t>
      </w:r>
      <w:r w:rsidR="005B1718">
        <w:rPr>
          <w:color w:val="000000" w:themeColor="text1"/>
        </w:rPr>
        <w:t xml:space="preserve"> </w:t>
      </w:r>
      <w:r w:rsidRPr="00264770">
        <w:rPr>
          <w:color w:val="000000" w:themeColor="text1"/>
        </w:rPr>
        <w:t>набавци, након</w:t>
      </w:r>
      <w:r w:rsidR="005B1718">
        <w:rPr>
          <w:color w:val="000000" w:themeColor="text1"/>
        </w:rPr>
        <w:t xml:space="preserve"> </w:t>
      </w:r>
      <w:r w:rsidRPr="00264770">
        <w:rPr>
          <w:color w:val="000000" w:themeColor="text1"/>
        </w:rPr>
        <w:t>што</w:t>
      </w:r>
      <w:r w:rsidR="005B1718">
        <w:rPr>
          <w:color w:val="000000" w:themeColor="text1"/>
        </w:rPr>
        <w:t xml:space="preserve"> </w:t>
      </w:r>
      <w:r w:rsidRPr="00264770">
        <w:rPr>
          <w:color w:val="000000" w:themeColor="text1"/>
        </w:rPr>
        <w:t>му</w:t>
      </w:r>
      <w:r w:rsidR="005B1718">
        <w:rPr>
          <w:color w:val="000000" w:themeColor="text1"/>
        </w:rPr>
        <w:t xml:space="preserve"> </w:t>
      </w:r>
      <w:r w:rsidRPr="00264770">
        <w:rPr>
          <w:color w:val="000000" w:themeColor="text1"/>
        </w:rPr>
        <w:t>је</w:t>
      </w:r>
      <w:r w:rsidR="005B1718">
        <w:rPr>
          <w:color w:val="000000" w:themeColor="text1"/>
        </w:rPr>
        <w:t xml:space="preserve"> </w:t>
      </w:r>
      <w:r w:rsidRPr="00264770">
        <w:rPr>
          <w:color w:val="000000" w:themeColor="text1"/>
        </w:rPr>
        <w:t>уговор</w:t>
      </w:r>
      <w:r w:rsidR="005B1718">
        <w:rPr>
          <w:color w:val="000000" w:themeColor="text1"/>
        </w:rPr>
        <w:t xml:space="preserve"> </w:t>
      </w:r>
      <w:r w:rsidRPr="00264770">
        <w:rPr>
          <w:color w:val="000000" w:themeColor="text1"/>
        </w:rPr>
        <w:t xml:space="preserve">додељен; </w:t>
      </w:r>
    </w:p>
    <w:p w:rsidR="00F1095C" w:rsidRPr="00264770" w:rsidRDefault="00F1095C" w:rsidP="00F1095C">
      <w:pPr>
        <w:pStyle w:val="Default"/>
        <w:rPr>
          <w:color w:val="000000" w:themeColor="text1"/>
        </w:rPr>
      </w:pPr>
      <w:r w:rsidRPr="00264770">
        <w:rPr>
          <w:color w:val="000000" w:themeColor="text1"/>
        </w:rPr>
        <w:t>4) одбио</w:t>
      </w:r>
      <w:r w:rsidR="005B1718">
        <w:rPr>
          <w:color w:val="000000" w:themeColor="text1"/>
        </w:rPr>
        <w:t xml:space="preserve"> </w:t>
      </w:r>
      <w:r w:rsidRPr="00264770">
        <w:rPr>
          <w:color w:val="000000" w:themeColor="text1"/>
        </w:rPr>
        <w:t>да</w:t>
      </w:r>
      <w:r w:rsidR="005B1718">
        <w:rPr>
          <w:color w:val="000000" w:themeColor="text1"/>
        </w:rPr>
        <w:t xml:space="preserve"> </w:t>
      </w:r>
      <w:r w:rsidRPr="00264770">
        <w:rPr>
          <w:color w:val="000000" w:themeColor="text1"/>
        </w:rPr>
        <w:t>достави</w:t>
      </w:r>
      <w:r w:rsidR="005B1718">
        <w:rPr>
          <w:color w:val="000000" w:themeColor="text1"/>
        </w:rPr>
        <w:t xml:space="preserve"> </w:t>
      </w:r>
      <w:r w:rsidRPr="00264770">
        <w:rPr>
          <w:color w:val="000000" w:themeColor="text1"/>
        </w:rPr>
        <w:t xml:space="preserve">доказе и средстваобезбеђењанаштасе у понудиобавезао. </w:t>
      </w:r>
    </w:p>
    <w:p w:rsidR="00F1095C" w:rsidRPr="00264770" w:rsidRDefault="00F1095C" w:rsidP="00F1095C">
      <w:pPr>
        <w:pStyle w:val="Default"/>
        <w:rPr>
          <w:color w:val="000000" w:themeColor="text1"/>
          <w:lang w:val="sr-Cyrl-CS"/>
        </w:rPr>
      </w:pPr>
    </w:p>
    <w:p w:rsidR="00F1095C" w:rsidRPr="00264770" w:rsidRDefault="00F1095C" w:rsidP="00F1095C">
      <w:pPr>
        <w:pStyle w:val="Default"/>
        <w:jc w:val="both"/>
        <w:rPr>
          <w:color w:val="000000" w:themeColor="text1"/>
        </w:rPr>
      </w:pPr>
      <w:r w:rsidRPr="00264770">
        <w:rPr>
          <w:color w:val="000000" w:themeColor="text1"/>
          <w:lang w:val="sr-Cyrl-CS"/>
        </w:rPr>
        <w:t xml:space="preserve">19.2. </w:t>
      </w:r>
      <w:r w:rsidRPr="00264770">
        <w:rPr>
          <w:color w:val="000000" w:themeColor="text1"/>
        </w:rPr>
        <w:t>Наручилац</w:t>
      </w:r>
      <w:r w:rsidR="007253C1">
        <w:rPr>
          <w:color w:val="000000" w:themeColor="text1"/>
        </w:rPr>
        <w:t xml:space="preserve"> </w:t>
      </w:r>
      <w:r w:rsidR="00E25AE6" w:rsidRPr="00264770">
        <w:rPr>
          <w:color w:val="000000" w:themeColor="text1"/>
        </w:rPr>
        <w:t>може</w:t>
      </w:r>
      <w:r w:rsidR="007253C1">
        <w:rPr>
          <w:color w:val="000000" w:themeColor="text1"/>
        </w:rPr>
        <w:t xml:space="preserve"> </w:t>
      </w:r>
      <w:r w:rsidRPr="00264770">
        <w:rPr>
          <w:color w:val="000000" w:themeColor="text1"/>
        </w:rPr>
        <w:t>одбити</w:t>
      </w:r>
      <w:r w:rsidR="007253C1">
        <w:rPr>
          <w:color w:val="000000" w:themeColor="text1"/>
        </w:rPr>
        <w:t xml:space="preserve"> </w:t>
      </w:r>
      <w:r w:rsidRPr="00264770">
        <w:rPr>
          <w:color w:val="000000" w:themeColor="text1"/>
        </w:rPr>
        <w:t>понуду</w:t>
      </w:r>
      <w:r w:rsidR="007F5499">
        <w:rPr>
          <w:color w:val="000000" w:themeColor="text1"/>
        </w:rPr>
        <w:t xml:space="preserve"> </w:t>
      </w:r>
      <w:r w:rsidRPr="00264770">
        <w:rPr>
          <w:color w:val="000000" w:themeColor="text1"/>
        </w:rPr>
        <w:t>уколико</w:t>
      </w:r>
      <w:r w:rsidR="00596535">
        <w:rPr>
          <w:color w:val="000000" w:themeColor="text1"/>
        </w:rPr>
        <w:t xml:space="preserve"> </w:t>
      </w:r>
      <w:r w:rsidRPr="00264770">
        <w:rPr>
          <w:color w:val="000000" w:themeColor="text1"/>
        </w:rPr>
        <w:t>поседује</w:t>
      </w:r>
      <w:r w:rsidR="00EA1DB9">
        <w:rPr>
          <w:color w:val="000000" w:themeColor="text1"/>
        </w:rPr>
        <w:t xml:space="preserve"> </w:t>
      </w:r>
      <w:r w:rsidRPr="00264770">
        <w:rPr>
          <w:color w:val="000000" w:themeColor="text1"/>
        </w:rPr>
        <w:t>доказ</w:t>
      </w:r>
      <w:r w:rsidR="00596535">
        <w:rPr>
          <w:color w:val="000000" w:themeColor="text1"/>
        </w:rPr>
        <w:t xml:space="preserve"> </w:t>
      </w:r>
      <w:r w:rsidRPr="00264770">
        <w:rPr>
          <w:color w:val="000000" w:themeColor="text1"/>
        </w:rPr>
        <w:t>који</w:t>
      </w:r>
      <w:r w:rsidR="00596535">
        <w:rPr>
          <w:color w:val="000000" w:themeColor="text1"/>
        </w:rPr>
        <w:t xml:space="preserve"> </w:t>
      </w:r>
      <w:r w:rsidRPr="00264770">
        <w:rPr>
          <w:color w:val="000000" w:themeColor="text1"/>
        </w:rPr>
        <w:t>потврђује</w:t>
      </w:r>
      <w:r w:rsidR="00596535">
        <w:rPr>
          <w:color w:val="000000" w:themeColor="text1"/>
        </w:rPr>
        <w:t xml:space="preserve"> </w:t>
      </w:r>
      <w:r w:rsidRPr="00264770">
        <w:rPr>
          <w:color w:val="000000" w:themeColor="text1"/>
        </w:rPr>
        <w:t>да</w:t>
      </w:r>
      <w:r w:rsidR="00596535">
        <w:rPr>
          <w:color w:val="000000" w:themeColor="text1"/>
        </w:rPr>
        <w:t xml:space="preserve"> </w:t>
      </w:r>
      <w:r w:rsidRPr="00264770">
        <w:rPr>
          <w:color w:val="000000" w:themeColor="text1"/>
        </w:rPr>
        <w:t>понуђач</w:t>
      </w:r>
      <w:r w:rsidR="00596535">
        <w:rPr>
          <w:color w:val="000000" w:themeColor="text1"/>
        </w:rPr>
        <w:t xml:space="preserve"> </w:t>
      </w:r>
      <w:r w:rsidRPr="00264770">
        <w:rPr>
          <w:color w:val="000000" w:themeColor="text1"/>
        </w:rPr>
        <w:t>није</w:t>
      </w:r>
      <w:r w:rsidR="00596535">
        <w:rPr>
          <w:color w:val="000000" w:themeColor="text1"/>
        </w:rPr>
        <w:t xml:space="preserve"> </w:t>
      </w:r>
      <w:r w:rsidRPr="00264770">
        <w:rPr>
          <w:color w:val="000000" w:themeColor="text1"/>
        </w:rPr>
        <w:t>испуњавао</w:t>
      </w:r>
      <w:r w:rsidR="00596535">
        <w:rPr>
          <w:color w:val="000000" w:themeColor="text1"/>
        </w:rPr>
        <w:t xml:space="preserve"> </w:t>
      </w:r>
      <w:r w:rsidRPr="00264770">
        <w:rPr>
          <w:color w:val="000000" w:themeColor="text1"/>
        </w:rPr>
        <w:t>своје</w:t>
      </w:r>
      <w:r w:rsidR="00596535">
        <w:rPr>
          <w:color w:val="000000" w:themeColor="text1"/>
        </w:rPr>
        <w:t xml:space="preserve"> </w:t>
      </w:r>
      <w:r w:rsidRPr="00264770">
        <w:rPr>
          <w:color w:val="000000" w:themeColor="text1"/>
        </w:rPr>
        <w:t>обавезе</w:t>
      </w:r>
      <w:r w:rsidR="00596535">
        <w:rPr>
          <w:color w:val="000000" w:themeColor="text1"/>
        </w:rPr>
        <w:t xml:space="preserve"> </w:t>
      </w:r>
      <w:r w:rsidRPr="00264770">
        <w:rPr>
          <w:color w:val="000000" w:themeColor="text1"/>
        </w:rPr>
        <w:t>по</w:t>
      </w:r>
      <w:r w:rsidR="00596535">
        <w:rPr>
          <w:color w:val="000000" w:themeColor="text1"/>
        </w:rPr>
        <w:t xml:space="preserve"> </w:t>
      </w:r>
      <w:r w:rsidRPr="00264770">
        <w:rPr>
          <w:color w:val="000000" w:themeColor="text1"/>
        </w:rPr>
        <w:t>раније</w:t>
      </w:r>
      <w:r w:rsidR="00596535">
        <w:rPr>
          <w:color w:val="000000" w:themeColor="text1"/>
        </w:rPr>
        <w:t xml:space="preserve"> </w:t>
      </w:r>
      <w:r w:rsidRPr="00264770">
        <w:rPr>
          <w:color w:val="000000" w:themeColor="text1"/>
        </w:rPr>
        <w:t>закљученим</w:t>
      </w:r>
      <w:r w:rsidR="00596535">
        <w:rPr>
          <w:color w:val="000000" w:themeColor="text1"/>
        </w:rPr>
        <w:t xml:space="preserve"> </w:t>
      </w:r>
      <w:r w:rsidRPr="00264770">
        <w:rPr>
          <w:color w:val="000000" w:themeColor="text1"/>
        </w:rPr>
        <w:t>уговорима о јавним</w:t>
      </w:r>
      <w:r w:rsidR="00EA1DB9">
        <w:rPr>
          <w:color w:val="000000" w:themeColor="text1"/>
        </w:rPr>
        <w:t xml:space="preserve"> </w:t>
      </w:r>
      <w:r w:rsidRPr="00264770">
        <w:rPr>
          <w:color w:val="000000" w:themeColor="text1"/>
        </w:rPr>
        <w:t>набавкама</w:t>
      </w:r>
      <w:r w:rsidR="00EA1DB9">
        <w:rPr>
          <w:color w:val="000000" w:themeColor="text1"/>
        </w:rPr>
        <w:t xml:space="preserve"> </w:t>
      </w:r>
      <w:r w:rsidRPr="00264770">
        <w:rPr>
          <w:color w:val="000000" w:themeColor="text1"/>
        </w:rPr>
        <w:t>који</w:t>
      </w:r>
      <w:r w:rsidR="00EA1DB9">
        <w:rPr>
          <w:color w:val="000000" w:themeColor="text1"/>
        </w:rPr>
        <w:t xml:space="preserve"> </w:t>
      </w:r>
      <w:r w:rsidRPr="00264770">
        <w:rPr>
          <w:color w:val="000000" w:themeColor="text1"/>
        </w:rPr>
        <w:t>су</w:t>
      </w:r>
      <w:r w:rsidR="00EA1DB9">
        <w:rPr>
          <w:color w:val="000000" w:themeColor="text1"/>
        </w:rPr>
        <w:t xml:space="preserve"> </w:t>
      </w:r>
      <w:r w:rsidRPr="00264770">
        <w:rPr>
          <w:color w:val="000000" w:themeColor="text1"/>
        </w:rPr>
        <w:t>се</w:t>
      </w:r>
      <w:r w:rsidR="00EA1DB9">
        <w:rPr>
          <w:color w:val="000000" w:themeColor="text1"/>
        </w:rPr>
        <w:t xml:space="preserve"> </w:t>
      </w:r>
      <w:r w:rsidRPr="00264770">
        <w:rPr>
          <w:color w:val="000000" w:themeColor="text1"/>
        </w:rPr>
        <w:t>односили</w:t>
      </w:r>
      <w:r w:rsidR="00EA1DB9">
        <w:rPr>
          <w:color w:val="000000" w:themeColor="text1"/>
        </w:rPr>
        <w:t xml:space="preserve"> </w:t>
      </w:r>
      <w:r w:rsidRPr="00264770">
        <w:rPr>
          <w:color w:val="000000" w:themeColor="text1"/>
        </w:rPr>
        <w:t>на</w:t>
      </w:r>
      <w:r w:rsidR="00EA1DB9">
        <w:rPr>
          <w:color w:val="000000" w:themeColor="text1"/>
        </w:rPr>
        <w:t xml:space="preserve"> </w:t>
      </w:r>
      <w:r w:rsidRPr="00264770">
        <w:rPr>
          <w:color w:val="000000" w:themeColor="text1"/>
        </w:rPr>
        <w:t>исти</w:t>
      </w:r>
      <w:r w:rsidR="00EA1DB9">
        <w:rPr>
          <w:color w:val="000000" w:themeColor="text1"/>
        </w:rPr>
        <w:t xml:space="preserve"> </w:t>
      </w:r>
      <w:r w:rsidRPr="00264770">
        <w:rPr>
          <w:color w:val="000000" w:themeColor="text1"/>
        </w:rPr>
        <w:t>предмет</w:t>
      </w:r>
      <w:r w:rsidR="00EA1DB9">
        <w:rPr>
          <w:color w:val="000000" w:themeColor="text1"/>
        </w:rPr>
        <w:t xml:space="preserve"> </w:t>
      </w:r>
      <w:r w:rsidRPr="00264770">
        <w:rPr>
          <w:color w:val="000000" w:themeColor="text1"/>
        </w:rPr>
        <w:t>набавке, за</w:t>
      </w:r>
      <w:r w:rsidR="00EA1DB9">
        <w:rPr>
          <w:color w:val="000000" w:themeColor="text1"/>
        </w:rPr>
        <w:t xml:space="preserve"> </w:t>
      </w:r>
      <w:r w:rsidRPr="00264770">
        <w:rPr>
          <w:color w:val="000000" w:themeColor="text1"/>
        </w:rPr>
        <w:t>период</w:t>
      </w:r>
      <w:r w:rsidR="00EA1DB9">
        <w:rPr>
          <w:color w:val="000000" w:themeColor="text1"/>
        </w:rPr>
        <w:t xml:space="preserve"> </w:t>
      </w:r>
      <w:r w:rsidRPr="00264770">
        <w:rPr>
          <w:color w:val="000000" w:themeColor="text1"/>
        </w:rPr>
        <w:t>од</w:t>
      </w:r>
      <w:r w:rsidR="00EA1DB9">
        <w:rPr>
          <w:color w:val="000000" w:themeColor="text1"/>
        </w:rPr>
        <w:t xml:space="preserve"> </w:t>
      </w:r>
      <w:r w:rsidRPr="00264770">
        <w:rPr>
          <w:color w:val="000000" w:themeColor="text1"/>
        </w:rPr>
        <w:t>претходне</w:t>
      </w:r>
      <w:r w:rsidR="00EA1DB9">
        <w:rPr>
          <w:color w:val="000000" w:themeColor="text1"/>
        </w:rPr>
        <w:t xml:space="preserve"> </w:t>
      </w:r>
      <w:r w:rsidRPr="00264770">
        <w:rPr>
          <w:color w:val="000000" w:themeColor="text1"/>
        </w:rPr>
        <w:t>три</w:t>
      </w:r>
      <w:r w:rsidR="00EA1DB9">
        <w:rPr>
          <w:color w:val="000000" w:themeColor="text1"/>
        </w:rPr>
        <w:t xml:space="preserve"> </w:t>
      </w:r>
      <w:r w:rsidRPr="00264770">
        <w:rPr>
          <w:color w:val="000000" w:themeColor="text1"/>
        </w:rPr>
        <w:t>године</w:t>
      </w:r>
      <w:r w:rsidR="00EA1DB9">
        <w:rPr>
          <w:color w:val="000000" w:themeColor="text1"/>
        </w:rPr>
        <w:t xml:space="preserve"> </w:t>
      </w:r>
      <w:r w:rsidR="00AC18FD" w:rsidRPr="00264770">
        <w:rPr>
          <w:color w:val="000000" w:themeColor="text1"/>
        </w:rPr>
        <w:t>пре</w:t>
      </w:r>
      <w:r w:rsidR="00EA1DB9">
        <w:rPr>
          <w:color w:val="000000" w:themeColor="text1"/>
        </w:rPr>
        <w:t xml:space="preserve"> </w:t>
      </w:r>
      <w:r w:rsidR="00AC18FD" w:rsidRPr="00264770">
        <w:rPr>
          <w:color w:val="000000" w:themeColor="text1"/>
        </w:rPr>
        <w:t>објављивања</w:t>
      </w:r>
      <w:r w:rsidR="00EA1DB9">
        <w:rPr>
          <w:color w:val="000000" w:themeColor="text1"/>
        </w:rPr>
        <w:t xml:space="preserve"> </w:t>
      </w:r>
      <w:r w:rsidR="00AC18FD" w:rsidRPr="00264770">
        <w:rPr>
          <w:color w:val="000000" w:themeColor="text1"/>
        </w:rPr>
        <w:t>позива</w:t>
      </w:r>
      <w:r w:rsidR="00EA1DB9">
        <w:rPr>
          <w:color w:val="000000" w:themeColor="text1"/>
        </w:rPr>
        <w:t xml:space="preserve"> </w:t>
      </w:r>
      <w:r w:rsidR="00AC18FD" w:rsidRPr="00264770">
        <w:rPr>
          <w:color w:val="000000" w:themeColor="text1"/>
        </w:rPr>
        <w:t>за</w:t>
      </w:r>
      <w:r w:rsidR="00EA1DB9">
        <w:rPr>
          <w:color w:val="000000" w:themeColor="text1"/>
        </w:rPr>
        <w:t xml:space="preserve"> </w:t>
      </w:r>
      <w:r w:rsidR="00AC18FD" w:rsidRPr="00264770">
        <w:rPr>
          <w:color w:val="000000" w:themeColor="text1"/>
        </w:rPr>
        <w:t>подношење</w:t>
      </w:r>
      <w:r w:rsidR="00EA1DB9">
        <w:rPr>
          <w:color w:val="000000" w:themeColor="text1"/>
        </w:rPr>
        <w:t xml:space="preserve"> </w:t>
      </w:r>
      <w:r w:rsidR="00AC18FD" w:rsidRPr="00264770">
        <w:rPr>
          <w:color w:val="000000" w:themeColor="text1"/>
        </w:rPr>
        <w:t>понуда</w:t>
      </w:r>
      <w:r w:rsidRPr="00264770">
        <w:rPr>
          <w:color w:val="000000" w:themeColor="text1"/>
        </w:rPr>
        <w:t>.</w:t>
      </w:r>
    </w:p>
    <w:p w:rsidR="00F1095C" w:rsidRPr="00264770" w:rsidRDefault="00F1095C" w:rsidP="00F1095C">
      <w:pPr>
        <w:pStyle w:val="Default"/>
        <w:rPr>
          <w:color w:val="000000" w:themeColor="text1"/>
          <w:lang w:val="sr-Cyrl-CS"/>
        </w:rPr>
      </w:pPr>
    </w:p>
    <w:p w:rsidR="00F1095C" w:rsidRPr="00264770" w:rsidRDefault="00F1095C" w:rsidP="00F1095C">
      <w:pPr>
        <w:pStyle w:val="Default"/>
        <w:rPr>
          <w:color w:val="000000" w:themeColor="text1"/>
        </w:rPr>
      </w:pPr>
      <w:r w:rsidRPr="00264770">
        <w:rPr>
          <w:color w:val="000000" w:themeColor="text1"/>
          <w:lang w:val="sr-Cyrl-CS"/>
        </w:rPr>
        <w:t xml:space="preserve">19.3. </w:t>
      </w:r>
      <w:r w:rsidRPr="00264770">
        <w:rPr>
          <w:color w:val="000000" w:themeColor="text1"/>
        </w:rPr>
        <w:t>Доказ</w:t>
      </w:r>
      <w:r w:rsidR="00EA1DB9">
        <w:rPr>
          <w:color w:val="000000" w:themeColor="text1"/>
        </w:rPr>
        <w:t xml:space="preserve"> </w:t>
      </w:r>
      <w:r w:rsidRPr="00264770">
        <w:rPr>
          <w:color w:val="000000" w:themeColor="text1"/>
        </w:rPr>
        <w:t>може</w:t>
      </w:r>
      <w:r w:rsidR="00EA1DB9">
        <w:rPr>
          <w:color w:val="000000" w:themeColor="text1"/>
        </w:rPr>
        <w:t xml:space="preserve"> </w:t>
      </w:r>
      <w:r w:rsidRPr="00264770">
        <w:rPr>
          <w:color w:val="000000" w:themeColor="text1"/>
        </w:rPr>
        <w:t xml:space="preserve">бити: </w:t>
      </w:r>
    </w:p>
    <w:p w:rsidR="00F1095C" w:rsidRPr="00264770" w:rsidRDefault="00F1095C" w:rsidP="00F1095C">
      <w:pPr>
        <w:pStyle w:val="Default"/>
        <w:spacing w:after="27"/>
        <w:jc w:val="both"/>
        <w:rPr>
          <w:color w:val="000000" w:themeColor="text1"/>
        </w:rPr>
      </w:pPr>
      <w:r w:rsidRPr="00264770">
        <w:rPr>
          <w:color w:val="000000" w:themeColor="text1"/>
        </w:rPr>
        <w:t>1) правоснажна</w:t>
      </w:r>
      <w:r w:rsidR="00EA1DB9">
        <w:rPr>
          <w:color w:val="000000" w:themeColor="text1"/>
        </w:rPr>
        <w:t xml:space="preserve"> </w:t>
      </w:r>
      <w:r w:rsidRPr="00264770">
        <w:rPr>
          <w:color w:val="000000" w:themeColor="text1"/>
        </w:rPr>
        <w:t>судска</w:t>
      </w:r>
      <w:r w:rsidR="00EA1DB9">
        <w:rPr>
          <w:color w:val="000000" w:themeColor="text1"/>
        </w:rPr>
        <w:t xml:space="preserve"> </w:t>
      </w:r>
      <w:r w:rsidRPr="00264770">
        <w:rPr>
          <w:color w:val="000000" w:themeColor="text1"/>
        </w:rPr>
        <w:t>одлука</w:t>
      </w:r>
      <w:r w:rsidR="00EA1DB9">
        <w:rPr>
          <w:color w:val="000000" w:themeColor="text1"/>
        </w:rPr>
        <w:t xml:space="preserve"> </w:t>
      </w:r>
      <w:r w:rsidRPr="00264770">
        <w:rPr>
          <w:color w:val="000000" w:themeColor="text1"/>
        </w:rPr>
        <w:t>или</w:t>
      </w:r>
      <w:r w:rsidR="00EA1DB9">
        <w:rPr>
          <w:color w:val="000000" w:themeColor="text1"/>
        </w:rPr>
        <w:t xml:space="preserve"> </w:t>
      </w:r>
      <w:r w:rsidRPr="00264770">
        <w:rPr>
          <w:color w:val="000000" w:themeColor="text1"/>
        </w:rPr>
        <w:t>коначна</w:t>
      </w:r>
      <w:r w:rsidR="00EA1DB9">
        <w:rPr>
          <w:color w:val="000000" w:themeColor="text1"/>
        </w:rPr>
        <w:t xml:space="preserve"> </w:t>
      </w:r>
      <w:r w:rsidRPr="00264770">
        <w:rPr>
          <w:color w:val="000000" w:themeColor="text1"/>
        </w:rPr>
        <w:t>одлука</w:t>
      </w:r>
      <w:r w:rsidR="00EA1DB9">
        <w:rPr>
          <w:color w:val="000000" w:themeColor="text1"/>
        </w:rPr>
        <w:t xml:space="preserve"> </w:t>
      </w:r>
      <w:r w:rsidRPr="00264770">
        <w:rPr>
          <w:color w:val="000000" w:themeColor="text1"/>
        </w:rPr>
        <w:t>другог</w:t>
      </w:r>
      <w:r w:rsidR="00EA1DB9">
        <w:rPr>
          <w:color w:val="000000" w:themeColor="text1"/>
        </w:rPr>
        <w:t xml:space="preserve"> </w:t>
      </w:r>
      <w:r w:rsidRPr="00264770">
        <w:rPr>
          <w:color w:val="000000" w:themeColor="text1"/>
        </w:rPr>
        <w:t>надлежног</w:t>
      </w:r>
      <w:r w:rsidR="00EA1DB9">
        <w:rPr>
          <w:color w:val="000000" w:themeColor="text1"/>
        </w:rPr>
        <w:t xml:space="preserve"> </w:t>
      </w:r>
      <w:r w:rsidRPr="00264770">
        <w:rPr>
          <w:color w:val="000000" w:themeColor="text1"/>
        </w:rPr>
        <w:t xml:space="preserve">органа; </w:t>
      </w:r>
    </w:p>
    <w:p w:rsidR="00F1095C" w:rsidRPr="00264770" w:rsidRDefault="00F1095C" w:rsidP="00F1095C">
      <w:pPr>
        <w:pStyle w:val="Default"/>
        <w:ind w:left="360" w:hanging="360"/>
        <w:jc w:val="both"/>
        <w:rPr>
          <w:color w:val="000000" w:themeColor="text1"/>
        </w:rPr>
      </w:pPr>
      <w:r w:rsidRPr="00264770">
        <w:rPr>
          <w:color w:val="000000" w:themeColor="text1"/>
        </w:rPr>
        <w:t>2) исправа о реализованом</w:t>
      </w:r>
      <w:r w:rsidR="00CA540C">
        <w:rPr>
          <w:color w:val="000000" w:themeColor="text1"/>
        </w:rPr>
        <w:t xml:space="preserve"> </w:t>
      </w:r>
      <w:r w:rsidRPr="00264770">
        <w:rPr>
          <w:color w:val="000000" w:themeColor="text1"/>
        </w:rPr>
        <w:t>средству</w:t>
      </w:r>
      <w:r w:rsidR="00CA540C">
        <w:rPr>
          <w:color w:val="000000" w:themeColor="text1"/>
        </w:rPr>
        <w:t xml:space="preserve"> </w:t>
      </w:r>
      <w:r w:rsidRPr="00264770">
        <w:rPr>
          <w:color w:val="000000" w:themeColor="text1"/>
        </w:rPr>
        <w:t>обезбеђења</w:t>
      </w:r>
      <w:r w:rsidR="00CA540C">
        <w:rPr>
          <w:color w:val="000000" w:themeColor="text1"/>
        </w:rPr>
        <w:t xml:space="preserve"> </w:t>
      </w:r>
      <w:r w:rsidRPr="00264770">
        <w:rPr>
          <w:color w:val="000000" w:themeColor="text1"/>
        </w:rPr>
        <w:t>испуњења</w:t>
      </w:r>
      <w:r w:rsidR="00CA540C">
        <w:rPr>
          <w:color w:val="000000" w:themeColor="text1"/>
        </w:rPr>
        <w:t xml:space="preserve"> </w:t>
      </w:r>
      <w:r w:rsidRPr="00264770">
        <w:rPr>
          <w:color w:val="000000" w:themeColor="text1"/>
        </w:rPr>
        <w:t>обавеза у поступку</w:t>
      </w:r>
      <w:r w:rsidR="00CA540C">
        <w:rPr>
          <w:color w:val="000000" w:themeColor="text1"/>
        </w:rPr>
        <w:t xml:space="preserve"> </w:t>
      </w:r>
      <w:r w:rsidRPr="00264770">
        <w:rPr>
          <w:color w:val="000000" w:themeColor="text1"/>
        </w:rPr>
        <w:t>јавне</w:t>
      </w:r>
      <w:r w:rsidR="00CA540C">
        <w:rPr>
          <w:color w:val="000000" w:themeColor="text1"/>
        </w:rPr>
        <w:t xml:space="preserve"> </w:t>
      </w:r>
      <w:r w:rsidRPr="00264770">
        <w:rPr>
          <w:color w:val="000000" w:themeColor="text1"/>
        </w:rPr>
        <w:t>набавке</w:t>
      </w:r>
      <w:r w:rsidR="00CA540C">
        <w:rPr>
          <w:color w:val="000000" w:themeColor="text1"/>
        </w:rPr>
        <w:t xml:space="preserve"> </w:t>
      </w:r>
      <w:r w:rsidRPr="00264770">
        <w:rPr>
          <w:color w:val="000000" w:themeColor="text1"/>
        </w:rPr>
        <w:t>или</w:t>
      </w:r>
      <w:r w:rsidR="00CA540C">
        <w:rPr>
          <w:color w:val="000000" w:themeColor="text1"/>
        </w:rPr>
        <w:t xml:space="preserve"> </w:t>
      </w:r>
      <w:r w:rsidRPr="00264770">
        <w:rPr>
          <w:color w:val="000000" w:themeColor="text1"/>
        </w:rPr>
        <w:t>испуњења</w:t>
      </w:r>
      <w:r w:rsidR="00CA540C">
        <w:rPr>
          <w:color w:val="000000" w:themeColor="text1"/>
        </w:rPr>
        <w:t xml:space="preserve"> </w:t>
      </w:r>
      <w:r w:rsidRPr="00264770">
        <w:rPr>
          <w:color w:val="000000" w:themeColor="text1"/>
        </w:rPr>
        <w:t>уговорних</w:t>
      </w:r>
      <w:r w:rsidR="00CA540C">
        <w:rPr>
          <w:color w:val="000000" w:themeColor="text1"/>
        </w:rPr>
        <w:t xml:space="preserve"> </w:t>
      </w:r>
      <w:r w:rsidRPr="00264770">
        <w:rPr>
          <w:color w:val="000000" w:themeColor="text1"/>
        </w:rPr>
        <w:t xml:space="preserve">обавеза; </w:t>
      </w:r>
    </w:p>
    <w:p w:rsidR="00F1095C" w:rsidRPr="00264770" w:rsidRDefault="00F1095C" w:rsidP="00F1095C">
      <w:pPr>
        <w:pStyle w:val="Default"/>
        <w:spacing w:after="28"/>
        <w:jc w:val="both"/>
        <w:rPr>
          <w:color w:val="000000" w:themeColor="text1"/>
        </w:rPr>
      </w:pPr>
      <w:r w:rsidRPr="00264770">
        <w:rPr>
          <w:color w:val="000000" w:themeColor="text1"/>
        </w:rPr>
        <w:t xml:space="preserve">3) исправа о наплаћенојуговорнојказни; </w:t>
      </w:r>
    </w:p>
    <w:p w:rsidR="00F1095C" w:rsidRPr="00264770" w:rsidRDefault="00F1095C" w:rsidP="00F1095C">
      <w:pPr>
        <w:pStyle w:val="Default"/>
        <w:spacing w:after="28"/>
        <w:jc w:val="both"/>
        <w:rPr>
          <w:color w:val="000000" w:themeColor="text1"/>
        </w:rPr>
      </w:pPr>
      <w:r w:rsidRPr="00264770">
        <w:rPr>
          <w:color w:val="000000" w:themeColor="text1"/>
        </w:rPr>
        <w:t>4) рекламације</w:t>
      </w:r>
      <w:r w:rsidR="00CA540C">
        <w:rPr>
          <w:color w:val="000000" w:themeColor="text1"/>
        </w:rPr>
        <w:t xml:space="preserve"> </w:t>
      </w:r>
      <w:r w:rsidRPr="00264770">
        <w:rPr>
          <w:color w:val="000000" w:themeColor="text1"/>
        </w:rPr>
        <w:t>потрошача, односно</w:t>
      </w:r>
      <w:r w:rsidR="00CA540C">
        <w:rPr>
          <w:color w:val="000000" w:themeColor="text1"/>
        </w:rPr>
        <w:t xml:space="preserve"> </w:t>
      </w:r>
      <w:r w:rsidRPr="00264770">
        <w:rPr>
          <w:color w:val="000000" w:themeColor="text1"/>
        </w:rPr>
        <w:t>корисника, ако</w:t>
      </w:r>
      <w:r w:rsidR="00CA540C">
        <w:rPr>
          <w:color w:val="000000" w:themeColor="text1"/>
        </w:rPr>
        <w:t xml:space="preserve"> </w:t>
      </w:r>
      <w:r w:rsidRPr="00264770">
        <w:rPr>
          <w:color w:val="000000" w:themeColor="text1"/>
        </w:rPr>
        <w:t>нису</w:t>
      </w:r>
      <w:r w:rsidR="00CA540C">
        <w:rPr>
          <w:color w:val="000000" w:themeColor="text1"/>
        </w:rPr>
        <w:t xml:space="preserve"> </w:t>
      </w:r>
      <w:r w:rsidRPr="00264770">
        <w:rPr>
          <w:color w:val="000000" w:themeColor="text1"/>
        </w:rPr>
        <w:t>отклоњене у уговореном</w:t>
      </w:r>
      <w:r w:rsidR="00CA540C">
        <w:rPr>
          <w:color w:val="000000" w:themeColor="text1"/>
        </w:rPr>
        <w:t xml:space="preserve"> </w:t>
      </w:r>
      <w:r w:rsidRPr="00264770">
        <w:rPr>
          <w:color w:val="000000" w:themeColor="text1"/>
        </w:rPr>
        <w:t xml:space="preserve">року; </w:t>
      </w:r>
    </w:p>
    <w:p w:rsidR="00F1095C" w:rsidRPr="00264770" w:rsidRDefault="00F1095C" w:rsidP="00F1095C">
      <w:pPr>
        <w:pStyle w:val="Default"/>
        <w:spacing w:after="28"/>
        <w:ind w:left="270" w:hanging="270"/>
        <w:jc w:val="both"/>
        <w:rPr>
          <w:color w:val="000000" w:themeColor="text1"/>
        </w:rPr>
      </w:pPr>
      <w:r w:rsidRPr="00264770">
        <w:rPr>
          <w:color w:val="000000" w:themeColor="text1"/>
        </w:rPr>
        <w:t>5) извештај</w:t>
      </w:r>
      <w:r w:rsidR="00CA540C">
        <w:rPr>
          <w:color w:val="000000" w:themeColor="text1"/>
        </w:rPr>
        <w:t xml:space="preserve"> </w:t>
      </w:r>
      <w:r w:rsidRPr="00264770">
        <w:rPr>
          <w:color w:val="000000" w:themeColor="text1"/>
        </w:rPr>
        <w:t>надзорног</w:t>
      </w:r>
      <w:r w:rsidR="00CA540C">
        <w:rPr>
          <w:color w:val="000000" w:themeColor="text1"/>
        </w:rPr>
        <w:t xml:space="preserve"> </w:t>
      </w:r>
      <w:r w:rsidRPr="00264770">
        <w:rPr>
          <w:color w:val="000000" w:themeColor="text1"/>
        </w:rPr>
        <w:t>органа о изведеним</w:t>
      </w:r>
      <w:r w:rsidR="00CA540C">
        <w:rPr>
          <w:color w:val="000000" w:themeColor="text1"/>
        </w:rPr>
        <w:t xml:space="preserve"> </w:t>
      </w:r>
      <w:r w:rsidRPr="00264770">
        <w:rPr>
          <w:color w:val="000000" w:themeColor="text1"/>
        </w:rPr>
        <w:t>радовима</w:t>
      </w:r>
      <w:r w:rsidR="00CA540C">
        <w:rPr>
          <w:color w:val="000000" w:themeColor="text1"/>
        </w:rPr>
        <w:t xml:space="preserve"> </w:t>
      </w:r>
      <w:r w:rsidRPr="00264770">
        <w:rPr>
          <w:color w:val="000000" w:themeColor="text1"/>
        </w:rPr>
        <w:t>који</w:t>
      </w:r>
      <w:r w:rsidR="00CA540C">
        <w:rPr>
          <w:color w:val="000000" w:themeColor="text1"/>
        </w:rPr>
        <w:t xml:space="preserve"> </w:t>
      </w:r>
      <w:r w:rsidRPr="00264770">
        <w:rPr>
          <w:color w:val="000000" w:themeColor="text1"/>
        </w:rPr>
        <w:t>нису у складу</w:t>
      </w:r>
      <w:r w:rsidR="00CA540C">
        <w:rPr>
          <w:color w:val="000000" w:themeColor="text1"/>
        </w:rPr>
        <w:t xml:space="preserve"> </w:t>
      </w:r>
      <w:r w:rsidRPr="00264770">
        <w:rPr>
          <w:color w:val="000000" w:themeColor="text1"/>
        </w:rPr>
        <w:t>са</w:t>
      </w:r>
      <w:r w:rsidR="00CA540C">
        <w:rPr>
          <w:color w:val="000000" w:themeColor="text1"/>
        </w:rPr>
        <w:t xml:space="preserve"> </w:t>
      </w:r>
      <w:r w:rsidRPr="00264770">
        <w:rPr>
          <w:color w:val="000000" w:themeColor="text1"/>
        </w:rPr>
        <w:t>пројектом,односно</w:t>
      </w:r>
      <w:r w:rsidR="00CA540C">
        <w:rPr>
          <w:color w:val="000000" w:themeColor="text1"/>
        </w:rPr>
        <w:t xml:space="preserve"> </w:t>
      </w:r>
      <w:r w:rsidRPr="00264770">
        <w:rPr>
          <w:color w:val="000000" w:themeColor="text1"/>
        </w:rPr>
        <w:t xml:space="preserve">уговором; </w:t>
      </w:r>
    </w:p>
    <w:p w:rsidR="00F1095C" w:rsidRPr="00264770" w:rsidRDefault="00F1095C" w:rsidP="00F1095C">
      <w:pPr>
        <w:pStyle w:val="Default"/>
        <w:spacing w:after="28"/>
        <w:ind w:left="270" w:hanging="270"/>
        <w:jc w:val="both"/>
        <w:rPr>
          <w:color w:val="000000" w:themeColor="text1"/>
        </w:rPr>
      </w:pPr>
      <w:r w:rsidRPr="00264770">
        <w:rPr>
          <w:color w:val="000000" w:themeColor="text1"/>
        </w:rPr>
        <w:t>6) изјава о раскиду</w:t>
      </w:r>
      <w:r w:rsidR="00CA540C">
        <w:rPr>
          <w:color w:val="000000" w:themeColor="text1"/>
        </w:rPr>
        <w:t xml:space="preserve"> </w:t>
      </w:r>
      <w:r w:rsidRPr="00264770">
        <w:rPr>
          <w:color w:val="000000" w:themeColor="text1"/>
        </w:rPr>
        <w:t>уговора</w:t>
      </w:r>
      <w:r w:rsidR="00CA540C">
        <w:rPr>
          <w:color w:val="000000" w:themeColor="text1"/>
        </w:rPr>
        <w:t xml:space="preserve"> </w:t>
      </w:r>
      <w:r w:rsidRPr="00264770">
        <w:rPr>
          <w:color w:val="000000" w:themeColor="text1"/>
        </w:rPr>
        <w:t>због</w:t>
      </w:r>
      <w:r w:rsidR="00CA540C">
        <w:rPr>
          <w:color w:val="000000" w:themeColor="text1"/>
        </w:rPr>
        <w:t xml:space="preserve"> </w:t>
      </w:r>
      <w:r w:rsidRPr="00264770">
        <w:rPr>
          <w:color w:val="000000" w:themeColor="text1"/>
        </w:rPr>
        <w:t>неиспуњења</w:t>
      </w:r>
      <w:r w:rsidR="00CA540C">
        <w:rPr>
          <w:color w:val="000000" w:themeColor="text1"/>
        </w:rPr>
        <w:t xml:space="preserve"> </w:t>
      </w:r>
      <w:r w:rsidRPr="00264770">
        <w:rPr>
          <w:color w:val="000000" w:themeColor="text1"/>
        </w:rPr>
        <w:t>битних</w:t>
      </w:r>
      <w:r w:rsidR="00CA540C">
        <w:rPr>
          <w:color w:val="000000" w:themeColor="text1"/>
        </w:rPr>
        <w:t xml:space="preserve"> </w:t>
      </w:r>
      <w:r w:rsidRPr="00264770">
        <w:rPr>
          <w:color w:val="000000" w:themeColor="text1"/>
        </w:rPr>
        <w:t>елемената</w:t>
      </w:r>
      <w:r w:rsidR="00CA540C">
        <w:rPr>
          <w:color w:val="000000" w:themeColor="text1"/>
        </w:rPr>
        <w:t xml:space="preserve"> </w:t>
      </w:r>
      <w:r w:rsidRPr="00264770">
        <w:rPr>
          <w:color w:val="000000" w:themeColor="text1"/>
        </w:rPr>
        <w:t>уговора</w:t>
      </w:r>
      <w:r w:rsidR="00CA540C">
        <w:rPr>
          <w:color w:val="000000" w:themeColor="text1"/>
        </w:rPr>
        <w:t xml:space="preserve"> </w:t>
      </w:r>
      <w:r w:rsidRPr="00264770">
        <w:rPr>
          <w:color w:val="000000" w:themeColor="text1"/>
        </w:rPr>
        <w:t>дата</w:t>
      </w:r>
      <w:r w:rsidR="00CA540C">
        <w:rPr>
          <w:color w:val="000000" w:themeColor="text1"/>
        </w:rPr>
        <w:t xml:space="preserve"> </w:t>
      </w:r>
      <w:r w:rsidRPr="00264770">
        <w:rPr>
          <w:color w:val="000000" w:themeColor="text1"/>
        </w:rPr>
        <w:t>на</w:t>
      </w:r>
      <w:r w:rsidR="00CA540C">
        <w:rPr>
          <w:color w:val="000000" w:themeColor="text1"/>
        </w:rPr>
        <w:t xml:space="preserve"> </w:t>
      </w:r>
      <w:r w:rsidRPr="00264770">
        <w:rPr>
          <w:color w:val="000000" w:themeColor="text1"/>
        </w:rPr>
        <w:t>начин и</w:t>
      </w:r>
      <w:r w:rsidR="00CA540C">
        <w:rPr>
          <w:color w:val="000000" w:themeColor="text1"/>
        </w:rPr>
        <w:t xml:space="preserve"> </w:t>
      </w:r>
      <w:r w:rsidRPr="00264770">
        <w:rPr>
          <w:color w:val="000000" w:themeColor="text1"/>
        </w:rPr>
        <w:t>под</w:t>
      </w:r>
      <w:r w:rsidR="00CA540C">
        <w:rPr>
          <w:color w:val="000000" w:themeColor="text1"/>
        </w:rPr>
        <w:t xml:space="preserve"> </w:t>
      </w:r>
      <w:r w:rsidRPr="00264770">
        <w:rPr>
          <w:color w:val="000000" w:themeColor="text1"/>
        </w:rPr>
        <w:t>условима</w:t>
      </w:r>
      <w:r w:rsidR="00CA540C">
        <w:rPr>
          <w:color w:val="000000" w:themeColor="text1"/>
        </w:rPr>
        <w:t xml:space="preserve"> </w:t>
      </w:r>
      <w:r w:rsidRPr="00264770">
        <w:rPr>
          <w:color w:val="000000" w:themeColor="text1"/>
        </w:rPr>
        <w:t>предвиђеним</w:t>
      </w:r>
      <w:r w:rsidR="00CA540C">
        <w:rPr>
          <w:color w:val="000000" w:themeColor="text1"/>
        </w:rPr>
        <w:t xml:space="preserve"> </w:t>
      </w:r>
      <w:r w:rsidRPr="00264770">
        <w:rPr>
          <w:color w:val="000000" w:themeColor="text1"/>
        </w:rPr>
        <w:t>законом</w:t>
      </w:r>
      <w:r w:rsidR="00CA540C">
        <w:rPr>
          <w:color w:val="000000" w:themeColor="text1"/>
        </w:rPr>
        <w:t xml:space="preserve"> </w:t>
      </w:r>
      <w:r w:rsidRPr="00264770">
        <w:rPr>
          <w:color w:val="000000" w:themeColor="text1"/>
        </w:rPr>
        <w:t>којим</w:t>
      </w:r>
      <w:r w:rsidR="00CA540C">
        <w:rPr>
          <w:color w:val="000000" w:themeColor="text1"/>
        </w:rPr>
        <w:t xml:space="preserve"> </w:t>
      </w:r>
      <w:r w:rsidRPr="00264770">
        <w:rPr>
          <w:color w:val="000000" w:themeColor="text1"/>
        </w:rPr>
        <w:t>се</w:t>
      </w:r>
      <w:r w:rsidR="00CA540C">
        <w:rPr>
          <w:color w:val="000000" w:themeColor="text1"/>
        </w:rPr>
        <w:t xml:space="preserve"> </w:t>
      </w:r>
      <w:r w:rsidRPr="00264770">
        <w:rPr>
          <w:color w:val="000000" w:themeColor="text1"/>
        </w:rPr>
        <w:t>уређују</w:t>
      </w:r>
      <w:r w:rsidR="00CA540C">
        <w:rPr>
          <w:color w:val="000000" w:themeColor="text1"/>
        </w:rPr>
        <w:t xml:space="preserve"> </w:t>
      </w:r>
      <w:r w:rsidRPr="00264770">
        <w:rPr>
          <w:color w:val="000000" w:themeColor="text1"/>
        </w:rPr>
        <w:t>облигациони</w:t>
      </w:r>
      <w:r w:rsidR="00CA540C">
        <w:rPr>
          <w:color w:val="000000" w:themeColor="text1"/>
        </w:rPr>
        <w:t xml:space="preserve"> </w:t>
      </w:r>
      <w:r w:rsidRPr="00264770">
        <w:rPr>
          <w:color w:val="000000" w:themeColor="text1"/>
        </w:rPr>
        <w:t xml:space="preserve">односи; </w:t>
      </w:r>
    </w:p>
    <w:p w:rsidR="00F1095C" w:rsidRPr="00264770" w:rsidRDefault="00F1095C" w:rsidP="00F1095C">
      <w:pPr>
        <w:pStyle w:val="Default"/>
        <w:ind w:left="270" w:hanging="270"/>
        <w:jc w:val="both"/>
        <w:rPr>
          <w:color w:val="000000" w:themeColor="text1"/>
        </w:rPr>
      </w:pPr>
      <w:r w:rsidRPr="00264770">
        <w:rPr>
          <w:color w:val="000000" w:themeColor="text1"/>
        </w:rPr>
        <w:t>7) доказ о ангажовању</w:t>
      </w:r>
      <w:r w:rsidR="00C21EE9">
        <w:rPr>
          <w:color w:val="000000" w:themeColor="text1"/>
        </w:rPr>
        <w:t xml:space="preserve"> </w:t>
      </w:r>
      <w:r w:rsidRPr="00264770">
        <w:rPr>
          <w:color w:val="000000" w:themeColor="text1"/>
        </w:rPr>
        <w:t>на</w:t>
      </w:r>
      <w:r w:rsidR="00C21EE9">
        <w:rPr>
          <w:color w:val="000000" w:themeColor="text1"/>
        </w:rPr>
        <w:t xml:space="preserve"> </w:t>
      </w:r>
      <w:r w:rsidRPr="00264770">
        <w:rPr>
          <w:color w:val="000000" w:themeColor="text1"/>
        </w:rPr>
        <w:t>извршењу</w:t>
      </w:r>
      <w:r w:rsidR="00C21EE9">
        <w:rPr>
          <w:color w:val="000000" w:themeColor="text1"/>
        </w:rPr>
        <w:t xml:space="preserve"> </w:t>
      </w:r>
      <w:r w:rsidRPr="00264770">
        <w:rPr>
          <w:color w:val="000000" w:themeColor="text1"/>
        </w:rPr>
        <w:t>уговора о јавној</w:t>
      </w:r>
      <w:r w:rsidR="00C21EE9">
        <w:rPr>
          <w:color w:val="000000" w:themeColor="text1"/>
        </w:rPr>
        <w:t xml:space="preserve"> </w:t>
      </w:r>
      <w:r w:rsidRPr="00264770">
        <w:rPr>
          <w:color w:val="000000" w:themeColor="text1"/>
        </w:rPr>
        <w:t>набавци</w:t>
      </w:r>
      <w:r w:rsidR="00C21EE9">
        <w:rPr>
          <w:color w:val="000000" w:themeColor="text1"/>
        </w:rPr>
        <w:t xml:space="preserve"> </w:t>
      </w:r>
      <w:r w:rsidRPr="00264770">
        <w:rPr>
          <w:color w:val="000000" w:themeColor="text1"/>
        </w:rPr>
        <w:t>лица</w:t>
      </w:r>
      <w:r w:rsidR="00C21EE9">
        <w:rPr>
          <w:color w:val="000000" w:themeColor="text1"/>
        </w:rPr>
        <w:t xml:space="preserve"> </w:t>
      </w:r>
      <w:r w:rsidRPr="00264770">
        <w:rPr>
          <w:color w:val="000000" w:themeColor="text1"/>
        </w:rPr>
        <w:t>која</w:t>
      </w:r>
      <w:r w:rsidR="00C21EE9">
        <w:rPr>
          <w:color w:val="000000" w:themeColor="text1"/>
        </w:rPr>
        <w:t xml:space="preserve"> </w:t>
      </w:r>
      <w:r w:rsidRPr="00264770">
        <w:rPr>
          <w:color w:val="000000" w:themeColor="text1"/>
        </w:rPr>
        <w:t>нису</w:t>
      </w:r>
      <w:r w:rsidR="00C21EE9">
        <w:rPr>
          <w:color w:val="000000" w:themeColor="text1"/>
        </w:rPr>
        <w:t xml:space="preserve"> </w:t>
      </w:r>
      <w:r w:rsidRPr="00264770">
        <w:rPr>
          <w:color w:val="000000" w:themeColor="text1"/>
        </w:rPr>
        <w:t>означена у понуди</w:t>
      </w:r>
      <w:r w:rsidR="00C21EE9">
        <w:rPr>
          <w:color w:val="000000" w:themeColor="text1"/>
        </w:rPr>
        <w:t xml:space="preserve"> </w:t>
      </w:r>
      <w:r w:rsidRPr="00264770">
        <w:rPr>
          <w:color w:val="000000" w:themeColor="text1"/>
        </w:rPr>
        <w:t>као</w:t>
      </w:r>
      <w:r w:rsidR="00C21EE9">
        <w:rPr>
          <w:color w:val="000000" w:themeColor="text1"/>
        </w:rPr>
        <w:t xml:space="preserve"> </w:t>
      </w:r>
      <w:r w:rsidRPr="00264770">
        <w:rPr>
          <w:color w:val="000000" w:themeColor="text1"/>
        </w:rPr>
        <w:t>подизвођачи, односно</w:t>
      </w:r>
      <w:r w:rsidR="00C21EE9">
        <w:rPr>
          <w:color w:val="000000" w:themeColor="text1"/>
        </w:rPr>
        <w:t xml:space="preserve"> </w:t>
      </w:r>
      <w:r w:rsidRPr="00264770">
        <w:rPr>
          <w:color w:val="000000" w:themeColor="text1"/>
        </w:rPr>
        <w:t>чланови</w:t>
      </w:r>
      <w:r w:rsidR="00C21EE9">
        <w:rPr>
          <w:color w:val="000000" w:themeColor="text1"/>
        </w:rPr>
        <w:t xml:space="preserve"> </w:t>
      </w:r>
      <w:r w:rsidRPr="00264770">
        <w:rPr>
          <w:color w:val="000000" w:themeColor="text1"/>
        </w:rPr>
        <w:t>групе</w:t>
      </w:r>
      <w:r w:rsidR="00C21EE9">
        <w:rPr>
          <w:color w:val="000000" w:themeColor="text1"/>
        </w:rPr>
        <w:t xml:space="preserve"> </w:t>
      </w:r>
      <w:r w:rsidRPr="00264770">
        <w:rPr>
          <w:color w:val="000000" w:themeColor="text1"/>
        </w:rPr>
        <w:t xml:space="preserve">понуђача. </w:t>
      </w:r>
    </w:p>
    <w:p w:rsidR="00AC18FD" w:rsidRPr="00264770" w:rsidRDefault="00AC18FD" w:rsidP="00F1095C">
      <w:pPr>
        <w:pStyle w:val="Default"/>
        <w:ind w:left="270" w:hanging="270"/>
        <w:jc w:val="both"/>
        <w:rPr>
          <w:color w:val="000000" w:themeColor="text1"/>
        </w:rPr>
      </w:pPr>
      <w:r w:rsidRPr="00264770">
        <w:rPr>
          <w:color w:val="000000" w:themeColor="text1"/>
        </w:rPr>
        <w:t>8) други</w:t>
      </w:r>
      <w:r w:rsidR="00C21EE9">
        <w:rPr>
          <w:color w:val="000000" w:themeColor="text1"/>
        </w:rPr>
        <w:t xml:space="preserve"> </w:t>
      </w:r>
      <w:r w:rsidRPr="00264770">
        <w:rPr>
          <w:color w:val="000000" w:themeColor="text1"/>
        </w:rPr>
        <w:t>одговарајући</w:t>
      </w:r>
      <w:r w:rsidR="00C21EE9">
        <w:rPr>
          <w:color w:val="000000" w:themeColor="text1"/>
        </w:rPr>
        <w:t xml:space="preserve"> </w:t>
      </w:r>
      <w:r w:rsidRPr="00264770">
        <w:rPr>
          <w:color w:val="000000" w:themeColor="text1"/>
        </w:rPr>
        <w:t>доказ</w:t>
      </w:r>
      <w:r w:rsidR="00C21EE9">
        <w:rPr>
          <w:color w:val="000000" w:themeColor="text1"/>
        </w:rPr>
        <w:t xml:space="preserve"> </w:t>
      </w:r>
      <w:r w:rsidRPr="00264770">
        <w:rPr>
          <w:color w:val="000000" w:themeColor="text1"/>
        </w:rPr>
        <w:t>примерен</w:t>
      </w:r>
      <w:r w:rsidR="00C21EE9">
        <w:rPr>
          <w:color w:val="000000" w:themeColor="text1"/>
        </w:rPr>
        <w:t xml:space="preserve"> </w:t>
      </w:r>
      <w:r w:rsidRPr="00264770">
        <w:rPr>
          <w:color w:val="000000" w:themeColor="text1"/>
        </w:rPr>
        <w:t>предмету</w:t>
      </w:r>
      <w:r w:rsidR="00C21EE9">
        <w:rPr>
          <w:color w:val="000000" w:themeColor="text1"/>
        </w:rPr>
        <w:t xml:space="preserve"> </w:t>
      </w:r>
      <w:r w:rsidRPr="00264770">
        <w:rPr>
          <w:color w:val="000000" w:themeColor="text1"/>
        </w:rPr>
        <w:t>јавне</w:t>
      </w:r>
      <w:r w:rsidR="00C21EE9">
        <w:rPr>
          <w:color w:val="000000" w:themeColor="text1"/>
        </w:rPr>
        <w:t xml:space="preserve"> </w:t>
      </w:r>
      <w:r w:rsidRPr="00264770">
        <w:rPr>
          <w:color w:val="000000" w:themeColor="text1"/>
        </w:rPr>
        <w:t>набавке , који</w:t>
      </w:r>
      <w:r w:rsidR="00C21EE9">
        <w:rPr>
          <w:color w:val="000000" w:themeColor="text1"/>
        </w:rPr>
        <w:t xml:space="preserve"> </w:t>
      </w:r>
      <w:r w:rsidRPr="00264770">
        <w:rPr>
          <w:color w:val="000000" w:themeColor="text1"/>
        </w:rPr>
        <w:t>се</w:t>
      </w:r>
      <w:r w:rsidR="00C21EE9">
        <w:rPr>
          <w:color w:val="000000" w:themeColor="text1"/>
        </w:rPr>
        <w:t xml:space="preserve"> </w:t>
      </w:r>
      <w:r w:rsidRPr="00264770">
        <w:rPr>
          <w:color w:val="000000" w:themeColor="text1"/>
        </w:rPr>
        <w:t>односи</w:t>
      </w:r>
      <w:r w:rsidR="00C21EE9">
        <w:rPr>
          <w:color w:val="000000" w:themeColor="text1"/>
        </w:rPr>
        <w:t xml:space="preserve"> </w:t>
      </w:r>
      <w:r w:rsidRPr="00264770">
        <w:rPr>
          <w:color w:val="000000" w:themeColor="text1"/>
        </w:rPr>
        <w:t>на</w:t>
      </w:r>
      <w:r w:rsidR="00C21EE9">
        <w:rPr>
          <w:color w:val="000000" w:themeColor="text1"/>
        </w:rPr>
        <w:t xml:space="preserve"> </w:t>
      </w:r>
      <w:r w:rsidRPr="00264770">
        <w:rPr>
          <w:color w:val="000000" w:themeColor="text1"/>
        </w:rPr>
        <w:t>испуњење</w:t>
      </w:r>
      <w:r w:rsidR="00C21EE9">
        <w:rPr>
          <w:color w:val="000000" w:themeColor="text1"/>
        </w:rPr>
        <w:t xml:space="preserve"> </w:t>
      </w:r>
      <w:r w:rsidRPr="00264770">
        <w:rPr>
          <w:color w:val="000000" w:themeColor="text1"/>
        </w:rPr>
        <w:t>обавезе у ранијим</w:t>
      </w:r>
      <w:r w:rsidR="00C21EE9">
        <w:rPr>
          <w:color w:val="000000" w:themeColor="text1"/>
        </w:rPr>
        <w:t xml:space="preserve"> </w:t>
      </w:r>
      <w:r w:rsidRPr="00264770">
        <w:rPr>
          <w:color w:val="000000" w:themeColor="text1"/>
        </w:rPr>
        <w:t>поступцима</w:t>
      </w:r>
      <w:r w:rsidR="00C21EE9">
        <w:rPr>
          <w:color w:val="000000" w:themeColor="text1"/>
        </w:rPr>
        <w:t xml:space="preserve"> </w:t>
      </w:r>
      <w:r w:rsidRPr="00264770">
        <w:rPr>
          <w:color w:val="000000" w:themeColor="text1"/>
        </w:rPr>
        <w:t>јавне</w:t>
      </w:r>
      <w:r w:rsidR="00C21EE9">
        <w:rPr>
          <w:color w:val="000000" w:themeColor="text1"/>
        </w:rPr>
        <w:t xml:space="preserve"> </w:t>
      </w:r>
      <w:r w:rsidRPr="00264770">
        <w:rPr>
          <w:color w:val="000000" w:themeColor="text1"/>
        </w:rPr>
        <w:t>набавке</w:t>
      </w:r>
      <w:r w:rsidR="00C21EE9">
        <w:rPr>
          <w:color w:val="000000" w:themeColor="text1"/>
        </w:rPr>
        <w:t xml:space="preserve"> </w:t>
      </w:r>
      <w:r w:rsidRPr="00264770">
        <w:rPr>
          <w:color w:val="000000" w:themeColor="text1"/>
        </w:rPr>
        <w:t>или</w:t>
      </w:r>
      <w:r w:rsidR="00C21EE9">
        <w:rPr>
          <w:color w:val="000000" w:themeColor="text1"/>
        </w:rPr>
        <w:t xml:space="preserve"> </w:t>
      </w:r>
      <w:r w:rsidRPr="00264770">
        <w:rPr>
          <w:color w:val="000000" w:themeColor="text1"/>
        </w:rPr>
        <w:t>по</w:t>
      </w:r>
      <w:r w:rsidR="00C21EE9">
        <w:rPr>
          <w:color w:val="000000" w:themeColor="text1"/>
        </w:rPr>
        <w:t xml:space="preserve"> </w:t>
      </w:r>
      <w:r w:rsidRPr="00264770">
        <w:rPr>
          <w:color w:val="000000" w:themeColor="text1"/>
        </w:rPr>
        <w:t>закљученим</w:t>
      </w:r>
      <w:r w:rsidR="00C21EE9">
        <w:rPr>
          <w:color w:val="000000" w:themeColor="text1"/>
        </w:rPr>
        <w:t xml:space="preserve"> </w:t>
      </w:r>
      <w:r w:rsidRPr="00264770">
        <w:rPr>
          <w:color w:val="000000" w:themeColor="text1"/>
        </w:rPr>
        <w:t>уговорима о јавним</w:t>
      </w:r>
      <w:r w:rsidR="00C21EE9">
        <w:rPr>
          <w:color w:val="000000" w:themeColor="text1"/>
        </w:rPr>
        <w:t xml:space="preserve"> </w:t>
      </w:r>
      <w:r w:rsidRPr="00264770">
        <w:rPr>
          <w:color w:val="000000" w:themeColor="text1"/>
        </w:rPr>
        <w:t>набавкама.</w:t>
      </w:r>
    </w:p>
    <w:p w:rsidR="00F1095C" w:rsidRPr="00264770" w:rsidRDefault="00F1095C" w:rsidP="00F1095C">
      <w:pPr>
        <w:pStyle w:val="Default"/>
        <w:jc w:val="both"/>
        <w:rPr>
          <w:color w:val="000000" w:themeColor="text1"/>
          <w:lang w:val="sr-Cyrl-CS"/>
        </w:rPr>
      </w:pPr>
    </w:p>
    <w:p w:rsidR="00F1095C" w:rsidRPr="00264770" w:rsidRDefault="00335A51" w:rsidP="00F1095C">
      <w:pPr>
        <w:pStyle w:val="Default"/>
        <w:jc w:val="both"/>
        <w:rPr>
          <w:color w:val="000000" w:themeColor="text1"/>
        </w:rPr>
      </w:pPr>
      <w:r>
        <w:rPr>
          <w:color w:val="000000" w:themeColor="text1"/>
          <w:lang w:val="sr-Cyrl-CS"/>
        </w:rPr>
        <w:lastRenderedPageBreak/>
        <w:t>19.4.</w:t>
      </w:r>
      <w:r w:rsidR="00F1095C" w:rsidRPr="00264770">
        <w:rPr>
          <w:color w:val="000000" w:themeColor="text1"/>
        </w:rPr>
        <w:t>Наручилац</w:t>
      </w:r>
      <w:r>
        <w:rPr>
          <w:color w:val="000000" w:themeColor="text1"/>
        </w:rPr>
        <w:t xml:space="preserve"> </w:t>
      </w:r>
      <w:r w:rsidR="00F1095C" w:rsidRPr="00264770">
        <w:rPr>
          <w:color w:val="000000" w:themeColor="text1"/>
        </w:rPr>
        <w:t>ће</w:t>
      </w:r>
      <w:r>
        <w:rPr>
          <w:color w:val="000000" w:themeColor="text1"/>
        </w:rPr>
        <w:t xml:space="preserve"> </w:t>
      </w:r>
      <w:r w:rsidR="00F1095C" w:rsidRPr="00264770">
        <w:rPr>
          <w:color w:val="000000" w:themeColor="text1"/>
        </w:rPr>
        <w:t>понуду</w:t>
      </w:r>
      <w:r>
        <w:rPr>
          <w:color w:val="000000" w:themeColor="text1"/>
        </w:rPr>
        <w:t xml:space="preserve"> </w:t>
      </w:r>
      <w:r w:rsidR="00F1095C" w:rsidRPr="00264770">
        <w:rPr>
          <w:color w:val="000000" w:themeColor="text1"/>
        </w:rPr>
        <w:t>понуђача</w:t>
      </w:r>
      <w:r>
        <w:rPr>
          <w:color w:val="000000" w:themeColor="text1"/>
        </w:rPr>
        <w:t xml:space="preserve"> </w:t>
      </w:r>
      <w:r w:rsidR="00F1095C" w:rsidRPr="00264770">
        <w:rPr>
          <w:color w:val="000000" w:themeColor="text1"/>
        </w:rPr>
        <w:t>који</w:t>
      </w:r>
      <w:r>
        <w:rPr>
          <w:color w:val="000000" w:themeColor="text1"/>
        </w:rPr>
        <w:t xml:space="preserve"> </w:t>
      </w:r>
      <w:r w:rsidR="00F1095C" w:rsidRPr="00264770">
        <w:rPr>
          <w:color w:val="000000" w:themeColor="text1"/>
        </w:rPr>
        <w:t>је</w:t>
      </w:r>
      <w:r>
        <w:rPr>
          <w:color w:val="000000" w:themeColor="text1"/>
        </w:rPr>
        <w:t xml:space="preserve"> </w:t>
      </w:r>
      <w:r w:rsidR="00F1095C" w:rsidRPr="00264770">
        <w:rPr>
          <w:color w:val="000000" w:themeColor="text1"/>
        </w:rPr>
        <w:t>на</w:t>
      </w:r>
      <w:r>
        <w:rPr>
          <w:color w:val="000000" w:themeColor="text1"/>
        </w:rPr>
        <w:t xml:space="preserve"> </w:t>
      </w:r>
      <w:r w:rsidR="00F1095C" w:rsidRPr="00264770">
        <w:rPr>
          <w:color w:val="000000" w:themeColor="text1"/>
        </w:rPr>
        <w:t>списку</w:t>
      </w:r>
      <w:r>
        <w:rPr>
          <w:color w:val="000000" w:themeColor="text1"/>
        </w:rPr>
        <w:t xml:space="preserve"> </w:t>
      </w:r>
      <w:r w:rsidR="00F1095C" w:rsidRPr="00264770">
        <w:rPr>
          <w:color w:val="000000" w:themeColor="text1"/>
        </w:rPr>
        <w:t>негативних</w:t>
      </w:r>
      <w:r>
        <w:rPr>
          <w:color w:val="000000" w:themeColor="text1"/>
        </w:rPr>
        <w:t xml:space="preserve"> </w:t>
      </w:r>
      <w:r w:rsidR="00F1095C" w:rsidRPr="00264770">
        <w:rPr>
          <w:color w:val="000000" w:themeColor="text1"/>
        </w:rPr>
        <w:t>референци</w:t>
      </w:r>
      <w:r>
        <w:rPr>
          <w:color w:val="000000" w:themeColor="text1"/>
        </w:rPr>
        <w:t xml:space="preserve"> </w:t>
      </w:r>
      <w:r w:rsidR="00F1095C" w:rsidRPr="00264770">
        <w:rPr>
          <w:color w:val="000000" w:themeColor="text1"/>
        </w:rPr>
        <w:t>одбити</w:t>
      </w:r>
      <w:r>
        <w:rPr>
          <w:color w:val="000000" w:themeColor="text1"/>
        </w:rPr>
        <w:t xml:space="preserve"> </w:t>
      </w:r>
      <w:r w:rsidR="00F1095C" w:rsidRPr="00264770">
        <w:rPr>
          <w:color w:val="000000" w:themeColor="text1"/>
        </w:rPr>
        <w:t>као</w:t>
      </w:r>
      <w:r>
        <w:rPr>
          <w:color w:val="000000" w:themeColor="text1"/>
        </w:rPr>
        <w:t xml:space="preserve"> </w:t>
      </w:r>
      <w:r w:rsidR="00F1095C" w:rsidRPr="00264770">
        <w:rPr>
          <w:color w:val="000000" w:themeColor="text1"/>
        </w:rPr>
        <w:t>неприхватљиву</w:t>
      </w:r>
      <w:r>
        <w:rPr>
          <w:color w:val="000000" w:themeColor="text1"/>
        </w:rPr>
        <w:t xml:space="preserve"> </w:t>
      </w:r>
      <w:r w:rsidR="00F1095C" w:rsidRPr="00264770">
        <w:rPr>
          <w:color w:val="000000" w:themeColor="text1"/>
        </w:rPr>
        <w:t>ако</w:t>
      </w:r>
      <w:r>
        <w:rPr>
          <w:color w:val="000000" w:themeColor="text1"/>
        </w:rPr>
        <w:t xml:space="preserve"> </w:t>
      </w:r>
      <w:r w:rsidR="00F1095C" w:rsidRPr="00264770">
        <w:rPr>
          <w:color w:val="000000" w:themeColor="text1"/>
        </w:rPr>
        <w:t>је</w:t>
      </w:r>
      <w:r>
        <w:rPr>
          <w:color w:val="000000" w:themeColor="text1"/>
        </w:rPr>
        <w:t xml:space="preserve"> </w:t>
      </w:r>
      <w:r w:rsidR="00F1095C" w:rsidRPr="00264770">
        <w:rPr>
          <w:color w:val="000000" w:themeColor="text1"/>
        </w:rPr>
        <w:t>предмет</w:t>
      </w:r>
      <w:r>
        <w:rPr>
          <w:color w:val="000000" w:themeColor="text1"/>
        </w:rPr>
        <w:t xml:space="preserve"> </w:t>
      </w:r>
      <w:r w:rsidR="00F1095C" w:rsidRPr="00264770">
        <w:rPr>
          <w:color w:val="000000" w:themeColor="text1"/>
        </w:rPr>
        <w:t>јавне</w:t>
      </w:r>
      <w:r>
        <w:rPr>
          <w:color w:val="000000" w:themeColor="text1"/>
        </w:rPr>
        <w:t xml:space="preserve"> </w:t>
      </w:r>
      <w:r w:rsidR="00F1095C" w:rsidRPr="00264770">
        <w:rPr>
          <w:color w:val="000000" w:themeColor="text1"/>
        </w:rPr>
        <w:t>набавке</w:t>
      </w:r>
      <w:r>
        <w:rPr>
          <w:color w:val="000000" w:themeColor="text1"/>
        </w:rPr>
        <w:t xml:space="preserve"> </w:t>
      </w:r>
      <w:r w:rsidR="00F1095C" w:rsidRPr="00264770">
        <w:rPr>
          <w:color w:val="000000" w:themeColor="text1"/>
        </w:rPr>
        <w:t>истоврсан</w:t>
      </w:r>
      <w:r>
        <w:rPr>
          <w:color w:val="000000" w:themeColor="text1"/>
        </w:rPr>
        <w:t xml:space="preserve"> </w:t>
      </w:r>
      <w:r w:rsidR="00F1095C" w:rsidRPr="00264770">
        <w:rPr>
          <w:color w:val="000000" w:themeColor="text1"/>
        </w:rPr>
        <w:t>предмету</w:t>
      </w:r>
      <w:r>
        <w:rPr>
          <w:color w:val="000000" w:themeColor="text1"/>
        </w:rPr>
        <w:t xml:space="preserve"> </w:t>
      </w:r>
      <w:r w:rsidR="00F1095C" w:rsidRPr="00264770">
        <w:rPr>
          <w:color w:val="000000" w:themeColor="text1"/>
        </w:rPr>
        <w:t>за</w:t>
      </w:r>
      <w:r>
        <w:rPr>
          <w:color w:val="000000" w:themeColor="text1"/>
        </w:rPr>
        <w:t xml:space="preserve"> </w:t>
      </w:r>
      <w:r w:rsidR="00F1095C" w:rsidRPr="00264770">
        <w:rPr>
          <w:color w:val="000000" w:themeColor="text1"/>
        </w:rPr>
        <w:t>који</w:t>
      </w:r>
      <w:r>
        <w:rPr>
          <w:color w:val="000000" w:themeColor="text1"/>
        </w:rPr>
        <w:t xml:space="preserve"> </w:t>
      </w:r>
      <w:r w:rsidR="00F1095C" w:rsidRPr="00264770">
        <w:rPr>
          <w:color w:val="000000" w:themeColor="text1"/>
        </w:rPr>
        <w:t>је</w:t>
      </w:r>
      <w:r>
        <w:rPr>
          <w:color w:val="000000" w:themeColor="text1"/>
        </w:rPr>
        <w:t xml:space="preserve"> </w:t>
      </w:r>
      <w:r w:rsidR="00F1095C" w:rsidRPr="00264770">
        <w:rPr>
          <w:color w:val="000000" w:themeColor="text1"/>
        </w:rPr>
        <w:t>понуђач</w:t>
      </w:r>
      <w:r>
        <w:rPr>
          <w:color w:val="000000" w:themeColor="text1"/>
        </w:rPr>
        <w:t xml:space="preserve"> </w:t>
      </w:r>
      <w:r w:rsidR="00F1095C" w:rsidRPr="00264770">
        <w:rPr>
          <w:color w:val="000000" w:themeColor="text1"/>
        </w:rPr>
        <w:t>добио</w:t>
      </w:r>
      <w:r>
        <w:rPr>
          <w:color w:val="000000" w:themeColor="text1"/>
        </w:rPr>
        <w:t xml:space="preserve"> </w:t>
      </w:r>
      <w:r w:rsidR="00F1095C" w:rsidRPr="00264770">
        <w:rPr>
          <w:color w:val="000000" w:themeColor="text1"/>
        </w:rPr>
        <w:t>негативну</w:t>
      </w:r>
      <w:r>
        <w:rPr>
          <w:color w:val="000000" w:themeColor="text1"/>
        </w:rPr>
        <w:t xml:space="preserve"> </w:t>
      </w:r>
      <w:r w:rsidR="00F1095C" w:rsidRPr="00264770">
        <w:rPr>
          <w:color w:val="000000" w:themeColor="text1"/>
        </w:rPr>
        <w:t>референцу.</w:t>
      </w:r>
    </w:p>
    <w:p w:rsidR="00F1095C" w:rsidRPr="00264770" w:rsidRDefault="00F1095C" w:rsidP="00F1095C">
      <w:pPr>
        <w:jc w:val="both"/>
        <w:rPr>
          <w:rFonts w:ascii="Times New Roman" w:hAnsi="Times New Roman"/>
          <w:color w:val="000000" w:themeColor="text1"/>
          <w:sz w:val="24"/>
          <w:szCs w:val="24"/>
          <w:lang w:val="sr-Cyrl-CS"/>
        </w:rPr>
      </w:pPr>
    </w:p>
    <w:p w:rsidR="00F1095C" w:rsidRPr="00264770" w:rsidRDefault="00F1095C" w:rsidP="00F1095C">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19.5. </w:t>
      </w:r>
      <w:r w:rsidRPr="00264770">
        <w:rPr>
          <w:rFonts w:ascii="Times New Roman" w:hAnsi="Times New Roman"/>
          <w:color w:val="000000" w:themeColor="text1"/>
          <w:sz w:val="24"/>
          <w:szCs w:val="24"/>
        </w:rPr>
        <w:t xml:space="preserve">Наручилац </w:t>
      </w:r>
      <w:r w:rsidRPr="00264770">
        <w:rPr>
          <w:rFonts w:ascii="Times New Roman" w:hAnsi="Times New Roman"/>
          <w:color w:val="000000" w:themeColor="text1"/>
          <w:sz w:val="24"/>
          <w:szCs w:val="24"/>
          <w:lang w:val="sr-Cyrl-BA"/>
        </w:rPr>
        <w:t>може</w:t>
      </w:r>
      <w:r w:rsidRPr="00264770">
        <w:rPr>
          <w:rFonts w:ascii="Times New Roman" w:hAnsi="Times New Roman"/>
          <w:color w:val="000000" w:themeColor="text1"/>
          <w:sz w:val="24"/>
          <w:szCs w:val="24"/>
        </w:rPr>
        <w:t xml:space="preserve"> одбити понуду ако поседује доказ из </w:t>
      </w:r>
      <w:r w:rsidRPr="00264770">
        <w:rPr>
          <w:rFonts w:ascii="Times New Roman" w:hAnsi="Times New Roman"/>
          <w:color w:val="000000" w:themeColor="text1"/>
          <w:sz w:val="24"/>
          <w:szCs w:val="24"/>
          <w:lang w:val="sr-Cyrl-BA"/>
        </w:rPr>
        <w:t xml:space="preserve">чл. 82 </w:t>
      </w:r>
      <w:r w:rsidRPr="00264770">
        <w:rPr>
          <w:rFonts w:ascii="Times New Roman" w:hAnsi="Times New Roman"/>
          <w:color w:val="000000" w:themeColor="text1"/>
          <w:sz w:val="24"/>
          <w:szCs w:val="24"/>
        </w:rPr>
        <w:t xml:space="preserve">става 3. тачка 1) </w:t>
      </w:r>
      <w:r w:rsidRPr="00264770">
        <w:rPr>
          <w:rFonts w:ascii="Times New Roman" w:hAnsi="Times New Roman"/>
          <w:color w:val="000000" w:themeColor="text1"/>
          <w:sz w:val="24"/>
          <w:szCs w:val="24"/>
          <w:lang w:val="sr-Cyrl-BA"/>
        </w:rPr>
        <w:t>Закона</w:t>
      </w:r>
      <w:r w:rsidRPr="00264770">
        <w:rPr>
          <w:rFonts w:ascii="Times New Roman" w:hAnsi="Times New Roman"/>
          <w:color w:val="000000" w:themeColor="text1"/>
          <w:sz w:val="24"/>
          <w:szCs w:val="24"/>
        </w:rPr>
        <w:t xml:space="preserve">, који се односи на поступак који је спровео или уговор који је закључио и други наручилац ако је предмет јавне набавке истоврсан. </w:t>
      </w:r>
    </w:p>
    <w:p w:rsidR="00F1095C" w:rsidRPr="00264770" w:rsidRDefault="00F1095C" w:rsidP="00F1095C">
      <w:pPr>
        <w:autoSpaceDE w:val="0"/>
        <w:autoSpaceDN w:val="0"/>
        <w:adjustRightInd w:val="0"/>
        <w:rPr>
          <w:rFonts w:ascii="Times New Roman" w:hAnsi="Times New Roman"/>
          <w:b/>
          <w:bCs/>
          <w:iCs/>
          <w:color w:val="000000" w:themeColor="text1"/>
          <w:sz w:val="24"/>
          <w:szCs w:val="24"/>
          <w:lang w:val="sr-Cyrl-CS"/>
        </w:rPr>
      </w:pPr>
    </w:p>
    <w:p w:rsidR="00D167F1" w:rsidRPr="00B30856" w:rsidRDefault="00D167F1" w:rsidP="00D167F1">
      <w:pPr>
        <w:autoSpaceDE w:val="0"/>
        <w:autoSpaceDN w:val="0"/>
        <w:adjustRightInd w:val="0"/>
        <w:rPr>
          <w:rFonts w:ascii="Times New Roman" w:hAnsi="Times New Roman"/>
          <w:b/>
          <w:bCs/>
          <w:iCs/>
          <w:color w:val="000000" w:themeColor="text1"/>
          <w:sz w:val="24"/>
          <w:szCs w:val="24"/>
        </w:rPr>
      </w:pPr>
      <w:r w:rsidRPr="00B30856">
        <w:rPr>
          <w:rFonts w:ascii="Times New Roman" w:hAnsi="Times New Roman"/>
          <w:b/>
          <w:bCs/>
          <w:iCs/>
          <w:color w:val="000000" w:themeColor="text1"/>
          <w:sz w:val="24"/>
          <w:szCs w:val="24"/>
          <w:lang w:val="sr-Cyrl-CS"/>
        </w:rPr>
        <w:t>20</w:t>
      </w:r>
      <w:r w:rsidRPr="00B30856">
        <w:rPr>
          <w:rFonts w:ascii="Times New Roman" w:hAnsi="Times New Roman"/>
          <w:b/>
          <w:bCs/>
          <w:iCs/>
          <w:color w:val="000000" w:themeColor="text1"/>
          <w:sz w:val="24"/>
          <w:szCs w:val="24"/>
        </w:rPr>
        <w:t>.Средства финансијског обезбеђења</w:t>
      </w:r>
    </w:p>
    <w:p w:rsidR="00D167F1" w:rsidRPr="00B30856" w:rsidRDefault="00D167F1" w:rsidP="00D167F1">
      <w:pPr>
        <w:autoSpaceDE w:val="0"/>
        <w:autoSpaceDN w:val="0"/>
        <w:adjustRightInd w:val="0"/>
        <w:jc w:val="both"/>
        <w:rPr>
          <w:rFonts w:ascii="Times New Roman" w:hAnsi="Times New Roman"/>
          <w:bCs/>
          <w:iCs/>
          <w:color w:val="000000" w:themeColor="text1"/>
          <w:sz w:val="24"/>
          <w:szCs w:val="24"/>
          <w:lang w:val="sr-Cyrl-CS"/>
        </w:rPr>
      </w:pPr>
      <w:r w:rsidRPr="00B30856">
        <w:rPr>
          <w:rFonts w:ascii="Times New Roman" w:hAnsi="Times New Roman"/>
          <w:bCs/>
          <w:iCs/>
          <w:color w:val="000000" w:themeColor="text1"/>
          <w:sz w:val="24"/>
          <w:szCs w:val="24"/>
        </w:rPr>
        <w:t>Као средства финансијског обезбеђења понуђач подноси менице</w:t>
      </w:r>
      <w:r w:rsidR="000F1615" w:rsidRPr="00B30856">
        <w:rPr>
          <w:rFonts w:ascii="Times New Roman" w:hAnsi="Times New Roman"/>
          <w:bCs/>
          <w:iCs/>
          <w:color w:val="000000" w:themeColor="text1"/>
          <w:sz w:val="24"/>
          <w:szCs w:val="24"/>
          <w:lang/>
        </w:rPr>
        <w:t>/банкарска гаранција</w:t>
      </w:r>
      <w:r w:rsidRPr="00B30856">
        <w:rPr>
          <w:rFonts w:ascii="Times New Roman" w:hAnsi="Times New Roman"/>
          <w:bCs/>
          <w:iCs/>
          <w:color w:val="000000" w:themeColor="text1"/>
          <w:sz w:val="24"/>
          <w:szCs w:val="24"/>
        </w:rPr>
        <w:t xml:space="preserve"> на начин предвиђен у конкурсној документацији.</w:t>
      </w:r>
    </w:p>
    <w:p w:rsidR="00D167F1" w:rsidRPr="005608C5" w:rsidRDefault="00D167F1" w:rsidP="00D167F1">
      <w:pPr>
        <w:autoSpaceDE w:val="0"/>
        <w:autoSpaceDN w:val="0"/>
        <w:adjustRightInd w:val="0"/>
        <w:rPr>
          <w:rFonts w:ascii="Times New Roman" w:hAnsi="Times New Roman"/>
          <w:b/>
          <w:bCs/>
          <w:iCs/>
          <w:sz w:val="24"/>
          <w:szCs w:val="24"/>
          <w:lang w:val="sr-Cyrl-CS"/>
        </w:rPr>
      </w:pPr>
    </w:p>
    <w:p w:rsidR="00D167F1" w:rsidRPr="005608C5" w:rsidRDefault="00D167F1" w:rsidP="00D167F1">
      <w:pPr>
        <w:autoSpaceDE w:val="0"/>
        <w:autoSpaceDN w:val="0"/>
        <w:adjustRightInd w:val="0"/>
        <w:ind w:left="450" w:hanging="450"/>
        <w:jc w:val="both"/>
        <w:rPr>
          <w:rFonts w:ascii="Times New Roman" w:hAnsi="Times New Roman"/>
          <w:sz w:val="24"/>
          <w:szCs w:val="24"/>
          <w:lang w:val="sr-Cyrl-CS"/>
        </w:rPr>
      </w:pPr>
      <w:r w:rsidRPr="005608C5">
        <w:rPr>
          <w:rFonts w:ascii="Times New Roman" w:hAnsi="Times New Roman"/>
          <w:b/>
          <w:bCs/>
          <w:iCs/>
          <w:sz w:val="24"/>
          <w:szCs w:val="24"/>
          <w:lang w:val="sr-Cyrl-CS"/>
        </w:rPr>
        <w:t>20</w:t>
      </w:r>
      <w:r w:rsidRPr="005608C5">
        <w:rPr>
          <w:rFonts w:ascii="Times New Roman" w:hAnsi="Times New Roman"/>
          <w:b/>
          <w:bCs/>
          <w:iCs/>
          <w:sz w:val="24"/>
          <w:szCs w:val="24"/>
        </w:rPr>
        <w:t xml:space="preserve">.1. </w:t>
      </w:r>
      <w:r w:rsidRPr="005608C5">
        <w:rPr>
          <w:rFonts w:ascii="Times New Roman" w:hAnsi="Times New Roman"/>
          <w:b/>
          <w:bCs/>
          <w:iCs/>
          <w:sz w:val="24"/>
          <w:szCs w:val="24"/>
          <w:lang w:val="sr-Cyrl-CS"/>
        </w:rPr>
        <w:t>Меница</w:t>
      </w:r>
      <w:r w:rsidRPr="005608C5">
        <w:rPr>
          <w:rFonts w:ascii="Times New Roman" w:hAnsi="Times New Roman"/>
          <w:b/>
          <w:bCs/>
          <w:iCs/>
          <w:sz w:val="24"/>
          <w:szCs w:val="24"/>
        </w:rPr>
        <w:t xml:space="preserve"> за озбиљност понуде</w:t>
      </w:r>
      <w:r>
        <w:rPr>
          <w:rFonts w:ascii="Times New Roman" w:hAnsi="Times New Roman"/>
          <w:b/>
          <w:bCs/>
          <w:iCs/>
          <w:sz w:val="24"/>
          <w:szCs w:val="24"/>
        </w:rPr>
        <w:t xml:space="preserve"> </w:t>
      </w:r>
      <w:r w:rsidRPr="005608C5">
        <w:rPr>
          <w:rFonts w:ascii="Times New Roman" w:hAnsi="Times New Roman"/>
          <w:sz w:val="24"/>
          <w:szCs w:val="24"/>
        </w:rPr>
        <w:t>у висини од 5% од понуђене цене, ради заштите наручиоца од ризика од повлачења поднете понуде од стране понуђача, или одустанка од евентуалног закључења уговора</w:t>
      </w:r>
      <w:r w:rsidRPr="005608C5">
        <w:rPr>
          <w:rFonts w:ascii="Times New Roman" w:hAnsi="Times New Roman"/>
          <w:sz w:val="24"/>
          <w:szCs w:val="24"/>
          <w:lang w:val="sr-Cyrl-CS"/>
        </w:rPr>
        <w:t>.</w:t>
      </w:r>
    </w:p>
    <w:p w:rsidR="00D167F1" w:rsidRPr="005608C5" w:rsidRDefault="00D167F1" w:rsidP="00D167F1">
      <w:pPr>
        <w:autoSpaceDE w:val="0"/>
        <w:autoSpaceDN w:val="0"/>
        <w:adjustRightInd w:val="0"/>
        <w:ind w:left="450" w:hanging="450"/>
        <w:jc w:val="both"/>
        <w:rPr>
          <w:rFonts w:ascii="Times New Roman" w:hAnsi="Times New Roman"/>
          <w:sz w:val="24"/>
          <w:szCs w:val="24"/>
          <w:lang w:val="sr-Cyrl-CS"/>
        </w:rPr>
      </w:pPr>
    </w:p>
    <w:p w:rsidR="00D167F1" w:rsidRPr="005608C5" w:rsidRDefault="00D167F1" w:rsidP="00D167F1">
      <w:pPr>
        <w:pStyle w:val="ListParagraph"/>
        <w:autoSpaceDE w:val="0"/>
        <w:autoSpaceDN w:val="0"/>
        <w:adjustRightInd w:val="0"/>
        <w:ind w:left="420"/>
        <w:jc w:val="both"/>
        <w:rPr>
          <w:rFonts w:ascii="Times New Roman" w:hAnsi="Times New Roman"/>
          <w:sz w:val="24"/>
          <w:szCs w:val="24"/>
          <w:lang w:val="sr-Cyrl-CS"/>
        </w:rPr>
      </w:pPr>
      <w:r w:rsidRPr="005608C5">
        <w:rPr>
          <w:rFonts w:ascii="Times New Roman" w:hAnsi="Times New Roman"/>
          <w:sz w:val="24"/>
          <w:szCs w:val="24"/>
          <w:lang w:val="sr-Cyrl-CS"/>
        </w:rPr>
        <w:t xml:space="preserve">20.1.1. </w:t>
      </w:r>
      <w:r w:rsidRPr="005608C5">
        <w:rPr>
          <w:rFonts w:ascii="Times New Roman" w:hAnsi="Times New Roman"/>
          <w:sz w:val="24"/>
          <w:szCs w:val="24"/>
        </w:rPr>
        <w:t>Рок важења менице једнак је року важења понуде.</w:t>
      </w:r>
    </w:p>
    <w:p w:rsidR="00D167F1" w:rsidRPr="005608C5" w:rsidRDefault="00D167F1" w:rsidP="00D167F1">
      <w:pPr>
        <w:pStyle w:val="ListParagraph"/>
        <w:autoSpaceDE w:val="0"/>
        <w:autoSpaceDN w:val="0"/>
        <w:adjustRightInd w:val="0"/>
        <w:ind w:left="420"/>
        <w:jc w:val="both"/>
        <w:rPr>
          <w:rFonts w:ascii="Times New Roman" w:hAnsi="Times New Roman"/>
          <w:sz w:val="24"/>
          <w:szCs w:val="24"/>
          <w:lang w:val="sr-Cyrl-CS"/>
        </w:rPr>
      </w:pPr>
    </w:p>
    <w:p w:rsidR="00D167F1" w:rsidRPr="005608C5" w:rsidRDefault="00D167F1" w:rsidP="00D167F1">
      <w:pPr>
        <w:pStyle w:val="ListParagraph"/>
        <w:autoSpaceDE w:val="0"/>
        <w:autoSpaceDN w:val="0"/>
        <w:adjustRightInd w:val="0"/>
        <w:ind w:left="420"/>
        <w:jc w:val="both"/>
        <w:rPr>
          <w:rFonts w:ascii="Times New Roman" w:hAnsi="Times New Roman"/>
          <w:sz w:val="24"/>
          <w:szCs w:val="24"/>
          <w:lang w:val="sr-Cyrl-CS"/>
        </w:rPr>
      </w:pPr>
      <w:r w:rsidRPr="005608C5">
        <w:rPr>
          <w:rFonts w:ascii="Times New Roman" w:hAnsi="Times New Roman"/>
          <w:sz w:val="24"/>
          <w:szCs w:val="24"/>
          <w:lang w:val="sr-Cyrl-CS"/>
        </w:rPr>
        <w:t xml:space="preserve">20.1.2. </w:t>
      </w:r>
      <w:r w:rsidRPr="005608C5">
        <w:rPr>
          <w:rFonts w:ascii="Times New Roman" w:hAnsi="Times New Roman"/>
          <w:sz w:val="24"/>
          <w:szCs w:val="24"/>
        </w:rPr>
        <w:t>Меница се доставља уз понуду, у супротном понуда ће бити одбијена као не</w:t>
      </w:r>
      <w:r w:rsidRPr="005608C5">
        <w:rPr>
          <w:rFonts w:ascii="Times New Roman" w:hAnsi="Times New Roman"/>
          <w:sz w:val="24"/>
          <w:szCs w:val="24"/>
          <w:lang w:val="sr-Cyrl-CS"/>
        </w:rPr>
        <w:t>прихватљива</w:t>
      </w:r>
      <w:r w:rsidRPr="005608C5">
        <w:rPr>
          <w:rFonts w:ascii="Times New Roman" w:hAnsi="Times New Roman"/>
          <w:sz w:val="24"/>
          <w:szCs w:val="24"/>
        </w:rPr>
        <w:t>.</w:t>
      </w:r>
    </w:p>
    <w:p w:rsidR="00D167F1" w:rsidRPr="005608C5" w:rsidRDefault="00D167F1" w:rsidP="00D167F1">
      <w:pPr>
        <w:pStyle w:val="ListParagraph"/>
        <w:autoSpaceDE w:val="0"/>
        <w:autoSpaceDN w:val="0"/>
        <w:adjustRightInd w:val="0"/>
        <w:ind w:left="420"/>
        <w:jc w:val="both"/>
        <w:rPr>
          <w:rFonts w:ascii="Times New Roman" w:hAnsi="Times New Roman"/>
          <w:sz w:val="24"/>
          <w:szCs w:val="24"/>
          <w:lang w:val="sr-Cyrl-CS"/>
        </w:rPr>
      </w:pPr>
    </w:p>
    <w:p w:rsidR="00D167F1" w:rsidRPr="005608C5" w:rsidRDefault="00D167F1" w:rsidP="00D167F1">
      <w:pPr>
        <w:pStyle w:val="ListParagraph"/>
        <w:autoSpaceDE w:val="0"/>
        <w:autoSpaceDN w:val="0"/>
        <w:adjustRightInd w:val="0"/>
        <w:ind w:left="420"/>
        <w:jc w:val="both"/>
        <w:rPr>
          <w:rFonts w:ascii="Times New Roman" w:hAnsi="Times New Roman"/>
          <w:sz w:val="24"/>
          <w:szCs w:val="24"/>
          <w:lang w:val="sr-Cyrl-CS"/>
        </w:rPr>
      </w:pPr>
      <w:r w:rsidRPr="005608C5">
        <w:rPr>
          <w:rFonts w:ascii="Times New Roman" w:hAnsi="Times New Roman"/>
          <w:sz w:val="24"/>
          <w:szCs w:val="24"/>
          <w:lang w:val="sr-Cyrl-CS"/>
        </w:rPr>
        <w:t xml:space="preserve">20.1.3. </w:t>
      </w:r>
      <w:r w:rsidRPr="005608C5">
        <w:rPr>
          <w:rFonts w:ascii="Times New Roman" w:hAnsi="Times New Roman"/>
          <w:sz w:val="24"/>
          <w:szCs w:val="24"/>
        </w:rPr>
        <w:t>Понуђач уз меницу доставља и копије картона са депонованим потписима овлашћенихлица понуђача, као и овлашћење Наручиоцу да меницу може попунити у складу са конкурсном документацијом.</w:t>
      </w:r>
    </w:p>
    <w:p w:rsidR="00D167F1" w:rsidRPr="005608C5" w:rsidRDefault="00D167F1" w:rsidP="00D167F1">
      <w:pPr>
        <w:pStyle w:val="ListParagraph"/>
        <w:autoSpaceDE w:val="0"/>
        <w:autoSpaceDN w:val="0"/>
        <w:adjustRightInd w:val="0"/>
        <w:ind w:left="420"/>
        <w:jc w:val="both"/>
        <w:rPr>
          <w:rFonts w:ascii="Times New Roman" w:hAnsi="Times New Roman"/>
          <w:sz w:val="24"/>
          <w:szCs w:val="24"/>
          <w:lang w:val="sr-Cyrl-CS"/>
        </w:rPr>
      </w:pPr>
    </w:p>
    <w:p w:rsidR="00D167F1" w:rsidRPr="005608C5" w:rsidRDefault="00D167F1" w:rsidP="00D167F1">
      <w:pPr>
        <w:autoSpaceDE w:val="0"/>
        <w:autoSpaceDN w:val="0"/>
        <w:adjustRightInd w:val="0"/>
        <w:ind w:firstLine="420"/>
        <w:jc w:val="both"/>
        <w:rPr>
          <w:rFonts w:ascii="Times New Roman" w:hAnsi="Times New Roman"/>
          <w:sz w:val="24"/>
          <w:szCs w:val="24"/>
          <w:lang w:val="sr-Cyrl-CS"/>
        </w:rPr>
      </w:pPr>
      <w:r w:rsidRPr="005608C5">
        <w:rPr>
          <w:rFonts w:ascii="Times New Roman" w:hAnsi="Times New Roman"/>
          <w:sz w:val="24"/>
          <w:szCs w:val="24"/>
          <w:lang w:val="sr-Cyrl-CS"/>
        </w:rPr>
        <w:t xml:space="preserve">20.1.4. </w:t>
      </w:r>
      <w:r w:rsidRPr="005608C5">
        <w:rPr>
          <w:rFonts w:ascii="Times New Roman" w:hAnsi="Times New Roman"/>
          <w:sz w:val="24"/>
          <w:szCs w:val="24"/>
        </w:rPr>
        <w:t>Наручилац задржава меницу до истека рока важења понуде.</w:t>
      </w:r>
    </w:p>
    <w:p w:rsidR="00D167F1" w:rsidRPr="005608C5" w:rsidRDefault="00D167F1" w:rsidP="00D167F1">
      <w:pPr>
        <w:autoSpaceDE w:val="0"/>
        <w:autoSpaceDN w:val="0"/>
        <w:adjustRightInd w:val="0"/>
        <w:ind w:firstLine="420"/>
        <w:jc w:val="both"/>
        <w:rPr>
          <w:rFonts w:ascii="Times New Roman" w:hAnsi="Times New Roman"/>
          <w:sz w:val="24"/>
          <w:szCs w:val="24"/>
          <w:lang w:val="sr-Cyrl-CS"/>
        </w:rPr>
      </w:pPr>
    </w:p>
    <w:p w:rsidR="00D167F1" w:rsidRPr="005608C5" w:rsidRDefault="00D167F1" w:rsidP="00D167F1">
      <w:pPr>
        <w:autoSpaceDE w:val="0"/>
        <w:autoSpaceDN w:val="0"/>
        <w:adjustRightInd w:val="0"/>
        <w:ind w:left="450" w:hanging="30"/>
        <w:jc w:val="both"/>
        <w:rPr>
          <w:rFonts w:ascii="Times New Roman" w:hAnsi="Times New Roman"/>
          <w:sz w:val="24"/>
          <w:szCs w:val="24"/>
          <w:lang w:val="sr-Cyrl-CS"/>
        </w:rPr>
      </w:pPr>
      <w:r w:rsidRPr="005608C5">
        <w:rPr>
          <w:rFonts w:ascii="Times New Roman" w:hAnsi="Times New Roman"/>
          <w:sz w:val="24"/>
          <w:szCs w:val="24"/>
          <w:lang w:val="sr-Cyrl-CS"/>
        </w:rPr>
        <w:t xml:space="preserve">20.1.5. </w:t>
      </w:r>
      <w:r w:rsidRPr="005608C5">
        <w:rPr>
          <w:rFonts w:ascii="Times New Roman" w:hAnsi="Times New Roman"/>
          <w:sz w:val="24"/>
          <w:szCs w:val="24"/>
        </w:rPr>
        <w:t xml:space="preserve">У случају да се понуђач пријављује за више партија, уз понуду може да приложи једну </w:t>
      </w:r>
      <w:r w:rsidRPr="005608C5">
        <w:rPr>
          <w:rFonts w:ascii="Times New Roman" w:hAnsi="Times New Roman"/>
          <w:sz w:val="24"/>
          <w:szCs w:val="24"/>
          <w:lang w:val="sr-Cyrl-CS"/>
        </w:rPr>
        <w:t xml:space="preserve">регистровану </w:t>
      </w:r>
      <w:r w:rsidRPr="005608C5">
        <w:rPr>
          <w:rFonts w:ascii="Times New Roman" w:hAnsi="Times New Roman"/>
          <w:bCs/>
          <w:iCs/>
          <w:sz w:val="24"/>
          <w:szCs w:val="24"/>
        </w:rPr>
        <w:t xml:space="preserve">бланко соло </w:t>
      </w:r>
      <w:r w:rsidRPr="005608C5">
        <w:rPr>
          <w:rFonts w:ascii="Times New Roman" w:hAnsi="Times New Roman"/>
          <w:bCs/>
          <w:iCs/>
          <w:sz w:val="24"/>
          <w:szCs w:val="24"/>
          <w:lang w:val="sr-Cyrl-CS"/>
        </w:rPr>
        <w:t xml:space="preserve">меницу </w:t>
      </w:r>
      <w:r w:rsidRPr="005608C5">
        <w:rPr>
          <w:rFonts w:ascii="Times New Roman" w:hAnsi="Times New Roman"/>
          <w:sz w:val="24"/>
          <w:szCs w:val="24"/>
        </w:rPr>
        <w:t>за озбиљност понуде за све наведене пријављене партије</w:t>
      </w:r>
      <w:r w:rsidRPr="005608C5">
        <w:rPr>
          <w:rFonts w:ascii="Times New Roman" w:hAnsi="Times New Roman"/>
          <w:sz w:val="24"/>
          <w:szCs w:val="24"/>
          <w:lang w:val="sr-Cyrl-CS"/>
        </w:rPr>
        <w:t>.</w:t>
      </w:r>
    </w:p>
    <w:p w:rsidR="00D167F1" w:rsidRPr="005608C5" w:rsidRDefault="00D167F1" w:rsidP="00D167F1">
      <w:pPr>
        <w:autoSpaceDE w:val="0"/>
        <w:autoSpaceDN w:val="0"/>
        <w:adjustRightInd w:val="0"/>
        <w:ind w:left="450" w:hanging="30"/>
        <w:jc w:val="both"/>
        <w:rPr>
          <w:rFonts w:ascii="Times New Roman" w:hAnsi="Times New Roman"/>
          <w:bCs/>
          <w:iCs/>
          <w:sz w:val="24"/>
          <w:szCs w:val="24"/>
          <w:lang w:val="sr-Cyrl-CS"/>
        </w:rPr>
      </w:pPr>
    </w:p>
    <w:p w:rsidR="00D167F1" w:rsidRPr="005608C5" w:rsidRDefault="00D167F1" w:rsidP="00D167F1">
      <w:pPr>
        <w:autoSpaceDE w:val="0"/>
        <w:autoSpaceDN w:val="0"/>
        <w:adjustRightInd w:val="0"/>
        <w:ind w:left="450" w:hanging="3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20.1.6. </w:t>
      </w:r>
      <w:r w:rsidRPr="005608C5">
        <w:rPr>
          <w:rFonts w:ascii="Times New Roman" w:hAnsi="Times New Roman"/>
          <w:bCs/>
          <w:iCs/>
          <w:sz w:val="24"/>
          <w:szCs w:val="24"/>
        </w:rPr>
        <w:t xml:space="preserve">Наручилац ће уновчити </w:t>
      </w:r>
      <w:r w:rsidRPr="005608C5">
        <w:rPr>
          <w:rFonts w:ascii="Times New Roman" w:hAnsi="Times New Roman"/>
          <w:bCs/>
          <w:iCs/>
          <w:sz w:val="24"/>
          <w:szCs w:val="24"/>
          <w:lang w:val="sr-Cyrl-CS"/>
        </w:rPr>
        <w:t xml:space="preserve">регистровану бланко соло </w:t>
      </w:r>
      <w:r w:rsidRPr="005608C5">
        <w:rPr>
          <w:rFonts w:ascii="Times New Roman" w:hAnsi="Times New Roman"/>
          <w:bCs/>
          <w:iCs/>
          <w:sz w:val="24"/>
          <w:szCs w:val="24"/>
        </w:rPr>
        <w:t>меницу дату уз понуду уследећим случајевима:</w:t>
      </w:r>
    </w:p>
    <w:p w:rsidR="00D167F1" w:rsidRPr="005608C5" w:rsidRDefault="00D167F1" w:rsidP="00D167F1">
      <w:pPr>
        <w:autoSpaceDE w:val="0"/>
        <w:autoSpaceDN w:val="0"/>
        <w:adjustRightInd w:val="0"/>
        <w:ind w:left="450" w:hanging="30"/>
        <w:jc w:val="both"/>
        <w:rPr>
          <w:rFonts w:ascii="Times New Roman" w:hAnsi="Times New Roman"/>
          <w:bCs/>
          <w:iCs/>
          <w:sz w:val="24"/>
          <w:szCs w:val="24"/>
          <w:lang w:val="sr-Cyrl-CS"/>
        </w:rPr>
      </w:pPr>
      <w:r w:rsidRPr="005608C5">
        <w:rPr>
          <w:rFonts w:ascii="Times New Roman" w:hAnsi="Times New Roman"/>
          <w:bCs/>
          <w:iCs/>
          <w:sz w:val="24"/>
          <w:szCs w:val="24"/>
        </w:rPr>
        <w:t>- уколико понуђач након истека рока за подношењепонуда повуче или мења своју понуду;</w:t>
      </w:r>
    </w:p>
    <w:p w:rsidR="00D167F1" w:rsidRPr="005608C5" w:rsidRDefault="00D167F1" w:rsidP="00D167F1">
      <w:pPr>
        <w:autoSpaceDE w:val="0"/>
        <w:autoSpaceDN w:val="0"/>
        <w:adjustRightInd w:val="0"/>
        <w:ind w:left="450" w:hanging="30"/>
        <w:jc w:val="both"/>
        <w:rPr>
          <w:rFonts w:ascii="Times New Roman" w:hAnsi="Times New Roman"/>
          <w:bCs/>
          <w:iCs/>
          <w:sz w:val="24"/>
          <w:szCs w:val="24"/>
          <w:lang w:val="sr-Cyrl-CS"/>
        </w:rPr>
      </w:pPr>
      <w:r w:rsidRPr="005608C5">
        <w:rPr>
          <w:rFonts w:ascii="Times New Roman" w:hAnsi="Times New Roman"/>
          <w:bCs/>
          <w:iCs/>
          <w:sz w:val="24"/>
          <w:szCs w:val="24"/>
        </w:rPr>
        <w:t>- уколико понуђач чија је понуда изабрана каонајповољнија благовремено не потпише уговор ојавној набавци;</w:t>
      </w:r>
    </w:p>
    <w:p w:rsidR="00D167F1" w:rsidRPr="005608C5" w:rsidRDefault="00D167F1" w:rsidP="00D167F1">
      <w:pPr>
        <w:autoSpaceDE w:val="0"/>
        <w:autoSpaceDN w:val="0"/>
        <w:adjustRightInd w:val="0"/>
        <w:ind w:left="450" w:hanging="30"/>
        <w:jc w:val="both"/>
        <w:rPr>
          <w:rFonts w:ascii="Times New Roman" w:hAnsi="Times New Roman"/>
          <w:bCs/>
          <w:iCs/>
          <w:sz w:val="24"/>
          <w:szCs w:val="24"/>
          <w:lang w:val="sr-Cyrl-CS"/>
        </w:rPr>
      </w:pPr>
      <w:r w:rsidRPr="005608C5">
        <w:rPr>
          <w:rFonts w:ascii="Times New Roman" w:hAnsi="Times New Roman"/>
          <w:bCs/>
          <w:iCs/>
          <w:sz w:val="24"/>
          <w:szCs w:val="24"/>
        </w:rPr>
        <w:t>- уколико изабрани понуђач не поднесе меницу за добро извршење посла у складу сазахтевима из конкурсне документације.</w:t>
      </w:r>
    </w:p>
    <w:p w:rsidR="00D167F1" w:rsidRPr="005608C5" w:rsidRDefault="00D167F1" w:rsidP="00D167F1">
      <w:pPr>
        <w:autoSpaceDE w:val="0"/>
        <w:autoSpaceDN w:val="0"/>
        <w:adjustRightInd w:val="0"/>
        <w:rPr>
          <w:rFonts w:ascii="Times New Roman" w:hAnsi="Times New Roman"/>
          <w:b/>
          <w:bCs/>
          <w:iCs/>
          <w:sz w:val="24"/>
          <w:szCs w:val="24"/>
          <w:lang w:val="sr-Cyrl-CS"/>
        </w:rPr>
      </w:pPr>
    </w:p>
    <w:p w:rsidR="00D167F1" w:rsidRPr="005608C5" w:rsidRDefault="00D167F1" w:rsidP="00A05377">
      <w:pPr>
        <w:pStyle w:val="ListParagraph"/>
        <w:numPr>
          <w:ilvl w:val="1"/>
          <w:numId w:val="9"/>
        </w:numPr>
        <w:autoSpaceDE w:val="0"/>
        <w:autoSpaceDN w:val="0"/>
        <w:adjustRightInd w:val="0"/>
        <w:ind w:left="720" w:hanging="720"/>
        <w:jc w:val="both"/>
        <w:rPr>
          <w:rFonts w:ascii="Times New Roman" w:hAnsi="Times New Roman"/>
          <w:b/>
          <w:bCs/>
          <w:iCs/>
          <w:sz w:val="24"/>
          <w:szCs w:val="24"/>
          <w:lang w:val="sr-Cyrl-CS"/>
        </w:rPr>
      </w:pPr>
      <w:r w:rsidRPr="005608C5">
        <w:rPr>
          <w:rFonts w:ascii="Times New Roman" w:hAnsi="Times New Roman"/>
          <w:b/>
          <w:sz w:val="24"/>
          <w:szCs w:val="24"/>
        </w:rPr>
        <w:t>Бланко меницу као средство обезбеђења за добро извршење посла</w:t>
      </w:r>
      <w:r w:rsidRPr="005608C5">
        <w:rPr>
          <w:rFonts w:ascii="Times New Roman" w:hAnsi="Times New Roman"/>
          <w:sz w:val="24"/>
          <w:szCs w:val="24"/>
        </w:rPr>
        <w:t xml:space="preserve"> у висини од </w:t>
      </w:r>
      <w:r w:rsidRPr="005608C5">
        <w:rPr>
          <w:rFonts w:ascii="Times New Roman" w:hAnsi="Times New Roman"/>
          <w:b/>
          <w:bCs/>
          <w:sz w:val="24"/>
          <w:szCs w:val="24"/>
        </w:rPr>
        <w:t xml:space="preserve">10% </w:t>
      </w:r>
      <w:r w:rsidRPr="005608C5">
        <w:rPr>
          <w:rFonts w:ascii="Times New Roman" w:hAnsi="Times New Roman"/>
          <w:sz w:val="24"/>
          <w:szCs w:val="24"/>
        </w:rPr>
        <w:t>од укупно уговорене цене</w:t>
      </w:r>
      <w:r w:rsidRPr="005608C5">
        <w:rPr>
          <w:rFonts w:ascii="Times New Roman" w:hAnsi="Times New Roman"/>
          <w:b/>
          <w:bCs/>
          <w:sz w:val="24"/>
          <w:szCs w:val="24"/>
        </w:rPr>
        <w:t>.</w:t>
      </w:r>
    </w:p>
    <w:p w:rsidR="00D167F1" w:rsidRPr="005608C5" w:rsidRDefault="00D167F1" w:rsidP="00D167F1">
      <w:pPr>
        <w:pStyle w:val="ListParagraph"/>
        <w:autoSpaceDE w:val="0"/>
        <w:autoSpaceDN w:val="0"/>
        <w:adjustRightInd w:val="0"/>
        <w:jc w:val="both"/>
        <w:rPr>
          <w:rFonts w:ascii="Times New Roman" w:hAnsi="Times New Roman"/>
          <w:b/>
          <w:sz w:val="24"/>
          <w:szCs w:val="24"/>
          <w:lang w:val="sr-Cyrl-CS"/>
        </w:rPr>
      </w:pPr>
      <w:r w:rsidRPr="005608C5">
        <w:rPr>
          <w:rFonts w:ascii="Times New Roman" w:hAnsi="Times New Roman"/>
          <w:b/>
          <w:bCs/>
          <w:iCs/>
          <w:sz w:val="24"/>
          <w:szCs w:val="24"/>
          <w:lang w:val="sr-Cyrl-CS"/>
        </w:rPr>
        <w:t xml:space="preserve">20.2.1. Понуђач уз понуду доставља писмо о намерама </w:t>
      </w:r>
      <w:r w:rsidRPr="005608C5">
        <w:rPr>
          <w:rFonts w:ascii="Times New Roman" w:hAnsi="Times New Roman"/>
          <w:b/>
          <w:sz w:val="24"/>
          <w:szCs w:val="24"/>
          <w:lang w:val="sr-Cyrl-CS"/>
        </w:rPr>
        <w:t>на свом меморандуму где је неопходно да наведу да ће</w:t>
      </w:r>
      <w:r w:rsidRPr="005608C5">
        <w:rPr>
          <w:rFonts w:ascii="Times New Roman" w:hAnsi="Times New Roman"/>
          <w:b/>
          <w:bCs/>
          <w:iCs/>
          <w:sz w:val="24"/>
          <w:szCs w:val="24"/>
          <w:lang w:val="sr-Cyrl-CS"/>
        </w:rPr>
        <w:t xml:space="preserve"> доставити  регистровану бланко соло меницу, менично овлашћење на износ </w:t>
      </w:r>
      <w:r w:rsidRPr="005608C5">
        <w:rPr>
          <w:rFonts w:ascii="Times New Roman" w:hAnsi="Times New Roman"/>
          <w:b/>
          <w:bCs/>
          <w:iCs/>
          <w:sz w:val="24"/>
          <w:szCs w:val="24"/>
        </w:rPr>
        <w:t>од</w:t>
      </w:r>
      <w:r w:rsidRPr="005608C5">
        <w:rPr>
          <w:rFonts w:ascii="Times New Roman" w:hAnsi="Times New Roman"/>
          <w:b/>
          <w:bCs/>
          <w:iCs/>
          <w:sz w:val="24"/>
          <w:szCs w:val="24"/>
          <w:lang w:val="sr-Cyrl-CS"/>
        </w:rPr>
        <w:t xml:space="preserve"> 10 </w:t>
      </w:r>
      <w:r w:rsidRPr="005608C5">
        <w:rPr>
          <w:rFonts w:ascii="Times New Roman" w:hAnsi="Times New Roman"/>
          <w:b/>
          <w:bCs/>
          <w:iCs/>
          <w:sz w:val="24"/>
          <w:szCs w:val="24"/>
        </w:rPr>
        <w:t>% од укупне вредности уговора</w:t>
      </w:r>
      <w:r w:rsidRPr="005608C5">
        <w:rPr>
          <w:rFonts w:ascii="Times New Roman" w:hAnsi="Times New Roman"/>
          <w:b/>
          <w:bCs/>
          <w:iCs/>
          <w:sz w:val="24"/>
          <w:szCs w:val="24"/>
          <w:lang w:val="sr-Cyrl-CS"/>
        </w:rPr>
        <w:t xml:space="preserve"> и картон депонованих потписа уколико дође до </w:t>
      </w:r>
      <w:r w:rsidRPr="005608C5">
        <w:rPr>
          <w:rFonts w:ascii="Times New Roman" w:hAnsi="Times New Roman"/>
          <w:b/>
          <w:sz w:val="24"/>
          <w:szCs w:val="24"/>
          <w:lang w:val="sr-Cyrl-CS"/>
        </w:rPr>
        <w:t>потписивања уговора о јавној набавци са изабраним понуђачем.</w:t>
      </w:r>
    </w:p>
    <w:p w:rsidR="00D167F1" w:rsidRPr="005608C5" w:rsidRDefault="00D167F1" w:rsidP="00D167F1">
      <w:pPr>
        <w:pStyle w:val="ListParagraph"/>
        <w:autoSpaceDE w:val="0"/>
        <w:autoSpaceDN w:val="0"/>
        <w:adjustRightInd w:val="0"/>
        <w:jc w:val="both"/>
        <w:rPr>
          <w:rFonts w:ascii="Times New Roman" w:hAnsi="Times New Roman"/>
          <w:sz w:val="24"/>
          <w:szCs w:val="24"/>
          <w:lang w:val="sr-Cyrl-CS"/>
        </w:rPr>
      </w:pPr>
    </w:p>
    <w:p w:rsidR="00D167F1" w:rsidRPr="005608C5" w:rsidRDefault="00D167F1" w:rsidP="00D167F1">
      <w:pPr>
        <w:pStyle w:val="ListParagraph"/>
        <w:autoSpaceDE w:val="0"/>
        <w:autoSpaceDN w:val="0"/>
        <w:adjustRightInd w:val="0"/>
        <w:jc w:val="both"/>
        <w:rPr>
          <w:rFonts w:ascii="Times New Roman" w:hAnsi="Times New Roman"/>
          <w:b/>
          <w:bCs/>
          <w:iCs/>
          <w:sz w:val="24"/>
          <w:szCs w:val="24"/>
          <w:lang w:val="sr-Cyrl-CS"/>
        </w:rPr>
      </w:pPr>
      <w:r w:rsidRPr="005608C5">
        <w:rPr>
          <w:rFonts w:ascii="Times New Roman" w:hAnsi="Times New Roman"/>
          <w:sz w:val="24"/>
          <w:szCs w:val="24"/>
          <w:lang w:val="sr-Cyrl-CS"/>
        </w:rPr>
        <w:t xml:space="preserve">20.2.2. </w:t>
      </w:r>
      <w:r w:rsidRPr="005608C5">
        <w:rPr>
          <w:rFonts w:ascii="Times New Roman" w:hAnsi="Times New Roman"/>
          <w:sz w:val="24"/>
          <w:szCs w:val="24"/>
        </w:rPr>
        <w:t>Меница се доставља истовремено са закључењем уговора.</w:t>
      </w:r>
    </w:p>
    <w:p w:rsidR="00D167F1" w:rsidRPr="005608C5" w:rsidRDefault="00D167F1" w:rsidP="00D167F1">
      <w:pPr>
        <w:pStyle w:val="ListParagraph"/>
        <w:autoSpaceDE w:val="0"/>
        <w:autoSpaceDN w:val="0"/>
        <w:adjustRightInd w:val="0"/>
        <w:ind w:left="450"/>
        <w:jc w:val="both"/>
        <w:rPr>
          <w:rFonts w:ascii="Times New Roman" w:hAnsi="Times New Roman"/>
          <w:sz w:val="24"/>
          <w:szCs w:val="24"/>
          <w:lang w:val="sr-Cyrl-CS"/>
        </w:rPr>
      </w:pPr>
    </w:p>
    <w:p w:rsidR="00D167F1" w:rsidRPr="005608C5" w:rsidRDefault="00D167F1" w:rsidP="00D167F1">
      <w:pPr>
        <w:pStyle w:val="ListParagraph"/>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20.2.3. </w:t>
      </w:r>
      <w:r w:rsidRPr="005608C5">
        <w:rPr>
          <w:rFonts w:ascii="Times New Roman" w:hAnsi="Times New Roman"/>
          <w:sz w:val="24"/>
          <w:szCs w:val="24"/>
        </w:rPr>
        <w:t>Понуђач уз меницу доставља и копије картона са депонованим потписима овлашћенихлица понуђача, као и овлашћење Наручиоцу да меницу може попунити у складу са уговором.</w:t>
      </w:r>
    </w:p>
    <w:p w:rsidR="00D167F1" w:rsidRPr="005608C5" w:rsidRDefault="00D167F1" w:rsidP="00D167F1">
      <w:pPr>
        <w:pStyle w:val="ListParagraph"/>
        <w:autoSpaceDE w:val="0"/>
        <w:autoSpaceDN w:val="0"/>
        <w:adjustRightInd w:val="0"/>
        <w:ind w:left="450"/>
        <w:jc w:val="both"/>
        <w:rPr>
          <w:rFonts w:ascii="Times New Roman" w:hAnsi="Times New Roman"/>
          <w:sz w:val="24"/>
          <w:szCs w:val="24"/>
          <w:lang w:val="sr-Cyrl-CS"/>
        </w:rPr>
      </w:pPr>
    </w:p>
    <w:p w:rsidR="00D167F1" w:rsidRPr="005608C5" w:rsidRDefault="00D167F1" w:rsidP="00D167F1">
      <w:pPr>
        <w:pStyle w:val="ListParagraph"/>
        <w:autoSpaceDE w:val="0"/>
        <w:autoSpaceDN w:val="0"/>
        <w:adjustRightInd w:val="0"/>
        <w:jc w:val="both"/>
        <w:rPr>
          <w:rFonts w:ascii="Times New Roman" w:hAnsi="Times New Roman"/>
          <w:b/>
          <w:bCs/>
          <w:iCs/>
          <w:sz w:val="24"/>
          <w:szCs w:val="24"/>
          <w:lang w:val="sr-Cyrl-CS"/>
        </w:rPr>
      </w:pPr>
      <w:r w:rsidRPr="005608C5">
        <w:rPr>
          <w:rFonts w:ascii="Times New Roman" w:hAnsi="Times New Roman"/>
          <w:sz w:val="24"/>
          <w:szCs w:val="24"/>
          <w:lang w:val="sr-Cyrl-CS"/>
        </w:rPr>
        <w:t xml:space="preserve">20.2.4. </w:t>
      </w:r>
      <w:r w:rsidRPr="005608C5">
        <w:rPr>
          <w:rFonts w:ascii="Times New Roman" w:hAnsi="Times New Roman"/>
          <w:sz w:val="24"/>
          <w:szCs w:val="24"/>
        </w:rPr>
        <w:t xml:space="preserve">Рок важења менице је </w:t>
      </w:r>
      <w:r w:rsidRPr="005608C5">
        <w:rPr>
          <w:rFonts w:ascii="Times New Roman" w:hAnsi="Times New Roman"/>
          <w:b/>
          <w:bCs/>
          <w:sz w:val="24"/>
          <w:szCs w:val="24"/>
        </w:rPr>
        <w:t xml:space="preserve">10 </w:t>
      </w:r>
      <w:r w:rsidRPr="005608C5">
        <w:rPr>
          <w:rFonts w:ascii="Times New Roman" w:hAnsi="Times New Roman"/>
          <w:sz w:val="24"/>
          <w:szCs w:val="24"/>
        </w:rPr>
        <w:t>дана дуже од дана истека рока важења уговора, односно рока за коначно извршење уговорене обавезе.</w:t>
      </w:r>
    </w:p>
    <w:p w:rsidR="00D167F1" w:rsidRPr="005608C5" w:rsidRDefault="00D167F1" w:rsidP="00D167F1">
      <w:pPr>
        <w:autoSpaceDE w:val="0"/>
        <w:autoSpaceDN w:val="0"/>
        <w:adjustRightInd w:val="0"/>
        <w:jc w:val="both"/>
        <w:rPr>
          <w:rFonts w:ascii="Times New Roman" w:hAnsi="Times New Roman"/>
          <w:bCs/>
          <w:iCs/>
          <w:sz w:val="24"/>
          <w:szCs w:val="24"/>
          <w:lang w:val="sr-Cyrl-CS"/>
        </w:rPr>
      </w:pPr>
    </w:p>
    <w:p w:rsidR="00D167F1" w:rsidRPr="005608C5" w:rsidRDefault="00D167F1" w:rsidP="00D167F1">
      <w:pPr>
        <w:autoSpaceDE w:val="0"/>
        <w:autoSpaceDN w:val="0"/>
        <w:adjustRightInd w:val="0"/>
        <w:ind w:left="720"/>
        <w:jc w:val="both"/>
        <w:rPr>
          <w:rFonts w:ascii="Times New Roman" w:hAnsi="Times New Roman"/>
          <w:bCs/>
          <w:iCs/>
          <w:sz w:val="24"/>
          <w:szCs w:val="24"/>
        </w:rPr>
      </w:pPr>
      <w:r w:rsidRPr="005608C5">
        <w:rPr>
          <w:rFonts w:ascii="Times New Roman" w:hAnsi="Times New Roman"/>
          <w:bCs/>
          <w:iCs/>
          <w:sz w:val="24"/>
          <w:szCs w:val="24"/>
          <w:lang w:val="sr-Cyrl-CS"/>
        </w:rPr>
        <w:lastRenderedPageBreak/>
        <w:t xml:space="preserve">20.2.5. </w:t>
      </w:r>
      <w:r w:rsidRPr="005608C5">
        <w:rPr>
          <w:rFonts w:ascii="Times New Roman" w:hAnsi="Times New Roman"/>
          <w:bCs/>
          <w:iCs/>
          <w:sz w:val="24"/>
          <w:szCs w:val="24"/>
        </w:rPr>
        <w:t>Наручилац ће уновчити</w:t>
      </w:r>
      <w:r w:rsidRPr="005608C5">
        <w:rPr>
          <w:rFonts w:ascii="Times New Roman" w:hAnsi="Times New Roman"/>
          <w:bCs/>
          <w:iCs/>
          <w:sz w:val="24"/>
          <w:szCs w:val="24"/>
          <w:lang w:val="sr-Cyrl-CS"/>
        </w:rPr>
        <w:t xml:space="preserve"> регистровану бланко соло меницу</w:t>
      </w:r>
      <w:r w:rsidRPr="005608C5">
        <w:rPr>
          <w:rFonts w:ascii="Times New Roman" w:hAnsi="Times New Roman"/>
          <w:bCs/>
          <w:iCs/>
          <w:sz w:val="24"/>
          <w:szCs w:val="24"/>
        </w:rPr>
        <w:t xml:space="preserve"> за добро</w:t>
      </w:r>
      <w:r w:rsidRPr="005608C5">
        <w:rPr>
          <w:rFonts w:ascii="Times New Roman" w:hAnsi="Times New Roman"/>
          <w:bCs/>
          <w:iCs/>
          <w:sz w:val="24"/>
          <w:szCs w:val="24"/>
          <w:lang w:val="sr-Cyrl-CS"/>
        </w:rPr>
        <w:t xml:space="preserve"> и благовремено </w:t>
      </w:r>
      <w:r w:rsidRPr="005608C5">
        <w:rPr>
          <w:rFonts w:ascii="Times New Roman" w:hAnsi="Times New Roman"/>
          <w:bCs/>
          <w:iCs/>
          <w:sz w:val="24"/>
          <w:szCs w:val="24"/>
        </w:rPr>
        <w:t>извршење посла у случају да понуђач не буде извршавао своје уговорне обавезе у роковима и на начин предвиђен уговором.</w:t>
      </w:r>
    </w:p>
    <w:p w:rsidR="00FA6284" w:rsidRPr="002355E4" w:rsidRDefault="00D167F1" w:rsidP="002355E4">
      <w:pPr>
        <w:autoSpaceDE w:val="0"/>
        <w:autoSpaceDN w:val="0"/>
        <w:adjustRightInd w:val="0"/>
        <w:ind w:left="720"/>
        <w:jc w:val="both"/>
        <w:rPr>
          <w:rFonts w:ascii="Times New Roman" w:hAnsi="Times New Roman"/>
          <w:sz w:val="24"/>
          <w:szCs w:val="24"/>
          <w:lang/>
        </w:rPr>
      </w:pPr>
      <w:r w:rsidRPr="005608C5">
        <w:rPr>
          <w:rFonts w:ascii="Times New Roman" w:hAnsi="Times New Roman"/>
          <w:sz w:val="24"/>
          <w:szCs w:val="24"/>
          <w:lang w:val="sr-Cyrl-CS"/>
        </w:rPr>
        <w:t xml:space="preserve">20.2.6. </w:t>
      </w:r>
      <w:r w:rsidRPr="005608C5">
        <w:rPr>
          <w:rFonts w:ascii="Times New Roman" w:hAnsi="Times New Roman"/>
          <w:sz w:val="24"/>
          <w:szCs w:val="24"/>
        </w:rPr>
        <w:t>Инструменти финансијског обезбеђења морају бити безусловни, без приговора и плативи напрви позив.</w:t>
      </w:r>
    </w:p>
    <w:p w:rsidR="00FA6284" w:rsidRPr="00FA6284" w:rsidRDefault="00FA6284" w:rsidP="00D167F1">
      <w:pPr>
        <w:autoSpaceDE w:val="0"/>
        <w:autoSpaceDN w:val="0"/>
        <w:adjustRightInd w:val="0"/>
        <w:ind w:left="720"/>
        <w:jc w:val="both"/>
        <w:rPr>
          <w:rFonts w:ascii="Times New Roman" w:hAnsi="Times New Roman"/>
          <w:sz w:val="24"/>
          <w:szCs w:val="24"/>
          <w:lang/>
        </w:rPr>
      </w:pPr>
    </w:p>
    <w:p w:rsidR="00B00536" w:rsidRDefault="009C68EC" w:rsidP="00B00536">
      <w:pPr>
        <w:autoSpaceDE w:val="0"/>
        <w:autoSpaceDN w:val="0"/>
        <w:adjustRightInd w:val="0"/>
        <w:jc w:val="both"/>
        <w:rPr>
          <w:rFonts w:ascii="Times New Roman" w:hAnsi="Times New Roman"/>
          <w:b/>
          <w:sz w:val="24"/>
          <w:szCs w:val="24"/>
          <w:lang/>
        </w:rPr>
      </w:pPr>
      <w:r w:rsidRPr="006B7C55">
        <w:rPr>
          <w:rFonts w:ascii="Times New Roman" w:hAnsi="Times New Roman"/>
          <w:sz w:val="24"/>
          <w:szCs w:val="24"/>
        </w:rPr>
        <w:t>20.3.</w:t>
      </w:r>
      <w:r w:rsidRPr="006B7C55">
        <w:rPr>
          <w:rFonts w:ascii="Times New Roman" w:hAnsi="Times New Roman"/>
          <w:b/>
          <w:sz w:val="24"/>
          <w:szCs w:val="24"/>
        </w:rPr>
        <w:t xml:space="preserve">Обезбеђење за отклањање грешака у гарантном року </w:t>
      </w:r>
    </w:p>
    <w:p w:rsidR="009C68EC" w:rsidRPr="00B00536" w:rsidRDefault="009C68EC" w:rsidP="00B00536">
      <w:pPr>
        <w:autoSpaceDE w:val="0"/>
        <w:autoSpaceDN w:val="0"/>
        <w:adjustRightInd w:val="0"/>
        <w:ind w:firstLine="720"/>
        <w:jc w:val="both"/>
        <w:rPr>
          <w:rFonts w:ascii="Times New Roman" w:hAnsi="Times New Roman"/>
          <w:b/>
          <w:sz w:val="24"/>
          <w:szCs w:val="24"/>
          <w:lang/>
        </w:rPr>
      </w:pPr>
      <w:r w:rsidRPr="006B7C55">
        <w:rPr>
          <w:rFonts w:ascii="Times New Roman" w:hAnsi="Times New Roman"/>
          <w:sz w:val="24"/>
          <w:szCs w:val="24"/>
        </w:rPr>
        <w:t xml:space="preserve">20.3.1 Изабрани понуђач се обавезује да </w:t>
      </w:r>
      <w:r w:rsidR="0089731A" w:rsidRPr="0089731A">
        <w:rPr>
          <w:rFonts w:ascii="Times New Roman" w:hAnsi="Times New Roman"/>
          <w:sz w:val="24"/>
          <w:szCs w:val="24"/>
          <w:lang w:val="sr-Cyrl-CS"/>
        </w:rPr>
        <w:t xml:space="preserve">приликом потписивања уговора, наручиоцу достави </w:t>
      </w:r>
      <w:r w:rsidRPr="006B7C55">
        <w:rPr>
          <w:rFonts w:ascii="Times New Roman" w:hAnsi="Times New Roman"/>
          <w:sz w:val="24"/>
          <w:szCs w:val="24"/>
        </w:rPr>
        <w:t xml:space="preserve">меницу за отклањање грешака у гарантном року, која ће бити са клаузулама: безусловна и платива на први позив. </w:t>
      </w:r>
    </w:p>
    <w:p w:rsidR="009C68EC" w:rsidRDefault="009C68EC" w:rsidP="009C68EC">
      <w:pPr>
        <w:autoSpaceDE w:val="0"/>
        <w:autoSpaceDN w:val="0"/>
        <w:adjustRightInd w:val="0"/>
        <w:ind w:left="720"/>
        <w:jc w:val="both"/>
        <w:rPr>
          <w:rFonts w:ascii="Times New Roman" w:hAnsi="Times New Roman"/>
          <w:sz w:val="24"/>
          <w:szCs w:val="24"/>
        </w:rPr>
      </w:pPr>
    </w:p>
    <w:p w:rsidR="009C68EC" w:rsidRPr="006B7C55" w:rsidRDefault="009C68EC" w:rsidP="009C68EC">
      <w:pPr>
        <w:autoSpaceDE w:val="0"/>
        <w:autoSpaceDN w:val="0"/>
        <w:adjustRightInd w:val="0"/>
        <w:ind w:left="720"/>
        <w:jc w:val="both"/>
        <w:rPr>
          <w:rFonts w:ascii="Times New Roman" w:hAnsi="Times New Roman"/>
          <w:b/>
          <w:sz w:val="24"/>
          <w:szCs w:val="24"/>
        </w:rPr>
      </w:pPr>
      <w:r w:rsidRPr="006B7C55">
        <w:rPr>
          <w:rFonts w:ascii="Times New Roman" w:hAnsi="Times New Roman"/>
          <w:sz w:val="24"/>
          <w:szCs w:val="24"/>
        </w:rPr>
        <w:t xml:space="preserve">20.3.2.Меница за отклањање грешака у гарантном року се издаје </w:t>
      </w:r>
      <w:r w:rsidRPr="006B7C55">
        <w:rPr>
          <w:rFonts w:ascii="Times New Roman" w:hAnsi="Times New Roman"/>
          <w:b/>
          <w:sz w:val="24"/>
          <w:szCs w:val="24"/>
        </w:rPr>
        <w:t xml:space="preserve">у висини 10% од укупне вредности уговора, без ПДВ-a. </w:t>
      </w:r>
    </w:p>
    <w:p w:rsidR="009C68EC" w:rsidRDefault="009C68EC" w:rsidP="009C68EC">
      <w:pPr>
        <w:autoSpaceDE w:val="0"/>
        <w:autoSpaceDN w:val="0"/>
        <w:adjustRightInd w:val="0"/>
        <w:ind w:left="720"/>
        <w:jc w:val="both"/>
        <w:rPr>
          <w:rFonts w:ascii="Times New Roman" w:hAnsi="Times New Roman"/>
          <w:sz w:val="24"/>
          <w:szCs w:val="24"/>
        </w:rPr>
      </w:pPr>
    </w:p>
    <w:p w:rsidR="009C68EC" w:rsidRDefault="009C68EC" w:rsidP="009C68EC">
      <w:pPr>
        <w:autoSpaceDE w:val="0"/>
        <w:autoSpaceDN w:val="0"/>
        <w:adjustRightInd w:val="0"/>
        <w:ind w:left="720"/>
        <w:jc w:val="both"/>
        <w:rPr>
          <w:rFonts w:ascii="Times New Roman" w:hAnsi="Times New Roman"/>
          <w:sz w:val="24"/>
          <w:szCs w:val="24"/>
        </w:rPr>
      </w:pPr>
      <w:r w:rsidRPr="006B7C55">
        <w:rPr>
          <w:rFonts w:ascii="Times New Roman" w:hAnsi="Times New Roman"/>
          <w:sz w:val="24"/>
          <w:szCs w:val="24"/>
        </w:rPr>
        <w:t xml:space="preserve">20.3.3.Наручилац ће уновчити меницу за отклањање грешака у гарантном року у случају да изабрани понуђач не изврши обавезу отклањања квара који би могао да умањи могућност коришћења предмета уговора у гарантном року. </w:t>
      </w:r>
    </w:p>
    <w:p w:rsidR="009C68EC" w:rsidRDefault="009C68EC" w:rsidP="009C68EC">
      <w:pPr>
        <w:autoSpaceDE w:val="0"/>
        <w:autoSpaceDN w:val="0"/>
        <w:adjustRightInd w:val="0"/>
        <w:ind w:left="720"/>
        <w:jc w:val="both"/>
        <w:rPr>
          <w:rFonts w:ascii="Times New Roman" w:hAnsi="Times New Roman"/>
          <w:sz w:val="24"/>
          <w:szCs w:val="24"/>
        </w:rPr>
      </w:pPr>
    </w:p>
    <w:p w:rsidR="009C68EC" w:rsidRDefault="009C68EC" w:rsidP="009C68EC">
      <w:pPr>
        <w:autoSpaceDE w:val="0"/>
        <w:autoSpaceDN w:val="0"/>
        <w:adjustRightInd w:val="0"/>
        <w:ind w:left="720"/>
        <w:jc w:val="both"/>
        <w:rPr>
          <w:rFonts w:ascii="Times New Roman" w:hAnsi="Times New Roman"/>
          <w:sz w:val="24"/>
          <w:szCs w:val="24"/>
        </w:rPr>
      </w:pPr>
      <w:r w:rsidRPr="006B7C55">
        <w:rPr>
          <w:rFonts w:ascii="Times New Roman" w:hAnsi="Times New Roman"/>
          <w:sz w:val="24"/>
          <w:szCs w:val="24"/>
        </w:rPr>
        <w:t xml:space="preserve">20.3.4.Средство обезбеђења је 10 дана дужи од дана истека гарантног рока испорученог добра. </w:t>
      </w:r>
    </w:p>
    <w:p w:rsidR="009C68EC" w:rsidRDefault="009C68EC" w:rsidP="009C68EC">
      <w:pPr>
        <w:autoSpaceDE w:val="0"/>
        <w:autoSpaceDN w:val="0"/>
        <w:adjustRightInd w:val="0"/>
        <w:ind w:left="720"/>
        <w:jc w:val="both"/>
        <w:rPr>
          <w:rFonts w:ascii="Times New Roman" w:hAnsi="Times New Roman"/>
          <w:sz w:val="24"/>
          <w:szCs w:val="24"/>
        </w:rPr>
      </w:pPr>
    </w:p>
    <w:p w:rsidR="009C68EC" w:rsidRDefault="009C68EC" w:rsidP="009C68EC">
      <w:pPr>
        <w:autoSpaceDE w:val="0"/>
        <w:autoSpaceDN w:val="0"/>
        <w:adjustRightInd w:val="0"/>
        <w:ind w:left="720"/>
        <w:jc w:val="both"/>
        <w:rPr>
          <w:rFonts w:ascii="Times New Roman" w:hAnsi="Times New Roman"/>
          <w:sz w:val="24"/>
          <w:szCs w:val="24"/>
        </w:rPr>
      </w:pPr>
      <w:r w:rsidRPr="006B7C55">
        <w:rPr>
          <w:rFonts w:ascii="Times New Roman" w:hAnsi="Times New Roman"/>
          <w:sz w:val="24"/>
          <w:szCs w:val="24"/>
        </w:rPr>
        <w:t>20.3.5.Понуђач уз ову меницу доставља и копије картона са депонованим потписима овлашћених лица понуђача, као и попуњено и оверено менично овлашћење Наручиоцу да меницу може попунити у складу са конкурсном документацијом.</w:t>
      </w:r>
    </w:p>
    <w:p w:rsidR="009C68EC" w:rsidRDefault="009C68EC" w:rsidP="009C68EC">
      <w:pPr>
        <w:autoSpaceDE w:val="0"/>
        <w:autoSpaceDN w:val="0"/>
        <w:adjustRightInd w:val="0"/>
        <w:ind w:left="720"/>
        <w:jc w:val="both"/>
        <w:rPr>
          <w:rFonts w:ascii="Times New Roman" w:hAnsi="Times New Roman"/>
          <w:sz w:val="24"/>
          <w:szCs w:val="24"/>
        </w:rPr>
      </w:pPr>
    </w:p>
    <w:p w:rsidR="009C68EC" w:rsidRPr="006B7C55" w:rsidRDefault="009C68EC" w:rsidP="009C68EC">
      <w:pPr>
        <w:autoSpaceDE w:val="0"/>
        <w:autoSpaceDN w:val="0"/>
        <w:adjustRightInd w:val="0"/>
        <w:ind w:left="720"/>
        <w:jc w:val="both"/>
        <w:rPr>
          <w:rFonts w:ascii="Times New Roman" w:hAnsi="Times New Roman"/>
          <w:b/>
          <w:sz w:val="24"/>
          <w:szCs w:val="24"/>
        </w:rPr>
      </w:pPr>
      <w:r w:rsidRPr="006B7C55">
        <w:rPr>
          <w:rFonts w:ascii="Times New Roman" w:hAnsi="Times New Roman"/>
          <w:sz w:val="24"/>
          <w:szCs w:val="24"/>
        </w:rPr>
        <w:t xml:space="preserve"> 20.3.6.Инструменти финансијског обезбеђења морају бити безусловни, без приговора и плативи</w:t>
      </w:r>
      <w:r>
        <w:rPr>
          <w:rFonts w:ascii="Times New Roman" w:hAnsi="Times New Roman"/>
          <w:sz w:val="24"/>
          <w:szCs w:val="24"/>
        </w:rPr>
        <w:t xml:space="preserve"> на први позив</w:t>
      </w:r>
    </w:p>
    <w:p w:rsidR="00B21800" w:rsidRPr="00264770" w:rsidRDefault="00B21800" w:rsidP="00F1095C">
      <w:pPr>
        <w:autoSpaceDE w:val="0"/>
        <w:autoSpaceDN w:val="0"/>
        <w:adjustRightInd w:val="0"/>
        <w:jc w:val="both"/>
        <w:rPr>
          <w:rFonts w:ascii="Times New Roman" w:hAnsi="Times New Roman"/>
          <w:color w:val="000000" w:themeColor="text1"/>
          <w:sz w:val="24"/>
          <w:szCs w:val="24"/>
          <w:lang w:val="sr-Cyrl-CS"/>
        </w:rPr>
      </w:pPr>
    </w:p>
    <w:p w:rsidR="00F1095C" w:rsidRPr="00264770" w:rsidRDefault="00F1095C" w:rsidP="00F1095C">
      <w:pPr>
        <w:autoSpaceDE w:val="0"/>
        <w:autoSpaceDN w:val="0"/>
        <w:adjustRightInd w:val="0"/>
        <w:jc w:val="both"/>
        <w:rPr>
          <w:rFonts w:ascii="Times New Roman" w:hAnsi="Times New Roman"/>
          <w:b/>
          <w:bCs/>
          <w:color w:val="000000" w:themeColor="text1"/>
          <w:sz w:val="24"/>
          <w:szCs w:val="24"/>
        </w:rPr>
      </w:pPr>
      <w:r w:rsidRPr="00264770">
        <w:rPr>
          <w:rFonts w:ascii="Times New Roman" w:hAnsi="Times New Roman"/>
          <w:b/>
          <w:color w:val="000000" w:themeColor="text1"/>
          <w:sz w:val="24"/>
          <w:szCs w:val="24"/>
        </w:rPr>
        <w:t>НАПОМЕНА</w:t>
      </w:r>
      <w:r w:rsidRPr="00264770">
        <w:rPr>
          <w:rFonts w:ascii="Times New Roman" w:hAnsi="Times New Roman"/>
          <w:b/>
          <w:bCs/>
          <w:color w:val="000000" w:themeColor="text1"/>
          <w:sz w:val="24"/>
          <w:szCs w:val="24"/>
        </w:rPr>
        <w:t>:</w:t>
      </w:r>
    </w:p>
    <w:p w:rsidR="00F1095C" w:rsidRPr="00264770" w:rsidRDefault="00F1095C" w:rsidP="00F1095C">
      <w:pPr>
        <w:autoSpaceDE w:val="0"/>
        <w:autoSpaceDN w:val="0"/>
        <w:adjustRightInd w:val="0"/>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Менице морају бити регистроване у Регистру меница Народне банке Србије</w:t>
      </w:r>
      <w:r w:rsidRPr="00264770">
        <w:rPr>
          <w:rFonts w:ascii="Times New Roman" w:hAnsi="Times New Roman"/>
          <w:b/>
          <w:bCs/>
          <w:color w:val="000000" w:themeColor="text1"/>
          <w:sz w:val="24"/>
          <w:szCs w:val="24"/>
        </w:rPr>
        <w:t xml:space="preserve">, </w:t>
      </w:r>
      <w:r w:rsidRPr="00264770">
        <w:rPr>
          <w:rFonts w:ascii="Times New Roman" w:hAnsi="Times New Roman"/>
          <w:color w:val="000000" w:themeColor="text1"/>
          <w:sz w:val="24"/>
          <w:szCs w:val="24"/>
        </w:rPr>
        <w:t>а као доказпонуђач уз меницу доставља копију Захтева за регистрацију менице оверену од пословнебанке</w:t>
      </w:r>
      <w:r w:rsidRPr="00264770">
        <w:rPr>
          <w:rFonts w:ascii="Times New Roman" w:hAnsi="Times New Roman"/>
          <w:b/>
          <w:bCs/>
          <w:color w:val="000000" w:themeColor="text1"/>
          <w:sz w:val="24"/>
          <w:szCs w:val="24"/>
        </w:rPr>
        <w:t>.</w:t>
      </w:r>
    </w:p>
    <w:p w:rsidR="00F1095C" w:rsidRPr="00264770" w:rsidRDefault="00F1095C" w:rsidP="00F1095C">
      <w:pPr>
        <w:autoSpaceDE w:val="0"/>
        <w:autoSpaceDN w:val="0"/>
        <w:adjustRightInd w:val="0"/>
        <w:jc w:val="both"/>
        <w:rPr>
          <w:rFonts w:ascii="Times New Roman" w:hAnsi="Times New Roman"/>
          <w:b/>
          <w:bCs/>
          <w:color w:val="000000" w:themeColor="text1"/>
          <w:sz w:val="24"/>
          <w:szCs w:val="24"/>
          <w:lang w:val="sr-Cyrl-CS"/>
        </w:rPr>
      </w:pPr>
      <w:r w:rsidRPr="00264770">
        <w:rPr>
          <w:rFonts w:ascii="Times New Roman" w:hAnsi="Times New Roman"/>
          <w:color w:val="000000" w:themeColor="text1"/>
          <w:sz w:val="24"/>
          <w:szCs w:val="24"/>
        </w:rPr>
        <w:t>Уколико се током трајања уговора промене рокови за извршење уговорне обавезе</w:t>
      </w:r>
      <w:r w:rsidRPr="00264770">
        <w:rPr>
          <w:rFonts w:ascii="Times New Roman" w:hAnsi="Times New Roman"/>
          <w:b/>
          <w:bCs/>
          <w:color w:val="000000" w:themeColor="text1"/>
          <w:sz w:val="24"/>
          <w:szCs w:val="24"/>
        </w:rPr>
        <w:t>,</w:t>
      </w:r>
      <w:r w:rsidRPr="00264770">
        <w:rPr>
          <w:rFonts w:ascii="Times New Roman" w:hAnsi="Times New Roman"/>
          <w:color w:val="000000" w:themeColor="text1"/>
          <w:sz w:val="24"/>
          <w:szCs w:val="24"/>
        </w:rPr>
        <w:t>важност меница мора се продужити</w:t>
      </w:r>
      <w:r w:rsidRPr="00264770">
        <w:rPr>
          <w:rFonts w:ascii="Times New Roman" w:hAnsi="Times New Roman"/>
          <w:b/>
          <w:bCs/>
          <w:color w:val="000000" w:themeColor="text1"/>
          <w:sz w:val="24"/>
          <w:szCs w:val="24"/>
        </w:rPr>
        <w:t>.</w:t>
      </w:r>
    </w:p>
    <w:p w:rsidR="00F1095C" w:rsidRPr="00264770" w:rsidRDefault="00F1095C" w:rsidP="00F1095C">
      <w:pPr>
        <w:autoSpaceDE w:val="0"/>
        <w:autoSpaceDN w:val="0"/>
        <w:adjustRightInd w:val="0"/>
        <w:jc w:val="both"/>
        <w:rPr>
          <w:rFonts w:ascii="Times New Roman" w:hAnsi="Times New Roman"/>
          <w:color w:val="000000" w:themeColor="text1"/>
          <w:sz w:val="24"/>
          <w:szCs w:val="24"/>
          <w:lang w:val="sr-Cyrl-CS"/>
        </w:rPr>
      </w:pPr>
    </w:p>
    <w:p w:rsidR="00F1095C" w:rsidRPr="00264770" w:rsidRDefault="00F1095C" w:rsidP="00F1095C">
      <w:pPr>
        <w:autoSpaceDE w:val="0"/>
        <w:autoSpaceDN w:val="0"/>
        <w:adjustRightInd w:val="0"/>
        <w:jc w:val="both"/>
        <w:rPr>
          <w:rFonts w:ascii="Times New Roman" w:hAnsi="Times New Roman"/>
          <w:color w:val="000000" w:themeColor="text1"/>
          <w:sz w:val="24"/>
          <w:szCs w:val="24"/>
        </w:rPr>
      </w:pPr>
      <w:r w:rsidRPr="00264770">
        <w:rPr>
          <w:rFonts w:ascii="Times New Roman" w:hAnsi="Times New Roman"/>
          <w:b/>
          <w:bCs/>
          <w:iCs/>
          <w:color w:val="000000" w:themeColor="text1"/>
          <w:sz w:val="24"/>
          <w:szCs w:val="24"/>
          <w:lang w:val="sr-Cyrl-CS"/>
        </w:rPr>
        <w:t>2</w:t>
      </w:r>
      <w:r w:rsidRPr="00264770">
        <w:rPr>
          <w:rFonts w:ascii="Times New Roman" w:hAnsi="Times New Roman"/>
          <w:b/>
          <w:bCs/>
          <w:iCs/>
          <w:color w:val="000000" w:themeColor="text1"/>
          <w:sz w:val="24"/>
          <w:szCs w:val="24"/>
        </w:rPr>
        <w:t xml:space="preserve">1. Подаци о државном органу или организацији, односно органу или служби територијалне аутономије  илилокалне самоуправе где се могублаговременодобити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1095C" w:rsidRPr="00264770" w:rsidRDefault="00F1095C" w:rsidP="00F1095C">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21.1. </w:t>
      </w:r>
      <w:r w:rsidRPr="00264770">
        <w:rPr>
          <w:rFonts w:ascii="Times New Roman" w:hAnsi="Times New Roman"/>
          <w:color w:val="000000" w:themeColor="text1"/>
          <w:sz w:val="24"/>
          <w:szCs w:val="24"/>
        </w:rPr>
        <w:t>Подаци о пореским обавезама, заштити животне средине, заштити при запошљавању, условима рада и сл. се могу добити код следећих институција:</w:t>
      </w:r>
    </w:p>
    <w:p w:rsidR="00F1095C" w:rsidRPr="00264770" w:rsidRDefault="00F1095C" w:rsidP="00755513">
      <w:pPr>
        <w:numPr>
          <w:ilvl w:val="0"/>
          <w:numId w:val="3"/>
        </w:numPr>
        <w:tabs>
          <w:tab w:val="left" w:pos="360"/>
        </w:tabs>
        <w:ind w:left="0" w:firstLine="0"/>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rPr>
        <w:t xml:space="preserve">Министарство финансија и привреде Републике Србије – </w:t>
      </w:r>
      <w:hyperlink r:id="rId11" w:history="1">
        <w:r w:rsidRPr="00264770">
          <w:rPr>
            <w:rStyle w:val="Hyperlink"/>
            <w:rFonts w:ascii="Times New Roman" w:hAnsi="Times New Roman"/>
            <w:color w:val="000000" w:themeColor="text1"/>
            <w:sz w:val="24"/>
            <w:szCs w:val="24"/>
            <w:lang w:val="sr-Latn-CS"/>
          </w:rPr>
          <w:t>www.mfp.gov.rs</w:t>
        </w:r>
      </w:hyperlink>
    </w:p>
    <w:p w:rsidR="00F1095C" w:rsidRPr="00264770" w:rsidRDefault="00F1095C" w:rsidP="00755513">
      <w:pPr>
        <w:numPr>
          <w:ilvl w:val="0"/>
          <w:numId w:val="3"/>
        </w:numPr>
        <w:tabs>
          <w:tab w:val="left" w:pos="360"/>
        </w:tabs>
        <w:ind w:left="0" w:firstLine="0"/>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lang w:val="sr-Cyrl-BA"/>
        </w:rPr>
        <w:t xml:space="preserve">Пореска управа Републике Србије - </w:t>
      </w:r>
      <w:hyperlink r:id="rId12" w:history="1">
        <w:r w:rsidRPr="00264770">
          <w:rPr>
            <w:rStyle w:val="Hyperlink"/>
            <w:rFonts w:ascii="Times New Roman" w:hAnsi="Times New Roman"/>
            <w:color w:val="000000" w:themeColor="text1"/>
            <w:sz w:val="24"/>
            <w:szCs w:val="24"/>
            <w:lang w:val="sr-Latn-CS"/>
          </w:rPr>
          <w:t>http://poreskaupravars.org/</w:t>
        </w:r>
      </w:hyperlink>
    </w:p>
    <w:p w:rsidR="00F1095C" w:rsidRPr="00264770" w:rsidRDefault="00F1095C" w:rsidP="00755513">
      <w:pPr>
        <w:numPr>
          <w:ilvl w:val="0"/>
          <w:numId w:val="3"/>
        </w:numPr>
        <w:tabs>
          <w:tab w:val="left" w:pos="360"/>
        </w:tabs>
        <w:ind w:left="720" w:hanging="720"/>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rPr>
        <w:t xml:space="preserve">Министарство правде и државне управе Републике Србије - </w:t>
      </w:r>
      <w:hyperlink r:id="rId13" w:history="1">
        <w:r w:rsidRPr="00264770">
          <w:rPr>
            <w:rStyle w:val="Hyperlink"/>
            <w:rFonts w:ascii="Times New Roman" w:hAnsi="Times New Roman"/>
            <w:color w:val="000000" w:themeColor="text1"/>
            <w:sz w:val="24"/>
            <w:szCs w:val="24"/>
            <w:lang w:val="sr-Latn-CS"/>
          </w:rPr>
          <w:t>www.drazavnauprava.gov.rs</w:t>
        </w:r>
      </w:hyperlink>
    </w:p>
    <w:p w:rsidR="00F1095C" w:rsidRPr="00264770" w:rsidRDefault="00F1095C" w:rsidP="00755513">
      <w:pPr>
        <w:numPr>
          <w:ilvl w:val="0"/>
          <w:numId w:val="3"/>
        </w:numPr>
        <w:tabs>
          <w:tab w:val="left" w:pos="360"/>
        </w:tabs>
        <w:ind w:left="720" w:hanging="720"/>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lang w:val="sr-Latn-CS"/>
        </w:rPr>
        <w:t xml:space="preserve">Министарство рада, запошљавања и социјалне политике </w:t>
      </w:r>
      <w:r w:rsidRPr="00264770">
        <w:rPr>
          <w:rFonts w:ascii="Times New Roman" w:hAnsi="Times New Roman"/>
          <w:color w:val="000000" w:themeColor="text1"/>
          <w:sz w:val="24"/>
          <w:szCs w:val="24"/>
        </w:rPr>
        <w:t xml:space="preserve">Републике Србије </w:t>
      </w:r>
      <w:r w:rsidRPr="00264770">
        <w:rPr>
          <w:rFonts w:ascii="Times New Roman" w:hAnsi="Times New Roman"/>
          <w:color w:val="000000" w:themeColor="text1"/>
          <w:sz w:val="24"/>
          <w:szCs w:val="24"/>
          <w:lang w:val="sr-Latn-CS"/>
        </w:rPr>
        <w:t xml:space="preserve">- </w:t>
      </w:r>
      <w:hyperlink r:id="rId14" w:history="1">
        <w:r w:rsidRPr="00264770">
          <w:rPr>
            <w:rStyle w:val="Hyperlink"/>
            <w:rFonts w:ascii="Times New Roman" w:hAnsi="Times New Roman"/>
            <w:color w:val="000000" w:themeColor="text1"/>
            <w:sz w:val="24"/>
            <w:szCs w:val="24"/>
            <w:lang w:val="sr-Latn-CS"/>
          </w:rPr>
          <w:t>www.minrzs.gov.rs</w:t>
        </w:r>
      </w:hyperlink>
    </w:p>
    <w:p w:rsidR="00F1095C" w:rsidRPr="00264770" w:rsidRDefault="00F1095C" w:rsidP="00755513">
      <w:pPr>
        <w:numPr>
          <w:ilvl w:val="0"/>
          <w:numId w:val="3"/>
        </w:numPr>
        <w:tabs>
          <w:tab w:val="left" w:pos="360"/>
        </w:tabs>
        <w:ind w:left="0" w:firstLine="0"/>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lang w:val="sr-Latn-CS"/>
        </w:rPr>
        <w:t xml:space="preserve">Агенција за заштиту животне средине – </w:t>
      </w:r>
      <w:hyperlink r:id="rId15" w:history="1">
        <w:r w:rsidRPr="00264770">
          <w:rPr>
            <w:rStyle w:val="Hyperlink"/>
            <w:rFonts w:ascii="Times New Roman" w:hAnsi="Times New Roman"/>
            <w:color w:val="000000" w:themeColor="text1"/>
            <w:sz w:val="24"/>
            <w:szCs w:val="24"/>
            <w:lang w:val="sr-Latn-CS"/>
          </w:rPr>
          <w:t>www.sepa.gov.rs</w:t>
        </w:r>
      </w:hyperlink>
    </w:p>
    <w:p w:rsidR="00C07F4F" w:rsidRPr="00264770" w:rsidRDefault="00F1095C" w:rsidP="00F1095C">
      <w:pPr>
        <w:autoSpaceDE w:val="0"/>
        <w:autoSpaceDN w:val="0"/>
        <w:adjustRightInd w:val="0"/>
        <w:jc w:val="both"/>
        <w:rPr>
          <w:rFonts w:ascii="Times New Roman" w:hAnsi="Times New Roman"/>
          <w:b/>
          <w:color w:val="000000" w:themeColor="text1"/>
          <w:sz w:val="24"/>
          <w:szCs w:val="24"/>
        </w:rPr>
      </w:pPr>
      <w:r w:rsidRPr="00264770">
        <w:rPr>
          <w:rFonts w:ascii="Times New Roman" w:hAnsi="Times New Roman"/>
          <w:color w:val="000000" w:themeColor="text1"/>
          <w:sz w:val="24"/>
          <w:szCs w:val="24"/>
          <w:lang w:val="sr-Latn-CS"/>
        </w:rPr>
        <w:t xml:space="preserve">Министарство енeргетике, развоја и заштите животне средине - </w:t>
      </w:r>
      <w:hyperlink r:id="rId16" w:history="1">
        <w:r w:rsidRPr="00264770">
          <w:rPr>
            <w:rStyle w:val="Hyperlink"/>
            <w:rFonts w:ascii="Times New Roman" w:hAnsi="Times New Roman"/>
            <w:color w:val="000000" w:themeColor="text1"/>
            <w:sz w:val="24"/>
            <w:szCs w:val="24"/>
            <w:lang w:val="sr-Latn-CS"/>
          </w:rPr>
          <w:t>www.merz.gov.rs</w:t>
        </w:r>
      </w:hyperlink>
    </w:p>
    <w:p w:rsidR="00F1095C" w:rsidRDefault="00F1095C" w:rsidP="00F1095C">
      <w:pPr>
        <w:autoSpaceDE w:val="0"/>
        <w:autoSpaceDN w:val="0"/>
        <w:adjustRightInd w:val="0"/>
        <w:jc w:val="both"/>
        <w:rPr>
          <w:rFonts w:ascii="Times New Roman" w:hAnsi="Times New Roman"/>
          <w:color w:val="000000" w:themeColor="text1"/>
          <w:sz w:val="24"/>
          <w:szCs w:val="24"/>
        </w:rPr>
      </w:pPr>
    </w:p>
    <w:p w:rsidR="007526C1" w:rsidRPr="009E6C8E" w:rsidRDefault="007526C1" w:rsidP="007526C1">
      <w:pPr>
        <w:autoSpaceDE w:val="0"/>
        <w:autoSpaceDN w:val="0"/>
        <w:adjustRightInd w:val="0"/>
        <w:jc w:val="both"/>
        <w:rPr>
          <w:rFonts w:ascii="Times New Roman" w:hAnsi="Times New Roman"/>
          <w:sz w:val="24"/>
          <w:szCs w:val="24"/>
        </w:rPr>
      </w:pPr>
      <w:r w:rsidRPr="007526C1">
        <w:rPr>
          <w:rFonts w:ascii="Times New Roman" w:hAnsi="Times New Roman"/>
          <w:b/>
          <w:color w:val="000000" w:themeColor="text1"/>
          <w:sz w:val="24"/>
          <w:szCs w:val="24"/>
        </w:rPr>
        <w:t>22</w:t>
      </w:r>
      <w:r>
        <w:rPr>
          <w:rFonts w:ascii="Times New Roman" w:hAnsi="Times New Roman"/>
          <w:color w:val="000000" w:themeColor="text1"/>
          <w:sz w:val="24"/>
          <w:szCs w:val="24"/>
        </w:rPr>
        <w:t xml:space="preserve">. </w:t>
      </w:r>
      <w:r w:rsidRPr="009E6C8E">
        <w:rPr>
          <w:rFonts w:ascii="Times New Roman" w:hAnsi="Times New Roman"/>
          <w:bCs/>
          <w:iCs/>
          <w:sz w:val="24"/>
          <w:szCs w:val="24"/>
        </w:rPr>
        <w:t xml:space="preserve">Докази о испуњености услова из члана </w:t>
      </w:r>
      <w:r w:rsidRPr="009E6C8E">
        <w:rPr>
          <w:rFonts w:ascii="Times New Roman" w:hAnsi="Times New Roman"/>
          <w:bCs/>
          <w:iCs/>
          <w:sz w:val="24"/>
          <w:szCs w:val="24"/>
          <w:lang w:val="sr-Cyrl-CS"/>
        </w:rPr>
        <w:t>75. и 76</w:t>
      </w:r>
      <w:r w:rsidRPr="009E6C8E">
        <w:rPr>
          <w:rFonts w:ascii="Times New Roman" w:hAnsi="Times New Roman"/>
          <w:bCs/>
          <w:iCs/>
          <w:sz w:val="24"/>
          <w:szCs w:val="24"/>
        </w:rPr>
        <w:t>. Закона ојавним набавкама се могу доставити у неовереним копијама,</w:t>
      </w:r>
      <w:r w:rsidRPr="009E6C8E">
        <w:rPr>
          <w:rFonts w:ascii="Times New Roman" w:hAnsi="Times New Roman"/>
          <w:bCs/>
          <w:iCs/>
          <w:sz w:val="24"/>
          <w:szCs w:val="24"/>
          <w:lang w:val="sr-Cyrl-CS"/>
        </w:rPr>
        <w:t xml:space="preserve"> а </w:t>
      </w:r>
      <w:r w:rsidRPr="009E6C8E">
        <w:rPr>
          <w:rFonts w:ascii="Times New Roman" w:hAnsi="Times New Roman"/>
          <w:sz w:val="24"/>
          <w:szCs w:val="24"/>
        </w:rPr>
        <w:t xml:space="preserve">нaручилaц мoжe прe дoнoшeњa oдлукe o дoдeли угoвoрa, зaхтeвaти oд пoнуђaчa, чиja je пoнудa нa oснoву извeштaja кoмисиje зa jaвну нaбaвку oцeњeнa кao нajпoвoљниja, дa дoстaви нa увид oригинaл или oвeрeну кoпиjу свих или пojeдиних дoкaзa.Aкo пoнуђaч доставио изјаву из чл. 77 став 4. овог закон,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 а може да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w:t>
      </w:r>
      <w:r w:rsidRPr="009E6C8E">
        <w:rPr>
          <w:rFonts w:ascii="Times New Roman" w:hAnsi="Times New Roman"/>
          <w:sz w:val="24"/>
          <w:szCs w:val="24"/>
        </w:rPr>
        <w:lastRenderedPageBreak/>
        <w:t>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7526C1" w:rsidRPr="009E6C8E" w:rsidRDefault="007526C1" w:rsidP="007526C1">
      <w:pPr>
        <w:ind w:right="6"/>
        <w:jc w:val="both"/>
        <w:rPr>
          <w:rFonts w:ascii="Times New Roman" w:hAnsi="Times New Roman"/>
          <w:sz w:val="24"/>
          <w:szCs w:val="24"/>
          <w:lang w:val="sr-Cyrl-CS"/>
        </w:rPr>
      </w:pPr>
    </w:p>
    <w:p w:rsidR="007526C1" w:rsidRPr="009E6C8E" w:rsidRDefault="007526C1" w:rsidP="007526C1">
      <w:pPr>
        <w:ind w:right="6"/>
        <w:jc w:val="both"/>
        <w:rPr>
          <w:rFonts w:ascii="Times New Roman" w:hAnsi="Times New Roman"/>
          <w:sz w:val="24"/>
          <w:szCs w:val="24"/>
          <w:lang w:val="sr-Cyrl-CS"/>
        </w:rPr>
      </w:pPr>
      <w:r w:rsidRPr="009E6C8E">
        <w:rPr>
          <w:rFonts w:ascii="Times New Roman" w:hAnsi="Times New Roman"/>
          <w:sz w:val="24"/>
          <w:szCs w:val="24"/>
        </w:rPr>
        <w:t>У складу са чланом 79. став 5 Закона,  понуђач није дужан да доставља доказе који су јавно доступни на интернет страницама надлежних органа уз обавезу понуђача да у својој понуди наведе интернет страницу на којој су тражени подаци јавно доступни.</w:t>
      </w:r>
    </w:p>
    <w:p w:rsidR="007526C1" w:rsidRPr="009E6C8E" w:rsidRDefault="007526C1" w:rsidP="007526C1">
      <w:pPr>
        <w:ind w:right="6"/>
        <w:jc w:val="both"/>
        <w:rPr>
          <w:rFonts w:ascii="Times New Roman" w:hAnsi="Times New Roman"/>
          <w:sz w:val="24"/>
          <w:szCs w:val="24"/>
          <w:lang w:val="sr-Cyrl-CS"/>
        </w:rPr>
      </w:pPr>
    </w:p>
    <w:p w:rsidR="007526C1" w:rsidRPr="009E6C8E" w:rsidRDefault="007526C1" w:rsidP="007526C1">
      <w:pPr>
        <w:ind w:right="6"/>
        <w:jc w:val="both"/>
        <w:rPr>
          <w:rFonts w:ascii="Times New Roman" w:hAnsi="Times New Roman"/>
          <w:b/>
          <w:sz w:val="24"/>
          <w:szCs w:val="24"/>
          <w:lang w:val="sr-Cyrl-CS"/>
        </w:rPr>
      </w:pPr>
      <w:r w:rsidRPr="009E6C8E">
        <w:rPr>
          <w:rFonts w:ascii="Times New Roman" w:hAnsi="Times New Roman"/>
          <w:b/>
          <w:sz w:val="24"/>
          <w:szCs w:val="24"/>
          <w:lang w:val="sr-Cyrl-CS"/>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прописане чланом 75. став 1. тачка 1) до 4) Закона о јавним набавкама </w:t>
      </w:r>
      <w:r w:rsidRPr="009E6C8E">
        <w:rPr>
          <w:rFonts w:ascii="Times New Roman" w:hAnsi="Times New Roman"/>
          <w:b/>
          <w:sz w:val="24"/>
          <w:szCs w:val="24"/>
        </w:rPr>
        <w:t xml:space="preserve">уз обавезу понуђача да у својој понуди </w:t>
      </w:r>
      <w:r w:rsidRPr="009E6C8E">
        <w:rPr>
          <w:rFonts w:ascii="Times New Roman" w:hAnsi="Times New Roman"/>
          <w:b/>
          <w:sz w:val="24"/>
          <w:szCs w:val="24"/>
          <w:lang w:val="sr-Cyrl-CS"/>
        </w:rPr>
        <w:t xml:space="preserve">достави изјаву </w:t>
      </w:r>
      <w:r w:rsidRPr="009E6C8E">
        <w:rPr>
          <w:rFonts w:ascii="Times New Roman" w:hAnsi="Times New Roman"/>
          <w:b/>
          <w:noProof w:val="0"/>
          <w:sz w:val="24"/>
          <w:szCs w:val="24"/>
          <w:lang w:val="sr-Latn-CS"/>
        </w:rPr>
        <w:t>у кojoj нaвoди нa кojoj</w:t>
      </w:r>
      <w:r w:rsidRPr="009E6C8E">
        <w:rPr>
          <w:rFonts w:ascii="Times New Roman" w:hAnsi="Times New Roman"/>
          <w:b/>
          <w:sz w:val="24"/>
          <w:szCs w:val="24"/>
        </w:rPr>
        <w:t>интернет страниц</w:t>
      </w:r>
      <w:r w:rsidRPr="009E6C8E">
        <w:rPr>
          <w:rFonts w:ascii="Times New Roman" w:hAnsi="Times New Roman"/>
          <w:b/>
          <w:sz w:val="24"/>
          <w:szCs w:val="24"/>
          <w:lang w:val="sr-Cyrl-CS"/>
        </w:rPr>
        <w:t>и</w:t>
      </w:r>
      <w:r w:rsidRPr="009E6C8E">
        <w:rPr>
          <w:rFonts w:ascii="Times New Roman" w:hAnsi="Times New Roman"/>
          <w:b/>
          <w:sz w:val="24"/>
          <w:szCs w:val="24"/>
        </w:rPr>
        <w:t xml:space="preserve"> су тражени подаци јавно доступни </w:t>
      </w:r>
      <w:r w:rsidRPr="009E6C8E">
        <w:rPr>
          <w:rFonts w:ascii="Times New Roman" w:hAnsi="Times New Roman"/>
          <w:b/>
          <w:sz w:val="24"/>
          <w:szCs w:val="24"/>
          <w:lang w:val="sr-Cyrl-CS"/>
        </w:rPr>
        <w:t>или да</w:t>
      </w:r>
      <w:r w:rsidRPr="009E6C8E">
        <w:rPr>
          <w:rFonts w:ascii="Times New Roman" w:hAnsi="Times New Roman"/>
          <w:b/>
          <w:noProof w:val="0"/>
          <w:sz w:val="24"/>
          <w:szCs w:val="24"/>
          <w:lang w:val="sr-Latn-CS"/>
        </w:rPr>
        <w:t xml:space="preserve"> дoстaви кoпиjу рe</w:t>
      </w:r>
      <w:r w:rsidRPr="009E6C8E">
        <w:rPr>
          <w:rFonts w:ascii="Times New Roman" w:hAnsi="Times New Roman"/>
          <w:b/>
          <w:noProof w:val="0"/>
          <w:sz w:val="24"/>
          <w:szCs w:val="24"/>
          <w:lang w:val="sr-Cyrl-CS"/>
        </w:rPr>
        <w:t>ш</w:t>
      </w:r>
      <w:r w:rsidRPr="009E6C8E">
        <w:rPr>
          <w:rFonts w:ascii="Times New Roman" w:hAnsi="Times New Roman"/>
          <w:b/>
          <w:noProof w:val="0"/>
          <w:sz w:val="24"/>
          <w:szCs w:val="24"/>
          <w:lang w:val="sr-Latn-CS"/>
        </w:rPr>
        <w:t>eњa из AПР-a дa je уписaн у рeгистaр пoну</w:t>
      </w:r>
      <w:r w:rsidRPr="009E6C8E">
        <w:rPr>
          <w:rFonts w:ascii="Times New Roman" w:hAnsi="Times New Roman"/>
          <w:b/>
          <w:noProof w:val="0"/>
          <w:sz w:val="24"/>
          <w:szCs w:val="24"/>
          <w:lang w:val="sr-Cyrl-CS"/>
        </w:rPr>
        <w:t>ђ</w:t>
      </w:r>
      <w:r w:rsidRPr="009E6C8E">
        <w:rPr>
          <w:rFonts w:ascii="Times New Roman" w:hAnsi="Times New Roman"/>
          <w:b/>
          <w:noProof w:val="0"/>
          <w:sz w:val="24"/>
          <w:szCs w:val="24"/>
          <w:lang w:val="sr-Latn-CS"/>
        </w:rPr>
        <w:t>a</w:t>
      </w:r>
      <w:r w:rsidRPr="009E6C8E">
        <w:rPr>
          <w:rFonts w:ascii="Times New Roman" w:hAnsi="Times New Roman"/>
          <w:b/>
          <w:noProof w:val="0"/>
          <w:sz w:val="24"/>
          <w:szCs w:val="24"/>
          <w:lang w:val="sr-Cyrl-CS"/>
        </w:rPr>
        <w:t>ч</w:t>
      </w:r>
      <w:r w:rsidRPr="009E6C8E">
        <w:rPr>
          <w:rFonts w:ascii="Times New Roman" w:hAnsi="Times New Roman"/>
          <w:b/>
          <w:noProof w:val="0"/>
          <w:sz w:val="24"/>
          <w:szCs w:val="24"/>
          <w:lang w:val="sr-Latn-CS"/>
        </w:rPr>
        <w:t>a</w:t>
      </w:r>
      <w:r w:rsidRPr="009E6C8E">
        <w:rPr>
          <w:rFonts w:ascii="Times New Roman" w:hAnsi="Times New Roman"/>
          <w:b/>
          <w:sz w:val="24"/>
          <w:szCs w:val="24"/>
        </w:rPr>
        <w:t>.</w:t>
      </w:r>
    </w:p>
    <w:p w:rsidR="007526C1" w:rsidRPr="009E6C8E" w:rsidRDefault="007526C1" w:rsidP="007526C1">
      <w:pPr>
        <w:ind w:right="6"/>
        <w:jc w:val="both"/>
        <w:rPr>
          <w:rFonts w:ascii="Times New Roman" w:hAnsi="Times New Roman"/>
          <w:sz w:val="24"/>
          <w:szCs w:val="24"/>
          <w:lang w:val="sr-Cyrl-BA"/>
        </w:rPr>
      </w:pPr>
      <w:r w:rsidRPr="009E6C8E">
        <w:rPr>
          <w:rFonts w:ascii="Times New Roman" w:hAnsi="Times New Roman"/>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9E6C8E">
        <w:rPr>
          <w:rFonts w:ascii="Times New Roman" w:hAnsi="Times New Roman"/>
          <w:sz w:val="24"/>
          <w:szCs w:val="24"/>
          <w:lang w:val="sr-Cyrl-BA"/>
        </w:rPr>
        <w:t>.</w:t>
      </w:r>
    </w:p>
    <w:p w:rsidR="007526C1" w:rsidRPr="004931F9" w:rsidRDefault="007526C1" w:rsidP="007526C1">
      <w:pPr>
        <w:ind w:left="34"/>
        <w:jc w:val="both"/>
        <w:rPr>
          <w:rFonts w:ascii="Times New Roman" w:hAnsi="Times New Roman"/>
          <w:sz w:val="24"/>
          <w:szCs w:val="24"/>
        </w:rPr>
      </w:pPr>
      <w:r w:rsidRPr="009E6C8E">
        <w:rPr>
          <w:rFonts w:ascii="Times New Roman" w:hAnsi="Times New Roman"/>
          <w:sz w:val="24"/>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7526C1" w:rsidRPr="002355E4" w:rsidRDefault="007526C1" w:rsidP="002355E4">
      <w:pPr>
        <w:ind w:left="34"/>
        <w:jc w:val="both"/>
        <w:rPr>
          <w:rFonts w:ascii="Times New Roman" w:hAnsi="Times New Roman"/>
          <w:sz w:val="24"/>
          <w:szCs w:val="24"/>
          <w:lang/>
        </w:rPr>
      </w:pPr>
      <w:r w:rsidRPr="009E6C8E">
        <w:rPr>
          <w:rFonts w:ascii="Times New Roman" w:hAnsi="Times New Roman"/>
          <w:sz w:val="24"/>
          <w:szCs w:val="24"/>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7526C1" w:rsidRPr="009E6C8E" w:rsidRDefault="007526C1" w:rsidP="007526C1">
      <w:pPr>
        <w:ind w:left="34"/>
        <w:jc w:val="both"/>
        <w:rPr>
          <w:rFonts w:ascii="Times New Roman" w:hAnsi="Times New Roman"/>
          <w:sz w:val="24"/>
          <w:szCs w:val="24"/>
        </w:rPr>
      </w:pPr>
      <w:r w:rsidRPr="009E6C8E">
        <w:rPr>
          <w:rFonts w:ascii="Times New Roman" w:hAnsi="Times New Roman"/>
          <w:sz w:val="24"/>
          <w:szCs w:val="24"/>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526C1" w:rsidRPr="009E6C8E" w:rsidRDefault="007526C1" w:rsidP="007526C1">
      <w:pPr>
        <w:ind w:right="6"/>
        <w:jc w:val="both"/>
        <w:rPr>
          <w:rFonts w:ascii="Times New Roman" w:hAnsi="Times New Roman"/>
          <w:sz w:val="24"/>
          <w:szCs w:val="24"/>
          <w:lang w:val="sr-Cyrl-CS"/>
        </w:rPr>
      </w:pPr>
    </w:p>
    <w:p w:rsidR="007526C1" w:rsidRPr="009E6C8E" w:rsidRDefault="007526C1" w:rsidP="007526C1">
      <w:pPr>
        <w:ind w:right="6"/>
        <w:jc w:val="both"/>
        <w:rPr>
          <w:rFonts w:ascii="Times New Roman" w:hAnsi="Times New Roman"/>
          <w:sz w:val="24"/>
          <w:szCs w:val="24"/>
          <w:lang w:val="sr-Cyrl-CS"/>
        </w:rPr>
      </w:pPr>
      <w:r w:rsidRPr="009E6C8E">
        <w:rPr>
          <w:rFonts w:ascii="Times New Roman" w:hAnsi="Times New Roman"/>
          <w:sz w:val="24"/>
          <w:szCs w:val="24"/>
        </w:rPr>
        <w:t>Понуђач је дужан да без одлагања, писмено обавести наручиоца о било којој промени у вези са испуњеношћу услова из поступка предметне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526C1" w:rsidRPr="007526C1" w:rsidRDefault="007526C1" w:rsidP="00F1095C">
      <w:pPr>
        <w:autoSpaceDE w:val="0"/>
        <w:autoSpaceDN w:val="0"/>
        <w:adjustRightInd w:val="0"/>
        <w:jc w:val="both"/>
        <w:rPr>
          <w:rFonts w:ascii="Times New Roman" w:hAnsi="Times New Roman"/>
          <w:color w:val="000000" w:themeColor="text1"/>
          <w:sz w:val="24"/>
          <w:szCs w:val="24"/>
        </w:rPr>
      </w:pPr>
    </w:p>
    <w:p w:rsidR="00F1095C" w:rsidRPr="002B106F" w:rsidRDefault="00F1095C" w:rsidP="00F1095C">
      <w:pPr>
        <w:autoSpaceDE w:val="0"/>
        <w:autoSpaceDN w:val="0"/>
        <w:adjustRightInd w:val="0"/>
        <w:rPr>
          <w:rFonts w:ascii="Times New Roman" w:hAnsi="Times New Roman"/>
          <w:iCs/>
          <w:color w:val="000000" w:themeColor="text1"/>
          <w:sz w:val="24"/>
          <w:szCs w:val="24"/>
        </w:rPr>
      </w:pPr>
      <w:r w:rsidRPr="00264770">
        <w:rPr>
          <w:rFonts w:ascii="Times New Roman" w:hAnsi="Times New Roman"/>
          <w:b/>
          <w:bCs/>
          <w:iCs/>
          <w:color w:val="000000" w:themeColor="text1"/>
          <w:sz w:val="24"/>
          <w:szCs w:val="24"/>
          <w:lang w:val="sr-Cyrl-CS"/>
        </w:rPr>
        <w:t>2</w:t>
      </w:r>
      <w:r w:rsidR="007526C1">
        <w:rPr>
          <w:rFonts w:ascii="Times New Roman" w:hAnsi="Times New Roman"/>
          <w:b/>
          <w:bCs/>
          <w:iCs/>
          <w:color w:val="000000" w:themeColor="text1"/>
          <w:sz w:val="24"/>
          <w:szCs w:val="24"/>
        </w:rPr>
        <w:t>3</w:t>
      </w:r>
      <w:r w:rsidRPr="00264770">
        <w:rPr>
          <w:rFonts w:ascii="Times New Roman" w:hAnsi="Times New Roman"/>
          <w:b/>
          <w:bCs/>
          <w:iCs/>
          <w:color w:val="000000" w:themeColor="text1"/>
          <w:sz w:val="24"/>
          <w:szCs w:val="24"/>
          <w:lang w:val="sr-Cyrl-CS"/>
        </w:rPr>
        <w:t>.</w:t>
      </w:r>
      <w:r w:rsidRPr="00264770">
        <w:rPr>
          <w:rFonts w:ascii="Times New Roman" w:hAnsi="Times New Roman"/>
          <w:b/>
          <w:bCs/>
          <w:iCs/>
          <w:color w:val="000000" w:themeColor="text1"/>
          <w:sz w:val="24"/>
          <w:szCs w:val="24"/>
        </w:rPr>
        <w:t xml:space="preserve">Рок у којем ће наручилац донети одлуку </w:t>
      </w:r>
      <w:r w:rsidRPr="00264770">
        <w:rPr>
          <w:rFonts w:ascii="Times New Roman" w:hAnsi="Times New Roman"/>
          <w:b/>
          <w:bCs/>
          <w:iCs/>
          <w:color w:val="000000" w:themeColor="text1"/>
          <w:sz w:val="24"/>
          <w:szCs w:val="24"/>
          <w:lang w:val="sr-Cyrl-CS"/>
        </w:rPr>
        <w:t xml:space="preserve">о </w:t>
      </w:r>
      <w:r w:rsidR="002B106F">
        <w:rPr>
          <w:rFonts w:ascii="Times New Roman" w:hAnsi="Times New Roman"/>
          <w:b/>
          <w:bCs/>
          <w:iCs/>
          <w:color w:val="000000" w:themeColor="text1"/>
          <w:sz w:val="24"/>
          <w:szCs w:val="24"/>
        </w:rPr>
        <w:t>закључењу оквирног споразума</w:t>
      </w:r>
    </w:p>
    <w:p w:rsidR="00F1095C" w:rsidRPr="00B00536" w:rsidRDefault="00F1095C" w:rsidP="00B00536">
      <w:pPr>
        <w:autoSpaceDE w:val="0"/>
        <w:autoSpaceDN w:val="0"/>
        <w:adjustRightInd w:val="0"/>
        <w:jc w:val="both"/>
        <w:rPr>
          <w:rFonts w:ascii="Times New Roman" w:hAnsi="Times New Roman"/>
          <w:noProof w:val="0"/>
          <w:color w:val="000000" w:themeColor="text1"/>
          <w:sz w:val="24"/>
          <w:szCs w:val="24"/>
        </w:rPr>
      </w:pPr>
      <w:r w:rsidRPr="00264770">
        <w:rPr>
          <w:rFonts w:ascii="Times New Roman" w:hAnsi="Times New Roman"/>
          <w:iCs/>
          <w:color w:val="000000" w:themeColor="text1"/>
          <w:sz w:val="24"/>
          <w:szCs w:val="24"/>
          <w:lang w:val="sr-Cyrl-CS"/>
        </w:rPr>
        <w:t xml:space="preserve">22.1. </w:t>
      </w:r>
      <w:r w:rsidR="002B106F">
        <w:rPr>
          <w:rFonts w:ascii="Times New Roman" w:hAnsi="Times New Roman"/>
          <w:iCs/>
          <w:color w:val="000000" w:themeColor="text1"/>
          <w:sz w:val="24"/>
          <w:szCs w:val="24"/>
        </w:rPr>
        <w:t>Одлуку о закљученом оквирном споразуму</w:t>
      </w:r>
      <w:r w:rsidRPr="00264770">
        <w:rPr>
          <w:rFonts w:ascii="Times New Roman" w:hAnsi="Times New Roman"/>
          <w:iCs/>
          <w:color w:val="000000" w:themeColor="text1"/>
          <w:sz w:val="24"/>
          <w:szCs w:val="24"/>
          <w:lang w:val="sr-Cyrl-CS"/>
        </w:rPr>
        <w:t xml:space="preserve">, </w:t>
      </w:r>
      <w:r w:rsidRPr="00264770">
        <w:rPr>
          <w:rFonts w:ascii="Times New Roman" w:hAnsi="Times New Roman"/>
          <w:iCs/>
          <w:color w:val="000000" w:themeColor="text1"/>
          <w:sz w:val="24"/>
          <w:szCs w:val="24"/>
        </w:rPr>
        <w:t>која ће бити</w:t>
      </w:r>
      <w:r w:rsidR="00335A51">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образложена и која ће садржати</w:t>
      </w:r>
      <w:r w:rsidR="00335A51">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 xml:space="preserve">нарочито податке из </w:t>
      </w:r>
      <w:r w:rsidRPr="00264770">
        <w:rPr>
          <w:rFonts w:ascii="Times New Roman" w:hAnsi="Times New Roman"/>
          <w:iCs/>
          <w:color w:val="000000" w:themeColor="text1"/>
          <w:sz w:val="24"/>
          <w:szCs w:val="24"/>
          <w:lang w:val="sr-Cyrl-CS"/>
        </w:rPr>
        <w:t>извештаја о стручној оцени понуда</w:t>
      </w:r>
      <w:r w:rsidR="00AC18FD" w:rsidRPr="00264770">
        <w:rPr>
          <w:rFonts w:ascii="Times New Roman" w:hAnsi="Times New Roman"/>
          <w:iCs/>
          <w:color w:val="000000" w:themeColor="text1"/>
          <w:sz w:val="24"/>
          <w:szCs w:val="24"/>
          <w:lang w:val="sr-Cyrl-CS"/>
        </w:rPr>
        <w:t xml:space="preserve"> као и упутство о правном средству</w:t>
      </w:r>
      <w:r w:rsidRPr="00264770">
        <w:rPr>
          <w:rFonts w:ascii="Times New Roman" w:hAnsi="Times New Roman"/>
          <w:iCs/>
          <w:color w:val="000000" w:themeColor="text1"/>
          <w:sz w:val="24"/>
          <w:szCs w:val="24"/>
          <w:lang w:val="sr-Cyrl-CS"/>
        </w:rPr>
        <w:t xml:space="preserve">, </w:t>
      </w:r>
      <w:r w:rsidRPr="00264770">
        <w:rPr>
          <w:rFonts w:ascii="Times New Roman" w:hAnsi="Times New Roman"/>
          <w:iCs/>
          <w:color w:val="000000" w:themeColor="text1"/>
          <w:sz w:val="24"/>
          <w:szCs w:val="24"/>
        </w:rPr>
        <w:t xml:space="preserve"> наручилац ће донети у року од</w:t>
      </w:r>
      <w:r w:rsidR="007D7536">
        <w:rPr>
          <w:rFonts w:ascii="Times New Roman" w:hAnsi="Times New Roman"/>
          <w:iCs/>
          <w:color w:val="000000" w:themeColor="text1"/>
          <w:sz w:val="24"/>
          <w:szCs w:val="24"/>
        </w:rPr>
        <w:t xml:space="preserve">  </w:t>
      </w:r>
      <w:r w:rsidR="00D167F1">
        <w:rPr>
          <w:rFonts w:ascii="Times New Roman" w:hAnsi="Times New Roman"/>
          <w:iCs/>
          <w:color w:val="000000" w:themeColor="text1"/>
          <w:sz w:val="24"/>
          <w:szCs w:val="24"/>
        </w:rPr>
        <w:t>25</w:t>
      </w:r>
      <w:r w:rsidR="007D7536">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дана од дана</w:t>
      </w:r>
      <w:r w:rsidR="0089731A">
        <w:rPr>
          <w:rFonts w:ascii="Times New Roman" w:hAnsi="Times New Roman"/>
          <w:iCs/>
          <w:color w:val="000000" w:themeColor="text1"/>
          <w:sz w:val="24"/>
          <w:szCs w:val="24"/>
          <w:lang/>
        </w:rPr>
        <w:t xml:space="preserve"> </w:t>
      </w:r>
      <w:r w:rsidRPr="00264770">
        <w:rPr>
          <w:rFonts w:ascii="Times New Roman" w:hAnsi="Times New Roman"/>
          <w:iCs/>
          <w:color w:val="000000" w:themeColor="text1"/>
          <w:sz w:val="24"/>
          <w:szCs w:val="24"/>
        </w:rPr>
        <w:t>јавног отварања пону</w:t>
      </w:r>
      <w:r w:rsidR="0089731A">
        <w:rPr>
          <w:rFonts w:ascii="Times New Roman" w:hAnsi="Times New Roman"/>
          <w:iCs/>
          <w:color w:val="000000" w:themeColor="text1"/>
          <w:sz w:val="24"/>
          <w:szCs w:val="24"/>
          <w:lang w:val="sr-Cyrl-CS"/>
        </w:rPr>
        <w:t xml:space="preserve">да, </w:t>
      </w:r>
      <w:r w:rsidR="0089731A" w:rsidRPr="00B00536">
        <w:rPr>
          <w:rFonts w:ascii="Times New Roman" w:hAnsi="Times New Roman"/>
          <w:noProof w:val="0"/>
          <w:color w:val="000000" w:themeColor="text1"/>
          <w:sz w:val="24"/>
          <w:szCs w:val="24"/>
        </w:rPr>
        <w:t>осим у нарочито оправданим случајевима, као што</w:t>
      </w:r>
      <w:r w:rsidR="0089731A" w:rsidRPr="00B00536">
        <w:rPr>
          <w:rFonts w:ascii="Times New Roman" w:hAnsi="Times New Roman"/>
          <w:noProof w:val="0"/>
          <w:color w:val="000000" w:themeColor="text1"/>
          <w:sz w:val="24"/>
          <w:szCs w:val="24"/>
          <w:lang/>
        </w:rPr>
        <w:t xml:space="preserve"> </w:t>
      </w:r>
      <w:r w:rsidR="0089731A" w:rsidRPr="00B00536">
        <w:rPr>
          <w:rFonts w:ascii="Times New Roman" w:hAnsi="Times New Roman"/>
          <w:noProof w:val="0"/>
          <w:color w:val="000000" w:themeColor="text1"/>
          <w:sz w:val="24"/>
          <w:szCs w:val="24"/>
        </w:rPr>
        <w:t>је обимност или сложеност понуда, односно сложеност методологије доделе пондера, када рок може бити 40 дана од дана отварања понуда.</w:t>
      </w:r>
    </w:p>
    <w:p w:rsidR="007526C1" w:rsidRPr="0089731A" w:rsidRDefault="007526C1" w:rsidP="00F1095C">
      <w:pPr>
        <w:autoSpaceDE w:val="0"/>
        <w:autoSpaceDN w:val="0"/>
        <w:adjustRightInd w:val="0"/>
        <w:jc w:val="both"/>
        <w:rPr>
          <w:rFonts w:ascii="Times New Roman" w:hAnsi="Times New Roman"/>
          <w:iCs/>
          <w:color w:val="000000" w:themeColor="text1"/>
          <w:sz w:val="24"/>
          <w:szCs w:val="24"/>
        </w:rPr>
      </w:pPr>
    </w:p>
    <w:p w:rsidR="00F1095C" w:rsidRPr="00264770" w:rsidRDefault="00F1095C" w:rsidP="00F1095C">
      <w:pPr>
        <w:autoSpaceDE w:val="0"/>
        <w:autoSpaceDN w:val="0"/>
        <w:adjustRightInd w:val="0"/>
        <w:rPr>
          <w:rFonts w:ascii="Times New Roman" w:hAnsi="Times New Roman"/>
          <w:b/>
          <w:bCs/>
          <w:color w:val="000000" w:themeColor="text1"/>
          <w:sz w:val="24"/>
          <w:szCs w:val="24"/>
        </w:rPr>
      </w:pPr>
      <w:r w:rsidRPr="00264770">
        <w:rPr>
          <w:rFonts w:ascii="Times New Roman" w:hAnsi="Times New Roman"/>
          <w:b/>
          <w:bCs/>
          <w:color w:val="000000" w:themeColor="text1"/>
          <w:sz w:val="24"/>
          <w:szCs w:val="24"/>
          <w:lang w:val="sr-Cyrl-CS"/>
        </w:rPr>
        <w:t>2</w:t>
      </w:r>
      <w:r w:rsidR="007526C1">
        <w:rPr>
          <w:rFonts w:ascii="Times New Roman" w:hAnsi="Times New Roman"/>
          <w:b/>
          <w:bCs/>
          <w:color w:val="000000" w:themeColor="text1"/>
          <w:sz w:val="24"/>
          <w:szCs w:val="24"/>
        </w:rPr>
        <w:t>4</w:t>
      </w:r>
      <w:r w:rsidRPr="00264770">
        <w:rPr>
          <w:rFonts w:ascii="Times New Roman" w:hAnsi="Times New Roman"/>
          <w:b/>
          <w:bCs/>
          <w:color w:val="000000" w:themeColor="text1"/>
          <w:sz w:val="24"/>
          <w:szCs w:val="24"/>
        </w:rPr>
        <w:t>. Одбијање понуда и обустава поступка</w:t>
      </w:r>
    </w:p>
    <w:p w:rsidR="00AC18FD" w:rsidRPr="00264770" w:rsidRDefault="00F1095C" w:rsidP="00AC18FD">
      <w:pPr>
        <w:autoSpaceDE w:val="0"/>
        <w:autoSpaceDN w:val="0"/>
        <w:adjustRightInd w:val="0"/>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2</w:t>
      </w:r>
      <w:r w:rsidR="007526C1">
        <w:rPr>
          <w:rFonts w:ascii="Times New Roman" w:hAnsi="Times New Roman"/>
          <w:color w:val="000000" w:themeColor="text1"/>
          <w:sz w:val="24"/>
          <w:szCs w:val="24"/>
        </w:rPr>
        <w:t>4</w:t>
      </w:r>
      <w:r w:rsidRPr="00264770">
        <w:rPr>
          <w:rFonts w:ascii="Times New Roman" w:hAnsi="Times New Roman"/>
          <w:color w:val="000000" w:themeColor="text1"/>
          <w:sz w:val="24"/>
          <w:szCs w:val="24"/>
          <w:lang w:val="sr-Cyrl-CS"/>
        </w:rPr>
        <w:t xml:space="preserve">.1. </w:t>
      </w:r>
      <w:r w:rsidRPr="00264770">
        <w:rPr>
          <w:rFonts w:ascii="Times New Roman" w:hAnsi="Times New Roman"/>
          <w:color w:val="000000" w:themeColor="text1"/>
          <w:sz w:val="24"/>
          <w:szCs w:val="24"/>
        </w:rPr>
        <w:t xml:space="preserve">Само благовремено поднета понуда биће јавно отворена и узета уразматрање. </w:t>
      </w:r>
      <w:r w:rsidR="00AC18FD" w:rsidRPr="00264770">
        <w:rPr>
          <w:rFonts w:ascii="Times New Roman" w:hAnsi="Times New Roman"/>
          <w:color w:val="000000" w:themeColor="text1"/>
          <w:sz w:val="24"/>
          <w:szCs w:val="24"/>
        </w:rPr>
        <w:t>Ако је поднета неблаговремена понуда , наручилац ће је по окончању поступка отварања вратити неотворену понуђачу, са назнаком да је поднета неблаговремено.</w:t>
      </w:r>
    </w:p>
    <w:p w:rsidR="00F1095C" w:rsidRPr="00264770" w:rsidRDefault="00F1095C" w:rsidP="00F1095C">
      <w:pPr>
        <w:autoSpaceDE w:val="0"/>
        <w:autoSpaceDN w:val="0"/>
        <w:adjustRightInd w:val="0"/>
        <w:jc w:val="both"/>
        <w:rPr>
          <w:rFonts w:ascii="Times New Roman" w:hAnsi="Times New Roman"/>
          <w:color w:val="000000" w:themeColor="text1"/>
          <w:sz w:val="24"/>
          <w:szCs w:val="24"/>
          <w:lang w:val="sr-Cyrl-BA"/>
        </w:rPr>
      </w:pPr>
    </w:p>
    <w:p w:rsidR="00F1095C" w:rsidRPr="00264770" w:rsidRDefault="00F1095C" w:rsidP="00F1095C">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BA"/>
        </w:rPr>
        <w:t>2</w:t>
      </w:r>
      <w:r w:rsidR="007526C1">
        <w:rPr>
          <w:rFonts w:ascii="Times New Roman" w:hAnsi="Times New Roman"/>
          <w:color w:val="000000" w:themeColor="text1"/>
          <w:sz w:val="24"/>
          <w:szCs w:val="24"/>
        </w:rPr>
        <w:t>4</w:t>
      </w:r>
      <w:r w:rsidRPr="00264770">
        <w:rPr>
          <w:rFonts w:ascii="Times New Roman" w:hAnsi="Times New Roman"/>
          <w:color w:val="000000" w:themeColor="text1"/>
          <w:sz w:val="24"/>
          <w:szCs w:val="24"/>
          <w:lang w:val="sr-Cyrl-BA"/>
        </w:rPr>
        <w:t xml:space="preserve">.2. Неодговарајуће </w:t>
      </w:r>
      <w:r w:rsidRPr="00264770">
        <w:rPr>
          <w:rFonts w:ascii="Times New Roman" w:hAnsi="Times New Roman"/>
          <w:color w:val="000000" w:themeColor="text1"/>
          <w:sz w:val="24"/>
          <w:szCs w:val="24"/>
        </w:rPr>
        <w:t>понуде ће бити одбијене.</w:t>
      </w:r>
    </w:p>
    <w:p w:rsidR="00F1095C" w:rsidRPr="00264770" w:rsidRDefault="00F1095C" w:rsidP="00F1095C">
      <w:pPr>
        <w:autoSpaceDE w:val="0"/>
        <w:autoSpaceDN w:val="0"/>
        <w:adjustRightInd w:val="0"/>
        <w:jc w:val="both"/>
        <w:rPr>
          <w:rFonts w:ascii="Times New Roman" w:hAnsi="Times New Roman"/>
          <w:color w:val="000000" w:themeColor="text1"/>
          <w:sz w:val="24"/>
          <w:szCs w:val="24"/>
          <w:lang w:val="sr-Cyrl-CS"/>
        </w:rPr>
      </w:pPr>
    </w:p>
    <w:p w:rsidR="00F1095C" w:rsidRPr="00264770" w:rsidRDefault="00F1095C" w:rsidP="00F1095C">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2</w:t>
      </w:r>
      <w:r w:rsidR="007526C1">
        <w:rPr>
          <w:rFonts w:ascii="Times New Roman" w:hAnsi="Times New Roman"/>
          <w:color w:val="000000" w:themeColor="text1"/>
          <w:sz w:val="24"/>
          <w:szCs w:val="24"/>
        </w:rPr>
        <w:t>4</w:t>
      </w:r>
      <w:r w:rsidRPr="00264770">
        <w:rPr>
          <w:rFonts w:ascii="Times New Roman" w:hAnsi="Times New Roman"/>
          <w:color w:val="000000" w:themeColor="text1"/>
          <w:sz w:val="24"/>
          <w:szCs w:val="24"/>
          <w:lang w:val="sr-Cyrl-CS"/>
        </w:rPr>
        <w:t xml:space="preserve">.3. </w:t>
      </w:r>
      <w:r w:rsidRPr="00264770">
        <w:rPr>
          <w:rFonts w:ascii="Times New Roman" w:hAnsi="Times New Roman"/>
          <w:color w:val="000000" w:themeColor="text1"/>
          <w:sz w:val="24"/>
          <w:szCs w:val="24"/>
        </w:rPr>
        <w:t>Наручилац задржава право да одбије и неприхватљиву понуду</w:t>
      </w:r>
      <w:r w:rsidRPr="00264770">
        <w:rPr>
          <w:rFonts w:ascii="Times New Roman" w:hAnsi="Times New Roman"/>
          <w:color w:val="000000" w:themeColor="text1"/>
          <w:sz w:val="24"/>
          <w:szCs w:val="24"/>
          <w:lang w:val="sr-Cyrl-CS"/>
        </w:rPr>
        <w:t>.</w:t>
      </w:r>
    </w:p>
    <w:p w:rsidR="00F1095C" w:rsidRPr="00264770" w:rsidRDefault="00F1095C" w:rsidP="00F1095C">
      <w:pPr>
        <w:autoSpaceDE w:val="0"/>
        <w:autoSpaceDN w:val="0"/>
        <w:adjustRightInd w:val="0"/>
        <w:jc w:val="both"/>
        <w:rPr>
          <w:rFonts w:ascii="Times New Roman" w:hAnsi="Times New Roman"/>
          <w:color w:val="000000" w:themeColor="text1"/>
          <w:sz w:val="24"/>
          <w:szCs w:val="24"/>
          <w:lang w:val="sr-Cyrl-CS"/>
        </w:rPr>
      </w:pPr>
    </w:p>
    <w:p w:rsidR="00AC18FD" w:rsidRPr="00264770" w:rsidRDefault="00F1095C" w:rsidP="00AC18FD">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2</w:t>
      </w:r>
      <w:r w:rsidR="007526C1">
        <w:rPr>
          <w:rFonts w:ascii="Times New Roman" w:hAnsi="Times New Roman"/>
          <w:color w:val="000000" w:themeColor="text1"/>
          <w:sz w:val="24"/>
          <w:szCs w:val="24"/>
        </w:rPr>
        <w:t>4</w:t>
      </w:r>
      <w:r w:rsidRPr="00264770">
        <w:rPr>
          <w:rFonts w:ascii="Times New Roman" w:hAnsi="Times New Roman"/>
          <w:color w:val="000000" w:themeColor="text1"/>
          <w:sz w:val="24"/>
          <w:szCs w:val="24"/>
          <w:lang w:val="sr-Cyrl-CS"/>
        </w:rPr>
        <w:t xml:space="preserve">.4. </w:t>
      </w:r>
      <w:r w:rsidRPr="00264770">
        <w:rPr>
          <w:rFonts w:ascii="Times New Roman" w:hAnsi="Times New Roman"/>
          <w:color w:val="000000" w:themeColor="text1"/>
          <w:sz w:val="24"/>
          <w:szCs w:val="24"/>
        </w:rPr>
        <w:t xml:space="preserve">Наручилац </w:t>
      </w:r>
      <w:r w:rsidR="00AC18FD" w:rsidRPr="00264770">
        <w:rPr>
          <w:rFonts w:ascii="Times New Roman" w:hAnsi="Times New Roman"/>
          <w:color w:val="000000" w:themeColor="text1"/>
          <w:sz w:val="24"/>
          <w:szCs w:val="24"/>
        </w:rPr>
        <w:t>може</w:t>
      </w:r>
      <w:r w:rsidRPr="00264770">
        <w:rPr>
          <w:rFonts w:ascii="Times New Roman" w:hAnsi="Times New Roman"/>
          <w:color w:val="000000" w:themeColor="text1"/>
          <w:sz w:val="24"/>
          <w:szCs w:val="24"/>
        </w:rPr>
        <w:t xml:space="preserve"> обуставити поступак јавне набавке уколико нису испуњени услови за изборнајповољнијих понуда, </w:t>
      </w:r>
      <w:r w:rsidR="00AC18FD" w:rsidRPr="00264770">
        <w:rPr>
          <w:rFonts w:ascii="Times New Roman" w:hAnsi="Times New Roman"/>
          <w:color w:val="000000" w:themeColor="text1"/>
          <w:sz w:val="24"/>
          <w:szCs w:val="24"/>
        </w:rPr>
        <w:t>а задржава право да одустане од закључења уговора у било којој фазипоступка из објективних и доказивих разлога, који се нису могли предвидети у моменту</w:t>
      </w:r>
      <w:r w:rsidR="00AC18FD" w:rsidRPr="00264770">
        <w:rPr>
          <w:rFonts w:ascii="Times New Roman" w:hAnsi="Times New Roman"/>
          <w:color w:val="000000" w:themeColor="text1"/>
          <w:sz w:val="24"/>
          <w:szCs w:val="24"/>
          <w:lang w:val="sr-Cyrl-CS"/>
        </w:rPr>
        <w:t xml:space="preserve"> покретања поступка.</w:t>
      </w:r>
    </w:p>
    <w:p w:rsidR="00CE3035" w:rsidRPr="00264770" w:rsidRDefault="00CE3035" w:rsidP="00AC18FD">
      <w:pPr>
        <w:autoSpaceDE w:val="0"/>
        <w:autoSpaceDN w:val="0"/>
        <w:adjustRightInd w:val="0"/>
        <w:jc w:val="both"/>
        <w:rPr>
          <w:rFonts w:ascii="Times New Roman" w:hAnsi="Times New Roman"/>
          <w:b/>
          <w:bCs/>
          <w:iCs/>
          <w:color w:val="000000" w:themeColor="text1"/>
          <w:sz w:val="24"/>
          <w:szCs w:val="24"/>
          <w:lang w:val="sr-Cyrl-CS"/>
        </w:rPr>
      </w:pPr>
    </w:p>
    <w:p w:rsidR="00F1095C" w:rsidRPr="00264770" w:rsidRDefault="00F1095C" w:rsidP="00F1095C">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t>2</w:t>
      </w:r>
      <w:r w:rsidR="007526C1">
        <w:rPr>
          <w:rFonts w:ascii="Times New Roman" w:hAnsi="Times New Roman"/>
          <w:b/>
          <w:bCs/>
          <w:iCs/>
          <w:color w:val="000000" w:themeColor="text1"/>
          <w:sz w:val="24"/>
          <w:szCs w:val="24"/>
        </w:rPr>
        <w:t>5</w:t>
      </w:r>
      <w:r w:rsidRPr="00264770">
        <w:rPr>
          <w:rFonts w:ascii="Times New Roman" w:hAnsi="Times New Roman"/>
          <w:b/>
          <w:bCs/>
          <w:iCs/>
          <w:color w:val="000000" w:themeColor="text1"/>
          <w:sz w:val="24"/>
          <w:szCs w:val="24"/>
        </w:rPr>
        <w:t>.Захтев за заштиту права</w:t>
      </w:r>
    </w:p>
    <w:p w:rsidR="00AC18FD" w:rsidRPr="00264770" w:rsidRDefault="00AC18FD" w:rsidP="00AC18FD">
      <w:pPr>
        <w:autoSpaceDE w:val="0"/>
        <w:autoSpaceDN w:val="0"/>
        <w:adjustRightInd w:val="0"/>
        <w:jc w:val="both"/>
        <w:rPr>
          <w:rFonts w:ascii="Times New Roman" w:hAnsi="Times New Roman"/>
          <w:color w:val="000000" w:themeColor="text1"/>
          <w:sz w:val="24"/>
          <w:szCs w:val="24"/>
        </w:rPr>
      </w:pPr>
      <w:r w:rsidRPr="00264770">
        <w:rPr>
          <w:rFonts w:ascii="Times New Roman" w:hAnsi="Times New Roman"/>
          <w:bCs/>
          <w:iCs/>
          <w:color w:val="000000" w:themeColor="text1"/>
          <w:sz w:val="24"/>
          <w:szCs w:val="24"/>
          <w:lang w:val="sr-Cyrl-CS"/>
        </w:rPr>
        <w:t>2</w:t>
      </w:r>
      <w:r w:rsidR="007526C1">
        <w:rPr>
          <w:rFonts w:ascii="Times New Roman" w:hAnsi="Times New Roman"/>
          <w:bCs/>
          <w:iCs/>
          <w:color w:val="000000" w:themeColor="text1"/>
          <w:sz w:val="24"/>
          <w:szCs w:val="24"/>
        </w:rPr>
        <w:t>5</w:t>
      </w:r>
      <w:r w:rsidRPr="00264770">
        <w:rPr>
          <w:rFonts w:ascii="Times New Roman" w:hAnsi="Times New Roman"/>
          <w:bCs/>
          <w:iCs/>
          <w:color w:val="000000" w:themeColor="text1"/>
          <w:sz w:val="24"/>
          <w:szCs w:val="24"/>
          <w:lang w:val="sr-Cyrl-CS"/>
        </w:rPr>
        <w:t xml:space="preserve">.1. </w:t>
      </w:r>
      <w:r w:rsidRPr="00264770">
        <w:rPr>
          <w:rFonts w:ascii="Times New Roman" w:hAnsi="Times New Roman"/>
          <w:bCs/>
          <w:iCs/>
          <w:color w:val="000000" w:themeColor="text1"/>
          <w:sz w:val="24"/>
          <w:szCs w:val="24"/>
        </w:rPr>
        <w:t xml:space="preserve">Захтев за заштиту права може да поднесе </w:t>
      </w:r>
      <w:r w:rsidRPr="00264770">
        <w:rPr>
          <w:rFonts w:ascii="Times New Roman" w:hAnsi="Times New Roman"/>
          <w:bCs/>
          <w:iCs/>
          <w:color w:val="000000" w:themeColor="text1"/>
          <w:sz w:val="24"/>
          <w:szCs w:val="24"/>
          <w:lang w:val="sr-Cyrl-CS"/>
        </w:rPr>
        <w:t>понуђач,</w:t>
      </w:r>
      <w:r w:rsidRPr="00264770">
        <w:rPr>
          <w:rFonts w:ascii="Times New Roman" w:hAnsi="Times New Roman"/>
          <w:color w:val="000000" w:themeColor="text1"/>
          <w:sz w:val="24"/>
          <w:szCs w:val="24"/>
        </w:rPr>
        <w:t>односно заинтересовано лице које има интереса за доделу уговора.</w:t>
      </w:r>
    </w:p>
    <w:p w:rsidR="00AC18FD" w:rsidRPr="00264770" w:rsidRDefault="00AC18FD" w:rsidP="00AC18FD">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color w:val="000000" w:themeColor="text1"/>
          <w:sz w:val="24"/>
          <w:szCs w:val="24"/>
        </w:rPr>
        <w:lastRenderedPageBreak/>
        <w:t>2</w:t>
      </w:r>
      <w:r w:rsidR="007526C1">
        <w:rPr>
          <w:rFonts w:ascii="Times New Roman" w:hAnsi="Times New Roman"/>
          <w:color w:val="000000" w:themeColor="text1"/>
          <w:sz w:val="24"/>
          <w:szCs w:val="24"/>
        </w:rPr>
        <w:t>5</w:t>
      </w:r>
      <w:r w:rsidRPr="00264770">
        <w:rPr>
          <w:rFonts w:ascii="Times New Roman" w:hAnsi="Times New Roman"/>
          <w:color w:val="000000" w:themeColor="text1"/>
          <w:sz w:val="24"/>
          <w:szCs w:val="24"/>
        </w:rPr>
        <w:t>.2. Захтев за заштиту права подноси се наручиоцу непосредно – предајом у писарници наручиоца, или поштом препоручено са повратницом, а копија се истовремено доставља Републичкој комисији.</w:t>
      </w:r>
    </w:p>
    <w:p w:rsidR="00AC18FD" w:rsidRPr="00264770" w:rsidRDefault="00AC18FD" w:rsidP="00AC18FD">
      <w:pPr>
        <w:pStyle w:val="Default"/>
        <w:jc w:val="both"/>
        <w:rPr>
          <w:color w:val="000000" w:themeColor="text1"/>
        </w:rPr>
      </w:pPr>
      <w:r w:rsidRPr="00264770">
        <w:rPr>
          <w:color w:val="000000" w:themeColor="text1"/>
          <w:lang w:val="sr-Cyrl-CS"/>
        </w:rPr>
        <w:t>2</w:t>
      </w:r>
      <w:r w:rsidR="007526C1">
        <w:rPr>
          <w:color w:val="000000" w:themeColor="text1"/>
        </w:rPr>
        <w:t>5</w:t>
      </w:r>
      <w:r w:rsidRPr="00264770">
        <w:rPr>
          <w:color w:val="000000" w:themeColor="text1"/>
          <w:lang w:val="sr-Cyrl-CS"/>
        </w:rPr>
        <w:t xml:space="preserve">.3. </w:t>
      </w:r>
      <w:r w:rsidRPr="00264770">
        <w:rPr>
          <w:color w:val="000000" w:themeColor="text1"/>
        </w:rPr>
        <w:t>Захтев</w:t>
      </w:r>
      <w:r w:rsidR="00C21EE9">
        <w:rPr>
          <w:color w:val="000000" w:themeColor="text1"/>
        </w:rPr>
        <w:t xml:space="preserve"> </w:t>
      </w:r>
      <w:r w:rsidRPr="00264770">
        <w:rPr>
          <w:color w:val="000000" w:themeColor="text1"/>
        </w:rPr>
        <w:t>за</w:t>
      </w:r>
      <w:r w:rsidR="00C21EE9">
        <w:rPr>
          <w:color w:val="000000" w:themeColor="text1"/>
        </w:rPr>
        <w:t xml:space="preserve"> </w:t>
      </w:r>
      <w:r w:rsidRPr="00264770">
        <w:rPr>
          <w:color w:val="000000" w:themeColor="text1"/>
        </w:rPr>
        <w:t>заштиту</w:t>
      </w:r>
      <w:r w:rsidR="00C21EE9">
        <w:rPr>
          <w:color w:val="000000" w:themeColor="text1"/>
        </w:rPr>
        <w:t xml:space="preserve"> </w:t>
      </w:r>
      <w:r w:rsidRPr="00264770">
        <w:rPr>
          <w:color w:val="000000" w:themeColor="text1"/>
        </w:rPr>
        <w:t>права</w:t>
      </w:r>
      <w:r w:rsidR="00C21EE9">
        <w:rPr>
          <w:color w:val="000000" w:themeColor="text1"/>
        </w:rPr>
        <w:t xml:space="preserve"> </w:t>
      </w:r>
      <w:r w:rsidRPr="00264770">
        <w:rPr>
          <w:color w:val="000000" w:themeColor="text1"/>
        </w:rPr>
        <w:t>може</w:t>
      </w:r>
      <w:r w:rsidR="00C21EE9">
        <w:rPr>
          <w:color w:val="000000" w:themeColor="text1"/>
        </w:rPr>
        <w:t xml:space="preserve"> </w:t>
      </w:r>
      <w:r w:rsidRPr="00264770">
        <w:rPr>
          <w:color w:val="000000" w:themeColor="text1"/>
        </w:rPr>
        <w:t>се</w:t>
      </w:r>
      <w:r w:rsidR="00C21EE9">
        <w:rPr>
          <w:color w:val="000000" w:themeColor="text1"/>
        </w:rPr>
        <w:t xml:space="preserve"> </w:t>
      </w:r>
      <w:r w:rsidRPr="00264770">
        <w:rPr>
          <w:color w:val="000000" w:themeColor="text1"/>
        </w:rPr>
        <w:t>поднети у току</w:t>
      </w:r>
      <w:r w:rsidR="00C21EE9">
        <w:rPr>
          <w:color w:val="000000" w:themeColor="text1"/>
        </w:rPr>
        <w:t xml:space="preserve"> </w:t>
      </w:r>
      <w:r w:rsidRPr="00264770">
        <w:rPr>
          <w:color w:val="000000" w:themeColor="text1"/>
        </w:rPr>
        <w:t>целог</w:t>
      </w:r>
      <w:r w:rsidR="00C21EE9">
        <w:rPr>
          <w:color w:val="000000" w:themeColor="text1"/>
        </w:rPr>
        <w:t xml:space="preserve"> </w:t>
      </w:r>
      <w:r w:rsidRPr="00264770">
        <w:rPr>
          <w:color w:val="000000" w:themeColor="text1"/>
        </w:rPr>
        <w:t>поступка</w:t>
      </w:r>
      <w:r w:rsidR="00C21EE9">
        <w:rPr>
          <w:color w:val="000000" w:themeColor="text1"/>
        </w:rPr>
        <w:t xml:space="preserve"> </w:t>
      </w:r>
      <w:r w:rsidRPr="00264770">
        <w:rPr>
          <w:color w:val="000000" w:themeColor="text1"/>
        </w:rPr>
        <w:t>јавне</w:t>
      </w:r>
      <w:r w:rsidR="00C21EE9">
        <w:rPr>
          <w:color w:val="000000" w:themeColor="text1"/>
        </w:rPr>
        <w:t xml:space="preserve"> </w:t>
      </w:r>
      <w:r w:rsidRPr="00264770">
        <w:rPr>
          <w:color w:val="000000" w:themeColor="text1"/>
        </w:rPr>
        <w:t>набавке, против</w:t>
      </w:r>
      <w:r w:rsidR="00C21EE9">
        <w:rPr>
          <w:color w:val="000000" w:themeColor="text1"/>
        </w:rPr>
        <w:t xml:space="preserve"> </w:t>
      </w:r>
      <w:r w:rsidRPr="00264770">
        <w:rPr>
          <w:color w:val="000000" w:themeColor="text1"/>
        </w:rPr>
        <w:t>сваке</w:t>
      </w:r>
      <w:r w:rsidR="00C21EE9">
        <w:rPr>
          <w:color w:val="000000" w:themeColor="text1"/>
        </w:rPr>
        <w:t xml:space="preserve"> </w:t>
      </w:r>
      <w:r w:rsidRPr="00264770">
        <w:rPr>
          <w:color w:val="000000" w:themeColor="text1"/>
        </w:rPr>
        <w:t>радње</w:t>
      </w:r>
      <w:r w:rsidR="00C21EE9">
        <w:rPr>
          <w:color w:val="000000" w:themeColor="text1"/>
        </w:rPr>
        <w:t xml:space="preserve"> </w:t>
      </w:r>
      <w:r w:rsidRPr="00264770">
        <w:rPr>
          <w:color w:val="000000" w:themeColor="text1"/>
        </w:rPr>
        <w:t>наручиоца, осим</w:t>
      </w:r>
      <w:r w:rsidR="00C21EE9">
        <w:rPr>
          <w:color w:val="000000" w:themeColor="text1"/>
        </w:rPr>
        <w:t xml:space="preserve"> </w:t>
      </w:r>
      <w:r w:rsidRPr="00264770">
        <w:rPr>
          <w:color w:val="000000" w:themeColor="text1"/>
        </w:rPr>
        <w:t>уколико</w:t>
      </w:r>
      <w:r w:rsidR="00C21EE9">
        <w:rPr>
          <w:color w:val="000000" w:themeColor="text1"/>
        </w:rPr>
        <w:t xml:space="preserve"> </w:t>
      </w:r>
      <w:r w:rsidRPr="00264770">
        <w:rPr>
          <w:color w:val="000000" w:themeColor="text1"/>
        </w:rPr>
        <w:t>Законом</w:t>
      </w:r>
      <w:r w:rsidR="00C21EE9">
        <w:rPr>
          <w:color w:val="000000" w:themeColor="text1"/>
        </w:rPr>
        <w:t xml:space="preserve"> </w:t>
      </w:r>
      <w:r w:rsidRPr="00264770">
        <w:rPr>
          <w:color w:val="000000" w:themeColor="text1"/>
        </w:rPr>
        <w:t>није</w:t>
      </w:r>
      <w:r w:rsidR="00C21EE9">
        <w:rPr>
          <w:color w:val="000000" w:themeColor="text1"/>
        </w:rPr>
        <w:t xml:space="preserve"> </w:t>
      </w:r>
      <w:r w:rsidRPr="00264770">
        <w:rPr>
          <w:color w:val="000000" w:themeColor="text1"/>
        </w:rPr>
        <w:t>другачије</w:t>
      </w:r>
      <w:r w:rsidR="00C21EE9">
        <w:rPr>
          <w:color w:val="000000" w:themeColor="text1"/>
        </w:rPr>
        <w:t xml:space="preserve"> </w:t>
      </w:r>
      <w:r w:rsidRPr="00264770">
        <w:rPr>
          <w:color w:val="000000" w:themeColor="text1"/>
        </w:rPr>
        <w:t>одређено.</w:t>
      </w:r>
    </w:p>
    <w:p w:rsidR="00AC18FD" w:rsidRPr="00264770" w:rsidRDefault="00AC18FD" w:rsidP="00AC18FD">
      <w:pPr>
        <w:tabs>
          <w:tab w:val="left" w:pos="720"/>
        </w:tabs>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BA"/>
        </w:rPr>
        <w:t>2</w:t>
      </w:r>
      <w:r w:rsidR="007526C1">
        <w:rPr>
          <w:rFonts w:ascii="Times New Roman" w:hAnsi="Times New Roman"/>
          <w:color w:val="000000" w:themeColor="text1"/>
          <w:sz w:val="24"/>
          <w:szCs w:val="24"/>
        </w:rPr>
        <w:t>5</w:t>
      </w:r>
      <w:r w:rsidRPr="00264770">
        <w:rPr>
          <w:rFonts w:ascii="Times New Roman" w:hAnsi="Times New Roman"/>
          <w:color w:val="000000" w:themeColor="text1"/>
          <w:sz w:val="24"/>
          <w:szCs w:val="24"/>
          <w:lang w:val="sr-Cyrl-BA"/>
        </w:rPr>
        <w:t xml:space="preserve">.4.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понуде, без обзира на начин достављања и уколико је подносилац захтева у складу са чл. 63 ст. 2. овог закона указао наручиоцу на евентуалне недостатке и неправилност, а наручилац исте није отклонио. </w:t>
      </w:r>
    </w:p>
    <w:p w:rsidR="00AC18FD" w:rsidRPr="00264770" w:rsidRDefault="00AC18FD" w:rsidP="00AC18FD">
      <w:pPr>
        <w:tabs>
          <w:tab w:val="left" w:pos="720"/>
        </w:tabs>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BA"/>
        </w:rPr>
        <w:t>2</w:t>
      </w:r>
      <w:r w:rsidR="007526C1">
        <w:rPr>
          <w:rFonts w:ascii="Times New Roman" w:hAnsi="Times New Roman"/>
          <w:color w:val="000000" w:themeColor="text1"/>
          <w:sz w:val="24"/>
          <w:szCs w:val="24"/>
        </w:rPr>
        <w:t>5</w:t>
      </w:r>
      <w:r w:rsidRPr="00264770">
        <w:rPr>
          <w:rFonts w:ascii="Times New Roman" w:hAnsi="Times New Roman"/>
          <w:color w:val="000000" w:themeColor="text1"/>
          <w:sz w:val="24"/>
          <w:szCs w:val="24"/>
          <w:lang w:val="sr-Cyrl-BA"/>
        </w:rPr>
        <w:t>.5. Захтев за заштиту права којим се оспоравају радње које је наручилац предузео пре истека рока за подношење понуда, а након истека рока из чл. 149 ст. 3. Закона, сматраће се благовременим уколико је поднет најкасније до истека рока за подношење понуда.</w:t>
      </w:r>
    </w:p>
    <w:p w:rsidR="00AC18FD" w:rsidRPr="00264770" w:rsidRDefault="00AC18FD" w:rsidP="00AC18FD">
      <w:pPr>
        <w:tabs>
          <w:tab w:val="left" w:pos="720"/>
        </w:tabs>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BA"/>
        </w:rPr>
        <w:t>2</w:t>
      </w:r>
      <w:r w:rsidR="007526C1">
        <w:rPr>
          <w:rFonts w:ascii="Times New Roman" w:hAnsi="Times New Roman"/>
          <w:color w:val="000000" w:themeColor="text1"/>
          <w:sz w:val="24"/>
          <w:szCs w:val="24"/>
        </w:rPr>
        <w:t>5</w:t>
      </w:r>
      <w:r w:rsidRPr="00264770">
        <w:rPr>
          <w:rFonts w:ascii="Times New Roman" w:hAnsi="Times New Roman"/>
          <w:color w:val="000000" w:themeColor="text1"/>
          <w:sz w:val="24"/>
          <w:szCs w:val="24"/>
          <w:lang w:val="sr-Cyrl-BA"/>
        </w:rPr>
        <w:t>.6. Рок наведен у претходном ставу се не примењује, ако подносилац захтева или са њим повезано лице није учествовало у поступку предметне јавне набавке.</w:t>
      </w:r>
    </w:p>
    <w:p w:rsidR="00AC18FD" w:rsidRPr="00264770" w:rsidRDefault="00AC18FD" w:rsidP="00AC18FD">
      <w:pPr>
        <w:tabs>
          <w:tab w:val="left" w:pos="720"/>
        </w:tabs>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BA"/>
        </w:rPr>
        <w:t>2</w:t>
      </w:r>
      <w:r w:rsidR="007526C1">
        <w:rPr>
          <w:rFonts w:ascii="Times New Roman" w:hAnsi="Times New Roman"/>
          <w:color w:val="000000" w:themeColor="text1"/>
          <w:sz w:val="24"/>
          <w:szCs w:val="24"/>
        </w:rPr>
        <w:t>5</w:t>
      </w:r>
      <w:r w:rsidRPr="00264770">
        <w:rPr>
          <w:rFonts w:ascii="Times New Roman" w:hAnsi="Times New Roman"/>
          <w:color w:val="000000" w:themeColor="text1"/>
          <w:sz w:val="24"/>
          <w:szCs w:val="24"/>
          <w:lang w:val="sr-Cyrl-BA"/>
        </w:rPr>
        <w:t xml:space="preserve">.7. После доношења одлуке наручиоца </w:t>
      </w:r>
      <w:r w:rsidRPr="00264770">
        <w:rPr>
          <w:rFonts w:ascii="Times New Roman" w:hAnsi="Times New Roman"/>
          <w:color w:val="000000" w:themeColor="text1"/>
          <w:sz w:val="24"/>
          <w:szCs w:val="24"/>
        </w:rPr>
        <w:t xml:space="preserve">о додели уговора </w:t>
      </w:r>
      <w:r w:rsidRPr="00264770">
        <w:rPr>
          <w:rFonts w:ascii="Times New Roman" w:hAnsi="Times New Roman"/>
          <w:color w:val="000000" w:themeColor="text1"/>
          <w:sz w:val="24"/>
          <w:szCs w:val="24"/>
          <w:lang w:val="sr-Cyrl-BA"/>
        </w:rPr>
        <w:t>или одлуке о обустави поступка предметне јавне набавке, рок за подношење захтева за заштиту права је пет дана од дана објављивања одлуке на Порталу јавних набавки .</w:t>
      </w:r>
    </w:p>
    <w:p w:rsidR="00AC18FD" w:rsidRPr="00264770" w:rsidRDefault="00AC18FD" w:rsidP="00AC18FD">
      <w:pPr>
        <w:pStyle w:val="Default"/>
        <w:jc w:val="both"/>
        <w:rPr>
          <w:color w:val="000000" w:themeColor="text1"/>
          <w:lang w:val="sr-Cyrl-CS"/>
        </w:rPr>
      </w:pPr>
      <w:r w:rsidRPr="00264770">
        <w:rPr>
          <w:color w:val="000000" w:themeColor="text1"/>
          <w:lang w:val="sr-Cyrl-CS"/>
        </w:rPr>
        <w:t>2</w:t>
      </w:r>
      <w:r w:rsidR="007526C1">
        <w:rPr>
          <w:color w:val="000000" w:themeColor="text1"/>
        </w:rPr>
        <w:t>5</w:t>
      </w:r>
      <w:r w:rsidRPr="00264770">
        <w:rPr>
          <w:color w:val="000000" w:themeColor="text1"/>
          <w:lang w:val="sr-Cyrl-CS"/>
        </w:rPr>
        <w:t xml:space="preserve">.8. </w:t>
      </w:r>
      <w:r w:rsidRPr="00264770">
        <w:rPr>
          <w:color w:val="000000" w:themeColor="text1"/>
        </w:rPr>
        <w:t>Захтевом</w:t>
      </w:r>
      <w:r w:rsidR="00EC621F">
        <w:rPr>
          <w:color w:val="000000" w:themeColor="text1"/>
        </w:rPr>
        <w:t xml:space="preserve"> </w:t>
      </w:r>
      <w:r w:rsidRPr="00264770">
        <w:rPr>
          <w:color w:val="000000" w:themeColor="text1"/>
        </w:rPr>
        <w:t>за</w:t>
      </w:r>
      <w:r w:rsidR="00EC621F">
        <w:rPr>
          <w:color w:val="000000" w:themeColor="text1"/>
        </w:rPr>
        <w:t xml:space="preserve"> </w:t>
      </w:r>
      <w:r w:rsidRPr="00264770">
        <w:rPr>
          <w:color w:val="000000" w:themeColor="text1"/>
        </w:rPr>
        <w:t>заштиту</w:t>
      </w:r>
      <w:r w:rsidR="00EC621F">
        <w:rPr>
          <w:color w:val="000000" w:themeColor="text1"/>
        </w:rPr>
        <w:t xml:space="preserve"> </w:t>
      </w:r>
      <w:r w:rsidRPr="00264770">
        <w:rPr>
          <w:color w:val="000000" w:themeColor="text1"/>
        </w:rPr>
        <w:t>права</w:t>
      </w:r>
      <w:r w:rsidR="00EC621F">
        <w:rPr>
          <w:color w:val="000000" w:themeColor="text1"/>
        </w:rPr>
        <w:t xml:space="preserve"> </w:t>
      </w:r>
      <w:r w:rsidRPr="00264770">
        <w:rPr>
          <w:color w:val="000000" w:themeColor="text1"/>
        </w:rPr>
        <w:t>не</w:t>
      </w:r>
      <w:r w:rsidR="00EC621F">
        <w:rPr>
          <w:color w:val="000000" w:themeColor="text1"/>
        </w:rPr>
        <w:t xml:space="preserve"> </w:t>
      </w:r>
      <w:r w:rsidRPr="00264770">
        <w:rPr>
          <w:color w:val="000000" w:themeColor="text1"/>
        </w:rPr>
        <w:t>могу</w:t>
      </w:r>
      <w:r w:rsidR="00EC621F">
        <w:rPr>
          <w:color w:val="000000" w:themeColor="text1"/>
        </w:rPr>
        <w:t xml:space="preserve"> </w:t>
      </w:r>
      <w:r w:rsidRPr="00264770">
        <w:rPr>
          <w:color w:val="000000" w:themeColor="text1"/>
        </w:rPr>
        <w:t>се</w:t>
      </w:r>
      <w:r w:rsidR="00EC621F">
        <w:rPr>
          <w:color w:val="000000" w:themeColor="text1"/>
        </w:rPr>
        <w:t xml:space="preserve"> </w:t>
      </w:r>
      <w:r w:rsidRPr="00264770">
        <w:rPr>
          <w:color w:val="000000" w:themeColor="text1"/>
        </w:rPr>
        <w:t>оспоравати</w:t>
      </w:r>
      <w:r w:rsidR="00EC621F">
        <w:rPr>
          <w:color w:val="000000" w:themeColor="text1"/>
        </w:rPr>
        <w:t xml:space="preserve"> </w:t>
      </w:r>
      <w:r w:rsidRPr="00264770">
        <w:rPr>
          <w:color w:val="000000" w:themeColor="text1"/>
        </w:rPr>
        <w:t>радње</w:t>
      </w:r>
      <w:r w:rsidR="00EC621F">
        <w:rPr>
          <w:color w:val="000000" w:themeColor="text1"/>
        </w:rPr>
        <w:t xml:space="preserve"> </w:t>
      </w:r>
      <w:r w:rsidRPr="00264770">
        <w:rPr>
          <w:color w:val="000000" w:themeColor="text1"/>
        </w:rPr>
        <w:t>наручиоца</w:t>
      </w:r>
      <w:r w:rsidR="00EC621F">
        <w:rPr>
          <w:color w:val="000000" w:themeColor="text1"/>
        </w:rPr>
        <w:t xml:space="preserve"> </w:t>
      </w:r>
      <w:r w:rsidRPr="00264770">
        <w:rPr>
          <w:color w:val="000000" w:themeColor="text1"/>
        </w:rPr>
        <w:t>предузете у поступку</w:t>
      </w:r>
      <w:r w:rsidR="00EC621F">
        <w:rPr>
          <w:color w:val="000000" w:themeColor="text1"/>
        </w:rPr>
        <w:t xml:space="preserve"> </w:t>
      </w:r>
      <w:r w:rsidRPr="00264770">
        <w:rPr>
          <w:color w:val="000000" w:themeColor="text1"/>
        </w:rPr>
        <w:t>јавне</w:t>
      </w:r>
      <w:r w:rsidR="00EC621F">
        <w:rPr>
          <w:color w:val="000000" w:themeColor="text1"/>
        </w:rPr>
        <w:t xml:space="preserve"> </w:t>
      </w:r>
      <w:r w:rsidRPr="00264770">
        <w:rPr>
          <w:color w:val="000000" w:themeColor="text1"/>
        </w:rPr>
        <w:t>набавке</w:t>
      </w:r>
      <w:r w:rsidR="00EC621F">
        <w:rPr>
          <w:color w:val="000000" w:themeColor="text1"/>
        </w:rPr>
        <w:t xml:space="preserve"> </w:t>
      </w:r>
      <w:r w:rsidRPr="00264770">
        <w:rPr>
          <w:color w:val="000000" w:themeColor="text1"/>
        </w:rPr>
        <w:t>ако</w:t>
      </w:r>
      <w:r w:rsidR="00EC621F">
        <w:rPr>
          <w:color w:val="000000" w:themeColor="text1"/>
        </w:rPr>
        <w:t xml:space="preserve"> </w:t>
      </w:r>
      <w:r w:rsidRPr="00264770">
        <w:rPr>
          <w:color w:val="000000" w:themeColor="text1"/>
        </w:rPr>
        <w:t>су</w:t>
      </w:r>
      <w:r w:rsidR="00EC621F">
        <w:rPr>
          <w:color w:val="000000" w:themeColor="text1"/>
        </w:rPr>
        <w:t xml:space="preserve"> </w:t>
      </w:r>
      <w:r w:rsidRPr="00264770">
        <w:rPr>
          <w:color w:val="000000" w:themeColor="text1"/>
        </w:rPr>
        <w:t>подносиоцу</w:t>
      </w:r>
      <w:r w:rsidR="00EC621F">
        <w:rPr>
          <w:color w:val="000000" w:themeColor="text1"/>
        </w:rPr>
        <w:t xml:space="preserve"> </w:t>
      </w:r>
      <w:r w:rsidRPr="00264770">
        <w:rPr>
          <w:color w:val="000000" w:themeColor="text1"/>
        </w:rPr>
        <w:t>захтева</w:t>
      </w:r>
      <w:r w:rsidR="00EC621F">
        <w:rPr>
          <w:color w:val="000000" w:themeColor="text1"/>
        </w:rPr>
        <w:t xml:space="preserve"> </w:t>
      </w:r>
      <w:r w:rsidRPr="00264770">
        <w:rPr>
          <w:color w:val="000000" w:themeColor="text1"/>
        </w:rPr>
        <w:t>били</w:t>
      </w:r>
      <w:r w:rsidR="00EC621F">
        <w:rPr>
          <w:color w:val="000000" w:themeColor="text1"/>
        </w:rPr>
        <w:t xml:space="preserve"> </w:t>
      </w:r>
      <w:r w:rsidRPr="00264770">
        <w:rPr>
          <w:color w:val="000000" w:themeColor="text1"/>
        </w:rPr>
        <w:t>или</w:t>
      </w:r>
      <w:r w:rsidR="00EC621F">
        <w:rPr>
          <w:color w:val="000000" w:themeColor="text1"/>
        </w:rPr>
        <w:t xml:space="preserve"> </w:t>
      </w:r>
      <w:r w:rsidRPr="00264770">
        <w:rPr>
          <w:color w:val="000000" w:themeColor="text1"/>
        </w:rPr>
        <w:t>могли</w:t>
      </w:r>
      <w:r w:rsidR="00EC621F">
        <w:rPr>
          <w:color w:val="000000" w:themeColor="text1"/>
        </w:rPr>
        <w:t xml:space="preserve"> </w:t>
      </w:r>
      <w:r w:rsidRPr="00264770">
        <w:rPr>
          <w:color w:val="000000" w:themeColor="text1"/>
        </w:rPr>
        <w:t>бити</w:t>
      </w:r>
      <w:r w:rsidR="00EC621F">
        <w:rPr>
          <w:color w:val="000000" w:themeColor="text1"/>
        </w:rPr>
        <w:t xml:space="preserve"> </w:t>
      </w:r>
      <w:r w:rsidRPr="00264770">
        <w:rPr>
          <w:color w:val="000000" w:themeColor="text1"/>
        </w:rPr>
        <w:t>познати</w:t>
      </w:r>
      <w:r w:rsidR="00EC621F">
        <w:rPr>
          <w:color w:val="000000" w:themeColor="text1"/>
        </w:rPr>
        <w:t xml:space="preserve"> </w:t>
      </w:r>
      <w:r w:rsidRPr="00264770">
        <w:rPr>
          <w:color w:val="000000" w:themeColor="text1"/>
        </w:rPr>
        <w:t>разлози</w:t>
      </w:r>
      <w:r w:rsidR="00EC621F">
        <w:rPr>
          <w:color w:val="000000" w:themeColor="text1"/>
        </w:rPr>
        <w:t xml:space="preserve"> </w:t>
      </w:r>
      <w:r w:rsidRPr="00264770">
        <w:rPr>
          <w:color w:val="000000" w:themeColor="text1"/>
        </w:rPr>
        <w:t>за</w:t>
      </w:r>
      <w:r w:rsidR="00EC621F">
        <w:rPr>
          <w:color w:val="000000" w:themeColor="text1"/>
        </w:rPr>
        <w:t xml:space="preserve"> </w:t>
      </w:r>
      <w:r w:rsidRPr="00264770">
        <w:rPr>
          <w:color w:val="000000" w:themeColor="text1"/>
        </w:rPr>
        <w:t>његово</w:t>
      </w:r>
      <w:r w:rsidR="00EC621F">
        <w:rPr>
          <w:color w:val="000000" w:themeColor="text1"/>
        </w:rPr>
        <w:t xml:space="preserve"> </w:t>
      </w:r>
      <w:r w:rsidRPr="00264770">
        <w:rPr>
          <w:color w:val="000000" w:themeColor="text1"/>
        </w:rPr>
        <w:t>подношење</w:t>
      </w:r>
      <w:r w:rsidR="00EC621F">
        <w:rPr>
          <w:color w:val="000000" w:themeColor="text1"/>
        </w:rPr>
        <w:t xml:space="preserve"> </w:t>
      </w:r>
      <w:r w:rsidRPr="00264770">
        <w:rPr>
          <w:color w:val="000000" w:themeColor="text1"/>
        </w:rPr>
        <w:t>пре</w:t>
      </w:r>
      <w:r w:rsidR="00EC621F">
        <w:rPr>
          <w:color w:val="000000" w:themeColor="text1"/>
        </w:rPr>
        <w:t xml:space="preserve"> </w:t>
      </w:r>
      <w:r w:rsidRPr="00264770">
        <w:rPr>
          <w:color w:val="000000" w:themeColor="text1"/>
        </w:rPr>
        <w:t>истека</w:t>
      </w:r>
      <w:r w:rsidR="00EC621F">
        <w:rPr>
          <w:color w:val="000000" w:themeColor="text1"/>
        </w:rPr>
        <w:t xml:space="preserve"> </w:t>
      </w:r>
      <w:r w:rsidRPr="00264770">
        <w:rPr>
          <w:color w:val="000000" w:themeColor="text1"/>
        </w:rPr>
        <w:t>рока</w:t>
      </w:r>
      <w:r w:rsidR="00EC621F">
        <w:rPr>
          <w:color w:val="000000" w:themeColor="text1"/>
        </w:rPr>
        <w:t xml:space="preserve"> </w:t>
      </w:r>
      <w:r w:rsidRPr="00264770">
        <w:rPr>
          <w:color w:val="000000" w:themeColor="text1"/>
        </w:rPr>
        <w:t>за</w:t>
      </w:r>
      <w:r w:rsidR="00EC621F">
        <w:rPr>
          <w:color w:val="000000" w:themeColor="text1"/>
        </w:rPr>
        <w:t xml:space="preserve"> </w:t>
      </w:r>
      <w:r w:rsidRPr="00264770">
        <w:rPr>
          <w:color w:val="000000" w:themeColor="text1"/>
        </w:rPr>
        <w:t>подношење</w:t>
      </w:r>
      <w:r w:rsidR="00EC621F">
        <w:rPr>
          <w:color w:val="000000" w:themeColor="text1"/>
        </w:rPr>
        <w:t xml:space="preserve"> </w:t>
      </w:r>
      <w:r w:rsidRPr="00264770">
        <w:rPr>
          <w:color w:val="000000" w:themeColor="text1"/>
        </w:rPr>
        <w:t>захтева</w:t>
      </w:r>
      <w:r w:rsidR="00EC621F">
        <w:rPr>
          <w:color w:val="000000" w:themeColor="text1"/>
        </w:rPr>
        <w:t xml:space="preserve"> </w:t>
      </w:r>
      <w:r w:rsidRPr="00264770">
        <w:rPr>
          <w:color w:val="000000" w:themeColor="text1"/>
        </w:rPr>
        <w:t>из</w:t>
      </w:r>
      <w:r w:rsidR="00EC621F">
        <w:rPr>
          <w:color w:val="000000" w:themeColor="text1"/>
        </w:rPr>
        <w:t xml:space="preserve"> </w:t>
      </w:r>
      <w:r w:rsidRPr="00264770">
        <w:rPr>
          <w:color w:val="000000" w:themeColor="text1"/>
        </w:rPr>
        <w:t>члана 149.став 3. Закона, а подносилац</w:t>
      </w:r>
      <w:r w:rsidR="00EC621F">
        <w:rPr>
          <w:color w:val="000000" w:themeColor="text1"/>
        </w:rPr>
        <w:t xml:space="preserve"> </w:t>
      </w:r>
      <w:r w:rsidRPr="00264770">
        <w:rPr>
          <w:color w:val="000000" w:themeColor="text1"/>
        </w:rPr>
        <w:t>захтева</w:t>
      </w:r>
      <w:r w:rsidR="00EC621F">
        <w:rPr>
          <w:color w:val="000000" w:themeColor="text1"/>
        </w:rPr>
        <w:t xml:space="preserve"> </w:t>
      </w:r>
      <w:r w:rsidRPr="00264770">
        <w:rPr>
          <w:color w:val="000000" w:themeColor="text1"/>
        </w:rPr>
        <w:t>га</w:t>
      </w:r>
      <w:r w:rsidR="00EC621F">
        <w:rPr>
          <w:color w:val="000000" w:themeColor="text1"/>
        </w:rPr>
        <w:t xml:space="preserve"> </w:t>
      </w:r>
      <w:r w:rsidRPr="00264770">
        <w:rPr>
          <w:color w:val="000000" w:themeColor="text1"/>
        </w:rPr>
        <w:t>није</w:t>
      </w:r>
      <w:r w:rsidR="00EC621F">
        <w:rPr>
          <w:color w:val="000000" w:themeColor="text1"/>
        </w:rPr>
        <w:t xml:space="preserve"> </w:t>
      </w:r>
      <w:r w:rsidRPr="00264770">
        <w:rPr>
          <w:color w:val="000000" w:themeColor="text1"/>
        </w:rPr>
        <w:t>поднео</w:t>
      </w:r>
      <w:r w:rsidR="00EC621F">
        <w:rPr>
          <w:color w:val="000000" w:themeColor="text1"/>
        </w:rPr>
        <w:t xml:space="preserve"> </w:t>
      </w:r>
      <w:r w:rsidRPr="00264770">
        <w:rPr>
          <w:color w:val="000000" w:themeColor="text1"/>
        </w:rPr>
        <w:t>пре</w:t>
      </w:r>
      <w:r w:rsidR="00EC621F">
        <w:rPr>
          <w:color w:val="000000" w:themeColor="text1"/>
        </w:rPr>
        <w:t xml:space="preserve"> </w:t>
      </w:r>
      <w:r w:rsidRPr="00264770">
        <w:rPr>
          <w:color w:val="000000" w:themeColor="text1"/>
        </w:rPr>
        <w:t>истека</w:t>
      </w:r>
      <w:r w:rsidR="00EC621F">
        <w:rPr>
          <w:color w:val="000000" w:themeColor="text1"/>
        </w:rPr>
        <w:t xml:space="preserve"> </w:t>
      </w:r>
      <w:r w:rsidRPr="00264770">
        <w:rPr>
          <w:color w:val="000000" w:themeColor="text1"/>
        </w:rPr>
        <w:t>тог</w:t>
      </w:r>
      <w:r w:rsidR="00EC621F">
        <w:rPr>
          <w:color w:val="000000" w:themeColor="text1"/>
        </w:rPr>
        <w:t xml:space="preserve"> </w:t>
      </w:r>
      <w:r w:rsidRPr="00264770">
        <w:rPr>
          <w:color w:val="000000" w:themeColor="text1"/>
        </w:rPr>
        <w:t>рока.</w:t>
      </w:r>
    </w:p>
    <w:p w:rsidR="00AC18FD" w:rsidRPr="00264770" w:rsidRDefault="00AC18FD" w:rsidP="00AC18FD">
      <w:pPr>
        <w:tabs>
          <w:tab w:val="left" w:pos="720"/>
        </w:tabs>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2</w:t>
      </w:r>
      <w:r w:rsidR="007526C1">
        <w:rPr>
          <w:rFonts w:ascii="Times New Roman" w:hAnsi="Times New Roman"/>
          <w:color w:val="000000" w:themeColor="text1"/>
          <w:sz w:val="24"/>
          <w:szCs w:val="24"/>
        </w:rPr>
        <w:t>5</w:t>
      </w:r>
      <w:r w:rsidRPr="00264770">
        <w:rPr>
          <w:rFonts w:ascii="Times New Roman" w:hAnsi="Times New Roman"/>
          <w:color w:val="000000" w:themeColor="text1"/>
          <w:sz w:val="24"/>
          <w:szCs w:val="24"/>
          <w:lang w:val="sr-Cyrl-CS"/>
        </w:rPr>
        <w:t xml:space="preserve">.9. </w:t>
      </w:r>
      <w:r w:rsidRPr="00264770">
        <w:rPr>
          <w:rFonts w:ascii="Times New Roman" w:hAnsi="Times New Roman"/>
          <w:color w:val="000000" w:themeColor="text1"/>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AC18FD" w:rsidRPr="00264770" w:rsidRDefault="00AC18FD" w:rsidP="00AC18FD">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2</w:t>
      </w:r>
      <w:r w:rsidR="007526C1">
        <w:rPr>
          <w:rFonts w:ascii="Times New Roman" w:hAnsi="Times New Roman"/>
          <w:bCs/>
          <w:iCs/>
          <w:color w:val="000000" w:themeColor="text1"/>
          <w:sz w:val="24"/>
          <w:szCs w:val="24"/>
        </w:rPr>
        <w:t>5</w:t>
      </w:r>
      <w:r w:rsidRPr="00264770">
        <w:rPr>
          <w:rFonts w:ascii="Times New Roman" w:hAnsi="Times New Roman"/>
          <w:bCs/>
          <w:iCs/>
          <w:color w:val="000000" w:themeColor="text1"/>
          <w:sz w:val="24"/>
          <w:szCs w:val="24"/>
          <w:lang w:val="sr-Cyrl-CS"/>
        </w:rPr>
        <w:t xml:space="preserve">.10. </w:t>
      </w:r>
      <w:r w:rsidRPr="00264770">
        <w:rPr>
          <w:rFonts w:ascii="Times New Roman" w:hAnsi="Times New Roman"/>
          <w:bCs/>
          <w:iCs/>
          <w:color w:val="000000" w:themeColor="text1"/>
          <w:sz w:val="24"/>
          <w:szCs w:val="24"/>
        </w:rPr>
        <w:t xml:space="preserve">Подносилац захтева је дужан да на рачун буџетаРепублике Србије уплати таксу у износу од </w:t>
      </w:r>
      <w:r w:rsidR="00D167F1" w:rsidRPr="005608C5">
        <w:rPr>
          <w:rFonts w:ascii="Times New Roman" w:hAnsi="Times New Roman"/>
          <w:bCs/>
          <w:iCs/>
          <w:sz w:val="24"/>
          <w:szCs w:val="24"/>
        </w:rPr>
        <w:t xml:space="preserve">120.000,00 </w:t>
      </w:r>
      <w:r w:rsidRPr="00264770">
        <w:rPr>
          <w:rFonts w:ascii="Times New Roman" w:hAnsi="Times New Roman"/>
          <w:bCs/>
          <w:iCs/>
          <w:color w:val="000000" w:themeColor="text1"/>
          <w:sz w:val="24"/>
          <w:szCs w:val="24"/>
        </w:rPr>
        <w:t xml:space="preserve">динара(број жиро рачуна: 840-742221843-57 или 840-30678845-06, шифра плаћања: 153,позив на број: 97 50-016, сврха: Републичка административнатакса са назнаком </w:t>
      </w:r>
      <w:r w:rsidRPr="00264770">
        <w:rPr>
          <w:rFonts w:ascii="Times New Roman" w:hAnsi="Times New Roman"/>
          <w:bCs/>
          <w:iCs/>
          <w:color w:val="000000" w:themeColor="text1"/>
          <w:sz w:val="24"/>
          <w:szCs w:val="24"/>
          <w:lang w:val="sr-Cyrl-CS"/>
        </w:rPr>
        <w:t xml:space="preserve">и бројем </w:t>
      </w:r>
      <w:r w:rsidRPr="00264770">
        <w:rPr>
          <w:rFonts w:ascii="Times New Roman" w:hAnsi="Times New Roman"/>
          <w:bCs/>
          <w:iCs/>
          <w:color w:val="000000" w:themeColor="text1"/>
          <w:sz w:val="24"/>
          <w:szCs w:val="24"/>
        </w:rPr>
        <w:t>набавке на коју се односи, корисник: БуџетРепублике Србије).</w:t>
      </w:r>
    </w:p>
    <w:p w:rsidR="00AC18FD" w:rsidRPr="00264770" w:rsidRDefault="00AC18FD" w:rsidP="00AC18FD">
      <w:pPr>
        <w:pStyle w:val="Default"/>
        <w:jc w:val="both"/>
        <w:rPr>
          <w:color w:val="000000" w:themeColor="text1"/>
        </w:rPr>
      </w:pPr>
      <w:r w:rsidRPr="00264770">
        <w:rPr>
          <w:color w:val="000000" w:themeColor="text1"/>
          <w:lang w:val="sr-Cyrl-CS"/>
        </w:rPr>
        <w:t>2</w:t>
      </w:r>
      <w:r w:rsidR="007526C1">
        <w:rPr>
          <w:color w:val="000000" w:themeColor="text1"/>
        </w:rPr>
        <w:t>5</w:t>
      </w:r>
      <w:r w:rsidRPr="00264770">
        <w:rPr>
          <w:color w:val="000000" w:themeColor="text1"/>
          <w:lang w:val="sr-Cyrl-CS"/>
        </w:rPr>
        <w:t xml:space="preserve">.10. </w:t>
      </w:r>
      <w:r w:rsidRPr="00264770">
        <w:rPr>
          <w:color w:val="000000" w:themeColor="text1"/>
        </w:rPr>
        <w:t>О поднетом</w:t>
      </w:r>
      <w:r w:rsidR="00C21EE9">
        <w:rPr>
          <w:color w:val="000000" w:themeColor="text1"/>
        </w:rPr>
        <w:t xml:space="preserve"> </w:t>
      </w:r>
      <w:r w:rsidRPr="00264770">
        <w:rPr>
          <w:color w:val="000000" w:themeColor="text1"/>
        </w:rPr>
        <w:t>захтеву</w:t>
      </w:r>
      <w:r w:rsidR="00C21EE9">
        <w:rPr>
          <w:color w:val="000000" w:themeColor="text1"/>
        </w:rPr>
        <w:t xml:space="preserve"> </w:t>
      </w:r>
      <w:r w:rsidRPr="00264770">
        <w:rPr>
          <w:color w:val="000000" w:themeColor="text1"/>
        </w:rPr>
        <w:t>за</w:t>
      </w:r>
      <w:r w:rsidR="00C21EE9">
        <w:rPr>
          <w:color w:val="000000" w:themeColor="text1"/>
        </w:rPr>
        <w:t xml:space="preserve"> </w:t>
      </w:r>
      <w:r w:rsidRPr="00264770">
        <w:rPr>
          <w:color w:val="000000" w:themeColor="text1"/>
        </w:rPr>
        <w:t>заштиту</w:t>
      </w:r>
      <w:r w:rsidR="00C21EE9">
        <w:rPr>
          <w:color w:val="000000" w:themeColor="text1"/>
        </w:rPr>
        <w:t xml:space="preserve"> </w:t>
      </w:r>
      <w:r w:rsidRPr="00264770">
        <w:rPr>
          <w:color w:val="000000" w:themeColor="text1"/>
        </w:rPr>
        <w:t>права</w:t>
      </w:r>
      <w:r w:rsidR="00C21EE9">
        <w:rPr>
          <w:color w:val="000000" w:themeColor="text1"/>
        </w:rPr>
        <w:t xml:space="preserve"> </w:t>
      </w:r>
      <w:r w:rsidRPr="00264770">
        <w:rPr>
          <w:color w:val="000000" w:themeColor="text1"/>
        </w:rPr>
        <w:t>наручилац</w:t>
      </w:r>
      <w:r w:rsidR="00C21EE9">
        <w:rPr>
          <w:color w:val="000000" w:themeColor="text1"/>
        </w:rPr>
        <w:t xml:space="preserve"> </w:t>
      </w:r>
      <w:r w:rsidRPr="00264770">
        <w:rPr>
          <w:color w:val="000000" w:themeColor="text1"/>
        </w:rPr>
        <w:t>објављује</w:t>
      </w:r>
      <w:r w:rsidR="00C21EE9">
        <w:rPr>
          <w:color w:val="000000" w:themeColor="text1"/>
        </w:rPr>
        <w:t xml:space="preserve"> </w:t>
      </w:r>
      <w:r w:rsidRPr="00264770">
        <w:rPr>
          <w:color w:val="000000" w:themeColor="text1"/>
        </w:rPr>
        <w:t>обавештење о поднетом</w:t>
      </w:r>
      <w:r w:rsidR="00C21EE9">
        <w:rPr>
          <w:color w:val="000000" w:themeColor="text1"/>
        </w:rPr>
        <w:t xml:space="preserve"> </w:t>
      </w:r>
      <w:r w:rsidRPr="00264770">
        <w:rPr>
          <w:color w:val="000000" w:themeColor="text1"/>
        </w:rPr>
        <w:t>захтеву</w:t>
      </w:r>
      <w:r w:rsidR="00C21EE9">
        <w:rPr>
          <w:color w:val="000000" w:themeColor="text1"/>
        </w:rPr>
        <w:t xml:space="preserve"> </w:t>
      </w:r>
      <w:r w:rsidRPr="00264770">
        <w:rPr>
          <w:color w:val="000000" w:themeColor="text1"/>
        </w:rPr>
        <w:t>за</w:t>
      </w:r>
      <w:r w:rsidR="00C21EE9">
        <w:rPr>
          <w:color w:val="000000" w:themeColor="text1"/>
        </w:rPr>
        <w:t xml:space="preserve"> </w:t>
      </w:r>
      <w:r w:rsidRPr="00264770">
        <w:rPr>
          <w:color w:val="000000" w:themeColor="text1"/>
        </w:rPr>
        <w:t>заштиту</w:t>
      </w:r>
      <w:r w:rsidR="00C21EE9">
        <w:rPr>
          <w:color w:val="000000" w:themeColor="text1"/>
        </w:rPr>
        <w:t xml:space="preserve"> </w:t>
      </w:r>
      <w:r w:rsidRPr="00264770">
        <w:rPr>
          <w:color w:val="000000" w:themeColor="text1"/>
        </w:rPr>
        <w:t>права</w:t>
      </w:r>
      <w:r w:rsidR="00C21EE9">
        <w:rPr>
          <w:color w:val="000000" w:themeColor="text1"/>
        </w:rPr>
        <w:t xml:space="preserve"> </w:t>
      </w:r>
      <w:r w:rsidRPr="00264770">
        <w:rPr>
          <w:color w:val="000000" w:themeColor="text1"/>
        </w:rPr>
        <w:t>на</w:t>
      </w:r>
      <w:r w:rsidR="00C21EE9">
        <w:rPr>
          <w:color w:val="000000" w:themeColor="text1"/>
        </w:rPr>
        <w:t xml:space="preserve"> </w:t>
      </w:r>
      <w:r w:rsidRPr="00264770">
        <w:rPr>
          <w:color w:val="000000" w:themeColor="text1"/>
        </w:rPr>
        <w:t>Порталу</w:t>
      </w:r>
      <w:r w:rsidR="00C21EE9">
        <w:rPr>
          <w:color w:val="000000" w:themeColor="text1"/>
        </w:rPr>
        <w:t xml:space="preserve"> </w:t>
      </w:r>
      <w:r w:rsidRPr="00264770">
        <w:rPr>
          <w:color w:val="000000" w:themeColor="text1"/>
        </w:rPr>
        <w:t>јавних</w:t>
      </w:r>
      <w:r w:rsidR="00C21EE9">
        <w:rPr>
          <w:color w:val="000000" w:themeColor="text1"/>
        </w:rPr>
        <w:t xml:space="preserve"> </w:t>
      </w:r>
      <w:r w:rsidRPr="00264770">
        <w:rPr>
          <w:color w:val="000000" w:themeColor="text1"/>
        </w:rPr>
        <w:t>набавки и на</w:t>
      </w:r>
      <w:r w:rsidR="00C21EE9">
        <w:rPr>
          <w:color w:val="000000" w:themeColor="text1"/>
        </w:rPr>
        <w:t xml:space="preserve"> </w:t>
      </w:r>
      <w:r w:rsidRPr="00264770">
        <w:rPr>
          <w:color w:val="000000" w:themeColor="text1"/>
        </w:rPr>
        <w:t>својој</w:t>
      </w:r>
      <w:r w:rsidR="00C21EE9">
        <w:rPr>
          <w:color w:val="000000" w:themeColor="text1"/>
        </w:rPr>
        <w:t xml:space="preserve"> </w:t>
      </w:r>
      <w:r w:rsidRPr="00264770">
        <w:rPr>
          <w:color w:val="000000" w:themeColor="text1"/>
        </w:rPr>
        <w:t>интернет</w:t>
      </w:r>
      <w:r w:rsidR="00C21EE9">
        <w:rPr>
          <w:color w:val="000000" w:themeColor="text1"/>
        </w:rPr>
        <w:t xml:space="preserve"> </w:t>
      </w:r>
      <w:r w:rsidRPr="00264770">
        <w:rPr>
          <w:color w:val="000000" w:themeColor="text1"/>
        </w:rPr>
        <w:t>старници</w:t>
      </w:r>
      <w:r w:rsidR="00C21EE9">
        <w:rPr>
          <w:color w:val="000000" w:themeColor="text1"/>
        </w:rPr>
        <w:t xml:space="preserve"> </w:t>
      </w:r>
      <w:r w:rsidRPr="00264770">
        <w:rPr>
          <w:color w:val="000000" w:themeColor="text1"/>
        </w:rPr>
        <w:t>најкасније у року</w:t>
      </w:r>
      <w:r w:rsidR="00C21EE9">
        <w:rPr>
          <w:color w:val="000000" w:themeColor="text1"/>
        </w:rPr>
        <w:t xml:space="preserve"> </w:t>
      </w:r>
      <w:r w:rsidRPr="00264770">
        <w:rPr>
          <w:color w:val="000000" w:themeColor="text1"/>
        </w:rPr>
        <w:t>од</w:t>
      </w:r>
      <w:r w:rsidR="00C21EE9">
        <w:rPr>
          <w:color w:val="000000" w:themeColor="text1"/>
        </w:rPr>
        <w:t xml:space="preserve"> </w:t>
      </w:r>
      <w:r w:rsidRPr="00264770">
        <w:rPr>
          <w:color w:val="000000" w:themeColor="text1"/>
        </w:rPr>
        <w:t>два</w:t>
      </w:r>
      <w:r w:rsidR="00C21EE9">
        <w:rPr>
          <w:color w:val="000000" w:themeColor="text1"/>
        </w:rPr>
        <w:t xml:space="preserve"> </w:t>
      </w:r>
      <w:r w:rsidRPr="00264770">
        <w:rPr>
          <w:color w:val="000000" w:themeColor="text1"/>
        </w:rPr>
        <w:t>дана</w:t>
      </w:r>
      <w:r w:rsidR="00C21EE9">
        <w:rPr>
          <w:color w:val="000000" w:themeColor="text1"/>
        </w:rPr>
        <w:t xml:space="preserve"> </w:t>
      </w:r>
      <w:r w:rsidRPr="00264770">
        <w:rPr>
          <w:color w:val="000000" w:themeColor="text1"/>
        </w:rPr>
        <w:t>од</w:t>
      </w:r>
      <w:r w:rsidR="00C21EE9">
        <w:rPr>
          <w:color w:val="000000" w:themeColor="text1"/>
        </w:rPr>
        <w:t xml:space="preserve"> </w:t>
      </w:r>
      <w:r w:rsidRPr="00264770">
        <w:rPr>
          <w:color w:val="000000" w:themeColor="text1"/>
        </w:rPr>
        <w:t>дана</w:t>
      </w:r>
      <w:r w:rsidR="00C21EE9">
        <w:rPr>
          <w:color w:val="000000" w:themeColor="text1"/>
        </w:rPr>
        <w:t xml:space="preserve"> </w:t>
      </w:r>
      <w:r w:rsidRPr="00264770">
        <w:rPr>
          <w:color w:val="000000" w:themeColor="text1"/>
        </w:rPr>
        <w:t>пријема</w:t>
      </w:r>
      <w:r w:rsidR="00C21EE9">
        <w:rPr>
          <w:color w:val="000000" w:themeColor="text1"/>
        </w:rPr>
        <w:t xml:space="preserve"> </w:t>
      </w:r>
      <w:r w:rsidRPr="00264770">
        <w:rPr>
          <w:color w:val="000000" w:themeColor="text1"/>
        </w:rPr>
        <w:t>захтева</w:t>
      </w:r>
      <w:r w:rsidR="00C21EE9">
        <w:rPr>
          <w:color w:val="000000" w:themeColor="text1"/>
        </w:rPr>
        <w:t xml:space="preserve"> </w:t>
      </w:r>
      <w:r w:rsidRPr="00264770">
        <w:rPr>
          <w:color w:val="000000" w:themeColor="text1"/>
        </w:rPr>
        <w:t>за</w:t>
      </w:r>
      <w:r w:rsidR="00C21EE9">
        <w:rPr>
          <w:color w:val="000000" w:themeColor="text1"/>
        </w:rPr>
        <w:t xml:space="preserve"> </w:t>
      </w:r>
      <w:r w:rsidRPr="00264770">
        <w:rPr>
          <w:color w:val="000000" w:themeColor="text1"/>
        </w:rPr>
        <w:t>заштиту</w:t>
      </w:r>
      <w:r w:rsidR="00C21EE9">
        <w:rPr>
          <w:color w:val="000000" w:themeColor="text1"/>
        </w:rPr>
        <w:t xml:space="preserve"> </w:t>
      </w:r>
      <w:r w:rsidRPr="00264770">
        <w:rPr>
          <w:color w:val="000000" w:themeColor="text1"/>
        </w:rPr>
        <w:t>права.</w:t>
      </w:r>
    </w:p>
    <w:p w:rsidR="00AC18FD" w:rsidRDefault="00AC18FD" w:rsidP="00AC18FD">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2</w:t>
      </w:r>
      <w:r w:rsidR="007526C1">
        <w:rPr>
          <w:rFonts w:ascii="Times New Roman" w:hAnsi="Times New Roman"/>
          <w:color w:val="000000" w:themeColor="text1"/>
          <w:sz w:val="24"/>
          <w:szCs w:val="24"/>
        </w:rPr>
        <w:t>5</w:t>
      </w:r>
      <w:r w:rsidRPr="00264770">
        <w:rPr>
          <w:rFonts w:ascii="Times New Roman" w:hAnsi="Times New Roman"/>
          <w:color w:val="000000" w:themeColor="text1"/>
          <w:sz w:val="24"/>
          <w:szCs w:val="24"/>
          <w:lang w:val="sr-Cyrl-CS"/>
        </w:rPr>
        <w:t xml:space="preserve">.11. Сходно чл. 150 ст. 2) до 3) </w:t>
      </w:r>
      <w:r w:rsidRPr="00264770">
        <w:rPr>
          <w:rFonts w:ascii="Times New Roman" w:hAnsi="Times New Roman"/>
          <w:color w:val="000000" w:themeColor="text1"/>
          <w:sz w:val="24"/>
          <w:szCs w:val="24"/>
        </w:rPr>
        <w:t xml:space="preserve">Захтев за заштиту права задржава даље активности наручиоца у поступку јавне набавке до доношења одлуке о поднетом захтеву за заштиту права, </w:t>
      </w:r>
      <w:r w:rsidR="002A56B0" w:rsidRPr="00264770">
        <w:rPr>
          <w:rFonts w:ascii="Times New Roman" w:hAnsi="Times New Roman"/>
          <w:color w:val="000000" w:themeColor="text1"/>
          <w:sz w:val="24"/>
          <w:szCs w:val="24"/>
        </w:rPr>
        <w:t xml:space="preserve">осим </w:t>
      </w:r>
      <w:r w:rsidRPr="00264770">
        <w:rPr>
          <w:rFonts w:ascii="Times New Roman" w:hAnsi="Times New Roman"/>
          <w:color w:val="000000" w:themeColor="text1"/>
          <w:sz w:val="24"/>
          <w:szCs w:val="24"/>
        </w:rPr>
        <w:t>ако Републичка комисија  за заштиту права или одговорно лице на предлог наручиоца не одлучи другачије .</w:t>
      </w:r>
    </w:p>
    <w:p w:rsidR="00F1095C" w:rsidRPr="00AC5CEA" w:rsidRDefault="00F1095C" w:rsidP="00F1095C">
      <w:pPr>
        <w:autoSpaceDE w:val="0"/>
        <w:autoSpaceDN w:val="0"/>
        <w:adjustRightInd w:val="0"/>
        <w:rPr>
          <w:rFonts w:ascii="Times New Roman" w:hAnsi="Times New Roman"/>
          <w:b/>
          <w:bCs/>
          <w:iCs/>
          <w:color w:val="000000" w:themeColor="text1"/>
          <w:sz w:val="24"/>
          <w:szCs w:val="24"/>
          <w:lang/>
        </w:rPr>
      </w:pPr>
    </w:p>
    <w:p w:rsidR="009D6070" w:rsidRPr="009D6070" w:rsidRDefault="009D6070" w:rsidP="009D6070">
      <w:pPr>
        <w:jc w:val="both"/>
        <w:rPr>
          <w:rFonts w:ascii="Times New Roman" w:hAnsi="Times New Roman"/>
          <w:b/>
          <w:bCs/>
          <w:sz w:val="22"/>
          <w:szCs w:val="22"/>
          <w:lang w:val="sr-Cyrl-CS"/>
        </w:rPr>
      </w:pPr>
      <w:r w:rsidRPr="009D6070">
        <w:rPr>
          <w:rFonts w:ascii="Times New Roman" w:hAnsi="Times New Roman"/>
          <w:b/>
          <w:bCs/>
          <w:sz w:val="22"/>
          <w:szCs w:val="22"/>
          <w:lang w:val="sr-Cyrl-CS"/>
        </w:rPr>
        <w:t>26.. Обавештење о року за закључење оквирног споразума:</w:t>
      </w:r>
    </w:p>
    <w:p w:rsidR="009D6070" w:rsidRPr="009D6070" w:rsidRDefault="009D6070" w:rsidP="009D6070">
      <w:pPr>
        <w:jc w:val="both"/>
        <w:rPr>
          <w:rFonts w:ascii="Times New Roman" w:hAnsi="Times New Roman"/>
          <w:sz w:val="22"/>
          <w:szCs w:val="22"/>
          <w:lang w:val="sr-Cyrl-CS"/>
        </w:rPr>
      </w:pPr>
      <w:r w:rsidRPr="009D6070">
        <w:rPr>
          <w:rFonts w:ascii="Times New Roman" w:hAnsi="Times New Roman"/>
          <w:sz w:val="22"/>
          <w:szCs w:val="22"/>
          <w:lang w:val="sr-Cyrl-CS"/>
        </w:rPr>
        <w:t>26.1. Наручилац ће оквирни споразум доставити  понуђачу којем је оквирни споразум додељен у року од 8 дана од дана протека рока  за подношење захтева за заштиту права.</w:t>
      </w:r>
    </w:p>
    <w:p w:rsidR="009D6070" w:rsidRPr="00353E86" w:rsidRDefault="009D6070" w:rsidP="009D6070">
      <w:pPr>
        <w:jc w:val="both"/>
        <w:rPr>
          <w:rFonts w:ascii="Times New Roman" w:hAnsi="Times New Roman"/>
          <w:color w:val="000000" w:themeColor="text1"/>
          <w:sz w:val="24"/>
          <w:szCs w:val="24"/>
          <w:lang w:val="sr-Cyrl-CS"/>
        </w:rPr>
      </w:pPr>
      <w:r w:rsidRPr="00353E86">
        <w:rPr>
          <w:rFonts w:ascii="Times New Roman" w:hAnsi="Times New Roman"/>
          <w:color w:val="000000" w:themeColor="text1"/>
          <w:sz w:val="22"/>
          <w:szCs w:val="22"/>
          <w:lang w:val="sr-Cyrl-CS"/>
        </w:rPr>
        <w:t xml:space="preserve">26.2. Оквирни споразум се закључује на период од </w:t>
      </w:r>
      <w:r w:rsidR="000F1615" w:rsidRPr="00353E86">
        <w:rPr>
          <w:rFonts w:ascii="Times New Roman" w:hAnsi="Times New Roman"/>
          <w:b/>
          <w:color w:val="000000" w:themeColor="text1"/>
          <w:sz w:val="24"/>
          <w:szCs w:val="24"/>
          <w:lang w:val="sr-Cyrl-CS"/>
        </w:rPr>
        <w:t>24</w:t>
      </w:r>
      <w:r w:rsidR="0074604E" w:rsidRPr="00353E86">
        <w:rPr>
          <w:rFonts w:ascii="Times New Roman" w:hAnsi="Times New Roman"/>
          <w:b/>
          <w:color w:val="000000" w:themeColor="text1"/>
          <w:sz w:val="24"/>
          <w:szCs w:val="24"/>
          <w:lang w:val="sr-Cyrl-CS"/>
        </w:rPr>
        <w:t xml:space="preserve"> (</w:t>
      </w:r>
      <w:r w:rsidR="000F1615" w:rsidRPr="00353E86">
        <w:rPr>
          <w:rFonts w:ascii="Times New Roman" w:hAnsi="Times New Roman"/>
          <w:b/>
          <w:color w:val="000000" w:themeColor="text1"/>
          <w:sz w:val="24"/>
          <w:szCs w:val="24"/>
          <w:lang w:val="sr-Cyrl-CS"/>
        </w:rPr>
        <w:t>двадесет четири</w:t>
      </w:r>
      <w:r w:rsidR="0074604E" w:rsidRPr="00353E86">
        <w:rPr>
          <w:rFonts w:ascii="Times New Roman" w:hAnsi="Times New Roman"/>
          <w:b/>
          <w:color w:val="000000" w:themeColor="text1"/>
          <w:sz w:val="24"/>
          <w:szCs w:val="24"/>
          <w:lang w:val="sr-Cyrl-CS"/>
        </w:rPr>
        <w:t>) месеци</w:t>
      </w:r>
      <w:r w:rsidR="0074604E" w:rsidRPr="00353E86">
        <w:rPr>
          <w:rFonts w:ascii="Times New Roman" w:hAnsi="Times New Roman"/>
          <w:color w:val="000000" w:themeColor="text1"/>
          <w:sz w:val="24"/>
          <w:szCs w:val="24"/>
          <w:lang w:val="sr-Cyrl-CS"/>
        </w:rPr>
        <w:t xml:space="preserve"> од дана потписивања.</w:t>
      </w:r>
      <w:r w:rsidRPr="00353E86">
        <w:rPr>
          <w:rFonts w:ascii="Times New Roman" w:hAnsi="Times New Roman"/>
          <w:color w:val="000000" w:themeColor="text1"/>
          <w:sz w:val="24"/>
          <w:szCs w:val="24"/>
          <w:lang w:val="sr-Cyrl-CS"/>
        </w:rPr>
        <w:t>.</w:t>
      </w:r>
    </w:p>
    <w:p w:rsidR="009D6070" w:rsidRPr="009D6070" w:rsidRDefault="009D6070" w:rsidP="009D6070">
      <w:pPr>
        <w:jc w:val="both"/>
        <w:rPr>
          <w:rFonts w:ascii="Times New Roman" w:hAnsi="Times New Roman"/>
          <w:sz w:val="22"/>
          <w:szCs w:val="22"/>
          <w:lang w:val="sr-Cyrl-CS"/>
        </w:rPr>
      </w:pPr>
      <w:r w:rsidRPr="009D6070">
        <w:rPr>
          <w:rFonts w:ascii="Times New Roman" w:hAnsi="Times New Roman"/>
          <w:sz w:val="22"/>
          <w:szCs w:val="22"/>
          <w:lang w:val="sr-Cyrl-CS"/>
        </w:rPr>
        <w:t xml:space="preserve">26.3. У случају да је за конкретну партију поднета само једна понуда,  наручилац може закључити оквирни споразум за ту партију и пре истека рока за подношење захтева за заштиту права, у складу са чланом 112. став 2. тачка 5) Закона о јавним набавкама.  </w:t>
      </w:r>
    </w:p>
    <w:p w:rsidR="009D6070" w:rsidRPr="009D6070" w:rsidRDefault="009D6070" w:rsidP="009D6070">
      <w:pPr>
        <w:jc w:val="both"/>
        <w:rPr>
          <w:rFonts w:ascii="Times New Roman" w:hAnsi="Times New Roman"/>
          <w:sz w:val="22"/>
          <w:szCs w:val="22"/>
          <w:lang w:val="sr-Cyrl-CS"/>
        </w:rPr>
      </w:pPr>
      <w:r w:rsidRPr="009D6070">
        <w:rPr>
          <w:rFonts w:ascii="Times New Roman" w:hAnsi="Times New Roman"/>
          <w:sz w:val="22"/>
          <w:szCs w:val="22"/>
          <w:lang w:val="sr-Cyrl-CS"/>
        </w:rPr>
        <w:t>26.4. Понуђач је дужан да потписан и оверен оквирни споразум, уз потребну пратећу документацију (средство финансијског обезбеђења, овлашћење за исто...) достави наручиоцу у року од 8 дана од дана пријема уговора од стране наручиоца.</w:t>
      </w:r>
    </w:p>
    <w:p w:rsidR="00CA17CF" w:rsidRPr="009D6070" w:rsidRDefault="00CA17CF" w:rsidP="002A56B0">
      <w:pPr>
        <w:autoSpaceDE w:val="0"/>
        <w:autoSpaceDN w:val="0"/>
        <w:adjustRightInd w:val="0"/>
        <w:jc w:val="both"/>
        <w:rPr>
          <w:rFonts w:ascii="Times New Roman" w:hAnsi="Times New Roman"/>
          <w:bCs/>
          <w:iCs/>
          <w:color w:val="000000" w:themeColor="text1"/>
          <w:sz w:val="24"/>
          <w:szCs w:val="24"/>
        </w:rPr>
      </w:pPr>
    </w:p>
    <w:p w:rsidR="00F1095C" w:rsidRPr="00264770" w:rsidRDefault="00F1095C" w:rsidP="00F1095C">
      <w:pPr>
        <w:rPr>
          <w:rFonts w:ascii="Times New Roman" w:hAnsi="Times New Roman"/>
          <w:b/>
          <w:color w:val="000000" w:themeColor="text1"/>
          <w:sz w:val="24"/>
          <w:szCs w:val="24"/>
          <w:lang w:val="sr-Latn-CS"/>
        </w:rPr>
      </w:pPr>
      <w:r w:rsidRPr="00264770">
        <w:rPr>
          <w:rFonts w:ascii="Times New Roman" w:hAnsi="Times New Roman"/>
          <w:b/>
          <w:color w:val="000000" w:themeColor="text1"/>
          <w:sz w:val="24"/>
          <w:szCs w:val="24"/>
          <w:lang w:val="sr-Cyrl-CS"/>
        </w:rPr>
        <w:t>2</w:t>
      </w:r>
      <w:r w:rsidR="007526C1">
        <w:rPr>
          <w:rFonts w:ascii="Times New Roman" w:hAnsi="Times New Roman"/>
          <w:b/>
          <w:color w:val="000000" w:themeColor="text1"/>
          <w:sz w:val="24"/>
          <w:szCs w:val="24"/>
        </w:rPr>
        <w:t>7</w:t>
      </w:r>
      <w:r w:rsidRPr="00264770">
        <w:rPr>
          <w:rFonts w:ascii="Times New Roman" w:hAnsi="Times New Roman"/>
          <w:b/>
          <w:color w:val="000000" w:themeColor="text1"/>
          <w:sz w:val="24"/>
          <w:szCs w:val="24"/>
          <w:lang w:val="sr-Cyrl-CS"/>
        </w:rPr>
        <w:t>.</w:t>
      </w:r>
      <w:r w:rsidRPr="00264770">
        <w:rPr>
          <w:rFonts w:ascii="Times New Roman" w:hAnsi="Times New Roman"/>
          <w:b/>
          <w:color w:val="000000" w:themeColor="text1"/>
          <w:sz w:val="24"/>
          <w:szCs w:val="24"/>
          <w:lang w:val="sr-Latn-CS"/>
        </w:rPr>
        <w:t>Наручилац задржава право д</w:t>
      </w:r>
      <w:r w:rsidRPr="00264770">
        <w:rPr>
          <w:rFonts w:ascii="Times New Roman" w:hAnsi="Times New Roman"/>
          <w:b/>
          <w:color w:val="000000" w:themeColor="text1"/>
          <w:sz w:val="24"/>
          <w:szCs w:val="24"/>
        </w:rPr>
        <w:t>а</w:t>
      </w:r>
      <w:r w:rsidRPr="00264770">
        <w:rPr>
          <w:rFonts w:ascii="Times New Roman" w:hAnsi="Times New Roman"/>
          <w:b/>
          <w:color w:val="000000" w:themeColor="text1"/>
          <w:sz w:val="24"/>
          <w:szCs w:val="24"/>
          <w:lang w:val="sr-Latn-CS"/>
        </w:rPr>
        <w:t>:</w:t>
      </w:r>
    </w:p>
    <w:p w:rsidR="00F1095C" w:rsidRPr="00264770" w:rsidRDefault="00F1095C" w:rsidP="00F1095C">
      <w:pPr>
        <w:jc w:val="both"/>
        <w:rPr>
          <w:rFonts w:ascii="Times New Roman" w:hAnsi="Times New Roman"/>
          <w:b/>
          <w:color w:val="000000" w:themeColor="text1"/>
          <w:sz w:val="24"/>
          <w:szCs w:val="24"/>
          <w:lang w:val="sr-Cyrl-CS"/>
        </w:rPr>
      </w:pPr>
      <w:r w:rsidRPr="00264770">
        <w:rPr>
          <w:rFonts w:ascii="Times New Roman" w:hAnsi="Times New Roman"/>
          <w:color w:val="000000" w:themeColor="text1"/>
          <w:sz w:val="24"/>
          <w:szCs w:val="24"/>
          <w:lang w:val="sr-Cyrl-CS"/>
        </w:rPr>
        <w:t xml:space="preserve">- </w:t>
      </w:r>
      <w:r w:rsidRPr="00264770">
        <w:rPr>
          <w:rFonts w:ascii="Times New Roman" w:hAnsi="Times New Roman"/>
          <w:color w:val="000000" w:themeColor="text1"/>
          <w:sz w:val="24"/>
          <w:szCs w:val="24"/>
        </w:rPr>
        <w:t>измени или допуни конкурсну документацију уколико се, у року предвиђеном за достављање понуда, укаже потреба за тим, с тим што је дужан да све новонастале измене или допуне конкурсне документације, објави на Порталу јавних набавки и на својој интернет страници (сходно члану 63. Закона о јавним набавкама).</w:t>
      </w:r>
    </w:p>
    <w:p w:rsidR="00F1095C" w:rsidRDefault="00F1095C" w:rsidP="00F1095C">
      <w:pPr>
        <w:jc w:val="both"/>
        <w:rPr>
          <w:rFonts w:ascii="Times New Roman" w:hAnsi="Times New Roman"/>
          <w:color w:val="000000" w:themeColor="text1"/>
          <w:sz w:val="24"/>
          <w:szCs w:val="24"/>
        </w:rPr>
      </w:pPr>
      <w:r w:rsidRPr="00264770">
        <w:rPr>
          <w:rFonts w:ascii="Times New Roman" w:hAnsi="Times New Roman"/>
          <w:b/>
          <w:color w:val="000000" w:themeColor="text1"/>
          <w:sz w:val="24"/>
          <w:szCs w:val="24"/>
          <w:lang w:val="sr-Cyrl-CS"/>
        </w:rPr>
        <w:t xml:space="preserve">- </w:t>
      </w:r>
      <w:r w:rsidRPr="00264770">
        <w:rPr>
          <w:rFonts w:ascii="Times New Roman" w:hAnsi="Times New Roman"/>
          <w:color w:val="000000" w:themeColor="text1"/>
          <w:sz w:val="24"/>
          <w:szCs w:val="24"/>
        </w:rPr>
        <w:t>одустане од вршења избора ако установи да ниједна понуда не одговара захтевима из конкурсне документације</w:t>
      </w:r>
      <w:r w:rsidRPr="00264770">
        <w:rPr>
          <w:rFonts w:ascii="Times New Roman" w:hAnsi="Times New Roman"/>
          <w:color w:val="000000" w:themeColor="text1"/>
          <w:sz w:val="24"/>
          <w:szCs w:val="24"/>
          <w:lang w:val="ru-RU"/>
        </w:rPr>
        <w:t xml:space="preserve"> или ако престане потреба за предметном набавком.</w:t>
      </w:r>
    </w:p>
    <w:p w:rsidR="00866B5E" w:rsidRPr="00B00536" w:rsidRDefault="00866B5E" w:rsidP="00F1095C">
      <w:pPr>
        <w:jc w:val="both"/>
        <w:rPr>
          <w:rFonts w:ascii="Times New Roman" w:hAnsi="Times New Roman"/>
          <w:color w:val="000000" w:themeColor="text1"/>
          <w:sz w:val="24"/>
          <w:szCs w:val="24"/>
          <w:lang/>
        </w:rPr>
      </w:pPr>
    </w:p>
    <w:p w:rsidR="00F1095C" w:rsidRPr="002B106F" w:rsidRDefault="00F1095C" w:rsidP="00F1095C">
      <w:pPr>
        <w:autoSpaceDE w:val="0"/>
        <w:autoSpaceDN w:val="0"/>
        <w:adjustRightInd w:val="0"/>
        <w:jc w:val="both"/>
        <w:rPr>
          <w:rFonts w:ascii="Times New Roman" w:hAnsi="Times New Roman"/>
          <w:color w:val="000000" w:themeColor="text1"/>
          <w:sz w:val="24"/>
          <w:szCs w:val="24"/>
        </w:rPr>
      </w:pPr>
      <w:r w:rsidRPr="00264770">
        <w:rPr>
          <w:rFonts w:ascii="Times New Roman" w:hAnsi="Times New Roman"/>
          <w:b/>
          <w:bCs/>
          <w:color w:val="000000" w:themeColor="text1"/>
          <w:sz w:val="24"/>
          <w:szCs w:val="24"/>
        </w:rPr>
        <w:t>2</w:t>
      </w:r>
      <w:r w:rsidR="007526C1">
        <w:rPr>
          <w:rFonts w:ascii="Times New Roman" w:hAnsi="Times New Roman"/>
          <w:b/>
          <w:bCs/>
          <w:color w:val="000000" w:themeColor="text1"/>
          <w:sz w:val="24"/>
          <w:szCs w:val="24"/>
        </w:rPr>
        <w:t>8</w:t>
      </w:r>
      <w:r w:rsidRPr="00264770">
        <w:rPr>
          <w:rFonts w:ascii="Times New Roman" w:hAnsi="Times New Roman"/>
          <w:b/>
          <w:bCs/>
          <w:color w:val="000000" w:themeColor="text1"/>
          <w:sz w:val="24"/>
          <w:szCs w:val="24"/>
        </w:rPr>
        <w:t xml:space="preserve">. </w:t>
      </w:r>
      <w:r w:rsidRPr="00264770">
        <w:rPr>
          <w:rFonts w:ascii="Times New Roman" w:hAnsi="Times New Roman"/>
          <w:b/>
          <w:color w:val="000000" w:themeColor="text1"/>
          <w:sz w:val="24"/>
          <w:szCs w:val="24"/>
        </w:rPr>
        <w:t>Одустајање од закључењ</w:t>
      </w:r>
      <w:r w:rsidR="002B106F">
        <w:rPr>
          <w:rFonts w:ascii="Times New Roman" w:hAnsi="Times New Roman"/>
          <w:b/>
          <w:color w:val="000000" w:themeColor="text1"/>
          <w:sz w:val="24"/>
          <w:szCs w:val="24"/>
        </w:rPr>
        <w:t>у оквирног споразума</w:t>
      </w:r>
    </w:p>
    <w:p w:rsidR="00B00536" w:rsidRPr="002355E4" w:rsidRDefault="00F1095C" w:rsidP="002355E4">
      <w:pPr>
        <w:jc w:val="both"/>
        <w:rPr>
          <w:rFonts w:ascii="Times New Roman" w:hAnsi="Times New Roman"/>
          <w:color w:val="FF0000"/>
          <w:sz w:val="22"/>
          <w:szCs w:val="22"/>
          <w:lang w:val="sr-Cyrl-CS"/>
        </w:rPr>
      </w:pPr>
      <w:r w:rsidRPr="00264770">
        <w:rPr>
          <w:rFonts w:ascii="Times New Roman" w:hAnsi="Times New Roman"/>
          <w:color w:val="000000" w:themeColor="text1"/>
          <w:sz w:val="24"/>
          <w:szCs w:val="24"/>
          <w:lang w:val="sr-Cyrl-CS"/>
        </w:rPr>
        <w:lastRenderedPageBreak/>
        <w:t>2</w:t>
      </w:r>
      <w:r w:rsidR="007526C1">
        <w:rPr>
          <w:rFonts w:ascii="Times New Roman" w:hAnsi="Times New Roman"/>
          <w:color w:val="000000" w:themeColor="text1"/>
          <w:sz w:val="24"/>
          <w:szCs w:val="24"/>
        </w:rPr>
        <w:t>8</w:t>
      </w:r>
      <w:r w:rsidRPr="00264770">
        <w:rPr>
          <w:rFonts w:ascii="Times New Roman" w:hAnsi="Times New Roman"/>
          <w:color w:val="000000" w:themeColor="text1"/>
          <w:sz w:val="24"/>
          <w:szCs w:val="24"/>
          <w:lang w:val="sr-Cyrl-CS"/>
        </w:rPr>
        <w:t>.1</w:t>
      </w:r>
      <w:r w:rsidR="009D6070" w:rsidRPr="009D6070">
        <w:rPr>
          <w:rFonts w:ascii="Times New Roman" w:hAnsi="Times New Roman"/>
          <w:sz w:val="22"/>
          <w:szCs w:val="22"/>
          <w:lang w:val="sr-Cyrl-CS"/>
        </w:rPr>
        <w:t>. Уколико изабрани понуђач одбије да закључи оквирни споразум, односно не достави средство обезбеђења за добро извршење посла, приступиће се заључивању оквирног споразума са првим следећим најповољнијим понуђачем</w:t>
      </w:r>
      <w:r w:rsidR="009D6070" w:rsidRPr="009D6070">
        <w:rPr>
          <w:rFonts w:ascii="Times New Roman" w:hAnsi="Times New Roman"/>
          <w:color w:val="FF0000"/>
          <w:sz w:val="22"/>
          <w:szCs w:val="22"/>
          <w:lang w:val="sr-Cyrl-CS"/>
        </w:rPr>
        <w:t xml:space="preserve">.  </w:t>
      </w:r>
      <w:r w:rsidR="009D6070" w:rsidRPr="00264770">
        <w:rPr>
          <w:rFonts w:ascii="Times New Roman" w:hAnsi="Times New Roman"/>
          <w:color w:val="000000" w:themeColor="text1"/>
          <w:sz w:val="24"/>
          <w:szCs w:val="24"/>
        </w:rPr>
        <w:t>у складу са чл</w:t>
      </w:r>
      <w:r w:rsidR="009D6070" w:rsidRPr="00264770">
        <w:rPr>
          <w:rFonts w:ascii="Times New Roman" w:hAnsi="Times New Roman"/>
          <w:color w:val="000000" w:themeColor="text1"/>
          <w:sz w:val="24"/>
          <w:szCs w:val="24"/>
          <w:lang w:val="sr-Cyrl-CS"/>
        </w:rPr>
        <w:t>аном</w:t>
      </w:r>
      <w:r w:rsidR="009D6070" w:rsidRPr="00264770">
        <w:rPr>
          <w:rFonts w:ascii="Times New Roman" w:hAnsi="Times New Roman"/>
          <w:color w:val="000000" w:themeColor="text1"/>
          <w:sz w:val="24"/>
          <w:szCs w:val="24"/>
        </w:rPr>
        <w:t xml:space="preserve"> 113.став 3. Закона о јавнимнабавкама</w:t>
      </w:r>
    </w:p>
    <w:p w:rsidR="00CA17CF" w:rsidRPr="000736D7" w:rsidRDefault="00F1095C" w:rsidP="00F1095C">
      <w:pPr>
        <w:autoSpaceDE w:val="0"/>
        <w:autoSpaceDN w:val="0"/>
        <w:adjustRightInd w:val="0"/>
        <w:jc w:val="both"/>
        <w:rPr>
          <w:rFonts w:ascii="Times New Roman" w:hAnsi="Times New Roman"/>
          <w:color w:val="000000" w:themeColor="text1"/>
          <w:sz w:val="24"/>
          <w:szCs w:val="24"/>
          <w:lang/>
        </w:rPr>
      </w:pPr>
      <w:r w:rsidRPr="00264770">
        <w:rPr>
          <w:rFonts w:ascii="Times New Roman" w:hAnsi="Times New Roman"/>
          <w:color w:val="000000" w:themeColor="text1"/>
          <w:sz w:val="24"/>
          <w:szCs w:val="24"/>
        </w:rPr>
        <w:t xml:space="preserve">. </w:t>
      </w:r>
    </w:p>
    <w:p w:rsidR="00F1095C" w:rsidRPr="00264770" w:rsidRDefault="00F1095C" w:rsidP="00F1095C">
      <w:pPr>
        <w:jc w:val="both"/>
        <w:rPr>
          <w:rFonts w:ascii="Times New Roman" w:hAnsi="Times New Roman"/>
          <w:b/>
          <w:color w:val="000000" w:themeColor="text1"/>
          <w:sz w:val="24"/>
          <w:szCs w:val="24"/>
        </w:rPr>
      </w:pPr>
      <w:r w:rsidRPr="00264770">
        <w:rPr>
          <w:rFonts w:ascii="Times New Roman" w:hAnsi="Times New Roman"/>
          <w:b/>
          <w:color w:val="000000" w:themeColor="text1"/>
          <w:sz w:val="24"/>
          <w:szCs w:val="24"/>
          <w:lang w:val="sr-Cyrl-CS"/>
        </w:rPr>
        <w:t>2</w:t>
      </w:r>
      <w:r w:rsidR="007526C1">
        <w:rPr>
          <w:rFonts w:ascii="Times New Roman" w:hAnsi="Times New Roman"/>
          <w:b/>
          <w:color w:val="000000" w:themeColor="text1"/>
          <w:sz w:val="24"/>
          <w:szCs w:val="24"/>
        </w:rPr>
        <w:t>9</w:t>
      </w:r>
      <w:r w:rsidRPr="00264770">
        <w:rPr>
          <w:rFonts w:ascii="Times New Roman" w:hAnsi="Times New Roman"/>
          <w:b/>
          <w:color w:val="000000" w:themeColor="text1"/>
          <w:sz w:val="24"/>
          <w:szCs w:val="24"/>
          <w:lang w:val="sr-Cyrl-CS"/>
        </w:rPr>
        <w:t>.</w:t>
      </w:r>
      <w:r w:rsidRPr="00264770">
        <w:rPr>
          <w:rFonts w:ascii="Times New Roman" w:hAnsi="Times New Roman"/>
          <w:b/>
          <w:color w:val="000000" w:themeColor="text1"/>
          <w:sz w:val="24"/>
          <w:szCs w:val="24"/>
        </w:rPr>
        <w:t>Увид у документацију</w:t>
      </w:r>
    </w:p>
    <w:p w:rsidR="00F1095C" w:rsidRPr="00264770" w:rsidRDefault="00F1095C" w:rsidP="00F1095C">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2</w:t>
      </w:r>
      <w:r w:rsidR="007526C1">
        <w:rPr>
          <w:rFonts w:ascii="Times New Roman" w:hAnsi="Times New Roman"/>
          <w:color w:val="000000" w:themeColor="text1"/>
          <w:sz w:val="24"/>
          <w:szCs w:val="24"/>
        </w:rPr>
        <w:t>9</w:t>
      </w:r>
      <w:r w:rsidRPr="00264770">
        <w:rPr>
          <w:rFonts w:ascii="Times New Roman" w:hAnsi="Times New Roman"/>
          <w:color w:val="000000" w:themeColor="text1"/>
          <w:sz w:val="24"/>
          <w:szCs w:val="24"/>
          <w:lang w:val="sr-Cyrl-CS"/>
        </w:rPr>
        <w:t xml:space="preserve">.1. </w:t>
      </w:r>
      <w:r w:rsidRPr="00264770">
        <w:rPr>
          <w:rFonts w:ascii="Times New Roman" w:hAnsi="Times New Roman"/>
          <w:color w:val="000000" w:themeColor="text1"/>
          <w:sz w:val="24"/>
          <w:szCs w:val="24"/>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F1095C" w:rsidRPr="00264770" w:rsidRDefault="00F1095C" w:rsidP="00F1095C">
      <w:pPr>
        <w:jc w:val="both"/>
        <w:rPr>
          <w:rFonts w:ascii="Times New Roman" w:hAnsi="Times New Roman"/>
          <w:color w:val="000000" w:themeColor="text1"/>
          <w:sz w:val="24"/>
          <w:szCs w:val="24"/>
          <w:lang w:val="sr-Cyrl-CS"/>
        </w:rPr>
      </w:pPr>
    </w:p>
    <w:p w:rsidR="00F1095C" w:rsidRPr="00264770" w:rsidRDefault="00F1095C" w:rsidP="00F1095C">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2</w:t>
      </w:r>
      <w:r w:rsidR="007526C1">
        <w:rPr>
          <w:rFonts w:ascii="Times New Roman" w:hAnsi="Times New Roman"/>
          <w:color w:val="000000" w:themeColor="text1"/>
          <w:sz w:val="24"/>
          <w:szCs w:val="24"/>
        </w:rPr>
        <w:t>9</w:t>
      </w:r>
      <w:r w:rsidRPr="00264770">
        <w:rPr>
          <w:rFonts w:ascii="Times New Roman" w:hAnsi="Times New Roman"/>
          <w:color w:val="000000" w:themeColor="text1"/>
          <w:sz w:val="24"/>
          <w:szCs w:val="24"/>
          <w:lang w:val="sr-Cyrl-CS"/>
        </w:rPr>
        <w:t xml:space="preserve">.2. </w:t>
      </w:r>
      <w:r w:rsidRPr="00264770">
        <w:rPr>
          <w:rFonts w:ascii="Times New Roman" w:hAnsi="Times New Roman"/>
          <w:color w:val="000000" w:themeColor="text1"/>
          <w:sz w:val="24"/>
          <w:szCs w:val="24"/>
        </w:rPr>
        <w:t>Наручилац је дужан да лицу из става 1. ове тачке,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Закона о јавним набавкама.</w:t>
      </w:r>
    </w:p>
    <w:p w:rsidR="00907725" w:rsidRDefault="00907725" w:rsidP="005D72D8">
      <w:pPr>
        <w:autoSpaceDE w:val="0"/>
        <w:autoSpaceDN w:val="0"/>
        <w:adjustRightInd w:val="0"/>
        <w:jc w:val="right"/>
        <w:rPr>
          <w:rFonts w:ascii="Times New Roman" w:hAnsi="Times New Roman"/>
          <w:b/>
          <w:bCs/>
          <w:i/>
          <w:iCs/>
          <w:color w:val="000000" w:themeColor="text1"/>
          <w:sz w:val="24"/>
          <w:szCs w:val="24"/>
          <w:lang/>
        </w:rPr>
      </w:pPr>
    </w:p>
    <w:p w:rsidR="000F3DA3" w:rsidRDefault="000F3DA3" w:rsidP="006B3DD4">
      <w:pPr>
        <w:autoSpaceDE w:val="0"/>
        <w:autoSpaceDN w:val="0"/>
        <w:adjustRightInd w:val="0"/>
        <w:jc w:val="both"/>
        <w:rPr>
          <w:rFonts w:ascii="Times New Roman" w:hAnsi="Times New Roman"/>
          <w:b/>
          <w:bCs/>
          <w:i/>
          <w:iCs/>
          <w:color w:val="000000" w:themeColor="text1"/>
          <w:sz w:val="24"/>
          <w:szCs w:val="24"/>
          <w:lang w:val="sr-Cyrl-CS"/>
        </w:rPr>
      </w:pPr>
    </w:p>
    <w:p w:rsidR="0074604E" w:rsidRDefault="0074604E" w:rsidP="00D80496">
      <w:pPr>
        <w:autoSpaceDE w:val="0"/>
        <w:autoSpaceDN w:val="0"/>
        <w:adjustRightInd w:val="0"/>
        <w:rPr>
          <w:rFonts w:ascii="Times New Roman" w:hAnsi="Times New Roman"/>
          <w:b/>
          <w:bCs/>
          <w:i/>
          <w:iCs/>
          <w:color w:val="000000" w:themeColor="text1"/>
          <w:sz w:val="24"/>
          <w:szCs w:val="24"/>
          <w:lang w:val="sr-Cyrl-CS"/>
        </w:rPr>
      </w:pPr>
    </w:p>
    <w:p w:rsidR="0074604E" w:rsidRDefault="0074604E" w:rsidP="00D80496">
      <w:pPr>
        <w:autoSpaceDE w:val="0"/>
        <w:autoSpaceDN w:val="0"/>
        <w:adjustRightInd w:val="0"/>
        <w:rPr>
          <w:rFonts w:ascii="Times New Roman" w:hAnsi="Times New Roman"/>
          <w:b/>
          <w:bCs/>
          <w:i/>
          <w:iCs/>
          <w:color w:val="000000" w:themeColor="text1"/>
          <w:sz w:val="24"/>
          <w:szCs w:val="24"/>
          <w:lang w:val="sr-Cyrl-CS"/>
        </w:rPr>
      </w:pPr>
    </w:p>
    <w:p w:rsidR="00A37294" w:rsidRDefault="00A37294"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50286B" w:rsidRDefault="0050286B" w:rsidP="00D80496">
      <w:pPr>
        <w:autoSpaceDE w:val="0"/>
        <w:autoSpaceDN w:val="0"/>
        <w:adjustRightInd w:val="0"/>
        <w:rPr>
          <w:rFonts w:ascii="Times New Roman" w:hAnsi="Times New Roman"/>
          <w:b/>
          <w:bCs/>
          <w:i/>
          <w:iCs/>
          <w:color w:val="000000" w:themeColor="text1"/>
          <w:sz w:val="24"/>
          <w:szCs w:val="24"/>
          <w:lang/>
        </w:rPr>
      </w:pPr>
    </w:p>
    <w:p w:rsidR="0050286B" w:rsidRDefault="0050286B" w:rsidP="00D80496">
      <w:pPr>
        <w:autoSpaceDE w:val="0"/>
        <w:autoSpaceDN w:val="0"/>
        <w:adjustRightInd w:val="0"/>
        <w:rPr>
          <w:rFonts w:ascii="Times New Roman" w:hAnsi="Times New Roman"/>
          <w:b/>
          <w:bCs/>
          <w:i/>
          <w:iCs/>
          <w:color w:val="000000" w:themeColor="text1"/>
          <w:sz w:val="24"/>
          <w:szCs w:val="24"/>
          <w:lang/>
        </w:rPr>
      </w:pPr>
    </w:p>
    <w:p w:rsidR="0050286B" w:rsidRDefault="0050286B" w:rsidP="00D80496">
      <w:pPr>
        <w:autoSpaceDE w:val="0"/>
        <w:autoSpaceDN w:val="0"/>
        <w:adjustRightInd w:val="0"/>
        <w:rPr>
          <w:rFonts w:ascii="Times New Roman" w:hAnsi="Times New Roman"/>
          <w:b/>
          <w:bCs/>
          <w:i/>
          <w:iCs/>
          <w:color w:val="000000" w:themeColor="text1"/>
          <w:sz w:val="24"/>
          <w:szCs w:val="24"/>
          <w:lang/>
        </w:rPr>
      </w:pPr>
    </w:p>
    <w:p w:rsidR="0050286B" w:rsidRDefault="0050286B" w:rsidP="00D80496">
      <w:pPr>
        <w:autoSpaceDE w:val="0"/>
        <w:autoSpaceDN w:val="0"/>
        <w:adjustRightInd w:val="0"/>
        <w:rPr>
          <w:rFonts w:ascii="Times New Roman" w:hAnsi="Times New Roman"/>
          <w:b/>
          <w:bCs/>
          <w:i/>
          <w:iCs/>
          <w:color w:val="000000" w:themeColor="text1"/>
          <w:sz w:val="24"/>
          <w:szCs w:val="24"/>
          <w:lang/>
        </w:rPr>
      </w:pPr>
    </w:p>
    <w:p w:rsidR="00B00536" w:rsidRPr="00B00536" w:rsidRDefault="00B00536" w:rsidP="00D80496">
      <w:pPr>
        <w:autoSpaceDE w:val="0"/>
        <w:autoSpaceDN w:val="0"/>
        <w:adjustRightInd w:val="0"/>
        <w:rPr>
          <w:rFonts w:ascii="Times New Roman" w:hAnsi="Times New Roman"/>
          <w:b/>
          <w:bCs/>
          <w:i/>
          <w:iCs/>
          <w:color w:val="000000" w:themeColor="text1"/>
          <w:sz w:val="24"/>
          <w:szCs w:val="24"/>
          <w:lang/>
        </w:rPr>
      </w:pPr>
    </w:p>
    <w:p w:rsidR="005D72D8" w:rsidRPr="00264770" w:rsidRDefault="005D72D8" w:rsidP="00F47CC2">
      <w:pPr>
        <w:autoSpaceDE w:val="0"/>
        <w:autoSpaceDN w:val="0"/>
        <w:adjustRightInd w:val="0"/>
        <w:ind w:left="7920" w:firstLine="720"/>
        <w:rPr>
          <w:rFonts w:ascii="Times New Roman" w:hAnsi="Times New Roman"/>
          <w:b/>
          <w:bCs/>
          <w:i/>
          <w:iCs/>
          <w:color w:val="000000" w:themeColor="text1"/>
          <w:sz w:val="24"/>
          <w:szCs w:val="24"/>
          <w:lang w:val="sr-Latn-CS"/>
        </w:rPr>
      </w:pPr>
      <w:r w:rsidRPr="00264770">
        <w:rPr>
          <w:rFonts w:ascii="Times New Roman" w:hAnsi="Times New Roman"/>
          <w:b/>
          <w:bCs/>
          <w:i/>
          <w:iCs/>
          <w:color w:val="000000" w:themeColor="text1"/>
          <w:sz w:val="24"/>
          <w:szCs w:val="24"/>
          <w:lang w:val="sr-Cyrl-CS"/>
        </w:rPr>
        <w:t>Прилог број 5.</w:t>
      </w: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jc w:val="center"/>
        <w:rPr>
          <w:rFonts w:ascii="Times New Roman" w:hAnsi="Times New Roman"/>
          <w:b/>
          <w:bCs/>
          <w:iCs/>
          <w:color w:val="000000" w:themeColor="text1"/>
          <w:sz w:val="24"/>
          <w:szCs w:val="24"/>
          <w:u w:val="single"/>
          <w:lang w:val="sr-Cyrl-CS"/>
        </w:rPr>
      </w:pPr>
      <w:r w:rsidRPr="00264770">
        <w:rPr>
          <w:rFonts w:ascii="Times New Roman" w:hAnsi="Times New Roman"/>
          <w:b/>
          <w:bCs/>
          <w:iCs/>
          <w:color w:val="000000" w:themeColor="text1"/>
          <w:sz w:val="24"/>
          <w:szCs w:val="24"/>
          <w:u w:val="single"/>
        </w:rPr>
        <w:t>ОБРАЗАЦ ПОНУДЕ</w:t>
      </w:r>
    </w:p>
    <w:p w:rsidR="005D72D8" w:rsidRPr="00264770" w:rsidRDefault="005D72D8" w:rsidP="00895095">
      <w:pPr>
        <w:autoSpaceDE w:val="0"/>
        <w:autoSpaceDN w:val="0"/>
        <w:adjustRightInd w:val="0"/>
        <w:rPr>
          <w:rFonts w:ascii="Times New Roman" w:hAnsi="Times New Roman"/>
          <w:bCs/>
          <w:iCs/>
          <w:color w:val="000000" w:themeColor="text1"/>
          <w:sz w:val="24"/>
          <w:szCs w:val="24"/>
          <w:lang w:val="sr-Cyrl-CS"/>
        </w:rPr>
      </w:pPr>
    </w:p>
    <w:p w:rsidR="005D72D8" w:rsidRPr="008B1BAF" w:rsidRDefault="005D72D8" w:rsidP="001E3265">
      <w:pPr>
        <w:tabs>
          <w:tab w:val="left" w:pos="720"/>
          <w:tab w:val="left" w:pos="2130"/>
        </w:tabs>
        <w:ind w:right="6"/>
        <w:jc w:val="both"/>
        <w:rPr>
          <w:rFonts w:ascii="Times New Roman" w:hAnsi="Times New Roman"/>
          <w:sz w:val="24"/>
          <w:szCs w:val="24"/>
        </w:rPr>
      </w:pPr>
      <w:r w:rsidRPr="00264770">
        <w:rPr>
          <w:rFonts w:ascii="Times New Roman" w:hAnsi="Times New Roman"/>
          <w:bCs/>
          <w:iCs/>
          <w:color w:val="000000" w:themeColor="text1"/>
          <w:sz w:val="24"/>
          <w:szCs w:val="24"/>
        </w:rPr>
        <w:t xml:space="preserve">Понуда бр. </w:t>
      </w:r>
      <w:r w:rsidRPr="00264770">
        <w:rPr>
          <w:rFonts w:ascii="Times New Roman" w:hAnsi="Times New Roman"/>
          <w:bCs/>
          <w:iCs/>
          <w:color w:val="000000" w:themeColor="text1"/>
          <w:sz w:val="24"/>
          <w:szCs w:val="24"/>
          <w:lang w:val="sr-Cyrl-CS"/>
        </w:rPr>
        <w:t xml:space="preserve">_____ </w:t>
      </w:r>
      <w:r w:rsidRPr="00264770">
        <w:rPr>
          <w:rFonts w:ascii="Times New Roman" w:hAnsi="Times New Roman"/>
          <w:bCs/>
          <w:iCs/>
          <w:color w:val="000000" w:themeColor="text1"/>
          <w:sz w:val="24"/>
          <w:szCs w:val="24"/>
        </w:rPr>
        <w:t xml:space="preserve">од </w:t>
      </w:r>
      <w:r w:rsidRPr="00264770">
        <w:rPr>
          <w:rFonts w:ascii="Times New Roman" w:hAnsi="Times New Roman"/>
          <w:bCs/>
          <w:iCs/>
          <w:color w:val="000000" w:themeColor="text1"/>
          <w:sz w:val="24"/>
          <w:szCs w:val="24"/>
          <w:lang w:val="sr-Cyrl-CS"/>
        </w:rPr>
        <w:t xml:space="preserve">_____ </w:t>
      </w:r>
      <w:r w:rsidR="005F44B8" w:rsidRPr="00264770">
        <w:rPr>
          <w:rFonts w:ascii="Times New Roman" w:hAnsi="Times New Roman"/>
          <w:bCs/>
          <w:iCs/>
          <w:color w:val="000000" w:themeColor="text1"/>
          <w:sz w:val="24"/>
          <w:szCs w:val="24"/>
        </w:rPr>
        <w:t xml:space="preserve">за јавну набавку </w:t>
      </w:r>
      <w:r w:rsidR="003F174A">
        <w:rPr>
          <w:rFonts w:ascii="Times New Roman" w:hAnsi="Times New Roman"/>
          <w:sz w:val="24"/>
          <w:szCs w:val="24"/>
          <w:lang/>
        </w:rPr>
        <w:t xml:space="preserve">услуге </w:t>
      </w:r>
      <w:r w:rsidR="00182D47">
        <w:rPr>
          <w:rFonts w:ascii="Times New Roman" w:hAnsi="Times New Roman"/>
          <w:sz w:val="24"/>
          <w:szCs w:val="24"/>
          <w:lang w:val="sr-Cyrl-CS"/>
        </w:rPr>
        <w:t>сервисирања техничке опреме</w:t>
      </w:r>
      <w:r w:rsidR="00182D47" w:rsidRPr="00264770">
        <w:rPr>
          <w:rFonts w:ascii="Times New Roman" w:hAnsi="Times New Roman"/>
          <w:color w:val="000000" w:themeColor="text1"/>
          <w:sz w:val="24"/>
          <w:szCs w:val="24"/>
          <w:lang w:val="sr-Cyrl-BA"/>
        </w:rPr>
        <w:t xml:space="preserve"> </w:t>
      </w:r>
      <w:r w:rsidR="00890EC3" w:rsidRPr="00264770">
        <w:rPr>
          <w:rFonts w:ascii="Times New Roman" w:hAnsi="Times New Roman"/>
          <w:color w:val="000000" w:themeColor="text1"/>
          <w:sz w:val="24"/>
          <w:szCs w:val="24"/>
          <w:lang w:val="sr-Cyrl-BA"/>
        </w:rPr>
        <w:t xml:space="preserve">ЈН број </w:t>
      </w:r>
      <w:r w:rsidR="00F17AD6">
        <w:rPr>
          <w:rFonts w:ascii="Times New Roman" w:hAnsi="Times New Roman"/>
          <w:color w:val="000000" w:themeColor="text1"/>
          <w:sz w:val="24"/>
          <w:szCs w:val="24"/>
          <w:lang/>
        </w:rPr>
        <w:t>12-</w:t>
      </w:r>
      <w:r w:rsidR="00182D47">
        <w:rPr>
          <w:rFonts w:ascii="Times New Roman" w:hAnsi="Times New Roman"/>
          <w:color w:val="000000" w:themeColor="text1"/>
          <w:sz w:val="24"/>
          <w:szCs w:val="24"/>
          <w:lang/>
        </w:rPr>
        <w:t>8</w:t>
      </w:r>
      <w:r w:rsidR="00F174C2">
        <w:rPr>
          <w:rFonts w:ascii="Times New Roman" w:hAnsi="Times New Roman"/>
          <w:color w:val="000000" w:themeColor="text1"/>
          <w:sz w:val="24"/>
          <w:szCs w:val="24"/>
          <w:lang/>
        </w:rPr>
        <w:t>/20</w:t>
      </w:r>
      <w:r w:rsidR="00890EC3">
        <w:rPr>
          <w:rFonts w:ascii="Times New Roman" w:hAnsi="Times New Roman"/>
          <w:color w:val="000000" w:themeColor="text1"/>
          <w:sz w:val="24"/>
          <w:szCs w:val="24"/>
          <w:lang w:val="sr-Cyrl-CS"/>
        </w:rPr>
        <w:t xml:space="preserve"> </w:t>
      </w:r>
      <w:r w:rsidRPr="00264770">
        <w:rPr>
          <w:rFonts w:ascii="Times New Roman" w:hAnsi="Times New Roman"/>
          <w:bCs/>
          <w:iCs/>
          <w:color w:val="000000" w:themeColor="text1"/>
          <w:sz w:val="24"/>
          <w:szCs w:val="24"/>
          <w:lang w:val="sr-Cyrl-CS"/>
        </w:rPr>
        <w:t xml:space="preserve">за коју је наручилац </w:t>
      </w:r>
      <w:r w:rsidRPr="00264770">
        <w:rPr>
          <w:rFonts w:ascii="Times New Roman" w:hAnsi="Times New Roman"/>
          <w:color w:val="000000" w:themeColor="text1"/>
          <w:sz w:val="24"/>
          <w:szCs w:val="24"/>
        </w:rPr>
        <w:t>објав</w:t>
      </w:r>
      <w:r w:rsidRPr="00264770">
        <w:rPr>
          <w:rFonts w:ascii="Times New Roman" w:hAnsi="Times New Roman"/>
          <w:color w:val="000000" w:themeColor="text1"/>
          <w:sz w:val="24"/>
          <w:szCs w:val="24"/>
          <w:lang w:val="sr-Cyrl-CS"/>
        </w:rPr>
        <w:t>ио позив за подношење понуда</w:t>
      </w:r>
      <w:r w:rsidRPr="00264770">
        <w:rPr>
          <w:rFonts w:ascii="Times New Roman" w:hAnsi="Times New Roman"/>
          <w:color w:val="000000" w:themeColor="text1"/>
          <w:sz w:val="24"/>
          <w:szCs w:val="24"/>
        </w:rPr>
        <w:t xml:space="preserve"> на</w:t>
      </w:r>
      <w:r w:rsidR="00596535">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 xml:space="preserve">Порталу Управе за јавне набавке и интернет страници наручиоца, </w:t>
      </w:r>
      <w:r w:rsidRPr="00866B5E">
        <w:rPr>
          <w:rFonts w:ascii="Times New Roman" w:hAnsi="Times New Roman"/>
          <w:color w:val="000000" w:themeColor="text1"/>
          <w:sz w:val="24"/>
          <w:szCs w:val="24"/>
        </w:rPr>
        <w:t xml:space="preserve">дана </w:t>
      </w:r>
      <w:r w:rsidR="0027009D" w:rsidRPr="0027009D">
        <w:rPr>
          <w:rFonts w:ascii="Times New Roman" w:hAnsi="Times New Roman"/>
          <w:color w:val="000000" w:themeColor="text1"/>
          <w:sz w:val="24"/>
          <w:szCs w:val="24"/>
          <w:lang/>
        </w:rPr>
        <w:t>19.05</w:t>
      </w:r>
      <w:r w:rsidR="00295596" w:rsidRPr="0027009D">
        <w:rPr>
          <w:rFonts w:ascii="Times New Roman" w:hAnsi="Times New Roman"/>
          <w:color w:val="000000" w:themeColor="text1"/>
          <w:sz w:val="24"/>
          <w:szCs w:val="24"/>
          <w:lang/>
        </w:rPr>
        <w:t>.2020</w:t>
      </w:r>
      <w:r w:rsidR="00AB6D70" w:rsidRPr="0027009D">
        <w:rPr>
          <w:rFonts w:ascii="Times New Roman" w:hAnsi="Times New Roman"/>
          <w:color w:val="000000" w:themeColor="text1"/>
          <w:sz w:val="24"/>
          <w:szCs w:val="24"/>
        </w:rPr>
        <w:t>.</w:t>
      </w:r>
      <w:r w:rsidRPr="00295596">
        <w:rPr>
          <w:rFonts w:ascii="Times New Roman" w:hAnsi="Times New Roman"/>
          <w:color w:val="000000" w:themeColor="text1"/>
          <w:sz w:val="24"/>
          <w:szCs w:val="24"/>
        </w:rPr>
        <w:t xml:space="preserve"> године</w:t>
      </w:r>
    </w:p>
    <w:p w:rsidR="005D72D8" w:rsidRPr="007D7536" w:rsidRDefault="005D72D8" w:rsidP="005D72D8">
      <w:pPr>
        <w:autoSpaceDE w:val="0"/>
        <w:autoSpaceDN w:val="0"/>
        <w:adjustRightInd w:val="0"/>
        <w:rPr>
          <w:rFonts w:ascii="Times New Roman" w:hAnsi="Times New Roman"/>
          <w:bCs/>
          <w:iCs/>
          <w:color w:val="000000" w:themeColor="text1"/>
          <w:sz w:val="24"/>
          <w:szCs w:val="24"/>
          <w:lang/>
        </w:rPr>
      </w:pPr>
    </w:p>
    <w:p w:rsidR="005D72D8" w:rsidRPr="00264770" w:rsidRDefault="005D72D8" w:rsidP="005D72D8">
      <w:pPr>
        <w:autoSpaceDE w:val="0"/>
        <w:autoSpaceDN w:val="0"/>
        <w:adjustRightInd w:val="0"/>
        <w:jc w:val="center"/>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Општи подаци о понуђачу</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Назив понуђача:</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 xml:space="preserve">Адреса понуђача </w:t>
      </w:r>
      <w:r w:rsidRPr="00264770">
        <w:rPr>
          <w:rFonts w:ascii="Times New Roman" w:hAnsi="Times New Roman"/>
          <w:bCs/>
          <w:iCs/>
          <w:color w:val="000000" w:themeColor="text1"/>
          <w:sz w:val="24"/>
          <w:szCs w:val="24"/>
          <w:lang w:val="sr-Cyrl-CS"/>
        </w:rPr>
        <w:t xml:space="preserve"> (улица, општина, град)</w:t>
      </w:r>
      <w:r w:rsidRPr="00264770">
        <w:rPr>
          <w:rFonts w:ascii="Times New Roman" w:hAnsi="Times New Roman"/>
          <w:bCs/>
          <w:iCs/>
          <w:color w:val="000000" w:themeColor="text1"/>
          <w:sz w:val="24"/>
          <w:szCs w:val="24"/>
        </w:rPr>
        <w:t>:</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Матични број понуђача:</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Порески идентификациони број понуђача (ПИБ)</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Име особе </w:t>
      </w:r>
      <w:r w:rsidR="00F1095C" w:rsidRPr="00264770">
        <w:rPr>
          <w:rFonts w:ascii="Times New Roman" w:hAnsi="Times New Roman"/>
          <w:bCs/>
          <w:iCs/>
          <w:color w:val="000000" w:themeColor="text1"/>
          <w:sz w:val="24"/>
          <w:szCs w:val="24"/>
          <w:lang w:val="sr-Cyrl-CS"/>
        </w:rPr>
        <w:t>одговорне за потписивање уговор</w:t>
      </w:r>
    </w:p>
    <w:p w:rsidR="00F1095C" w:rsidRPr="00264770" w:rsidRDefault="00F1095C" w:rsidP="005D72D8">
      <w:pPr>
        <w:autoSpaceDE w:val="0"/>
        <w:autoSpaceDN w:val="0"/>
        <w:adjustRightInd w:val="0"/>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__________________________________________________</w:t>
      </w:r>
    </w:p>
    <w:p w:rsidR="00F1095C" w:rsidRPr="00264770" w:rsidRDefault="00F1095C" w:rsidP="005D72D8">
      <w:pPr>
        <w:autoSpaceDE w:val="0"/>
        <w:autoSpaceDN w:val="0"/>
        <w:adjustRightInd w:val="0"/>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Име и презиме законских заступника</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Име особе за контакт:</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Електронска адреса понуђача (е-маил):</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Телефон:</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Телефакс:</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Број рачуна понуђача и назив банке:</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FF4203" w:rsidRPr="00CC20C5" w:rsidRDefault="00FF4203" w:rsidP="00FF4203">
      <w:pPr>
        <w:autoSpaceDE w:val="0"/>
        <w:autoSpaceDN w:val="0"/>
        <w:adjustRightInd w:val="0"/>
        <w:rPr>
          <w:rFonts w:ascii="Times New Roman" w:hAnsi="Times New Roman"/>
          <w:bCs/>
          <w:iCs/>
          <w:color w:val="000000" w:themeColor="text1"/>
          <w:sz w:val="24"/>
          <w:szCs w:val="24"/>
          <w:lang w:val="sr-Cyrl-CS"/>
        </w:rPr>
      </w:pPr>
      <w:r w:rsidRPr="00CC20C5">
        <w:rPr>
          <w:rFonts w:ascii="Times New Roman" w:hAnsi="Times New Roman"/>
          <w:bCs/>
          <w:iCs/>
          <w:color w:val="000000" w:themeColor="text1"/>
          <w:sz w:val="24"/>
          <w:szCs w:val="24"/>
          <w:lang w:val="sr-Cyrl-CS"/>
        </w:rPr>
        <w:t>Врста правног лица: (заокружити)</w:t>
      </w:r>
    </w:p>
    <w:p w:rsidR="00FF4203" w:rsidRPr="00CC20C5" w:rsidRDefault="00FF4203" w:rsidP="00FF4203">
      <w:pPr>
        <w:autoSpaceDE w:val="0"/>
        <w:autoSpaceDN w:val="0"/>
        <w:adjustRightInd w:val="0"/>
        <w:rPr>
          <w:rFonts w:ascii="Times New Roman" w:hAnsi="Times New Roman"/>
          <w:bCs/>
          <w:iCs/>
          <w:color w:val="000000" w:themeColor="text1"/>
          <w:sz w:val="24"/>
          <w:szCs w:val="24"/>
          <w:lang w:val="sr-Cyrl-CS"/>
        </w:rPr>
      </w:pPr>
      <w:r w:rsidRPr="00CC20C5">
        <w:rPr>
          <w:rFonts w:ascii="Times New Roman" w:hAnsi="Times New Roman"/>
          <w:bCs/>
          <w:iCs/>
          <w:color w:val="000000" w:themeColor="text1"/>
          <w:sz w:val="24"/>
          <w:szCs w:val="24"/>
          <w:lang w:val="sr-Cyrl-CS"/>
        </w:rPr>
        <w:t>а) микро   б) мало    в) средње   г) велико    д) физичко лице</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2) Понуду дајем: (заокружити и податке уписати за а), б) или в))</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а) самостално</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б) са подизвођачем:</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1. 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2. 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3. 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[навести назив и седиште свих подизвођача]</w:t>
      </w:r>
    </w:p>
    <w:p w:rsidR="004C0D69" w:rsidRPr="00264770" w:rsidRDefault="004C0D69" w:rsidP="005D72D8">
      <w:pPr>
        <w:autoSpaceDE w:val="0"/>
        <w:autoSpaceDN w:val="0"/>
        <w:adjustRightInd w:val="0"/>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в) као заједничку понуду:</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1. 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2. 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3. 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[навести назив и седиште свих учесника у заједничкој понуди]</w:t>
      </w:r>
    </w:p>
    <w:p w:rsidR="00604885" w:rsidRPr="00604885" w:rsidRDefault="00604885" w:rsidP="005D72D8">
      <w:pPr>
        <w:autoSpaceDE w:val="0"/>
        <w:autoSpaceDN w:val="0"/>
        <w:adjustRightInd w:val="0"/>
        <w:rPr>
          <w:rFonts w:ascii="Times New Roman" w:hAnsi="Times New Roman"/>
          <w:bCs/>
          <w:iCs/>
          <w:color w:val="000000" w:themeColor="text1"/>
          <w:sz w:val="24"/>
          <w:szCs w:val="24"/>
        </w:rPr>
      </w:pPr>
    </w:p>
    <w:p w:rsidR="00F17AD6" w:rsidRPr="005608C5" w:rsidRDefault="00F17AD6" w:rsidP="00F17AD6">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lang w:val="sr-Cyrl-CS"/>
        </w:rPr>
        <w:t>3) Понуду дајем:</w:t>
      </w:r>
      <w:r w:rsidRPr="005608C5">
        <w:rPr>
          <w:rFonts w:ascii="Times New Roman" w:hAnsi="Times New Roman"/>
          <w:bCs/>
          <w:iCs/>
          <w:sz w:val="24"/>
          <w:szCs w:val="24"/>
        </w:rPr>
        <w:t xml:space="preserve"> (заокружити и податке уписати за а) или б))</w:t>
      </w:r>
    </w:p>
    <w:p w:rsidR="00F17AD6" w:rsidRPr="005608C5" w:rsidRDefault="00F17AD6" w:rsidP="00F17AD6">
      <w:pPr>
        <w:autoSpaceDE w:val="0"/>
        <w:autoSpaceDN w:val="0"/>
        <w:adjustRightInd w:val="0"/>
        <w:rPr>
          <w:rFonts w:ascii="Times New Roman" w:hAnsi="Times New Roman"/>
          <w:bCs/>
          <w:iCs/>
          <w:sz w:val="24"/>
          <w:szCs w:val="24"/>
          <w:lang w:val="sr-Cyrl-CS"/>
        </w:rPr>
      </w:pPr>
    </w:p>
    <w:p w:rsidR="00F17AD6" w:rsidRPr="005608C5" w:rsidRDefault="00F17AD6" w:rsidP="00F17AD6">
      <w:pPr>
        <w:autoSpaceDE w:val="0"/>
        <w:autoSpaceDN w:val="0"/>
        <w:adjustRightInd w:val="0"/>
        <w:ind w:firstLine="720"/>
        <w:rPr>
          <w:rFonts w:ascii="Times New Roman" w:hAnsi="Times New Roman"/>
          <w:bCs/>
          <w:iCs/>
          <w:sz w:val="24"/>
          <w:szCs w:val="24"/>
          <w:lang w:val="sr-Cyrl-CS"/>
        </w:rPr>
      </w:pPr>
      <w:r w:rsidRPr="005608C5">
        <w:rPr>
          <w:rFonts w:ascii="Times New Roman" w:hAnsi="Times New Roman"/>
          <w:bCs/>
          <w:iCs/>
          <w:sz w:val="24"/>
          <w:szCs w:val="24"/>
          <w:lang w:val="sr-Cyrl-CS"/>
        </w:rPr>
        <w:t>а) за целокупну набавку</w:t>
      </w:r>
    </w:p>
    <w:p w:rsidR="00F17AD6" w:rsidRPr="005608C5" w:rsidRDefault="00F17AD6" w:rsidP="00F17AD6">
      <w:pPr>
        <w:autoSpaceDE w:val="0"/>
        <w:autoSpaceDN w:val="0"/>
        <w:adjustRightInd w:val="0"/>
        <w:rPr>
          <w:rFonts w:ascii="Times New Roman" w:hAnsi="Times New Roman"/>
          <w:bCs/>
          <w:iCs/>
          <w:sz w:val="24"/>
          <w:szCs w:val="24"/>
          <w:lang w:val="sr-Cyrl-CS"/>
        </w:rPr>
      </w:pPr>
    </w:p>
    <w:p w:rsidR="00F17AD6" w:rsidRPr="005608C5" w:rsidRDefault="00F17AD6" w:rsidP="00F17AD6">
      <w:pPr>
        <w:autoSpaceDE w:val="0"/>
        <w:autoSpaceDN w:val="0"/>
        <w:adjustRightInd w:val="0"/>
        <w:ind w:firstLine="720"/>
        <w:rPr>
          <w:rFonts w:ascii="Times New Roman" w:hAnsi="Times New Roman"/>
          <w:bCs/>
          <w:iCs/>
          <w:sz w:val="24"/>
          <w:szCs w:val="24"/>
          <w:lang w:val="sr-Cyrl-CS"/>
        </w:rPr>
      </w:pPr>
      <w:r w:rsidRPr="005608C5">
        <w:rPr>
          <w:rFonts w:ascii="Times New Roman" w:hAnsi="Times New Roman"/>
          <w:bCs/>
          <w:iCs/>
          <w:sz w:val="24"/>
          <w:szCs w:val="24"/>
          <w:lang w:val="sr-Cyrl-CS"/>
        </w:rPr>
        <w:t>б) за партије _________________________________________</w:t>
      </w:r>
    </w:p>
    <w:p w:rsidR="00F17AD6" w:rsidRPr="005608C5" w:rsidRDefault="00F17AD6" w:rsidP="00F17AD6">
      <w:pPr>
        <w:autoSpaceDE w:val="0"/>
        <w:autoSpaceDN w:val="0"/>
        <w:adjustRightInd w:val="0"/>
        <w:rPr>
          <w:rFonts w:ascii="Times New Roman" w:hAnsi="Times New Roman"/>
          <w:bCs/>
          <w:iCs/>
          <w:sz w:val="24"/>
          <w:szCs w:val="24"/>
          <w:lang w:val="sr-Cyrl-CS"/>
        </w:rPr>
      </w:pPr>
    </w:p>
    <w:p w:rsidR="00F17AD6" w:rsidRPr="005608C5" w:rsidRDefault="00F17AD6" w:rsidP="00F17AD6">
      <w:pPr>
        <w:autoSpaceDE w:val="0"/>
        <w:autoSpaceDN w:val="0"/>
        <w:adjustRightInd w:val="0"/>
        <w:rPr>
          <w:rFonts w:ascii="Times New Roman" w:hAnsi="Times New Roman"/>
          <w:sz w:val="24"/>
          <w:szCs w:val="24"/>
          <w:lang w:val="sr-Cyrl-CS"/>
        </w:rPr>
      </w:pPr>
      <w:r w:rsidRPr="005608C5">
        <w:rPr>
          <w:rFonts w:ascii="Times New Roman" w:hAnsi="Times New Roman"/>
          <w:bCs/>
          <w:iCs/>
          <w:sz w:val="24"/>
          <w:szCs w:val="24"/>
          <w:lang w:val="sr-Cyrl-CS"/>
        </w:rPr>
        <w:t xml:space="preserve">4)   </w:t>
      </w:r>
      <w:r w:rsidRPr="005608C5">
        <w:rPr>
          <w:rFonts w:ascii="Times New Roman" w:eastAsia="TimesNewRomanPSMT" w:hAnsi="Times New Roman"/>
          <w:noProof w:val="0"/>
          <w:sz w:val="24"/>
          <w:szCs w:val="24"/>
        </w:rPr>
        <w:t>Плаћање ће се извршити у року од 90 дана од дана пријеме рачуна.</w:t>
      </w:r>
      <w:r w:rsidRPr="005608C5">
        <w:rPr>
          <w:rFonts w:ascii="Times New Roman" w:hAnsi="Times New Roman"/>
          <w:sz w:val="24"/>
          <w:szCs w:val="24"/>
        </w:rPr>
        <w:t xml:space="preserve"> </w:t>
      </w:r>
    </w:p>
    <w:p w:rsidR="00F17AD6" w:rsidRPr="005608C5" w:rsidRDefault="00F17AD6" w:rsidP="00F17AD6">
      <w:pPr>
        <w:autoSpaceDE w:val="0"/>
        <w:autoSpaceDN w:val="0"/>
        <w:adjustRightInd w:val="0"/>
        <w:ind w:left="360"/>
        <w:rPr>
          <w:rFonts w:ascii="Times New Roman" w:hAnsi="Times New Roman"/>
          <w:sz w:val="24"/>
          <w:szCs w:val="24"/>
          <w:lang w:val="sr-Cyrl-CS"/>
        </w:rPr>
      </w:pPr>
      <w:r w:rsidRPr="005608C5">
        <w:rPr>
          <w:rFonts w:ascii="Times New Roman" w:hAnsi="Times New Roman"/>
          <w:sz w:val="24"/>
          <w:szCs w:val="24"/>
        </w:rPr>
        <w:t xml:space="preserve">Плаћање се врши уплатом на </w:t>
      </w:r>
      <w:r w:rsidRPr="005608C5">
        <w:rPr>
          <w:rFonts w:ascii="Times New Roman" w:hAnsi="Times New Roman"/>
          <w:sz w:val="24"/>
          <w:szCs w:val="24"/>
          <w:lang w:val="sr-Cyrl-CS"/>
        </w:rPr>
        <w:t xml:space="preserve">текући </w:t>
      </w:r>
      <w:r w:rsidRPr="005608C5">
        <w:rPr>
          <w:rFonts w:ascii="Times New Roman" w:hAnsi="Times New Roman"/>
          <w:sz w:val="24"/>
          <w:szCs w:val="24"/>
        </w:rPr>
        <w:t>рачун понуђача.</w:t>
      </w:r>
    </w:p>
    <w:p w:rsidR="00F17AD6" w:rsidRDefault="00F17AD6" w:rsidP="00F17AD6">
      <w:pPr>
        <w:autoSpaceDE w:val="0"/>
        <w:autoSpaceDN w:val="0"/>
        <w:adjustRightInd w:val="0"/>
        <w:rPr>
          <w:rFonts w:ascii="Times New Roman" w:hAnsi="Times New Roman"/>
          <w:bCs/>
          <w:iCs/>
          <w:sz w:val="24"/>
          <w:szCs w:val="24"/>
          <w:lang w:val="sr-Cyrl-CS"/>
        </w:rPr>
      </w:pPr>
    </w:p>
    <w:p w:rsidR="003F174A" w:rsidRDefault="003F174A" w:rsidP="003F174A">
      <w:pPr>
        <w:autoSpaceDE w:val="0"/>
        <w:autoSpaceDN w:val="0"/>
        <w:adjustRightInd w:val="0"/>
        <w:jc w:val="both"/>
        <w:rPr>
          <w:rFonts w:ascii="Times New Roman" w:hAnsi="Times New Roman"/>
          <w:sz w:val="24"/>
          <w:szCs w:val="24"/>
        </w:rPr>
      </w:pPr>
      <w:r>
        <w:rPr>
          <w:rFonts w:ascii="Times New Roman" w:hAnsi="Times New Roman"/>
          <w:sz w:val="24"/>
          <w:szCs w:val="24"/>
          <w:lang/>
        </w:rPr>
        <w:t xml:space="preserve">  5) </w:t>
      </w:r>
      <w:r>
        <w:rPr>
          <w:rFonts w:ascii="Times New Roman" w:hAnsi="Times New Roman"/>
          <w:sz w:val="24"/>
          <w:szCs w:val="24"/>
        </w:rPr>
        <w:t>Гарантни рок за извршене услуге је _______ месеци.</w:t>
      </w:r>
    </w:p>
    <w:p w:rsidR="003F174A" w:rsidRPr="00CE38EE" w:rsidRDefault="003F174A" w:rsidP="003F174A">
      <w:pPr>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rPr>
        <w:t xml:space="preserve"> </w:t>
      </w:r>
      <w:r>
        <w:rPr>
          <w:rFonts w:ascii="Times New Roman" w:hAnsi="Times New Roman"/>
          <w:sz w:val="24"/>
          <w:szCs w:val="24"/>
        </w:rPr>
        <w:t>Гарантни рок за уграђене делове је_______месеци.</w:t>
      </w:r>
    </w:p>
    <w:p w:rsidR="003F174A" w:rsidRPr="005608C5" w:rsidRDefault="003F174A" w:rsidP="00F17AD6">
      <w:pPr>
        <w:autoSpaceDE w:val="0"/>
        <w:autoSpaceDN w:val="0"/>
        <w:adjustRightInd w:val="0"/>
        <w:rPr>
          <w:rFonts w:ascii="Times New Roman" w:hAnsi="Times New Roman"/>
          <w:bCs/>
          <w:iCs/>
          <w:sz w:val="24"/>
          <w:szCs w:val="24"/>
          <w:lang w:val="sr-Cyrl-CS"/>
        </w:rPr>
      </w:pPr>
    </w:p>
    <w:p w:rsidR="00F17AD6" w:rsidRPr="005608C5" w:rsidRDefault="00F17AD6" w:rsidP="00F17AD6">
      <w:pPr>
        <w:autoSpaceDE w:val="0"/>
        <w:autoSpaceDN w:val="0"/>
        <w:adjustRightInd w:val="0"/>
        <w:rPr>
          <w:rFonts w:ascii="Times New Roman" w:hAnsi="Times New Roman"/>
          <w:bCs/>
          <w:iCs/>
          <w:sz w:val="24"/>
          <w:szCs w:val="24"/>
          <w:lang w:val="sr-Cyrl-CS"/>
        </w:rPr>
      </w:pPr>
    </w:p>
    <w:p w:rsidR="00F17AD6" w:rsidRPr="005608C5" w:rsidRDefault="00F17AD6" w:rsidP="00F17AD6">
      <w:pPr>
        <w:autoSpaceDE w:val="0"/>
        <w:autoSpaceDN w:val="0"/>
        <w:adjustRightInd w:val="0"/>
        <w:rPr>
          <w:rFonts w:ascii="Times New Roman" w:hAnsi="Times New Roman"/>
          <w:bCs/>
          <w:iCs/>
          <w:sz w:val="24"/>
          <w:szCs w:val="24"/>
        </w:rPr>
      </w:pPr>
      <w:r w:rsidRPr="005608C5">
        <w:rPr>
          <w:rFonts w:ascii="Times New Roman" w:hAnsi="Times New Roman"/>
          <w:bCs/>
          <w:iCs/>
          <w:sz w:val="24"/>
          <w:szCs w:val="24"/>
          <w:lang w:val="sr-Cyrl-CS"/>
        </w:rPr>
        <w:t>6</w:t>
      </w:r>
      <w:r w:rsidRPr="005608C5">
        <w:rPr>
          <w:rFonts w:ascii="Times New Roman" w:hAnsi="Times New Roman"/>
          <w:bCs/>
          <w:iCs/>
          <w:sz w:val="24"/>
          <w:szCs w:val="24"/>
        </w:rPr>
        <w:t>) Рок важења понуде износи ________ дана од дана отварања понуда.</w:t>
      </w:r>
    </w:p>
    <w:p w:rsidR="00F17AD6" w:rsidRPr="005608C5" w:rsidRDefault="00F17AD6" w:rsidP="00F17AD6">
      <w:pPr>
        <w:autoSpaceDE w:val="0"/>
        <w:autoSpaceDN w:val="0"/>
        <w:adjustRightInd w:val="0"/>
        <w:ind w:firstLine="360"/>
        <w:rPr>
          <w:rFonts w:ascii="Times New Roman" w:hAnsi="Times New Roman"/>
          <w:bCs/>
          <w:iCs/>
          <w:sz w:val="24"/>
          <w:szCs w:val="24"/>
          <w:lang w:val="sr-Cyrl-CS"/>
        </w:rPr>
      </w:pPr>
      <w:r w:rsidRPr="005608C5">
        <w:rPr>
          <w:rFonts w:ascii="Times New Roman" w:hAnsi="Times New Roman"/>
          <w:bCs/>
          <w:iCs/>
          <w:sz w:val="24"/>
          <w:szCs w:val="24"/>
        </w:rPr>
        <w:t xml:space="preserve">(не краћи од </w:t>
      </w:r>
      <w:r w:rsidRPr="005608C5">
        <w:rPr>
          <w:rFonts w:ascii="Times New Roman" w:hAnsi="Times New Roman"/>
          <w:bCs/>
          <w:iCs/>
          <w:sz w:val="24"/>
          <w:szCs w:val="24"/>
          <w:lang w:val="sr-Cyrl-CS"/>
        </w:rPr>
        <w:t>3</w:t>
      </w:r>
      <w:r w:rsidRPr="005608C5">
        <w:rPr>
          <w:rFonts w:ascii="Times New Roman" w:hAnsi="Times New Roman"/>
          <w:bCs/>
          <w:iCs/>
          <w:sz w:val="24"/>
          <w:szCs w:val="24"/>
        </w:rPr>
        <w:t>0 дана од дана отварања понуда).</w:t>
      </w:r>
    </w:p>
    <w:p w:rsidR="00F17AD6" w:rsidRPr="005608C5" w:rsidRDefault="00F17AD6" w:rsidP="00F17AD6">
      <w:pPr>
        <w:autoSpaceDE w:val="0"/>
        <w:autoSpaceDN w:val="0"/>
        <w:adjustRightInd w:val="0"/>
        <w:rPr>
          <w:rFonts w:ascii="Times New Roman" w:hAnsi="Times New Roman"/>
          <w:bCs/>
          <w:iCs/>
          <w:sz w:val="24"/>
          <w:szCs w:val="24"/>
          <w:lang w:val="sr-Cyrl-CS"/>
        </w:rPr>
      </w:pPr>
    </w:p>
    <w:p w:rsidR="00F17AD6" w:rsidRPr="005608C5" w:rsidRDefault="00F17AD6" w:rsidP="00F17AD6">
      <w:pPr>
        <w:autoSpaceDE w:val="0"/>
        <w:autoSpaceDN w:val="0"/>
        <w:adjustRightInd w:val="0"/>
        <w:rPr>
          <w:rFonts w:ascii="Times New Roman" w:hAnsi="Times New Roman"/>
          <w:bCs/>
          <w:iCs/>
          <w:sz w:val="24"/>
          <w:szCs w:val="24"/>
        </w:rPr>
      </w:pPr>
    </w:p>
    <w:p w:rsidR="004B4FDB" w:rsidRPr="00264770" w:rsidRDefault="004B4FDB" w:rsidP="005D72D8">
      <w:pPr>
        <w:autoSpaceDE w:val="0"/>
        <w:autoSpaceDN w:val="0"/>
        <w:adjustRightInd w:val="0"/>
        <w:rPr>
          <w:rFonts w:ascii="Times New Roman" w:hAnsi="Times New Roman"/>
          <w:bCs/>
          <w:iCs/>
          <w:color w:val="000000" w:themeColor="text1"/>
          <w:sz w:val="24"/>
          <w:szCs w:val="24"/>
        </w:rPr>
      </w:pP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 xml:space="preserve">место ................. </w:t>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007C7883"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 xml:space="preserve">М. П.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007C7883"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потпис овлашћеног лица</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датум .................</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rPr>
        <w:t>Напомене:</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Образац понуде понуђач мора да попуни, оверипечатом и потпише, чиме потврђује да су тачни подацикоји су у обрасцу понуде наведени.</w:t>
      </w:r>
    </w:p>
    <w:p w:rsidR="004C0D69" w:rsidRPr="00264770" w:rsidRDefault="004C0D69"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Уколико понуђачи подносе заједничку понуду, групапонуђача може да се определи да образац понуде потписујуи печатом оверавају сви понуђачи из групе понуђача илигрупа понуђача може да одреди једног понуђача из групе којиће попунити, потписати и печатом оверити образацпонуде.</w:t>
      </w: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Cyrl-CS"/>
        </w:rPr>
      </w:pPr>
    </w:p>
    <w:p w:rsidR="004C0D69" w:rsidRPr="00264770" w:rsidRDefault="004C0D69" w:rsidP="005D72D8">
      <w:pPr>
        <w:autoSpaceDE w:val="0"/>
        <w:autoSpaceDN w:val="0"/>
        <w:adjustRightInd w:val="0"/>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rPr>
          <w:rFonts w:ascii="Times New Roman" w:hAnsi="Times New Roman"/>
          <w:b/>
          <w:bCs/>
          <w:i/>
          <w:iCs/>
          <w:color w:val="000000" w:themeColor="text1"/>
          <w:sz w:val="24"/>
          <w:szCs w:val="24"/>
        </w:rPr>
      </w:pPr>
    </w:p>
    <w:p w:rsidR="002355E4" w:rsidRPr="00A5551E" w:rsidRDefault="002355E4" w:rsidP="005D72D8">
      <w:pPr>
        <w:autoSpaceDE w:val="0"/>
        <w:autoSpaceDN w:val="0"/>
        <w:adjustRightInd w:val="0"/>
        <w:rPr>
          <w:rFonts w:ascii="Times New Roman" w:hAnsi="Times New Roman"/>
          <w:b/>
          <w:bCs/>
          <w:i/>
          <w:iCs/>
          <w:color w:val="000000" w:themeColor="text1"/>
          <w:sz w:val="24"/>
          <w:szCs w:val="24"/>
          <w:lang/>
        </w:rPr>
      </w:pPr>
    </w:p>
    <w:p w:rsidR="009B6BEA" w:rsidRDefault="009B6BEA" w:rsidP="005D72D8">
      <w:pPr>
        <w:autoSpaceDE w:val="0"/>
        <w:autoSpaceDN w:val="0"/>
        <w:adjustRightInd w:val="0"/>
        <w:rPr>
          <w:rFonts w:ascii="Times New Roman" w:hAnsi="Times New Roman"/>
          <w:b/>
          <w:bCs/>
          <w:i/>
          <w:iCs/>
          <w:color w:val="000000" w:themeColor="text1"/>
          <w:sz w:val="24"/>
          <w:szCs w:val="24"/>
          <w:lang/>
        </w:rPr>
      </w:pPr>
    </w:p>
    <w:p w:rsidR="00182D47" w:rsidRDefault="00182D47" w:rsidP="005D72D8">
      <w:pPr>
        <w:autoSpaceDE w:val="0"/>
        <w:autoSpaceDN w:val="0"/>
        <w:adjustRightInd w:val="0"/>
        <w:rPr>
          <w:rFonts w:ascii="Times New Roman" w:hAnsi="Times New Roman"/>
          <w:b/>
          <w:bCs/>
          <w:i/>
          <w:iCs/>
          <w:color w:val="000000" w:themeColor="text1"/>
          <w:sz w:val="24"/>
          <w:szCs w:val="24"/>
          <w:lang/>
        </w:rPr>
      </w:pPr>
    </w:p>
    <w:p w:rsidR="00182D47" w:rsidRDefault="00182D47" w:rsidP="005D72D8">
      <w:pPr>
        <w:autoSpaceDE w:val="0"/>
        <w:autoSpaceDN w:val="0"/>
        <w:adjustRightInd w:val="0"/>
        <w:rPr>
          <w:rFonts w:ascii="Times New Roman" w:hAnsi="Times New Roman"/>
          <w:b/>
          <w:bCs/>
          <w:i/>
          <w:iCs/>
          <w:color w:val="000000" w:themeColor="text1"/>
          <w:sz w:val="24"/>
          <w:szCs w:val="24"/>
          <w:lang/>
        </w:rPr>
      </w:pPr>
    </w:p>
    <w:p w:rsidR="00182D47" w:rsidRDefault="00182D47" w:rsidP="005D72D8">
      <w:pPr>
        <w:autoSpaceDE w:val="0"/>
        <w:autoSpaceDN w:val="0"/>
        <w:adjustRightInd w:val="0"/>
        <w:rPr>
          <w:rFonts w:ascii="Times New Roman" w:hAnsi="Times New Roman"/>
          <w:b/>
          <w:bCs/>
          <w:i/>
          <w:iCs/>
          <w:color w:val="000000" w:themeColor="text1"/>
          <w:sz w:val="24"/>
          <w:szCs w:val="24"/>
          <w:lang/>
        </w:rPr>
      </w:pPr>
    </w:p>
    <w:p w:rsidR="00182D47" w:rsidRDefault="00182D47" w:rsidP="005D72D8">
      <w:pPr>
        <w:autoSpaceDE w:val="0"/>
        <w:autoSpaceDN w:val="0"/>
        <w:adjustRightInd w:val="0"/>
        <w:rPr>
          <w:rFonts w:ascii="Times New Roman" w:hAnsi="Times New Roman"/>
          <w:b/>
          <w:bCs/>
          <w:i/>
          <w:iCs/>
          <w:color w:val="000000" w:themeColor="text1"/>
          <w:sz w:val="24"/>
          <w:szCs w:val="24"/>
          <w:lang/>
        </w:rPr>
      </w:pPr>
    </w:p>
    <w:p w:rsidR="00182D47" w:rsidRDefault="00182D47" w:rsidP="005D72D8">
      <w:pPr>
        <w:autoSpaceDE w:val="0"/>
        <w:autoSpaceDN w:val="0"/>
        <w:adjustRightInd w:val="0"/>
        <w:rPr>
          <w:rFonts w:ascii="Times New Roman" w:hAnsi="Times New Roman"/>
          <w:b/>
          <w:bCs/>
          <w:i/>
          <w:iCs/>
          <w:color w:val="000000" w:themeColor="text1"/>
          <w:sz w:val="24"/>
          <w:szCs w:val="24"/>
          <w:lang/>
        </w:rPr>
      </w:pPr>
    </w:p>
    <w:p w:rsidR="00182D47" w:rsidRDefault="00182D47" w:rsidP="005D72D8">
      <w:pPr>
        <w:autoSpaceDE w:val="0"/>
        <w:autoSpaceDN w:val="0"/>
        <w:adjustRightInd w:val="0"/>
        <w:rPr>
          <w:rFonts w:ascii="Times New Roman" w:hAnsi="Times New Roman"/>
          <w:b/>
          <w:bCs/>
          <w:i/>
          <w:iCs/>
          <w:color w:val="000000" w:themeColor="text1"/>
          <w:sz w:val="24"/>
          <w:szCs w:val="24"/>
          <w:lang/>
        </w:rPr>
      </w:pPr>
    </w:p>
    <w:p w:rsidR="00182D47" w:rsidRDefault="00182D47" w:rsidP="005D72D8">
      <w:pPr>
        <w:autoSpaceDE w:val="0"/>
        <w:autoSpaceDN w:val="0"/>
        <w:adjustRightInd w:val="0"/>
        <w:rPr>
          <w:rFonts w:ascii="Times New Roman" w:hAnsi="Times New Roman"/>
          <w:b/>
          <w:bCs/>
          <w:i/>
          <w:iCs/>
          <w:color w:val="000000" w:themeColor="text1"/>
          <w:sz w:val="24"/>
          <w:szCs w:val="24"/>
          <w:lang/>
        </w:rPr>
      </w:pPr>
    </w:p>
    <w:p w:rsidR="00182D47" w:rsidRDefault="00182D47" w:rsidP="005D72D8">
      <w:pPr>
        <w:autoSpaceDE w:val="0"/>
        <w:autoSpaceDN w:val="0"/>
        <w:adjustRightInd w:val="0"/>
        <w:rPr>
          <w:rFonts w:ascii="Times New Roman" w:hAnsi="Times New Roman"/>
          <w:b/>
          <w:bCs/>
          <w:i/>
          <w:iCs/>
          <w:color w:val="000000" w:themeColor="text1"/>
          <w:sz w:val="24"/>
          <w:szCs w:val="24"/>
          <w:lang/>
        </w:rPr>
      </w:pPr>
    </w:p>
    <w:p w:rsidR="00182D47" w:rsidRDefault="00182D47" w:rsidP="005D72D8">
      <w:pPr>
        <w:autoSpaceDE w:val="0"/>
        <w:autoSpaceDN w:val="0"/>
        <w:adjustRightInd w:val="0"/>
        <w:rPr>
          <w:rFonts w:ascii="Times New Roman" w:hAnsi="Times New Roman"/>
          <w:b/>
          <w:bCs/>
          <w:i/>
          <w:iCs/>
          <w:color w:val="000000" w:themeColor="text1"/>
          <w:sz w:val="24"/>
          <w:szCs w:val="24"/>
          <w:lang/>
        </w:rPr>
      </w:pPr>
    </w:p>
    <w:p w:rsidR="00182D47" w:rsidRDefault="00182D47" w:rsidP="005D72D8">
      <w:pPr>
        <w:autoSpaceDE w:val="0"/>
        <w:autoSpaceDN w:val="0"/>
        <w:adjustRightInd w:val="0"/>
        <w:rPr>
          <w:rFonts w:ascii="Times New Roman" w:hAnsi="Times New Roman"/>
          <w:b/>
          <w:bCs/>
          <w:i/>
          <w:iCs/>
          <w:color w:val="000000" w:themeColor="text1"/>
          <w:sz w:val="24"/>
          <w:szCs w:val="24"/>
          <w:lang/>
        </w:rPr>
      </w:pPr>
    </w:p>
    <w:p w:rsidR="00182D47" w:rsidRDefault="00182D47" w:rsidP="005D72D8">
      <w:pPr>
        <w:autoSpaceDE w:val="0"/>
        <w:autoSpaceDN w:val="0"/>
        <w:adjustRightInd w:val="0"/>
        <w:rPr>
          <w:rFonts w:ascii="Times New Roman" w:hAnsi="Times New Roman"/>
          <w:b/>
          <w:bCs/>
          <w:i/>
          <w:iCs/>
          <w:color w:val="000000" w:themeColor="text1"/>
          <w:sz w:val="24"/>
          <w:szCs w:val="24"/>
          <w:lang/>
        </w:rPr>
      </w:pPr>
    </w:p>
    <w:p w:rsidR="00182D47" w:rsidRDefault="00182D47" w:rsidP="005D72D8">
      <w:pPr>
        <w:autoSpaceDE w:val="0"/>
        <w:autoSpaceDN w:val="0"/>
        <w:adjustRightInd w:val="0"/>
        <w:rPr>
          <w:rFonts w:ascii="Times New Roman" w:hAnsi="Times New Roman"/>
          <w:b/>
          <w:bCs/>
          <w:i/>
          <w:iCs/>
          <w:color w:val="000000" w:themeColor="text1"/>
          <w:sz w:val="24"/>
          <w:szCs w:val="24"/>
          <w:lang/>
        </w:rPr>
      </w:pPr>
    </w:p>
    <w:p w:rsidR="00182D47" w:rsidRDefault="00182D47" w:rsidP="005D72D8">
      <w:pPr>
        <w:autoSpaceDE w:val="0"/>
        <w:autoSpaceDN w:val="0"/>
        <w:adjustRightInd w:val="0"/>
        <w:rPr>
          <w:rFonts w:ascii="Times New Roman" w:hAnsi="Times New Roman"/>
          <w:b/>
          <w:bCs/>
          <w:i/>
          <w:iCs/>
          <w:color w:val="000000" w:themeColor="text1"/>
          <w:sz w:val="24"/>
          <w:szCs w:val="24"/>
          <w:lang/>
        </w:rPr>
      </w:pPr>
    </w:p>
    <w:p w:rsidR="00182D47" w:rsidRDefault="00182D47" w:rsidP="005D72D8">
      <w:pPr>
        <w:autoSpaceDE w:val="0"/>
        <w:autoSpaceDN w:val="0"/>
        <w:adjustRightInd w:val="0"/>
        <w:rPr>
          <w:rFonts w:ascii="Times New Roman" w:hAnsi="Times New Roman"/>
          <w:b/>
          <w:bCs/>
          <w:i/>
          <w:iCs/>
          <w:color w:val="000000" w:themeColor="text1"/>
          <w:sz w:val="24"/>
          <w:szCs w:val="24"/>
          <w:lang/>
        </w:rPr>
      </w:pPr>
    </w:p>
    <w:p w:rsidR="00182D47" w:rsidRPr="007A4DDE" w:rsidRDefault="00182D47" w:rsidP="005D72D8">
      <w:pPr>
        <w:autoSpaceDE w:val="0"/>
        <w:autoSpaceDN w:val="0"/>
        <w:adjustRightInd w:val="0"/>
        <w:rPr>
          <w:rFonts w:ascii="Times New Roman" w:hAnsi="Times New Roman"/>
          <w:b/>
          <w:bCs/>
          <w:i/>
          <w:iCs/>
          <w:color w:val="000000" w:themeColor="text1"/>
          <w:sz w:val="24"/>
          <w:szCs w:val="24"/>
          <w:lang/>
        </w:rPr>
      </w:pPr>
    </w:p>
    <w:p w:rsidR="005D72D8" w:rsidRPr="00264770" w:rsidRDefault="005D72D8" w:rsidP="005D72D8">
      <w:pPr>
        <w:autoSpaceDE w:val="0"/>
        <w:autoSpaceDN w:val="0"/>
        <w:adjustRightInd w:val="0"/>
        <w:jc w:val="right"/>
        <w:rPr>
          <w:rFonts w:ascii="Times New Roman" w:hAnsi="Times New Roman"/>
          <w:b/>
          <w:bCs/>
          <w:i/>
          <w:iCs/>
          <w:color w:val="000000" w:themeColor="text1"/>
          <w:sz w:val="24"/>
          <w:szCs w:val="24"/>
          <w:lang w:val="sr-Latn-CS"/>
        </w:rPr>
      </w:pPr>
      <w:r w:rsidRPr="00264770">
        <w:rPr>
          <w:rFonts w:ascii="Times New Roman" w:hAnsi="Times New Roman"/>
          <w:b/>
          <w:bCs/>
          <w:i/>
          <w:iCs/>
          <w:color w:val="000000" w:themeColor="text1"/>
          <w:sz w:val="24"/>
          <w:szCs w:val="24"/>
          <w:lang w:val="sr-Cyrl-CS"/>
        </w:rPr>
        <w:t>Прилог број 5.а</w:t>
      </w: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Latn-CS"/>
        </w:rPr>
      </w:pP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Latn-CS"/>
        </w:rPr>
      </w:pP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Latn-CS"/>
        </w:rPr>
      </w:pPr>
    </w:p>
    <w:p w:rsidR="005D72D8" w:rsidRPr="00264770" w:rsidRDefault="005D72D8" w:rsidP="005D72D8">
      <w:pPr>
        <w:autoSpaceDE w:val="0"/>
        <w:autoSpaceDN w:val="0"/>
        <w:adjustRightInd w:val="0"/>
        <w:jc w:val="center"/>
        <w:rPr>
          <w:rFonts w:ascii="Times New Roman" w:hAnsi="Times New Roman"/>
          <w:b/>
          <w:bCs/>
          <w:iCs/>
          <w:color w:val="000000" w:themeColor="text1"/>
          <w:sz w:val="24"/>
          <w:szCs w:val="24"/>
          <w:u w:val="single"/>
        </w:rPr>
      </w:pPr>
      <w:r w:rsidRPr="00264770">
        <w:rPr>
          <w:rFonts w:ascii="Times New Roman" w:hAnsi="Times New Roman"/>
          <w:b/>
          <w:bCs/>
          <w:iCs/>
          <w:color w:val="000000" w:themeColor="text1"/>
          <w:sz w:val="24"/>
          <w:szCs w:val="24"/>
          <w:u w:val="single"/>
        </w:rPr>
        <w:t>ПОДАЦИ О ПОДИЗВОЂАЧУ</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Назив подизвођача:</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w:t>
      </w:r>
      <w:r w:rsidRPr="00264770">
        <w:rPr>
          <w:rFonts w:ascii="Times New Roman" w:hAnsi="Times New Roman"/>
          <w:bCs/>
          <w:iCs/>
          <w:color w:val="000000" w:themeColor="text1"/>
          <w:sz w:val="24"/>
          <w:szCs w:val="24"/>
          <w:lang w:val="sr-Cyrl-CS"/>
        </w:rPr>
        <w:t>_______________</w:t>
      </w:r>
      <w:r w:rsidRPr="00264770">
        <w:rPr>
          <w:rFonts w:ascii="Times New Roman" w:hAnsi="Times New Roman"/>
          <w:bCs/>
          <w:iCs/>
          <w:color w:val="000000" w:themeColor="text1"/>
          <w:sz w:val="24"/>
          <w:szCs w:val="24"/>
        </w:rPr>
        <w:t>___________</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Адреса подизвођача</w:t>
      </w:r>
      <w:r w:rsidRPr="00264770">
        <w:rPr>
          <w:rFonts w:ascii="Times New Roman" w:hAnsi="Times New Roman"/>
          <w:bCs/>
          <w:iCs/>
          <w:color w:val="000000" w:themeColor="text1"/>
          <w:sz w:val="24"/>
          <w:szCs w:val="24"/>
          <w:lang w:val="sr-Cyrl-CS"/>
        </w:rPr>
        <w:t xml:space="preserve"> (улица, општина, град)</w:t>
      </w:r>
      <w:r w:rsidRPr="00264770">
        <w:rPr>
          <w:rFonts w:ascii="Times New Roman" w:hAnsi="Times New Roman"/>
          <w:bCs/>
          <w:iCs/>
          <w:color w:val="000000" w:themeColor="text1"/>
          <w:sz w:val="24"/>
          <w:szCs w:val="24"/>
        </w:rPr>
        <w:t>:</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____________________________________</w:t>
      </w:r>
      <w:r w:rsidRPr="00264770">
        <w:rPr>
          <w:rFonts w:ascii="Times New Roman" w:hAnsi="Times New Roman"/>
          <w:bCs/>
          <w:iCs/>
          <w:color w:val="000000" w:themeColor="text1"/>
          <w:sz w:val="24"/>
          <w:szCs w:val="24"/>
          <w:lang w:val="sr-Cyrl-CS"/>
        </w:rPr>
        <w:t>_______________</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Матични број подизвођача:</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w:t>
      </w:r>
      <w:r w:rsidRPr="00264770">
        <w:rPr>
          <w:rFonts w:ascii="Times New Roman" w:hAnsi="Times New Roman"/>
          <w:bCs/>
          <w:iCs/>
          <w:color w:val="000000" w:themeColor="text1"/>
          <w:sz w:val="24"/>
          <w:szCs w:val="24"/>
          <w:lang w:val="sr-Cyrl-CS"/>
        </w:rPr>
        <w:t>___________________________</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Порески идентификациони број подизвођача (ПИБ):</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____________________________________</w:t>
      </w:r>
      <w:r w:rsidRPr="00264770">
        <w:rPr>
          <w:rFonts w:ascii="Times New Roman" w:hAnsi="Times New Roman"/>
          <w:bCs/>
          <w:iCs/>
          <w:color w:val="000000" w:themeColor="text1"/>
          <w:sz w:val="24"/>
          <w:szCs w:val="24"/>
          <w:lang w:val="sr-Cyrl-CS"/>
        </w:rPr>
        <w:t>_______________</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Име особе за контакт:</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rPr>
        <w:t>Проценат укупне вредности набавке који ће извршити подизвођач</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color w:val="000000" w:themeColor="text1"/>
          <w:sz w:val="24"/>
          <w:szCs w:val="24"/>
          <w:lang w:val="sr-Cyrl-CS"/>
        </w:rPr>
        <w:t>___________________________________________________</w:t>
      </w:r>
    </w:p>
    <w:p w:rsidR="005D72D8" w:rsidRPr="00264770" w:rsidRDefault="005D72D8" w:rsidP="005D72D8">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rPr>
        <w:t>Део предмета набавке који ће извршити подизвођач</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color w:val="000000" w:themeColor="text1"/>
          <w:sz w:val="24"/>
          <w:szCs w:val="24"/>
          <w:lang w:val="sr-Cyrl-CS"/>
        </w:rPr>
        <w:t>___________________________________________________</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Електронска адреса подизвођача (е-маил):</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w:t>
      </w:r>
      <w:r w:rsidRPr="00264770">
        <w:rPr>
          <w:rFonts w:ascii="Times New Roman" w:hAnsi="Times New Roman"/>
          <w:bCs/>
          <w:iCs/>
          <w:color w:val="000000" w:themeColor="text1"/>
          <w:sz w:val="24"/>
          <w:szCs w:val="24"/>
          <w:lang w:val="sr-Cyrl-CS"/>
        </w:rPr>
        <w:t>___________________________</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Телефон/Факс:</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w:t>
      </w:r>
      <w:r w:rsidRPr="00264770">
        <w:rPr>
          <w:rFonts w:ascii="Times New Roman" w:hAnsi="Times New Roman"/>
          <w:bCs/>
          <w:iCs/>
          <w:color w:val="000000" w:themeColor="text1"/>
          <w:sz w:val="24"/>
          <w:szCs w:val="24"/>
          <w:lang w:val="sr-Cyrl-CS"/>
        </w:rPr>
        <w:t>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Број рачуна понуђача и назив банке:</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датум:</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 xml:space="preserve">место: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007C7883" w:rsidRPr="00264770">
        <w:rPr>
          <w:rFonts w:ascii="Times New Roman" w:hAnsi="Times New Roman"/>
          <w:bCs/>
          <w:iCs/>
          <w:color w:val="000000" w:themeColor="text1"/>
          <w:sz w:val="24"/>
          <w:szCs w:val="24"/>
        </w:rPr>
        <w:tab/>
      </w:r>
      <w:r w:rsidR="007C7883"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 xml:space="preserve">М.П. </w:t>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007C7883"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потпис овлашћеног лица</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rPr>
        <w:t xml:space="preserve">Напомена: </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 xml:space="preserve">Образац </w:t>
      </w:r>
      <w:r w:rsidRPr="00264770">
        <w:rPr>
          <w:rFonts w:ascii="Times New Roman" w:hAnsi="Times New Roman"/>
          <w:bCs/>
          <w:iCs/>
          <w:color w:val="000000" w:themeColor="text1"/>
          <w:sz w:val="24"/>
          <w:szCs w:val="24"/>
          <w:lang w:val="sr-Cyrl-CS"/>
        </w:rPr>
        <w:t>5.</w:t>
      </w:r>
      <w:r w:rsidRPr="00264770">
        <w:rPr>
          <w:rFonts w:ascii="Times New Roman" w:hAnsi="Times New Roman"/>
          <w:bCs/>
          <w:iCs/>
          <w:color w:val="000000" w:themeColor="text1"/>
          <w:sz w:val="24"/>
          <w:szCs w:val="24"/>
          <w:lang w:val="sr-Latn-CS"/>
        </w:rPr>
        <w:t>a</w:t>
      </w:r>
      <w:r w:rsidRPr="00264770">
        <w:rPr>
          <w:rFonts w:ascii="Times New Roman" w:hAnsi="Times New Roman"/>
          <w:bCs/>
          <w:iCs/>
          <w:color w:val="000000" w:themeColor="text1"/>
          <w:sz w:val="24"/>
          <w:szCs w:val="24"/>
        </w:rPr>
        <w:t xml:space="preserve"> „Подаци о подизвођачу“попуњавају само они понуђачи који понуду подносе саподизвођачем.</w:t>
      </w:r>
    </w:p>
    <w:p w:rsidR="004C0D69" w:rsidRPr="00264770" w:rsidRDefault="004C0D69"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Уколико понуђач наступа са већим бројем подизвођача</w:t>
      </w:r>
      <w:r w:rsidR="00984D57">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овај образац фотокопирати, попунити за свакогподизвођача и доставити уз понуду.</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p>
    <w:p w:rsidR="005D72D8" w:rsidRPr="00264770" w:rsidRDefault="005D72D8" w:rsidP="005D72D8">
      <w:pPr>
        <w:autoSpaceDE w:val="0"/>
        <w:autoSpaceDN w:val="0"/>
        <w:adjustRightInd w:val="0"/>
        <w:jc w:val="right"/>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jc w:val="right"/>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jc w:val="right"/>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jc w:val="right"/>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jc w:val="right"/>
        <w:rPr>
          <w:rFonts w:ascii="Times New Roman" w:hAnsi="Times New Roman"/>
          <w:b/>
          <w:bCs/>
          <w:i/>
          <w:iCs/>
          <w:color w:val="000000" w:themeColor="text1"/>
          <w:sz w:val="24"/>
          <w:szCs w:val="24"/>
        </w:rPr>
      </w:pPr>
    </w:p>
    <w:p w:rsidR="005D72D8" w:rsidRDefault="005D72D8" w:rsidP="00C24ED9">
      <w:pPr>
        <w:autoSpaceDE w:val="0"/>
        <w:autoSpaceDN w:val="0"/>
        <w:adjustRightInd w:val="0"/>
        <w:rPr>
          <w:rFonts w:ascii="Times New Roman" w:hAnsi="Times New Roman"/>
          <w:b/>
          <w:bCs/>
          <w:i/>
          <w:iCs/>
          <w:color w:val="000000" w:themeColor="text1"/>
          <w:sz w:val="24"/>
          <w:szCs w:val="24"/>
        </w:rPr>
      </w:pPr>
    </w:p>
    <w:p w:rsidR="00F30075" w:rsidRPr="00F30075" w:rsidRDefault="00F30075" w:rsidP="00C24ED9">
      <w:pPr>
        <w:autoSpaceDE w:val="0"/>
        <w:autoSpaceDN w:val="0"/>
        <w:adjustRightInd w:val="0"/>
        <w:rPr>
          <w:rFonts w:ascii="Times New Roman" w:hAnsi="Times New Roman"/>
          <w:b/>
          <w:bCs/>
          <w:i/>
          <w:iCs/>
          <w:color w:val="000000" w:themeColor="text1"/>
          <w:sz w:val="24"/>
          <w:szCs w:val="24"/>
        </w:rPr>
      </w:pPr>
    </w:p>
    <w:p w:rsidR="00CE3035" w:rsidRDefault="00CE3035" w:rsidP="005D72D8">
      <w:pPr>
        <w:autoSpaceDE w:val="0"/>
        <w:autoSpaceDN w:val="0"/>
        <w:adjustRightInd w:val="0"/>
        <w:jc w:val="right"/>
        <w:rPr>
          <w:rFonts w:ascii="Times New Roman" w:hAnsi="Times New Roman"/>
          <w:b/>
          <w:bCs/>
          <w:i/>
          <w:iCs/>
          <w:color w:val="000000" w:themeColor="text1"/>
          <w:sz w:val="24"/>
          <w:szCs w:val="24"/>
          <w:lang w:val="sr-Cyrl-CS"/>
        </w:rPr>
      </w:pPr>
    </w:p>
    <w:p w:rsidR="009B6BEA" w:rsidRDefault="009B6BEA" w:rsidP="005D72D8">
      <w:pPr>
        <w:autoSpaceDE w:val="0"/>
        <w:autoSpaceDN w:val="0"/>
        <w:adjustRightInd w:val="0"/>
        <w:jc w:val="right"/>
        <w:rPr>
          <w:rFonts w:ascii="Times New Roman" w:hAnsi="Times New Roman"/>
          <w:b/>
          <w:bCs/>
          <w:i/>
          <w:iCs/>
          <w:color w:val="000000" w:themeColor="text1"/>
          <w:sz w:val="24"/>
          <w:szCs w:val="24"/>
          <w:lang w:val="sr-Cyrl-CS"/>
        </w:rPr>
      </w:pPr>
    </w:p>
    <w:p w:rsidR="00CE3035" w:rsidRPr="00264770" w:rsidRDefault="00CE3035" w:rsidP="00890EC3">
      <w:pPr>
        <w:autoSpaceDE w:val="0"/>
        <w:autoSpaceDN w:val="0"/>
        <w:adjustRightInd w:val="0"/>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jc w:val="right"/>
        <w:rPr>
          <w:rFonts w:ascii="Times New Roman" w:hAnsi="Times New Roman"/>
          <w:b/>
          <w:bCs/>
          <w:i/>
          <w:iCs/>
          <w:color w:val="000000" w:themeColor="text1"/>
          <w:sz w:val="24"/>
          <w:szCs w:val="24"/>
          <w:lang w:val="sr-Cyrl-CS"/>
        </w:rPr>
      </w:pPr>
      <w:r w:rsidRPr="00264770">
        <w:rPr>
          <w:rFonts w:ascii="Times New Roman" w:hAnsi="Times New Roman"/>
          <w:b/>
          <w:bCs/>
          <w:i/>
          <w:iCs/>
          <w:color w:val="000000" w:themeColor="text1"/>
          <w:sz w:val="24"/>
          <w:szCs w:val="24"/>
          <w:lang w:val="sr-Cyrl-CS"/>
        </w:rPr>
        <w:t>Прилог број 5.б</w:t>
      </w:r>
    </w:p>
    <w:p w:rsidR="005D72D8" w:rsidRPr="00264770" w:rsidRDefault="005D72D8" w:rsidP="005D72D8">
      <w:pPr>
        <w:autoSpaceDE w:val="0"/>
        <w:autoSpaceDN w:val="0"/>
        <w:adjustRightInd w:val="0"/>
        <w:jc w:val="right"/>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jc w:val="right"/>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r w:rsidRPr="00264770">
        <w:rPr>
          <w:rFonts w:ascii="Times New Roman" w:hAnsi="Times New Roman"/>
          <w:b/>
          <w:color w:val="000000" w:themeColor="text1"/>
          <w:sz w:val="24"/>
          <w:szCs w:val="24"/>
          <w:u w:val="single"/>
        </w:rPr>
        <w:t>УЧЕШЋЕ ПОДИЗВОЂАЧА</w:t>
      </w:r>
    </w:p>
    <w:p w:rsidR="005D72D8" w:rsidRPr="00264770"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264770"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264770"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264770"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r w:rsidRPr="00264770">
        <w:rPr>
          <w:rFonts w:ascii="Times New Roman" w:hAnsi="Times New Roman"/>
          <w:b/>
          <w:color w:val="000000" w:themeColor="text1"/>
          <w:sz w:val="24"/>
          <w:szCs w:val="24"/>
          <w:u w:val="single"/>
        </w:rPr>
        <w:t>ИЗЈАВА О УЧЕШЋУ ПОДИЗВОЂАЧА</w:t>
      </w:r>
    </w:p>
    <w:p w:rsidR="005D72D8" w:rsidRPr="00264770"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264770"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4C0D69" w:rsidRPr="00264770" w:rsidRDefault="004C0D69"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264770" w:rsidRDefault="005D72D8" w:rsidP="001D1496">
      <w:pPr>
        <w:tabs>
          <w:tab w:val="left" w:pos="720"/>
          <w:tab w:val="left" w:pos="2130"/>
        </w:tabs>
        <w:ind w:right="6"/>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 xml:space="preserve">Поводом позива за подношење понуде за јавну набавку </w:t>
      </w:r>
      <w:r w:rsidR="00312A44">
        <w:rPr>
          <w:rFonts w:ascii="Times New Roman" w:hAnsi="Times New Roman"/>
          <w:sz w:val="24"/>
          <w:szCs w:val="24"/>
          <w:lang w:val="sr-Cyrl-CS"/>
        </w:rPr>
        <w:t xml:space="preserve">услуге </w:t>
      </w:r>
      <w:r w:rsidR="00182D47">
        <w:rPr>
          <w:rFonts w:ascii="Times New Roman" w:hAnsi="Times New Roman"/>
          <w:sz w:val="24"/>
          <w:szCs w:val="24"/>
          <w:lang w:val="sr-Cyrl-CS"/>
        </w:rPr>
        <w:t>сервисирања техничке опреме</w:t>
      </w:r>
      <w:r w:rsidR="00182D47" w:rsidRPr="00264770">
        <w:rPr>
          <w:rFonts w:ascii="Times New Roman" w:hAnsi="Times New Roman"/>
          <w:color w:val="000000" w:themeColor="text1"/>
          <w:sz w:val="24"/>
          <w:szCs w:val="24"/>
          <w:lang w:val="sr-Cyrl-BA"/>
        </w:rPr>
        <w:t xml:space="preserve"> </w:t>
      </w:r>
      <w:r w:rsidR="00890EC3" w:rsidRPr="00264770">
        <w:rPr>
          <w:rFonts w:ascii="Times New Roman" w:hAnsi="Times New Roman"/>
          <w:color w:val="000000" w:themeColor="text1"/>
          <w:sz w:val="24"/>
          <w:szCs w:val="24"/>
          <w:lang w:val="sr-Cyrl-BA"/>
        </w:rPr>
        <w:t>ЈН број 1</w:t>
      </w:r>
      <w:r w:rsidR="00F17AD6">
        <w:rPr>
          <w:rFonts w:ascii="Times New Roman" w:hAnsi="Times New Roman"/>
          <w:color w:val="000000" w:themeColor="text1"/>
          <w:sz w:val="24"/>
          <w:szCs w:val="24"/>
          <w:lang/>
        </w:rPr>
        <w:t>2</w:t>
      </w:r>
      <w:r w:rsidR="00890EC3" w:rsidRPr="00264770">
        <w:rPr>
          <w:rFonts w:ascii="Times New Roman" w:hAnsi="Times New Roman"/>
          <w:color w:val="000000" w:themeColor="text1"/>
          <w:sz w:val="24"/>
          <w:szCs w:val="24"/>
          <w:lang w:val="sr-Cyrl-BA"/>
        </w:rPr>
        <w:t xml:space="preserve"> – </w:t>
      </w:r>
      <w:r w:rsidR="00182D47">
        <w:rPr>
          <w:rFonts w:ascii="Times New Roman" w:hAnsi="Times New Roman"/>
          <w:color w:val="000000" w:themeColor="text1"/>
          <w:sz w:val="24"/>
          <w:szCs w:val="24"/>
          <w:lang/>
        </w:rPr>
        <w:t>8</w:t>
      </w:r>
      <w:r w:rsidR="00F174C2">
        <w:rPr>
          <w:rFonts w:ascii="Times New Roman" w:hAnsi="Times New Roman"/>
          <w:color w:val="000000" w:themeColor="text1"/>
          <w:sz w:val="24"/>
          <w:szCs w:val="24"/>
          <w:lang/>
        </w:rPr>
        <w:t>/20</w:t>
      </w:r>
      <w:r w:rsidR="00890EC3">
        <w:rPr>
          <w:rFonts w:ascii="Times New Roman" w:hAnsi="Times New Roman"/>
          <w:color w:val="000000" w:themeColor="text1"/>
          <w:sz w:val="24"/>
          <w:szCs w:val="24"/>
          <w:lang w:val="sr-Cyrl-CS"/>
        </w:rPr>
        <w:t xml:space="preserve"> </w:t>
      </w:r>
      <w:r w:rsidRPr="00264770">
        <w:rPr>
          <w:rFonts w:ascii="Times New Roman" w:hAnsi="Times New Roman"/>
          <w:bCs/>
          <w:iCs/>
          <w:color w:val="000000" w:themeColor="text1"/>
          <w:sz w:val="24"/>
          <w:szCs w:val="24"/>
          <w:lang w:val="sr-Cyrl-CS"/>
        </w:rPr>
        <w:t xml:space="preserve">за коју је наручилац </w:t>
      </w:r>
      <w:r w:rsidRPr="00264770">
        <w:rPr>
          <w:rFonts w:ascii="Times New Roman" w:hAnsi="Times New Roman"/>
          <w:color w:val="000000" w:themeColor="text1"/>
          <w:sz w:val="24"/>
          <w:szCs w:val="24"/>
        </w:rPr>
        <w:t>објав</w:t>
      </w:r>
      <w:r w:rsidRPr="00264770">
        <w:rPr>
          <w:rFonts w:ascii="Times New Roman" w:hAnsi="Times New Roman"/>
          <w:color w:val="000000" w:themeColor="text1"/>
          <w:sz w:val="24"/>
          <w:szCs w:val="24"/>
          <w:lang w:val="sr-Cyrl-CS"/>
        </w:rPr>
        <w:t>ио позив за подношење понуда</w:t>
      </w:r>
      <w:r w:rsidRPr="00264770">
        <w:rPr>
          <w:rFonts w:ascii="Times New Roman" w:hAnsi="Times New Roman"/>
          <w:color w:val="000000" w:themeColor="text1"/>
          <w:sz w:val="24"/>
          <w:szCs w:val="24"/>
        </w:rPr>
        <w:t xml:space="preserve"> на</w:t>
      </w:r>
      <w:r w:rsidR="00596535">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 xml:space="preserve">Порталу Управе за јавне набавке и интернет страници наручиоца, </w:t>
      </w:r>
      <w:r w:rsidR="005F44B8" w:rsidRPr="00295596">
        <w:rPr>
          <w:rFonts w:ascii="Times New Roman" w:hAnsi="Times New Roman"/>
          <w:color w:val="000000" w:themeColor="text1"/>
          <w:sz w:val="24"/>
          <w:szCs w:val="24"/>
        </w:rPr>
        <w:t>дана</w:t>
      </w:r>
      <w:r w:rsidR="00596535" w:rsidRPr="00295596">
        <w:rPr>
          <w:rFonts w:ascii="Times New Roman" w:hAnsi="Times New Roman"/>
          <w:color w:val="000000" w:themeColor="text1"/>
          <w:sz w:val="24"/>
          <w:szCs w:val="24"/>
        </w:rPr>
        <w:t xml:space="preserve"> </w:t>
      </w:r>
      <w:r w:rsidR="0027009D" w:rsidRPr="0027009D">
        <w:rPr>
          <w:rFonts w:ascii="Times New Roman" w:hAnsi="Times New Roman"/>
          <w:color w:val="000000" w:themeColor="text1"/>
          <w:sz w:val="24"/>
          <w:szCs w:val="24"/>
          <w:lang/>
        </w:rPr>
        <w:t>19.05</w:t>
      </w:r>
      <w:r w:rsidR="00295596" w:rsidRPr="0027009D">
        <w:rPr>
          <w:rFonts w:ascii="Times New Roman" w:hAnsi="Times New Roman"/>
          <w:color w:val="000000" w:themeColor="text1"/>
          <w:sz w:val="24"/>
          <w:szCs w:val="24"/>
          <w:lang/>
        </w:rPr>
        <w:t>.2020</w:t>
      </w:r>
      <w:r w:rsidR="00F17AD6" w:rsidRPr="00FA6284">
        <w:rPr>
          <w:rFonts w:ascii="Times New Roman" w:hAnsi="Times New Roman"/>
          <w:color w:val="000000" w:themeColor="text1"/>
          <w:sz w:val="24"/>
          <w:szCs w:val="24"/>
          <w:lang/>
        </w:rPr>
        <w:t>.</w:t>
      </w:r>
      <w:r w:rsidRPr="00FA6284">
        <w:rPr>
          <w:rFonts w:ascii="Times New Roman" w:hAnsi="Times New Roman"/>
          <w:color w:val="000000" w:themeColor="text1"/>
          <w:sz w:val="24"/>
          <w:szCs w:val="24"/>
        </w:rPr>
        <w:t xml:space="preserve"> године</w:t>
      </w:r>
      <w:r w:rsidRPr="00264770">
        <w:rPr>
          <w:rFonts w:ascii="Times New Roman" w:hAnsi="Times New Roman"/>
          <w:color w:val="000000" w:themeColor="text1"/>
          <w:sz w:val="24"/>
          <w:szCs w:val="24"/>
        </w:rPr>
        <w:t>, изјављујем да</w:t>
      </w:r>
      <w:r w:rsidR="00596535">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наступам са подизвођачем/подизвођачима и у наставку наводимо његово/њихово учешћеповредности:</w:t>
      </w:r>
    </w:p>
    <w:p w:rsidR="005D72D8" w:rsidRPr="00264770" w:rsidRDefault="005D72D8" w:rsidP="005D72D8">
      <w:pPr>
        <w:autoSpaceDE w:val="0"/>
        <w:autoSpaceDN w:val="0"/>
        <w:adjustRightInd w:val="0"/>
        <w:rPr>
          <w:rFonts w:ascii="Times New Roman" w:hAnsi="Times New Roman"/>
          <w:color w:val="000000" w:themeColor="text1"/>
          <w:sz w:val="24"/>
          <w:szCs w:val="24"/>
        </w:rPr>
      </w:pPr>
      <w:r w:rsidRPr="00264770">
        <w:rPr>
          <w:rFonts w:ascii="Times New Roman" w:hAnsi="Times New Roman"/>
          <w:color w:val="000000" w:themeColor="text1"/>
          <w:sz w:val="24"/>
          <w:szCs w:val="24"/>
        </w:rPr>
        <w:t>- у понуди подизвођач_________________________________________________________</w:t>
      </w:r>
    </w:p>
    <w:p w:rsidR="005D72D8" w:rsidRPr="00264770" w:rsidRDefault="005D72D8" w:rsidP="005D72D8">
      <w:pPr>
        <w:autoSpaceDE w:val="0"/>
        <w:autoSpaceDN w:val="0"/>
        <w:adjustRightInd w:val="0"/>
        <w:ind w:left="3600" w:firstLine="720"/>
        <w:rPr>
          <w:rFonts w:ascii="Times New Roman" w:hAnsi="Times New Roman"/>
          <w:color w:val="000000" w:themeColor="text1"/>
          <w:sz w:val="24"/>
          <w:szCs w:val="24"/>
        </w:rPr>
      </w:pPr>
      <w:r w:rsidRPr="00264770">
        <w:rPr>
          <w:rFonts w:ascii="Times New Roman" w:hAnsi="Times New Roman"/>
          <w:color w:val="000000" w:themeColor="text1"/>
          <w:sz w:val="24"/>
          <w:szCs w:val="24"/>
        </w:rPr>
        <w:t>(навести назив подизвођача)</w:t>
      </w:r>
    </w:p>
    <w:p w:rsidR="005D72D8" w:rsidRPr="00264770" w:rsidRDefault="005D72D8" w:rsidP="005D72D8">
      <w:pPr>
        <w:autoSpaceDE w:val="0"/>
        <w:autoSpaceDN w:val="0"/>
        <w:adjustRightInd w:val="0"/>
        <w:rPr>
          <w:rFonts w:ascii="Times New Roman" w:hAnsi="Times New Roman"/>
          <w:color w:val="000000" w:themeColor="text1"/>
          <w:sz w:val="24"/>
          <w:szCs w:val="24"/>
        </w:rPr>
      </w:pPr>
      <w:r w:rsidRPr="00264770">
        <w:rPr>
          <w:rFonts w:ascii="Times New Roman" w:hAnsi="Times New Roman"/>
          <w:color w:val="000000" w:themeColor="text1"/>
          <w:sz w:val="24"/>
          <w:szCs w:val="24"/>
        </w:rPr>
        <w:t>у укупној вредности понуде учествује на следећи начин</w:t>
      </w:r>
      <w:r w:rsidRPr="00264770">
        <w:rPr>
          <w:rFonts w:ascii="Times New Roman" w:hAnsi="Times New Roman"/>
          <w:color w:val="000000" w:themeColor="text1"/>
          <w:sz w:val="24"/>
          <w:szCs w:val="24"/>
          <w:lang w:val="sr-Cyrl-CS"/>
        </w:rPr>
        <w:t xml:space="preserve"> – </w:t>
      </w:r>
      <w:r w:rsidRPr="00264770">
        <w:rPr>
          <w:rFonts w:ascii="Times New Roman" w:hAnsi="Times New Roman"/>
          <w:color w:val="000000" w:themeColor="text1"/>
          <w:sz w:val="24"/>
          <w:szCs w:val="24"/>
        </w:rPr>
        <w:t>___________________________,</w:t>
      </w:r>
    </w:p>
    <w:p w:rsidR="005D72D8" w:rsidRPr="00264770" w:rsidRDefault="005D72D8" w:rsidP="005D72D8">
      <w:pPr>
        <w:autoSpaceDE w:val="0"/>
        <w:autoSpaceDN w:val="0"/>
        <w:adjustRightInd w:val="0"/>
        <w:rPr>
          <w:rFonts w:ascii="Times New Roman" w:hAnsi="Times New Roman"/>
          <w:color w:val="000000" w:themeColor="text1"/>
          <w:sz w:val="24"/>
          <w:szCs w:val="24"/>
        </w:rPr>
      </w:pPr>
      <w:r w:rsidRPr="00264770">
        <w:rPr>
          <w:rFonts w:ascii="Times New Roman" w:hAnsi="Times New Roman"/>
          <w:color w:val="000000" w:themeColor="text1"/>
          <w:sz w:val="24"/>
          <w:szCs w:val="24"/>
        </w:rPr>
        <w:t>што износи _______% вредности понуде.</w:t>
      </w:r>
    </w:p>
    <w:p w:rsidR="005D72D8" w:rsidRPr="00264770" w:rsidRDefault="005D72D8" w:rsidP="005D72D8">
      <w:pPr>
        <w:autoSpaceDE w:val="0"/>
        <w:autoSpaceDN w:val="0"/>
        <w:adjustRightInd w:val="0"/>
        <w:rPr>
          <w:rFonts w:ascii="Times New Roman" w:hAnsi="Times New Roman"/>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датум:</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 xml:space="preserve">место: </w:t>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007C7883" w:rsidRPr="00264770">
        <w:rPr>
          <w:rFonts w:ascii="Times New Roman" w:hAnsi="Times New Roman"/>
          <w:bCs/>
          <w:iCs/>
          <w:color w:val="000000" w:themeColor="text1"/>
          <w:sz w:val="24"/>
          <w:szCs w:val="24"/>
        </w:rPr>
        <w:tab/>
      </w:r>
      <w:r w:rsidR="007C7883"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 xml:space="preserve">М.П. </w:t>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007C7883"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потпис овлашћеног лица</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color w:val="000000" w:themeColor="text1"/>
          <w:sz w:val="24"/>
          <w:szCs w:val="24"/>
          <w:lang w:val="sr-Cyrl-CS"/>
        </w:rPr>
      </w:pPr>
    </w:p>
    <w:p w:rsidR="003B126E" w:rsidRPr="00264770" w:rsidRDefault="003B126E" w:rsidP="005D72D8">
      <w:pPr>
        <w:autoSpaceDE w:val="0"/>
        <w:autoSpaceDN w:val="0"/>
        <w:adjustRightInd w:val="0"/>
        <w:rPr>
          <w:rFonts w:ascii="Times New Roman" w:hAnsi="Times New Roman"/>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
          <w:bCs/>
          <w:color w:val="000000" w:themeColor="text1"/>
          <w:sz w:val="24"/>
          <w:szCs w:val="24"/>
        </w:rPr>
      </w:pPr>
      <w:r w:rsidRPr="00264770">
        <w:rPr>
          <w:rFonts w:ascii="Times New Roman" w:hAnsi="Times New Roman"/>
          <w:color w:val="000000" w:themeColor="text1"/>
          <w:sz w:val="24"/>
          <w:szCs w:val="24"/>
        </w:rPr>
        <w:t>Напомена</w:t>
      </w:r>
      <w:r w:rsidRPr="00264770">
        <w:rPr>
          <w:rFonts w:ascii="Times New Roman" w:hAnsi="Times New Roman"/>
          <w:b/>
          <w:bCs/>
          <w:color w:val="000000" w:themeColor="text1"/>
          <w:sz w:val="24"/>
          <w:szCs w:val="24"/>
        </w:rPr>
        <w:t>:</w:t>
      </w:r>
    </w:p>
    <w:p w:rsidR="005D72D8" w:rsidRPr="00264770" w:rsidRDefault="005D72D8" w:rsidP="005D72D8">
      <w:pPr>
        <w:autoSpaceDE w:val="0"/>
        <w:autoSpaceDN w:val="0"/>
        <w:adjustRightInd w:val="0"/>
        <w:ind w:left="180" w:hanging="180"/>
        <w:rPr>
          <w:rFonts w:ascii="Times New Roman" w:hAnsi="Times New Roman"/>
          <w:b/>
          <w:bCs/>
          <w:color w:val="000000" w:themeColor="text1"/>
          <w:sz w:val="24"/>
          <w:szCs w:val="24"/>
          <w:lang w:val="sr-Cyrl-CS"/>
        </w:rPr>
      </w:pPr>
      <w:r w:rsidRPr="00264770">
        <w:rPr>
          <w:rFonts w:ascii="Times New Roman" w:hAnsi="Times New Roman"/>
          <w:b/>
          <w:bCs/>
          <w:color w:val="000000" w:themeColor="text1"/>
          <w:sz w:val="24"/>
          <w:szCs w:val="24"/>
        </w:rPr>
        <w:t xml:space="preserve">- </w:t>
      </w:r>
      <w:r w:rsidRPr="00264770">
        <w:rPr>
          <w:rFonts w:ascii="Times New Roman" w:hAnsi="Times New Roman"/>
          <w:color w:val="000000" w:themeColor="text1"/>
          <w:sz w:val="24"/>
          <w:szCs w:val="24"/>
        </w:rPr>
        <w:t>Изјава се попуњава само у случају да понуђач наступа са подизвођачима</w:t>
      </w:r>
      <w:r w:rsidRPr="00264770">
        <w:rPr>
          <w:rFonts w:ascii="Times New Roman" w:hAnsi="Times New Roman"/>
          <w:b/>
          <w:bCs/>
          <w:color w:val="000000" w:themeColor="text1"/>
          <w:sz w:val="24"/>
          <w:szCs w:val="24"/>
        </w:rPr>
        <w:t xml:space="preserve">, </w:t>
      </w:r>
      <w:r w:rsidRPr="00264770">
        <w:rPr>
          <w:rFonts w:ascii="Times New Roman" w:hAnsi="Times New Roman"/>
          <w:color w:val="000000" w:themeColor="text1"/>
          <w:sz w:val="24"/>
          <w:szCs w:val="24"/>
        </w:rPr>
        <w:t>у супротномисту не треба попуњавати</w:t>
      </w:r>
      <w:r w:rsidRPr="00264770">
        <w:rPr>
          <w:rFonts w:ascii="Times New Roman" w:hAnsi="Times New Roman"/>
          <w:b/>
          <w:bCs/>
          <w:color w:val="000000" w:themeColor="text1"/>
          <w:sz w:val="24"/>
          <w:szCs w:val="24"/>
        </w:rPr>
        <w:t xml:space="preserve">, </w:t>
      </w:r>
      <w:r w:rsidRPr="00264770">
        <w:rPr>
          <w:rFonts w:ascii="Times New Roman" w:hAnsi="Times New Roman"/>
          <w:color w:val="000000" w:themeColor="text1"/>
          <w:sz w:val="24"/>
          <w:szCs w:val="24"/>
        </w:rPr>
        <w:t>потписивати ни оверавати</w:t>
      </w:r>
    </w:p>
    <w:p w:rsidR="005D72D8" w:rsidRPr="00264770" w:rsidRDefault="005D72D8" w:rsidP="005D72D8">
      <w:pPr>
        <w:jc w:val="both"/>
        <w:rPr>
          <w:rFonts w:ascii="Times New Roman" w:hAnsi="Times New Roman"/>
          <w:color w:val="000000" w:themeColor="text1"/>
          <w:sz w:val="24"/>
          <w:szCs w:val="24"/>
          <w:lang w:val="sr-Cyrl-CS"/>
        </w:rPr>
      </w:pPr>
      <w:r w:rsidRPr="00264770">
        <w:rPr>
          <w:rFonts w:ascii="Times New Roman" w:hAnsi="Times New Roman"/>
          <w:b/>
          <w:bCs/>
          <w:color w:val="000000" w:themeColor="text1"/>
          <w:sz w:val="24"/>
          <w:szCs w:val="24"/>
        </w:rPr>
        <w:t xml:space="preserve">- </w:t>
      </w:r>
      <w:r w:rsidRPr="00264770">
        <w:rPr>
          <w:rFonts w:ascii="Times New Roman" w:hAnsi="Times New Roman"/>
          <w:color w:val="000000" w:themeColor="text1"/>
          <w:sz w:val="24"/>
          <w:szCs w:val="24"/>
        </w:rPr>
        <w:t>У случају већег броја подизвођача образац треба копирати у довољном бројупримерака</w:t>
      </w:r>
      <w:r w:rsidRPr="00264770">
        <w:rPr>
          <w:rFonts w:ascii="Times New Roman" w:hAnsi="Times New Roman"/>
          <w:b/>
          <w:bCs/>
          <w:color w:val="000000" w:themeColor="text1"/>
          <w:sz w:val="24"/>
          <w:szCs w:val="24"/>
        </w:rPr>
        <w:t>.</w:t>
      </w:r>
    </w:p>
    <w:p w:rsidR="00327BCA" w:rsidRPr="00264770" w:rsidRDefault="00327BCA" w:rsidP="00327BCA">
      <w:pPr>
        <w:rPr>
          <w:rFonts w:ascii="Times New Roman" w:hAnsi="Times New Roman"/>
          <w:i/>
          <w:color w:val="000000" w:themeColor="text1"/>
          <w:sz w:val="24"/>
          <w:szCs w:val="24"/>
          <w:lang w:val="sr-Cyrl-CS"/>
        </w:rPr>
      </w:pPr>
    </w:p>
    <w:p w:rsidR="004C0D69" w:rsidRPr="00264770" w:rsidRDefault="004C0D69" w:rsidP="00327BCA">
      <w:pPr>
        <w:rPr>
          <w:rFonts w:ascii="Times New Roman" w:hAnsi="Times New Roman"/>
          <w:i/>
          <w:color w:val="000000" w:themeColor="text1"/>
          <w:sz w:val="24"/>
          <w:szCs w:val="24"/>
          <w:lang w:val="sr-Cyrl-CS"/>
        </w:rPr>
      </w:pPr>
    </w:p>
    <w:p w:rsidR="004C0D69" w:rsidRPr="00264770" w:rsidRDefault="004C0D69" w:rsidP="00327BCA">
      <w:pPr>
        <w:rPr>
          <w:rFonts w:ascii="Times New Roman" w:hAnsi="Times New Roman"/>
          <w:i/>
          <w:color w:val="000000" w:themeColor="text1"/>
          <w:sz w:val="24"/>
          <w:szCs w:val="24"/>
          <w:lang w:val="sr-Cyrl-CS"/>
        </w:rPr>
      </w:pPr>
    </w:p>
    <w:p w:rsidR="004C0D69" w:rsidRPr="00264770" w:rsidRDefault="004C0D69" w:rsidP="00327BCA">
      <w:pPr>
        <w:rPr>
          <w:rFonts w:ascii="Times New Roman" w:hAnsi="Times New Roman"/>
          <w:i/>
          <w:color w:val="000000" w:themeColor="text1"/>
          <w:sz w:val="24"/>
          <w:szCs w:val="24"/>
          <w:lang w:val="sr-Cyrl-CS"/>
        </w:rPr>
      </w:pPr>
    </w:p>
    <w:p w:rsidR="004C0D69" w:rsidRPr="00264770" w:rsidRDefault="004C0D69" w:rsidP="00327BCA">
      <w:pPr>
        <w:rPr>
          <w:rFonts w:ascii="Times New Roman" w:hAnsi="Times New Roman"/>
          <w:i/>
          <w:color w:val="000000" w:themeColor="text1"/>
          <w:sz w:val="24"/>
          <w:szCs w:val="24"/>
        </w:rPr>
      </w:pPr>
    </w:p>
    <w:p w:rsidR="007C7883" w:rsidRPr="00264770" w:rsidRDefault="007C7883" w:rsidP="00327BCA">
      <w:pPr>
        <w:rPr>
          <w:rFonts w:ascii="Times New Roman" w:hAnsi="Times New Roman"/>
          <w:i/>
          <w:color w:val="000000" w:themeColor="text1"/>
          <w:sz w:val="24"/>
          <w:szCs w:val="24"/>
        </w:rPr>
      </w:pPr>
    </w:p>
    <w:p w:rsidR="007C7883" w:rsidRPr="00264770" w:rsidRDefault="007C7883" w:rsidP="00327BCA">
      <w:pPr>
        <w:rPr>
          <w:rFonts w:ascii="Times New Roman" w:hAnsi="Times New Roman"/>
          <w:i/>
          <w:color w:val="000000" w:themeColor="text1"/>
          <w:sz w:val="24"/>
          <w:szCs w:val="24"/>
        </w:rPr>
      </w:pPr>
    </w:p>
    <w:p w:rsidR="007C7883" w:rsidRPr="00264770" w:rsidRDefault="007C7883" w:rsidP="00327BCA">
      <w:pPr>
        <w:rPr>
          <w:rFonts w:ascii="Times New Roman" w:hAnsi="Times New Roman"/>
          <w:i/>
          <w:color w:val="000000" w:themeColor="text1"/>
          <w:sz w:val="24"/>
          <w:szCs w:val="24"/>
        </w:rPr>
      </w:pPr>
    </w:p>
    <w:p w:rsidR="007C7883" w:rsidRPr="00264770" w:rsidRDefault="007C7883" w:rsidP="00327BCA">
      <w:pPr>
        <w:rPr>
          <w:rFonts w:ascii="Times New Roman" w:hAnsi="Times New Roman"/>
          <w:i/>
          <w:color w:val="000000" w:themeColor="text1"/>
          <w:sz w:val="24"/>
          <w:szCs w:val="24"/>
        </w:rPr>
      </w:pPr>
    </w:p>
    <w:p w:rsidR="007C7883" w:rsidRPr="00264770" w:rsidRDefault="007C7883" w:rsidP="00327BCA">
      <w:pPr>
        <w:rPr>
          <w:rFonts w:ascii="Times New Roman" w:hAnsi="Times New Roman"/>
          <w:i/>
          <w:color w:val="000000" w:themeColor="text1"/>
          <w:sz w:val="24"/>
          <w:szCs w:val="24"/>
        </w:rPr>
      </w:pPr>
    </w:p>
    <w:p w:rsidR="007C7883" w:rsidRPr="00264770" w:rsidRDefault="007C7883" w:rsidP="00327BCA">
      <w:pPr>
        <w:rPr>
          <w:rFonts w:ascii="Times New Roman" w:hAnsi="Times New Roman"/>
          <w:i/>
          <w:color w:val="000000" w:themeColor="text1"/>
          <w:sz w:val="24"/>
          <w:szCs w:val="24"/>
        </w:rPr>
      </w:pPr>
    </w:p>
    <w:p w:rsidR="007C7883" w:rsidRPr="00264770" w:rsidRDefault="007C7883" w:rsidP="00327BCA">
      <w:pPr>
        <w:rPr>
          <w:rFonts w:ascii="Times New Roman" w:hAnsi="Times New Roman"/>
          <w:i/>
          <w:color w:val="000000" w:themeColor="text1"/>
          <w:sz w:val="24"/>
          <w:szCs w:val="24"/>
        </w:rPr>
      </w:pPr>
    </w:p>
    <w:p w:rsidR="007C7883" w:rsidRPr="00264770" w:rsidRDefault="007C7883" w:rsidP="00327BCA">
      <w:pPr>
        <w:rPr>
          <w:rFonts w:ascii="Times New Roman" w:hAnsi="Times New Roman"/>
          <w:i/>
          <w:color w:val="000000" w:themeColor="text1"/>
          <w:sz w:val="24"/>
          <w:szCs w:val="24"/>
        </w:rPr>
      </w:pPr>
    </w:p>
    <w:p w:rsidR="004C0D69" w:rsidRPr="00264770" w:rsidRDefault="004C0D69" w:rsidP="00327BCA">
      <w:pPr>
        <w:rPr>
          <w:rFonts w:ascii="Times New Roman" w:hAnsi="Times New Roman"/>
          <w:i/>
          <w:color w:val="000000" w:themeColor="text1"/>
          <w:sz w:val="24"/>
          <w:szCs w:val="24"/>
          <w:lang w:val="sr-Cyrl-CS"/>
        </w:rPr>
      </w:pPr>
    </w:p>
    <w:p w:rsidR="004C0D69" w:rsidRPr="00264770" w:rsidRDefault="004C0D69" w:rsidP="00327BCA">
      <w:pPr>
        <w:rPr>
          <w:rFonts w:ascii="Times New Roman" w:hAnsi="Times New Roman"/>
          <w:i/>
          <w:color w:val="000000" w:themeColor="text1"/>
          <w:sz w:val="24"/>
          <w:szCs w:val="24"/>
        </w:rPr>
      </w:pPr>
    </w:p>
    <w:p w:rsidR="007C33ED" w:rsidRPr="00264770" w:rsidRDefault="007C33ED" w:rsidP="00327BCA">
      <w:pPr>
        <w:rPr>
          <w:rFonts w:ascii="Times New Roman" w:hAnsi="Times New Roman"/>
          <w:i/>
          <w:color w:val="000000" w:themeColor="text1"/>
          <w:sz w:val="24"/>
          <w:szCs w:val="24"/>
        </w:rPr>
      </w:pPr>
    </w:p>
    <w:p w:rsidR="007C33ED" w:rsidRDefault="007C33ED" w:rsidP="00327BCA">
      <w:pPr>
        <w:rPr>
          <w:rFonts w:ascii="Times New Roman" w:hAnsi="Times New Roman"/>
          <w:i/>
          <w:color w:val="000000" w:themeColor="text1"/>
          <w:sz w:val="24"/>
          <w:szCs w:val="24"/>
        </w:rPr>
      </w:pPr>
    </w:p>
    <w:p w:rsidR="006877DB" w:rsidRDefault="006877DB" w:rsidP="00327BCA">
      <w:pPr>
        <w:rPr>
          <w:rFonts w:ascii="Times New Roman" w:hAnsi="Times New Roman"/>
          <w:i/>
          <w:color w:val="000000" w:themeColor="text1"/>
          <w:sz w:val="24"/>
          <w:szCs w:val="24"/>
        </w:rPr>
      </w:pPr>
    </w:p>
    <w:p w:rsidR="006877DB" w:rsidRDefault="006877DB" w:rsidP="00327BCA">
      <w:pPr>
        <w:rPr>
          <w:rFonts w:ascii="Times New Roman" w:hAnsi="Times New Roman"/>
          <w:i/>
          <w:color w:val="000000" w:themeColor="text1"/>
          <w:sz w:val="24"/>
          <w:szCs w:val="24"/>
        </w:rPr>
      </w:pPr>
    </w:p>
    <w:p w:rsidR="006877DB" w:rsidRPr="00264770" w:rsidRDefault="006877DB" w:rsidP="00327BCA">
      <w:pPr>
        <w:rPr>
          <w:rFonts w:ascii="Times New Roman" w:hAnsi="Times New Roman"/>
          <w:i/>
          <w:color w:val="000000" w:themeColor="text1"/>
          <w:sz w:val="24"/>
          <w:szCs w:val="24"/>
        </w:rPr>
      </w:pPr>
    </w:p>
    <w:p w:rsidR="00CA3E92" w:rsidRPr="00C24ED9" w:rsidRDefault="00CA3E92" w:rsidP="00327BCA">
      <w:pPr>
        <w:rPr>
          <w:rFonts w:ascii="Times New Roman" w:hAnsi="Times New Roman"/>
          <w:i/>
          <w:color w:val="000000" w:themeColor="text1"/>
          <w:sz w:val="24"/>
          <w:szCs w:val="24"/>
        </w:rPr>
      </w:pPr>
    </w:p>
    <w:p w:rsidR="00042EF7" w:rsidRPr="00264770" w:rsidRDefault="00042EF7" w:rsidP="00327BCA">
      <w:pPr>
        <w:rPr>
          <w:rFonts w:ascii="Times New Roman" w:hAnsi="Times New Roman"/>
          <w:i/>
          <w:color w:val="000000" w:themeColor="text1"/>
          <w:sz w:val="24"/>
          <w:szCs w:val="24"/>
        </w:rPr>
      </w:pPr>
    </w:p>
    <w:p w:rsidR="004C0D69" w:rsidRPr="00264770" w:rsidRDefault="004C0D69" w:rsidP="004C0D69">
      <w:pPr>
        <w:autoSpaceDE w:val="0"/>
        <w:autoSpaceDN w:val="0"/>
        <w:adjustRightInd w:val="0"/>
        <w:jc w:val="right"/>
        <w:rPr>
          <w:rFonts w:ascii="Times New Roman" w:hAnsi="Times New Roman"/>
          <w:b/>
          <w:bCs/>
          <w:i/>
          <w:iCs/>
          <w:color w:val="000000" w:themeColor="text1"/>
          <w:sz w:val="24"/>
          <w:szCs w:val="24"/>
          <w:lang w:val="sr-Cyrl-CS"/>
        </w:rPr>
      </w:pPr>
      <w:r w:rsidRPr="00264770">
        <w:rPr>
          <w:rFonts w:ascii="Times New Roman" w:hAnsi="Times New Roman"/>
          <w:b/>
          <w:bCs/>
          <w:i/>
          <w:iCs/>
          <w:color w:val="000000" w:themeColor="text1"/>
          <w:sz w:val="24"/>
          <w:szCs w:val="24"/>
          <w:lang w:val="sr-Cyrl-CS"/>
        </w:rPr>
        <w:t>Прилог број 5.в</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center"/>
        <w:rPr>
          <w:rFonts w:ascii="Times New Roman" w:hAnsi="Times New Roman"/>
          <w:b/>
          <w:bCs/>
          <w:iCs/>
          <w:color w:val="000000" w:themeColor="text1"/>
          <w:sz w:val="24"/>
          <w:szCs w:val="24"/>
          <w:u w:val="single"/>
        </w:rPr>
      </w:pPr>
      <w:r w:rsidRPr="00264770">
        <w:rPr>
          <w:rFonts w:ascii="Times New Roman" w:hAnsi="Times New Roman"/>
          <w:b/>
          <w:bCs/>
          <w:iCs/>
          <w:color w:val="000000" w:themeColor="text1"/>
          <w:sz w:val="24"/>
          <w:szCs w:val="24"/>
          <w:u w:val="single"/>
        </w:rPr>
        <w:t>ПОДАЦИ О ПОНУЂАЧУ КОЈИ ЈЕ УЧЕСНИК</w:t>
      </w:r>
    </w:p>
    <w:p w:rsidR="004C0D69" w:rsidRPr="00264770" w:rsidRDefault="004C0D69" w:rsidP="004C0D69">
      <w:pPr>
        <w:autoSpaceDE w:val="0"/>
        <w:autoSpaceDN w:val="0"/>
        <w:adjustRightInd w:val="0"/>
        <w:jc w:val="center"/>
        <w:rPr>
          <w:rFonts w:ascii="Times New Roman" w:hAnsi="Times New Roman"/>
          <w:b/>
          <w:bCs/>
          <w:iCs/>
          <w:color w:val="000000" w:themeColor="text1"/>
          <w:sz w:val="24"/>
          <w:szCs w:val="24"/>
          <w:u w:val="single"/>
          <w:lang w:val="sr-Cyrl-CS"/>
        </w:rPr>
      </w:pPr>
      <w:r w:rsidRPr="00264770">
        <w:rPr>
          <w:rFonts w:ascii="Times New Roman" w:hAnsi="Times New Roman"/>
          <w:b/>
          <w:bCs/>
          <w:iCs/>
          <w:color w:val="000000" w:themeColor="text1"/>
          <w:sz w:val="24"/>
          <w:szCs w:val="24"/>
          <w:u w:val="single"/>
        </w:rPr>
        <w:t>У ЗАЈЕДНИЧКОЈ ПОНУДИ</w:t>
      </w:r>
    </w:p>
    <w:p w:rsidR="004C0D69" w:rsidRPr="00264770" w:rsidRDefault="004C0D69" w:rsidP="004C0D69">
      <w:pPr>
        <w:autoSpaceDE w:val="0"/>
        <w:autoSpaceDN w:val="0"/>
        <w:adjustRightInd w:val="0"/>
        <w:jc w:val="center"/>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center"/>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color w:val="000000" w:themeColor="text1"/>
          <w:sz w:val="24"/>
          <w:szCs w:val="24"/>
        </w:rPr>
        <w:t>Назив учесника</w:t>
      </w:r>
      <w:r w:rsidRPr="00264770">
        <w:rPr>
          <w:rFonts w:ascii="Times New Roman" w:hAnsi="Times New Roman"/>
          <w:color w:val="000000" w:themeColor="text1"/>
          <w:sz w:val="24"/>
          <w:szCs w:val="24"/>
          <w:lang w:val="sr-Cyrl-BA"/>
        </w:rPr>
        <w:t xml:space="preserve"> у заједничкој понуди</w:t>
      </w:r>
      <w:r w:rsidRPr="00264770">
        <w:rPr>
          <w:rFonts w:ascii="Times New Roman" w:hAnsi="Times New Roman"/>
          <w:bCs/>
          <w:iCs/>
          <w:color w:val="000000" w:themeColor="text1"/>
          <w:sz w:val="24"/>
          <w:szCs w:val="24"/>
        </w:rPr>
        <w:t>:</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w:t>
      </w:r>
      <w:r w:rsidRPr="00264770">
        <w:rPr>
          <w:rFonts w:ascii="Times New Roman" w:hAnsi="Times New Roman"/>
          <w:bCs/>
          <w:iCs/>
          <w:color w:val="000000" w:themeColor="text1"/>
          <w:sz w:val="24"/>
          <w:szCs w:val="24"/>
          <w:lang w:val="sr-Cyrl-CS"/>
        </w:rPr>
        <w:t>_______________</w:t>
      </w:r>
      <w:r w:rsidRPr="00264770">
        <w:rPr>
          <w:rFonts w:ascii="Times New Roman" w:hAnsi="Times New Roman"/>
          <w:bCs/>
          <w:iCs/>
          <w:color w:val="000000" w:themeColor="text1"/>
          <w:sz w:val="24"/>
          <w:szCs w:val="24"/>
        </w:rPr>
        <w:t>___________</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Адреса понуђача</w:t>
      </w:r>
      <w:r w:rsidRPr="00264770">
        <w:rPr>
          <w:rFonts w:ascii="Times New Roman" w:hAnsi="Times New Roman"/>
          <w:bCs/>
          <w:iCs/>
          <w:color w:val="000000" w:themeColor="text1"/>
          <w:sz w:val="24"/>
          <w:szCs w:val="24"/>
          <w:lang w:val="sr-Cyrl-CS"/>
        </w:rPr>
        <w:t xml:space="preserve"> (улица, општина, град)</w:t>
      </w:r>
      <w:r w:rsidRPr="00264770">
        <w:rPr>
          <w:rFonts w:ascii="Times New Roman" w:hAnsi="Times New Roman"/>
          <w:bCs/>
          <w:iCs/>
          <w:color w:val="000000" w:themeColor="text1"/>
          <w:sz w:val="24"/>
          <w:szCs w:val="24"/>
        </w:rPr>
        <w:t>:</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____________________________________</w:t>
      </w:r>
      <w:r w:rsidRPr="00264770">
        <w:rPr>
          <w:rFonts w:ascii="Times New Roman" w:hAnsi="Times New Roman"/>
          <w:bCs/>
          <w:iCs/>
          <w:color w:val="000000" w:themeColor="text1"/>
          <w:sz w:val="24"/>
          <w:szCs w:val="24"/>
          <w:lang w:val="sr-Cyrl-CS"/>
        </w:rPr>
        <w:t>_______________</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Матични број понуђача:</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Порески идентификациони број понуђача (ПИБ):</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____________________________________</w:t>
      </w:r>
      <w:r w:rsidRPr="00264770">
        <w:rPr>
          <w:rFonts w:ascii="Times New Roman" w:hAnsi="Times New Roman"/>
          <w:bCs/>
          <w:iCs/>
          <w:color w:val="000000" w:themeColor="text1"/>
          <w:sz w:val="24"/>
          <w:szCs w:val="24"/>
          <w:lang w:val="sr-Cyrl-CS"/>
        </w:rPr>
        <w:t>_______________</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Име особе за контакт:</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Електронска адреса понуђача (е-маил):</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w:t>
      </w:r>
      <w:r w:rsidRPr="00264770">
        <w:rPr>
          <w:rFonts w:ascii="Times New Roman" w:hAnsi="Times New Roman"/>
          <w:bCs/>
          <w:iCs/>
          <w:color w:val="000000" w:themeColor="text1"/>
          <w:sz w:val="24"/>
          <w:szCs w:val="24"/>
          <w:lang w:val="sr-Cyrl-CS"/>
        </w:rPr>
        <w:t>___________________________</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Телефон/Факс:</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w:t>
      </w:r>
      <w:r w:rsidRPr="00264770">
        <w:rPr>
          <w:rFonts w:ascii="Times New Roman" w:hAnsi="Times New Roman"/>
          <w:bCs/>
          <w:iCs/>
          <w:color w:val="000000" w:themeColor="text1"/>
          <w:sz w:val="24"/>
          <w:szCs w:val="24"/>
          <w:lang w:val="sr-Cyrl-CS"/>
        </w:rPr>
        <w:t>___________________________</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Број рачуна понуђача и назив банке:</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w:t>
      </w:r>
      <w:r w:rsidRPr="00264770">
        <w:rPr>
          <w:rFonts w:ascii="Times New Roman" w:hAnsi="Times New Roman"/>
          <w:bCs/>
          <w:iCs/>
          <w:color w:val="000000" w:themeColor="text1"/>
          <w:sz w:val="24"/>
          <w:szCs w:val="24"/>
          <w:lang w:val="sr-Cyrl-CS"/>
        </w:rPr>
        <w:t>___________________________</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датум:</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 xml:space="preserve">место: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007C7883" w:rsidRPr="00264770">
        <w:rPr>
          <w:rFonts w:ascii="Times New Roman" w:hAnsi="Times New Roman"/>
          <w:bCs/>
          <w:iCs/>
          <w:color w:val="000000" w:themeColor="text1"/>
          <w:sz w:val="24"/>
          <w:szCs w:val="24"/>
        </w:rPr>
        <w:tab/>
      </w:r>
      <w:r w:rsidR="007C7883"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 xml:space="preserve">М.П.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007C7883"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потпис овлашћеног лица</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
          <w:bCs/>
          <w:iCs/>
          <w:color w:val="000000" w:themeColor="text1"/>
          <w:sz w:val="24"/>
          <w:szCs w:val="24"/>
        </w:rPr>
        <w:t>Напомена:</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 xml:space="preserve">Образац </w:t>
      </w:r>
      <w:r w:rsidRPr="00264770">
        <w:rPr>
          <w:rFonts w:ascii="Times New Roman" w:hAnsi="Times New Roman"/>
          <w:bCs/>
          <w:iCs/>
          <w:color w:val="000000" w:themeColor="text1"/>
          <w:sz w:val="24"/>
          <w:szCs w:val="24"/>
          <w:lang w:val="sr-Cyrl-CS"/>
        </w:rPr>
        <w:t>5.в</w:t>
      </w:r>
      <w:r w:rsidRPr="00264770">
        <w:rPr>
          <w:rFonts w:ascii="Times New Roman" w:hAnsi="Times New Roman"/>
          <w:bCs/>
          <w:iCs/>
          <w:color w:val="000000" w:themeColor="text1"/>
          <w:sz w:val="24"/>
          <w:szCs w:val="24"/>
        </w:rPr>
        <w:t xml:space="preserve"> „Подаци о понуђачу који је учеснику заједничкој понуди“ попуњавају само они понуђачи којиподносе заједничку понуду, у ком случају је потребно да сенаведени образац копира у довољном броју примерака, да сепопуни и достави за сваког понуђача који је учесник узаједничкој понуди.</w:t>
      </w:r>
    </w:p>
    <w:p w:rsidR="004C0D69" w:rsidRPr="00264770" w:rsidRDefault="004C0D69" w:rsidP="00327BCA">
      <w:pPr>
        <w:rPr>
          <w:rFonts w:ascii="Times New Roman" w:hAnsi="Times New Roman"/>
          <w:i/>
          <w:color w:val="000000" w:themeColor="text1"/>
          <w:sz w:val="24"/>
          <w:szCs w:val="24"/>
          <w:lang w:val="sr-Cyrl-CS"/>
        </w:rPr>
      </w:pPr>
    </w:p>
    <w:p w:rsidR="00CE6C87" w:rsidRPr="00264770" w:rsidRDefault="00CE6C87" w:rsidP="00327BCA">
      <w:pPr>
        <w:rPr>
          <w:rFonts w:ascii="Times New Roman" w:hAnsi="Times New Roman"/>
          <w:i/>
          <w:color w:val="000000" w:themeColor="text1"/>
          <w:sz w:val="24"/>
          <w:szCs w:val="24"/>
          <w:lang w:val="sr-Cyrl-CS"/>
        </w:rPr>
      </w:pPr>
    </w:p>
    <w:p w:rsidR="00E41780" w:rsidRDefault="00E41780" w:rsidP="00327BCA">
      <w:pPr>
        <w:rPr>
          <w:rFonts w:ascii="Times New Roman" w:hAnsi="Times New Roman"/>
          <w:i/>
          <w:color w:val="000000" w:themeColor="text1"/>
          <w:sz w:val="24"/>
          <w:szCs w:val="24"/>
        </w:rPr>
      </w:pPr>
    </w:p>
    <w:p w:rsidR="00D91AF2" w:rsidRDefault="00D91AF2" w:rsidP="00327BCA">
      <w:pPr>
        <w:rPr>
          <w:rFonts w:ascii="Times New Roman" w:hAnsi="Times New Roman"/>
          <w:i/>
          <w:color w:val="000000" w:themeColor="text1"/>
          <w:sz w:val="24"/>
          <w:szCs w:val="24"/>
        </w:rPr>
      </w:pPr>
    </w:p>
    <w:p w:rsidR="00D91AF2" w:rsidRDefault="00D91AF2" w:rsidP="00327BCA">
      <w:pPr>
        <w:rPr>
          <w:rFonts w:ascii="Times New Roman" w:hAnsi="Times New Roman"/>
          <w:i/>
          <w:color w:val="000000" w:themeColor="text1"/>
          <w:sz w:val="24"/>
          <w:szCs w:val="24"/>
        </w:rPr>
      </w:pPr>
    </w:p>
    <w:p w:rsidR="00D91AF2" w:rsidRDefault="00D91AF2" w:rsidP="00327BCA">
      <w:pPr>
        <w:rPr>
          <w:rFonts w:ascii="Times New Roman" w:hAnsi="Times New Roman"/>
          <w:i/>
          <w:color w:val="000000" w:themeColor="text1"/>
          <w:sz w:val="24"/>
          <w:szCs w:val="24"/>
        </w:rPr>
      </w:pPr>
    </w:p>
    <w:p w:rsidR="00D91AF2" w:rsidRDefault="00D91AF2" w:rsidP="00327BCA">
      <w:pPr>
        <w:rPr>
          <w:rFonts w:ascii="Times New Roman" w:hAnsi="Times New Roman"/>
          <w:i/>
          <w:color w:val="000000" w:themeColor="text1"/>
          <w:sz w:val="24"/>
          <w:szCs w:val="24"/>
        </w:rPr>
      </w:pPr>
    </w:p>
    <w:p w:rsidR="00D91AF2" w:rsidRDefault="00D91AF2" w:rsidP="00327BCA">
      <w:pPr>
        <w:rPr>
          <w:rFonts w:ascii="Times New Roman" w:hAnsi="Times New Roman"/>
          <w:i/>
          <w:color w:val="000000" w:themeColor="text1"/>
          <w:sz w:val="24"/>
          <w:szCs w:val="24"/>
        </w:rPr>
      </w:pPr>
    </w:p>
    <w:p w:rsidR="00D91AF2" w:rsidRDefault="00D91AF2" w:rsidP="00327BCA">
      <w:pPr>
        <w:rPr>
          <w:rFonts w:ascii="Times New Roman" w:hAnsi="Times New Roman"/>
          <w:i/>
          <w:color w:val="000000" w:themeColor="text1"/>
          <w:sz w:val="24"/>
          <w:szCs w:val="24"/>
        </w:rPr>
      </w:pPr>
    </w:p>
    <w:p w:rsidR="00D91AF2" w:rsidRDefault="00D91AF2" w:rsidP="00327BCA">
      <w:pPr>
        <w:rPr>
          <w:rFonts w:ascii="Times New Roman" w:hAnsi="Times New Roman"/>
          <w:i/>
          <w:color w:val="000000" w:themeColor="text1"/>
          <w:sz w:val="24"/>
          <w:szCs w:val="24"/>
        </w:rPr>
      </w:pPr>
    </w:p>
    <w:p w:rsidR="00D91AF2" w:rsidRDefault="00D91AF2" w:rsidP="00327BCA">
      <w:pPr>
        <w:rPr>
          <w:rFonts w:ascii="Times New Roman" w:hAnsi="Times New Roman"/>
          <w:i/>
          <w:color w:val="000000" w:themeColor="text1"/>
          <w:sz w:val="24"/>
          <w:szCs w:val="24"/>
          <w:lang w:val="sr-Cyrl-CS"/>
        </w:rPr>
      </w:pPr>
    </w:p>
    <w:p w:rsidR="00D46C5A" w:rsidRPr="004F4809" w:rsidRDefault="00D46C5A" w:rsidP="00335A51">
      <w:pPr>
        <w:autoSpaceDE w:val="0"/>
        <w:autoSpaceDN w:val="0"/>
        <w:adjustRightInd w:val="0"/>
        <w:rPr>
          <w:rFonts w:ascii="Times New Roman" w:hAnsi="Times New Roman"/>
          <w:b/>
          <w:bCs/>
          <w:i/>
          <w:iCs/>
          <w:color w:val="000000" w:themeColor="text1"/>
          <w:sz w:val="24"/>
          <w:szCs w:val="24"/>
          <w:lang/>
        </w:rPr>
      </w:pPr>
    </w:p>
    <w:p w:rsidR="007D7536" w:rsidRDefault="007D7536" w:rsidP="00775E06">
      <w:pPr>
        <w:autoSpaceDE w:val="0"/>
        <w:autoSpaceDN w:val="0"/>
        <w:adjustRightInd w:val="0"/>
        <w:rPr>
          <w:rFonts w:ascii="Times New Roman" w:hAnsi="Times New Roman"/>
          <w:b/>
          <w:bCs/>
          <w:i/>
          <w:iCs/>
          <w:color w:val="000000" w:themeColor="text1"/>
          <w:sz w:val="24"/>
          <w:szCs w:val="24"/>
          <w:lang/>
        </w:rPr>
      </w:pPr>
    </w:p>
    <w:p w:rsidR="007D7536" w:rsidRDefault="007D7536" w:rsidP="0061649E">
      <w:pPr>
        <w:autoSpaceDE w:val="0"/>
        <w:autoSpaceDN w:val="0"/>
        <w:adjustRightInd w:val="0"/>
        <w:ind w:left="7920" w:firstLine="720"/>
        <w:rPr>
          <w:rFonts w:ascii="Times New Roman" w:hAnsi="Times New Roman"/>
          <w:b/>
          <w:bCs/>
          <w:i/>
          <w:iCs/>
          <w:color w:val="000000" w:themeColor="text1"/>
          <w:sz w:val="24"/>
          <w:szCs w:val="24"/>
          <w:lang/>
        </w:rPr>
      </w:pPr>
    </w:p>
    <w:p w:rsidR="007D7536" w:rsidRDefault="007D7536" w:rsidP="0061649E">
      <w:pPr>
        <w:autoSpaceDE w:val="0"/>
        <w:autoSpaceDN w:val="0"/>
        <w:adjustRightInd w:val="0"/>
        <w:ind w:left="7920" w:firstLine="720"/>
        <w:rPr>
          <w:rFonts w:ascii="Times New Roman" w:hAnsi="Times New Roman"/>
          <w:b/>
          <w:bCs/>
          <w:i/>
          <w:iCs/>
          <w:color w:val="000000" w:themeColor="text1"/>
          <w:sz w:val="24"/>
          <w:szCs w:val="24"/>
          <w:lang/>
        </w:rPr>
      </w:pPr>
    </w:p>
    <w:p w:rsidR="000532CF" w:rsidRDefault="000532CF" w:rsidP="0061649E">
      <w:pPr>
        <w:autoSpaceDE w:val="0"/>
        <w:autoSpaceDN w:val="0"/>
        <w:adjustRightInd w:val="0"/>
        <w:ind w:left="7920" w:firstLine="720"/>
        <w:rPr>
          <w:rFonts w:ascii="Times New Roman" w:hAnsi="Times New Roman"/>
          <w:b/>
          <w:bCs/>
          <w:i/>
          <w:iCs/>
          <w:color w:val="000000" w:themeColor="text1"/>
          <w:sz w:val="24"/>
          <w:szCs w:val="24"/>
          <w:lang/>
        </w:rPr>
      </w:pPr>
    </w:p>
    <w:p w:rsidR="00A37294" w:rsidRDefault="00A37294" w:rsidP="0061649E">
      <w:pPr>
        <w:autoSpaceDE w:val="0"/>
        <w:autoSpaceDN w:val="0"/>
        <w:adjustRightInd w:val="0"/>
        <w:ind w:left="7920" w:firstLine="720"/>
        <w:rPr>
          <w:rFonts w:ascii="Times New Roman" w:hAnsi="Times New Roman"/>
          <w:b/>
          <w:bCs/>
          <w:i/>
          <w:iCs/>
          <w:color w:val="000000" w:themeColor="text1"/>
          <w:sz w:val="24"/>
          <w:szCs w:val="24"/>
          <w:lang/>
        </w:rPr>
      </w:pPr>
    </w:p>
    <w:p w:rsidR="002355E4" w:rsidRPr="000532CF" w:rsidRDefault="002355E4" w:rsidP="0061649E">
      <w:pPr>
        <w:autoSpaceDE w:val="0"/>
        <w:autoSpaceDN w:val="0"/>
        <w:adjustRightInd w:val="0"/>
        <w:ind w:left="7920" w:firstLine="720"/>
        <w:rPr>
          <w:rFonts w:ascii="Times New Roman" w:hAnsi="Times New Roman"/>
          <w:b/>
          <w:bCs/>
          <w:i/>
          <w:iCs/>
          <w:color w:val="000000" w:themeColor="text1"/>
          <w:sz w:val="24"/>
          <w:szCs w:val="24"/>
          <w:lang/>
        </w:rPr>
      </w:pPr>
    </w:p>
    <w:p w:rsidR="006877DB" w:rsidRPr="006877DB" w:rsidRDefault="006877DB" w:rsidP="0061649E">
      <w:pPr>
        <w:autoSpaceDE w:val="0"/>
        <w:autoSpaceDN w:val="0"/>
        <w:adjustRightInd w:val="0"/>
        <w:ind w:left="7920" w:firstLine="720"/>
        <w:rPr>
          <w:rFonts w:ascii="Times New Roman" w:hAnsi="Times New Roman"/>
          <w:b/>
          <w:bCs/>
          <w:i/>
          <w:iCs/>
          <w:color w:val="000000" w:themeColor="text1"/>
          <w:sz w:val="24"/>
          <w:szCs w:val="24"/>
        </w:rPr>
      </w:pPr>
      <w:r w:rsidRPr="00264770">
        <w:rPr>
          <w:rFonts w:ascii="Times New Roman" w:hAnsi="Times New Roman"/>
          <w:b/>
          <w:bCs/>
          <w:i/>
          <w:iCs/>
          <w:color w:val="000000" w:themeColor="text1"/>
          <w:sz w:val="24"/>
          <w:szCs w:val="24"/>
          <w:lang w:val="sr-Cyrl-CS"/>
        </w:rPr>
        <w:t>Прилог број 6.</w:t>
      </w:r>
    </w:p>
    <w:p w:rsidR="0061649E" w:rsidRDefault="0061649E" w:rsidP="006877DB">
      <w:pPr>
        <w:autoSpaceDE w:val="0"/>
        <w:autoSpaceDN w:val="0"/>
        <w:adjustRightInd w:val="0"/>
        <w:jc w:val="center"/>
        <w:rPr>
          <w:rFonts w:ascii="Times New Roman" w:hAnsi="Times New Roman"/>
          <w:b/>
          <w:bCs/>
          <w:iCs/>
          <w:color w:val="000000" w:themeColor="text1"/>
          <w:sz w:val="24"/>
          <w:szCs w:val="24"/>
          <w:u w:val="single"/>
        </w:rPr>
      </w:pPr>
    </w:p>
    <w:p w:rsidR="006877DB" w:rsidRPr="00264770" w:rsidRDefault="006877DB" w:rsidP="006877DB">
      <w:pPr>
        <w:autoSpaceDE w:val="0"/>
        <w:autoSpaceDN w:val="0"/>
        <w:adjustRightInd w:val="0"/>
        <w:jc w:val="center"/>
        <w:rPr>
          <w:rFonts w:ascii="Times New Roman" w:hAnsi="Times New Roman"/>
          <w:b/>
          <w:bCs/>
          <w:iCs/>
          <w:color w:val="000000" w:themeColor="text1"/>
          <w:sz w:val="24"/>
          <w:szCs w:val="24"/>
          <w:u w:val="single"/>
        </w:rPr>
      </w:pPr>
      <w:r w:rsidRPr="00264770">
        <w:rPr>
          <w:rFonts w:ascii="Times New Roman" w:hAnsi="Times New Roman"/>
          <w:b/>
          <w:bCs/>
          <w:iCs/>
          <w:color w:val="000000" w:themeColor="text1"/>
          <w:sz w:val="24"/>
          <w:szCs w:val="24"/>
          <w:u w:val="single"/>
        </w:rPr>
        <w:t>ОБРАЗАЦ ЗА ОЦЕНУ ИСПУЊЕНОСТИ УСЛОВА ИЗ</w:t>
      </w:r>
    </w:p>
    <w:p w:rsidR="006877DB" w:rsidRPr="00264770" w:rsidRDefault="006877DB" w:rsidP="006877DB">
      <w:pPr>
        <w:autoSpaceDE w:val="0"/>
        <w:autoSpaceDN w:val="0"/>
        <w:adjustRightInd w:val="0"/>
        <w:jc w:val="center"/>
        <w:rPr>
          <w:rFonts w:ascii="Times New Roman" w:hAnsi="Times New Roman"/>
          <w:b/>
          <w:bCs/>
          <w:iCs/>
          <w:color w:val="000000" w:themeColor="text1"/>
          <w:sz w:val="24"/>
          <w:szCs w:val="24"/>
          <w:u w:val="single"/>
        </w:rPr>
      </w:pPr>
      <w:r w:rsidRPr="00264770">
        <w:rPr>
          <w:rFonts w:ascii="Times New Roman" w:hAnsi="Times New Roman"/>
          <w:b/>
          <w:bCs/>
          <w:iCs/>
          <w:color w:val="000000" w:themeColor="text1"/>
          <w:sz w:val="24"/>
          <w:szCs w:val="24"/>
          <w:u w:val="single"/>
        </w:rPr>
        <w:t>ЧЛАН</w:t>
      </w:r>
      <w:r w:rsidRPr="00264770">
        <w:rPr>
          <w:rFonts w:ascii="Times New Roman" w:hAnsi="Times New Roman"/>
          <w:b/>
          <w:bCs/>
          <w:iCs/>
          <w:color w:val="000000" w:themeColor="text1"/>
          <w:sz w:val="24"/>
          <w:szCs w:val="24"/>
          <w:u w:val="single"/>
          <w:lang w:val="sr-Cyrl-CS"/>
        </w:rPr>
        <w:t>ОВА75. И 76</w:t>
      </w:r>
      <w:r w:rsidRPr="00264770">
        <w:rPr>
          <w:rFonts w:ascii="Times New Roman" w:hAnsi="Times New Roman"/>
          <w:b/>
          <w:bCs/>
          <w:iCs/>
          <w:color w:val="000000" w:themeColor="text1"/>
          <w:sz w:val="24"/>
          <w:szCs w:val="24"/>
          <w:u w:val="single"/>
        </w:rPr>
        <w:t>. ЗАКОНА О ЈАВНИМ НАБАВКАМА И</w:t>
      </w:r>
    </w:p>
    <w:p w:rsidR="006877DB" w:rsidRPr="00264770" w:rsidRDefault="006877DB" w:rsidP="006877DB">
      <w:pPr>
        <w:autoSpaceDE w:val="0"/>
        <w:autoSpaceDN w:val="0"/>
        <w:adjustRightInd w:val="0"/>
        <w:jc w:val="center"/>
        <w:rPr>
          <w:rFonts w:ascii="Times New Roman" w:hAnsi="Times New Roman"/>
          <w:b/>
          <w:bCs/>
          <w:iCs/>
          <w:color w:val="000000" w:themeColor="text1"/>
          <w:sz w:val="24"/>
          <w:szCs w:val="24"/>
          <w:u w:val="single"/>
          <w:lang w:val="sr-Cyrl-CS"/>
        </w:rPr>
      </w:pPr>
      <w:r w:rsidRPr="00264770">
        <w:rPr>
          <w:rFonts w:ascii="Times New Roman" w:hAnsi="Times New Roman"/>
          <w:b/>
          <w:bCs/>
          <w:iCs/>
          <w:color w:val="000000" w:themeColor="text1"/>
          <w:sz w:val="24"/>
          <w:szCs w:val="24"/>
          <w:u w:val="single"/>
        </w:rPr>
        <w:t>УПУТСТВО КАКО СЕ ДОКАЗУЈЕ ИСПУЊЕНОСТ ТИХУСЛОВА</w:t>
      </w:r>
    </w:p>
    <w:p w:rsidR="006877DB" w:rsidRPr="00264770" w:rsidRDefault="006877DB" w:rsidP="006877DB">
      <w:pPr>
        <w:autoSpaceDE w:val="0"/>
        <w:autoSpaceDN w:val="0"/>
        <w:adjustRightInd w:val="0"/>
        <w:jc w:val="both"/>
        <w:rPr>
          <w:rFonts w:ascii="Times New Roman" w:hAnsi="Times New Roman"/>
          <w:b/>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У</w:t>
      </w:r>
      <w:r w:rsidRPr="00264770">
        <w:rPr>
          <w:rFonts w:ascii="Times New Roman" w:hAnsi="Times New Roman"/>
          <w:bCs/>
          <w:iCs/>
          <w:color w:val="000000" w:themeColor="text1"/>
          <w:sz w:val="24"/>
          <w:szCs w:val="24"/>
        </w:rPr>
        <w:t>слови за учешће у поступку јавне набавкеодређени члано</w:t>
      </w:r>
      <w:r w:rsidRPr="00264770">
        <w:rPr>
          <w:rFonts w:ascii="Times New Roman" w:hAnsi="Times New Roman"/>
          <w:bCs/>
          <w:iCs/>
          <w:color w:val="000000" w:themeColor="text1"/>
          <w:sz w:val="24"/>
          <w:szCs w:val="24"/>
          <w:lang w:val="sr-Cyrl-CS"/>
        </w:rPr>
        <w:t>вима75. и 76</w:t>
      </w:r>
      <w:r w:rsidRPr="00264770">
        <w:rPr>
          <w:rFonts w:ascii="Times New Roman" w:hAnsi="Times New Roman"/>
          <w:bCs/>
          <w:iCs/>
          <w:color w:val="000000" w:themeColor="text1"/>
          <w:sz w:val="24"/>
          <w:szCs w:val="24"/>
        </w:rPr>
        <w:t>. Закона:</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264770" w:rsidRDefault="006877DB" w:rsidP="006877DB">
      <w:pPr>
        <w:tabs>
          <w:tab w:val="left" w:pos="3483"/>
        </w:tabs>
        <w:autoSpaceDE w:val="0"/>
        <w:autoSpaceDN w:val="0"/>
        <w:adjustRightInd w:val="0"/>
        <w:jc w:val="center"/>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lang w:val="sr-Cyrl-CS"/>
        </w:rPr>
        <w:t>ОБАВЕЗНИ УСЛОВИ</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Latn-CS"/>
        </w:rPr>
      </w:pPr>
      <w:r w:rsidRPr="00264770">
        <w:rPr>
          <w:rFonts w:ascii="Times New Roman" w:hAnsi="Times New Roman"/>
          <w:b/>
          <w:bCs/>
          <w:iCs/>
          <w:color w:val="000000" w:themeColor="text1"/>
          <w:sz w:val="24"/>
          <w:szCs w:val="24"/>
        </w:rPr>
        <w:t>1) Услов</w:t>
      </w:r>
      <w:r w:rsidRPr="00264770">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lang w:val="sr-Cyrl-CS"/>
        </w:rPr>
        <w:t>Понуђач у поступку јавне набавке мора доказати да</w:t>
      </w:r>
      <w:r w:rsidRPr="00264770">
        <w:rPr>
          <w:rFonts w:ascii="Times New Roman" w:hAnsi="Times New Roman"/>
          <w:bCs/>
          <w:iCs/>
          <w:color w:val="000000" w:themeColor="text1"/>
          <w:sz w:val="24"/>
          <w:szCs w:val="24"/>
        </w:rPr>
        <w:t xml:space="preserve"> је</w:t>
      </w:r>
      <w:r w:rsidR="00F0173F">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ре</w:t>
      </w:r>
      <w:r w:rsidRPr="00264770">
        <w:rPr>
          <w:rFonts w:ascii="Times New Roman" w:hAnsi="Times New Roman"/>
          <w:bCs/>
          <w:iCs/>
          <w:color w:val="000000" w:themeColor="text1"/>
          <w:sz w:val="24"/>
          <w:szCs w:val="24"/>
          <w:lang w:val="sr-Cyrl-CS"/>
        </w:rPr>
        <w:t>г</w:t>
      </w:r>
      <w:r w:rsidRPr="00264770">
        <w:rPr>
          <w:rFonts w:ascii="Times New Roman" w:hAnsi="Times New Roman"/>
          <w:bCs/>
          <w:iCs/>
          <w:color w:val="000000" w:themeColor="text1"/>
          <w:sz w:val="24"/>
          <w:szCs w:val="24"/>
        </w:rPr>
        <w:t>истрован код надлежно</w:t>
      </w:r>
      <w:r w:rsidRPr="00264770">
        <w:rPr>
          <w:rFonts w:ascii="Times New Roman" w:hAnsi="Times New Roman"/>
          <w:bCs/>
          <w:iCs/>
          <w:color w:val="000000" w:themeColor="text1"/>
          <w:sz w:val="24"/>
          <w:szCs w:val="24"/>
          <w:lang w:val="sr-Cyrl-CS"/>
        </w:rPr>
        <w:t>г</w:t>
      </w:r>
      <w:r w:rsidRPr="00264770">
        <w:rPr>
          <w:rFonts w:ascii="Times New Roman" w:hAnsi="Times New Roman"/>
          <w:bCs/>
          <w:iCs/>
          <w:color w:val="000000" w:themeColor="text1"/>
          <w:sz w:val="24"/>
          <w:szCs w:val="24"/>
        </w:rPr>
        <w:t xml:space="preserve"> ор</w:t>
      </w:r>
      <w:r w:rsidRPr="00264770">
        <w:rPr>
          <w:rFonts w:ascii="Times New Roman" w:hAnsi="Times New Roman"/>
          <w:bCs/>
          <w:iCs/>
          <w:color w:val="000000" w:themeColor="text1"/>
          <w:sz w:val="24"/>
          <w:szCs w:val="24"/>
          <w:lang w:val="sr-Cyrl-CS"/>
        </w:rPr>
        <w:t>г</w:t>
      </w:r>
      <w:r w:rsidRPr="00264770">
        <w:rPr>
          <w:rFonts w:ascii="Times New Roman" w:hAnsi="Times New Roman"/>
          <w:bCs/>
          <w:iCs/>
          <w:color w:val="000000" w:themeColor="text1"/>
          <w:sz w:val="24"/>
          <w:szCs w:val="24"/>
        </w:rPr>
        <w:t>ана, односно уписан уод</w:t>
      </w:r>
      <w:r w:rsidRPr="00264770">
        <w:rPr>
          <w:rFonts w:ascii="Times New Roman" w:hAnsi="Times New Roman"/>
          <w:bCs/>
          <w:iCs/>
          <w:color w:val="000000" w:themeColor="text1"/>
          <w:sz w:val="24"/>
          <w:szCs w:val="24"/>
          <w:lang w:val="sr-Cyrl-CS"/>
        </w:rPr>
        <w:t>г</w:t>
      </w:r>
      <w:r w:rsidRPr="00264770">
        <w:rPr>
          <w:rFonts w:ascii="Times New Roman" w:hAnsi="Times New Roman"/>
          <w:bCs/>
          <w:iCs/>
          <w:color w:val="000000" w:themeColor="text1"/>
          <w:sz w:val="24"/>
          <w:szCs w:val="24"/>
        </w:rPr>
        <w:t>оварајући ре</w:t>
      </w:r>
      <w:r w:rsidRPr="00264770">
        <w:rPr>
          <w:rFonts w:ascii="Times New Roman" w:hAnsi="Times New Roman"/>
          <w:bCs/>
          <w:iCs/>
          <w:color w:val="000000" w:themeColor="text1"/>
          <w:sz w:val="24"/>
          <w:szCs w:val="24"/>
          <w:lang w:val="sr-Cyrl-CS"/>
        </w:rPr>
        <w:t>г</w:t>
      </w:r>
      <w:r w:rsidRPr="00264770">
        <w:rPr>
          <w:rFonts w:ascii="Times New Roman" w:hAnsi="Times New Roman"/>
          <w:bCs/>
          <w:iCs/>
          <w:color w:val="000000" w:themeColor="text1"/>
          <w:sz w:val="24"/>
          <w:szCs w:val="24"/>
        </w:rPr>
        <w:t>истар.</w:t>
      </w:r>
    </w:p>
    <w:p w:rsidR="006877DB" w:rsidRPr="00264770" w:rsidRDefault="006877DB" w:rsidP="006877DB">
      <w:pPr>
        <w:autoSpaceDE w:val="0"/>
        <w:autoSpaceDN w:val="0"/>
        <w:adjustRightInd w:val="0"/>
        <w:jc w:val="both"/>
        <w:rPr>
          <w:rFonts w:ascii="Times New Roman" w:hAnsi="Times New Roman"/>
          <w:b/>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
          <w:bCs/>
          <w:iCs/>
          <w:color w:val="000000" w:themeColor="text1"/>
          <w:sz w:val="24"/>
          <w:szCs w:val="24"/>
        </w:rPr>
        <w:t>Доказ:</w:t>
      </w:r>
      <w:r w:rsidRPr="00264770">
        <w:rPr>
          <w:rFonts w:ascii="Times New Roman" w:hAnsi="Times New Roman"/>
          <w:bCs/>
          <w:iCs/>
          <w:color w:val="000000" w:themeColor="text1"/>
          <w:sz w:val="24"/>
          <w:szCs w:val="24"/>
        </w:rPr>
        <w:t xml:space="preserve"> Извод из регистра Агенције за привредне регистре</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
          <w:bCs/>
          <w:iCs/>
          <w:color w:val="000000" w:themeColor="text1"/>
          <w:sz w:val="24"/>
          <w:szCs w:val="24"/>
        </w:rPr>
        <w:t>2) Услов</w:t>
      </w:r>
      <w:r w:rsidRPr="00264770">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lang w:val="sr-Cyrl-CS"/>
        </w:rPr>
        <w:t>Понуђач у поступку јавне набавке мора доказати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877DB" w:rsidRPr="00264770" w:rsidRDefault="006877DB" w:rsidP="006877DB">
      <w:pPr>
        <w:pStyle w:val="ListParagraph"/>
        <w:suppressAutoHyphens/>
        <w:spacing w:line="100" w:lineRule="atLeast"/>
        <w:ind w:left="0"/>
        <w:jc w:val="both"/>
        <w:rPr>
          <w:rFonts w:ascii="Times New Roman" w:hAnsi="Times New Roman"/>
          <w:b/>
          <w:color w:val="000000" w:themeColor="text1"/>
          <w:sz w:val="24"/>
          <w:szCs w:val="24"/>
          <w:u w:val="single"/>
          <w:lang w:val="sr-Cyrl-CS"/>
        </w:rPr>
      </w:pPr>
    </w:p>
    <w:p w:rsidR="006877DB" w:rsidRPr="00264770" w:rsidRDefault="006877DB" w:rsidP="006877DB">
      <w:pPr>
        <w:pStyle w:val="ListParagraph"/>
        <w:suppressAutoHyphens/>
        <w:spacing w:line="100" w:lineRule="atLeast"/>
        <w:ind w:left="0"/>
        <w:jc w:val="both"/>
        <w:rPr>
          <w:rFonts w:ascii="Times New Roman" w:hAnsi="Times New Roman"/>
          <w:b/>
          <w:bCs/>
          <w:color w:val="000000" w:themeColor="text1"/>
          <w:sz w:val="24"/>
          <w:szCs w:val="24"/>
          <w:u w:val="single"/>
        </w:rPr>
      </w:pPr>
      <w:r w:rsidRPr="00264770">
        <w:rPr>
          <w:rFonts w:ascii="Times New Roman" w:hAnsi="Times New Roman"/>
          <w:b/>
          <w:color w:val="000000" w:themeColor="text1"/>
          <w:sz w:val="24"/>
          <w:szCs w:val="24"/>
          <w:u w:val="single"/>
          <w:lang w:val="sr-Cyrl-CS"/>
        </w:rPr>
        <w:t>Доказ за пр</w:t>
      </w:r>
      <w:r w:rsidRPr="00264770">
        <w:rPr>
          <w:rFonts w:ascii="Times New Roman" w:hAnsi="Times New Roman"/>
          <w:b/>
          <w:bCs/>
          <w:color w:val="000000" w:themeColor="text1"/>
          <w:sz w:val="24"/>
          <w:szCs w:val="24"/>
          <w:u w:val="single"/>
        </w:rPr>
        <w:t>авналица:</w:t>
      </w:r>
    </w:p>
    <w:p w:rsidR="006877DB" w:rsidRPr="00264770" w:rsidRDefault="006877DB" w:rsidP="006877DB">
      <w:pPr>
        <w:pStyle w:val="ListParagraph"/>
        <w:suppressAutoHyphens/>
        <w:spacing w:line="100" w:lineRule="atLeast"/>
        <w:ind w:left="0"/>
        <w:jc w:val="both"/>
        <w:rPr>
          <w:rFonts w:ascii="Times New Roman" w:hAnsi="Times New Roman"/>
          <w:color w:val="000000" w:themeColor="text1"/>
          <w:sz w:val="24"/>
          <w:szCs w:val="24"/>
          <w:lang w:val="sr-Latn-CS"/>
        </w:rPr>
      </w:pPr>
      <w:r w:rsidRPr="00264770">
        <w:rPr>
          <w:rFonts w:ascii="Times New Roman" w:hAnsi="Times New Roman"/>
          <w:bCs/>
          <w:color w:val="000000" w:themeColor="text1"/>
          <w:sz w:val="24"/>
          <w:szCs w:val="24"/>
        </w:rPr>
        <w:t xml:space="preserve"> 1) </w:t>
      </w:r>
      <w:r w:rsidRPr="00264770">
        <w:rPr>
          <w:rFonts w:ascii="Times New Roman" w:hAnsi="Times New Roman"/>
          <w:color w:val="000000" w:themeColor="text1"/>
          <w:sz w:val="24"/>
          <w:szCs w:val="24"/>
        </w:rPr>
        <w:t>Извод</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из</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казнене</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евиденције, односно</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уверењe</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основног</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суда</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на</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чијем</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подручју</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се</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налази</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седиште</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домаћег</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правног</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лица</w:t>
      </w:r>
      <w:r w:rsidRPr="00264770">
        <w:rPr>
          <w:rFonts w:ascii="Times New Roman" w:hAnsi="Times New Roman"/>
          <w:color w:val="000000" w:themeColor="text1"/>
          <w:sz w:val="24"/>
          <w:szCs w:val="24"/>
          <w:lang w:val="ru-RU"/>
        </w:rPr>
        <w:t>,</w:t>
      </w:r>
      <w:r w:rsidR="00335A51">
        <w:rPr>
          <w:rFonts w:ascii="Times New Roman" w:hAnsi="Times New Roman"/>
          <w:color w:val="000000" w:themeColor="text1"/>
          <w:sz w:val="24"/>
          <w:szCs w:val="24"/>
          <w:lang w:val="ru-RU"/>
        </w:rPr>
        <w:t xml:space="preserve"> </w:t>
      </w:r>
      <w:r w:rsidRPr="00264770">
        <w:rPr>
          <w:rFonts w:ascii="Times New Roman" w:hAnsi="Times New Roman"/>
          <w:color w:val="000000" w:themeColor="text1"/>
          <w:sz w:val="24"/>
          <w:szCs w:val="24"/>
        </w:rPr>
        <w:t>односно</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седиште</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представништва</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или</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огранка</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страног</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правноглица, којим</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се</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потврђује</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да</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правно</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лице</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није</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осуђивано</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за</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кривична</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дела</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против</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привреде, кривична</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дела</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против</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животне</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средине, кривично</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дело</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примања</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или</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давања</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мита, кривично</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дело</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преваре</w:t>
      </w:r>
    </w:p>
    <w:p w:rsidR="006877DB" w:rsidRPr="00264770" w:rsidRDefault="006877DB" w:rsidP="006877DB">
      <w:pPr>
        <w:pStyle w:val="ListParagraph"/>
        <w:suppressAutoHyphens/>
        <w:spacing w:line="100" w:lineRule="atLeast"/>
        <w:ind w:left="0"/>
        <w:jc w:val="both"/>
        <w:rPr>
          <w:rFonts w:ascii="Times New Roman" w:hAnsi="Times New Roman"/>
          <w:color w:val="000000" w:themeColor="text1"/>
          <w:sz w:val="24"/>
          <w:szCs w:val="24"/>
          <w:lang w:val="sr-Cyrl-CS"/>
        </w:rPr>
      </w:pPr>
    </w:p>
    <w:p w:rsidR="006877DB" w:rsidRPr="00264770" w:rsidRDefault="006877DB" w:rsidP="006877DB">
      <w:pPr>
        <w:pStyle w:val="ListParagraph"/>
        <w:suppressAutoHyphens/>
        <w:spacing w:line="100" w:lineRule="atLeast"/>
        <w:ind w:left="0"/>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rPr>
        <w:t>2) Извод</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из</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казнене</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евиденције</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Посебног</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одељења</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за</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организовани</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криминал</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Вишег</w:t>
      </w:r>
      <w:r w:rsidR="00CE7606">
        <w:rPr>
          <w:rFonts w:ascii="Times New Roman" w:hAnsi="Times New Roman"/>
          <w:color w:val="000000" w:themeColor="text1"/>
          <w:sz w:val="24"/>
          <w:szCs w:val="24"/>
        </w:rPr>
        <w:t xml:space="preserve"> суда у Београду,</w:t>
      </w:r>
      <w:r w:rsidRPr="00264770">
        <w:rPr>
          <w:rFonts w:ascii="Times New Roman" w:hAnsi="Times New Roman"/>
          <w:color w:val="000000" w:themeColor="text1"/>
          <w:sz w:val="24"/>
          <w:szCs w:val="24"/>
        </w:rPr>
        <w:t>којим</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се</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потврђује</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да</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правно</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лице</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није</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осуђивано</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за</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неко</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од</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кривичних</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дела</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организованог</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криминала</w:t>
      </w:r>
    </w:p>
    <w:p w:rsidR="006877DB" w:rsidRPr="00264770" w:rsidRDefault="006877DB" w:rsidP="006877DB">
      <w:pPr>
        <w:pStyle w:val="ListParagraph"/>
        <w:suppressAutoHyphens/>
        <w:spacing w:line="100" w:lineRule="atLeast"/>
        <w:ind w:left="0"/>
        <w:jc w:val="both"/>
        <w:rPr>
          <w:rFonts w:ascii="Times New Roman" w:hAnsi="Times New Roman"/>
          <w:color w:val="000000" w:themeColor="text1"/>
          <w:sz w:val="24"/>
          <w:szCs w:val="24"/>
          <w:lang w:val="sr-Cyrl-CS"/>
        </w:rPr>
      </w:pPr>
    </w:p>
    <w:p w:rsidR="006877DB" w:rsidRPr="00264770" w:rsidRDefault="006877DB" w:rsidP="006877DB">
      <w:pPr>
        <w:pStyle w:val="ListParagraph"/>
        <w:suppressAutoHyphens/>
        <w:spacing w:line="100" w:lineRule="atLeast"/>
        <w:ind w:left="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rPr>
        <w:t>3) Извод</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из</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казнене</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евиденције, односно</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уверење</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надлежне</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полицијске</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управе МУП-а, којим</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се</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потврђује</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законски</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заступник</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понуђача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није</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осуђиван</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за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кривична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дела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против</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привреде, кривична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дела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против</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животне</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средине, кривично</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дело</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примања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или</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давања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мита, кривично</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дело</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преваре и неко</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од</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кривичних</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дела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организованог</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криминала (захтев</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се</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може</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поднети</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према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месту</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рођења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или</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према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месту</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пребивалишта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законског</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заступника)</w:t>
      </w:r>
    </w:p>
    <w:p w:rsidR="006877DB" w:rsidRPr="00264770" w:rsidRDefault="006877DB" w:rsidP="006877DB">
      <w:pPr>
        <w:pStyle w:val="ListParagraph"/>
        <w:suppressAutoHyphens/>
        <w:spacing w:line="100" w:lineRule="atLeast"/>
        <w:ind w:left="0"/>
        <w:jc w:val="both"/>
        <w:rPr>
          <w:rFonts w:ascii="Times New Roman" w:hAnsi="Times New Roman"/>
          <w:color w:val="000000" w:themeColor="text1"/>
          <w:sz w:val="24"/>
          <w:szCs w:val="24"/>
          <w:lang w:val="sr-Latn-CS"/>
        </w:rPr>
      </w:pPr>
    </w:p>
    <w:p w:rsidR="006877DB" w:rsidRPr="00264770" w:rsidRDefault="006877DB" w:rsidP="006877DB">
      <w:pPr>
        <w:pStyle w:val="ListParagraph"/>
        <w:suppressAutoHyphens/>
        <w:spacing w:line="100" w:lineRule="atLeast"/>
        <w:ind w:left="0"/>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Уколико</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понуђач</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има</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више</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законских</w:t>
      </w:r>
      <w:r w:rsidR="00CE7606">
        <w:rPr>
          <w:rFonts w:ascii="Times New Roman" w:hAnsi="Times New Roman"/>
          <w:color w:val="000000" w:themeColor="text1"/>
          <w:sz w:val="24"/>
          <w:szCs w:val="24"/>
        </w:rPr>
        <w:t xml:space="preserve"> з</w:t>
      </w:r>
      <w:r w:rsidRPr="00264770">
        <w:rPr>
          <w:rFonts w:ascii="Times New Roman" w:hAnsi="Times New Roman"/>
          <w:color w:val="000000" w:themeColor="text1"/>
          <w:sz w:val="24"/>
          <w:szCs w:val="24"/>
        </w:rPr>
        <w:t>аступника</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дужан</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је</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да</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достави</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доказ</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за</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сваког</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од</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њих.</w:t>
      </w:r>
    </w:p>
    <w:p w:rsidR="006877DB" w:rsidRPr="00264770" w:rsidRDefault="006877DB" w:rsidP="006877DB">
      <w:pPr>
        <w:autoSpaceDE w:val="0"/>
        <w:autoSpaceDN w:val="0"/>
        <w:adjustRightInd w:val="0"/>
        <w:jc w:val="both"/>
        <w:rPr>
          <w:rFonts w:ascii="Times New Roman" w:hAnsi="Times New Roman"/>
          <w:b/>
          <w:color w:val="000000" w:themeColor="text1"/>
          <w:sz w:val="24"/>
          <w:szCs w:val="24"/>
          <w:u w:val="single"/>
          <w:lang w:val="sr-Cyrl-CS"/>
        </w:rPr>
      </w:pPr>
    </w:p>
    <w:p w:rsidR="006877DB" w:rsidRPr="00264770" w:rsidRDefault="006877DB" w:rsidP="006877DB">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b/>
          <w:color w:val="000000" w:themeColor="text1"/>
          <w:sz w:val="24"/>
          <w:szCs w:val="24"/>
          <w:u w:val="single"/>
          <w:lang w:val="sr-Cyrl-CS"/>
        </w:rPr>
        <w:t>Доказ за п</w:t>
      </w:r>
      <w:r w:rsidRPr="00264770">
        <w:rPr>
          <w:rFonts w:ascii="Times New Roman" w:hAnsi="Times New Roman"/>
          <w:b/>
          <w:bCs/>
          <w:color w:val="000000" w:themeColor="text1"/>
          <w:sz w:val="24"/>
          <w:szCs w:val="24"/>
          <w:u w:val="single"/>
        </w:rPr>
        <w:t>редузетни</w:t>
      </w:r>
      <w:r w:rsidRPr="00264770">
        <w:rPr>
          <w:rFonts w:ascii="Times New Roman" w:hAnsi="Times New Roman"/>
          <w:b/>
          <w:bCs/>
          <w:color w:val="000000" w:themeColor="text1"/>
          <w:sz w:val="24"/>
          <w:szCs w:val="24"/>
          <w:u w:val="single"/>
          <w:lang w:val="sr-Cyrl-CS"/>
        </w:rPr>
        <w:t>ке</w:t>
      </w:r>
      <w:r w:rsidRPr="00264770">
        <w:rPr>
          <w:rFonts w:ascii="Times New Roman" w:hAnsi="Times New Roman"/>
          <w:b/>
          <w:bCs/>
          <w:color w:val="000000" w:themeColor="text1"/>
          <w:sz w:val="24"/>
          <w:szCs w:val="24"/>
          <w:u w:val="single"/>
        </w:rPr>
        <w:t xml:space="preserve"> и физичка лица</w:t>
      </w:r>
      <w:r w:rsidRPr="00264770">
        <w:rPr>
          <w:rFonts w:ascii="Times New Roman" w:hAnsi="Times New Roman"/>
          <w:color w:val="000000" w:themeColor="text1"/>
          <w:sz w:val="24"/>
          <w:szCs w:val="24"/>
          <w:u w:val="single"/>
        </w:rPr>
        <w:t>:</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Latn-CS"/>
        </w:rPr>
      </w:pPr>
      <w:r w:rsidRPr="00264770">
        <w:rPr>
          <w:rFonts w:ascii="Times New Roman" w:hAnsi="Times New Roman"/>
          <w:color w:val="000000" w:themeColor="text1"/>
          <w:sz w:val="24"/>
          <w:szCs w:val="24"/>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Latn-CS"/>
        </w:rPr>
      </w:pPr>
      <w:r w:rsidRPr="00264770">
        <w:rPr>
          <w:rFonts w:ascii="Times New Roman" w:hAnsi="Times New Roman"/>
          <w:b/>
          <w:bCs/>
          <w:iCs/>
          <w:color w:val="000000" w:themeColor="text1"/>
          <w:sz w:val="24"/>
          <w:szCs w:val="24"/>
        </w:rPr>
        <w:t>4) Услов</w:t>
      </w:r>
      <w:r w:rsidRPr="00264770">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lang w:val="sr-Cyrl-CS"/>
        </w:rPr>
        <w:t>Понуђач у поступку јавне набавке мора доказати</w:t>
      </w:r>
      <w:r w:rsidR="00CE7606">
        <w:rPr>
          <w:rFonts w:ascii="Times New Roman" w:hAnsi="Times New Roman"/>
          <w:bCs/>
          <w:iCs/>
          <w:color w:val="000000" w:themeColor="text1"/>
          <w:sz w:val="24"/>
          <w:szCs w:val="24"/>
          <w:lang w:val="sr-Cyrl-CS"/>
        </w:rPr>
        <w:t xml:space="preserve"> </w:t>
      </w:r>
      <w:r w:rsidRPr="00264770">
        <w:rPr>
          <w:rFonts w:ascii="Times New Roman" w:hAnsi="Times New Roman"/>
          <w:bCs/>
          <w:iCs/>
          <w:color w:val="000000" w:themeColor="text1"/>
          <w:sz w:val="24"/>
          <w:szCs w:val="24"/>
          <w:lang w:val="sr-Cyrl-CS"/>
        </w:rPr>
        <w:t>да</w:t>
      </w:r>
      <w:r w:rsidRPr="00264770">
        <w:rPr>
          <w:rFonts w:ascii="Times New Roman" w:hAnsi="Times New Roman"/>
          <w:bCs/>
          <w:iCs/>
          <w:color w:val="000000" w:themeColor="text1"/>
          <w:sz w:val="24"/>
          <w:szCs w:val="24"/>
        </w:rPr>
        <w:t xml:space="preserve"> је</w:t>
      </w:r>
      <w:r w:rsidR="00CE7606">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измирио доспеле порезе</w:t>
      </w:r>
      <w:r w:rsidRPr="00264770">
        <w:rPr>
          <w:rFonts w:ascii="Times New Roman" w:hAnsi="Times New Roman"/>
          <w:bCs/>
          <w:iCs/>
          <w:color w:val="000000" w:themeColor="text1"/>
          <w:sz w:val="24"/>
          <w:szCs w:val="24"/>
          <w:lang w:val="sr-Cyrl-CS"/>
        </w:rPr>
        <w:t>, доприносе</w:t>
      </w:r>
      <w:r w:rsidRPr="00264770">
        <w:rPr>
          <w:rFonts w:ascii="Times New Roman" w:hAnsi="Times New Roman"/>
          <w:bCs/>
          <w:iCs/>
          <w:color w:val="000000" w:themeColor="text1"/>
          <w:sz w:val="24"/>
          <w:szCs w:val="24"/>
        </w:rPr>
        <w:t xml:space="preserve"> и друге јавне дажбине у складу сапрописима Републике Србије или стране државе када имаседиште на њеној територији.</w:t>
      </w:r>
    </w:p>
    <w:p w:rsidR="006877DB" w:rsidRPr="00264770" w:rsidRDefault="006877DB" w:rsidP="006877DB">
      <w:pPr>
        <w:autoSpaceDE w:val="0"/>
        <w:autoSpaceDN w:val="0"/>
        <w:adjustRightInd w:val="0"/>
        <w:jc w:val="both"/>
        <w:rPr>
          <w:rFonts w:ascii="Times New Roman" w:hAnsi="Times New Roman"/>
          <w:b/>
          <w:bCs/>
          <w:iCs/>
          <w:color w:val="000000" w:themeColor="text1"/>
          <w:sz w:val="24"/>
          <w:szCs w:val="24"/>
          <w:lang w:val="sr-Cyrl-CS"/>
        </w:rPr>
      </w:pPr>
    </w:p>
    <w:p w:rsidR="006877DB" w:rsidRDefault="006877DB" w:rsidP="006877DB">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
          <w:bCs/>
          <w:iCs/>
          <w:color w:val="000000" w:themeColor="text1"/>
          <w:sz w:val="24"/>
          <w:szCs w:val="24"/>
        </w:rPr>
        <w:t>Доказ:</w:t>
      </w:r>
      <w:r w:rsidRPr="00264770">
        <w:rPr>
          <w:rFonts w:ascii="Times New Roman" w:hAnsi="Times New Roman"/>
          <w:bCs/>
          <w:iCs/>
          <w:color w:val="000000" w:themeColor="text1"/>
          <w:sz w:val="24"/>
          <w:szCs w:val="24"/>
        </w:rPr>
        <w:t xml:space="preserve"> Потврда (уверење) Пореске управе за измирене</w:t>
      </w:r>
      <w:r w:rsidR="00C21EE9">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доспеле обавезе које администрира ова управа</w:t>
      </w:r>
    </w:p>
    <w:p w:rsidR="00D80496" w:rsidRPr="00D80496" w:rsidRDefault="00D80496" w:rsidP="006877DB">
      <w:pPr>
        <w:autoSpaceDE w:val="0"/>
        <w:autoSpaceDN w:val="0"/>
        <w:adjustRightInd w:val="0"/>
        <w:jc w:val="both"/>
        <w:rPr>
          <w:rFonts w:ascii="Times New Roman" w:hAnsi="Times New Roman"/>
          <w:bCs/>
          <w:iCs/>
          <w:color w:val="000000" w:themeColor="text1"/>
          <w:sz w:val="24"/>
          <w:szCs w:val="24"/>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
          <w:bCs/>
          <w:iCs/>
          <w:color w:val="000000" w:themeColor="text1"/>
          <w:sz w:val="24"/>
          <w:szCs w:val="24"/>
          <w:lang w:val="sr-Cyrl-CS"/>
        </w:rPr>
        <w:lastRenderedPageBreak/>
        <w:t>Доказ:</w:t>
      </w:r>
      <w:r w:rsidRPr="00264770">
        <w:rPr>
          <w:rFonts w:ascii="Times New Roman" w:hAnsi="Times New Roman"/>
          <w:bCs/>
          <w:iCs/>
          <w:color w:val="000000" w:themeColor="text1"/>
          <w:sz w:val="24"/>
          <w:szCs w:val="24"/>
          <w:lang w:val="sr-Cyrl-CS"/>
        </w:rPr>
        <w:t xml:space="preserve"> П</w:t>
      </w:r>
      <w:r w:rsidRPr="00264770">
        <w:rPr>
          <w:rFonts w:ascii="Times New Roman" w:hAnsi="Times New Roman"/>
          <w:bCs/>
          <w:iCs/>
          <w:color w:val="000000" w:themeColor="text1"/>
          <w:sz w:val="24"/>
          <w:szCs w:val="24"/>
        </w:rPr>
        <w:t>отврда(уверење) надлежне управе локалне самоуправе за измирене</w:t>
      </w:r>
      <w:r w:rsidR="00C21EE9">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доспеле обавезе по основу изворних локалних јавних прихода</w:t>
      </w:r>
      <w:r w:rsidRPr="00264770">
        <w:rPr>
          <w:rFonts w:ascii="Times New Roman" w:hAnsi="Times New Roman"/>
          <w:bCs/>
          <w:iCs/>
          <w:color w:val="000000" w:themeColor="text1"/>
          <w:sz w:val="24"/>
          <w:szCs w:val="24"/>
          <w:lang w:val="sr-Cyrl-CS"/>
        </w:rPr>
        <w:t>.</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Уколико се понуђач налази у поступку приватизације</w:t>
      </w:r>
      <w:r w:rsidR="00CE7606">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доставља потврду надлежног органа да се налази у поступку</w:t>
      </w:r>
      <w:r w:rsidR="00CE7606">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приватизације – потврда коју је издала Агенција заприватизацију.</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rPr>
      </w:pPr>
    </w:p>
    <w:p w:rsidR="004C53DC" w:rsidRPr="009E6C8E" w:rsidRDefault="006877DB" w:rsidP="004C53DC">
      <w:pPr>
        <w:autoSpaceDE w:val="0"/>
        <w:autoSpaceDN w:val="0"/>
        <w:adjustRightInd w:val="0"/>
        <w:jc w:val="both"/>
        <w:rPr>
          <w:rFonts w:ascii="Times New Roman" w:hAnsi="Times New Roman"/>
          <w:bCs/>
          <w:iCs/>
          <w:sz w:val="24"/>
          <w:szCs w:val="24"/>
          <w:lang w:val="sr-Cyrl-CS"/>
        </w:rPr>
      </w:pPr>
      <w:r w:rsidRPr="00264770">
        <w:rPr>
          <w:rFonts w:ascii="Times New Roman" w:hAnsi="Times New Roman"/>
          <w:b/>
          <w:bCs/>
          <w:iCs/>
          <w:color w:val="000000" w:themeColor="text1"/>
          <w:sz w:val="24"/>
          <w:szCs w:val="24"/>
        </w:rPr>
        <w:t>5</w:t>
      </w:r>
      <w:r w:rsidR="004C53DC" w:rsidRPr="009E6C8E">
        <w:rPr>
          <w:rFonts w:ascii="Times New Roman" w:hAnsi="Times New Roman"/>
          <w:b/>
          <w:bCs/>
          <w:iCs/>
          <w:sz w:val="24"/>
          <w:szCs w:val="24"/>
        </w:rPr>
        <w:t>) Услов</w:t>
      </w:r>
      <w:r w:rsidR="004C53DC" w:rsidRPr="009E6C8E">
        <w:rPr>
          <w:rFonts w:ascii="Times New Roman" w:hAnsi="Times New Roman"/>
          <w:bCs/>
          <w:iCs/>
          <w:sz w:val="24"/>
          <w:szCs w:val="24"/>
        </w:rPr>
        <w:t xml:space="preserve">: </w:t>
      </w:r>
      <w:r w:rsidR="004C53DC" w:rsidRPr="009E6C8E">
        <w:rPr>
          <w:rFonts w:ascii="Times New Roman" w:hAnsi="Times New Roman"/>
          <w:bCs/>
          <w:iCs/>
          <w:sz w:val="24"/>
          <w:szCs w:val="24"/>
          <w:lang w:val="sr-Cyrl-CS"/>
        </w:rPr>
        <w:t>Понуђач у поступку јавне набавке мора доказати да има в</w:t>
      </w:r>
      <w:r w:rsidR="004C53DC" w:rsidRPr="009E6C8E">
        <w:rPr>
          <w:rFonts w:ascii="Times New Roman" w:hAnsi="Times New Roman"/>
          <w:bCs/>
          <w:iCs/>
          <w:sz w:val="24"/>
          <w:szCs w:val="24"/>
        </w:rPr>
        <w:t>ажећ</w:t>
      </w:r>
      <w:r w:rsidR="004C53DC" w:rsidRPr="009E6C8E">
        <w:rPr>
          <w:rFonts w:ascii="Times New Roman" w:hAnsi="Times New Roman"/>
          <w:bCs/>
          <w:iCs/>
          <w:sz w:val="24"/>
          <w:szCs w:val="24"/>
          <w:lang w:val="sr-Cyrl-CS"/>
        </w:rPr>
        <w:t>у</w:t>
      </w:r>
      <w:r w:rsidR="004C53DC" w:rsidRPr="009E6C8E">
        <w:rPr>
          <w:rFonts w:ascii="Times New Roman" w:hAnsi="Times New Roman"/>
          <w:bCs/>
          <w:iCs/>
          <w:sz w:val="24"/>
          <w:szCs w:val="24"/>
        </w:rPr>
        <w:t xml:space="preserve"> дозвол</w:t>
      </w:r>
      <w:r w:rsidR="004C53DC" w:rsidRPr="009E6C8E">
        <w:rPr>
          <w:rFonts w:ascii="Times New Roman" w:hAnsi="Times New Roman"/>
          <w:bCs/>
          <w:iCs/>
          <w:sz w:val="24"/>
          <w:szCs w:val="24"/>
          <w:lang w:val="sr-Cyrl-CS"/>
        </w:rPr>
        <w:t>у</w:t>
      </w:r>
      <w:r w:rsidR="004C53DC" w:rsidRPr="009E6C8E">
        <w:rPr>
          <w:rFonts w:ascii="Times New Roman" w:hAnsi="Times New Roman"/>
          <w:bCs/>
          <w:iCs/>
          <w:sz w:val="24"/>
          <w:szCs w:val="24"/>
        </w:rPr>
        <w:t xml:space="preserve"> за обављање делатности која</w:t>
      </w:r>
      <w:r w:rsidR="004C53DC" w:rsidRPr="009E6C8E">
        <w:rPr>
          <w:rFonts w:ascii="Times New Roman" w:hAnsi="Times New Roman"/>
          <w:bCs/>
          <w:iCs/>
          <w:sz w:val="24"/>
          <w:szCs w:val="24"/>
          <w:lang w:val="sr-Cyrl-CS"/>
        </w:rPr>
        <w:t xml:space="preserve"> </w:t>
      </w:r>
      <w:r w:rsidR="004C53DC" w:rsidRPr="009E6C8E">
        <w:rPr>
          <w:rFonts w:ascii="Times New Roman" w:hAnsi="Times New Roman"/>
          <w:bCs/>
          <w:iCs/>
          <w:sz w:val="24"/>
          <w:szCs w:val="24"/>
        </w:rPr>
        <w:t>представља предмет конкретне јавне набавке</w:t>
      </w:r>
      <w:r w:rsidR="004C53DC" w:rsidRPr="009E6C8E">
        <w:rPr>
          <w:rFonts w:ascii="Times New Roman" w:hAnsi="Times New Roman"/>
          <w:bCs/>
          <w:iCs/>
          <w:sz w:val="24"/>
          <w:szCs w:val="24"/>
          <w:lang w:val="sr-Cyrl-CS"/>
        </w:rPr>
        <w:t>, ако је таква дозвола предвиђена посебним прописом.</w:t>
      </w:r>
    </w:p>
    <w:p w:rsidR="004C53DC" w:rsidRPr="009E6C8E" w:rsidRDefault="004C53DC" w:rsidP="004C53DC">
      <w:pPr>
        <w:autoSpaceDE w:val="0"/>
        <w:autoSpaceDN w:val="0"/>
        <w:adjustRightInd w:val="0"/>
        <w:jc w:val="both"/>
        <w:rPr>
          <w:rFonts w:ascii="Times New Roman" w:hAnsi="Times New Roman"/>
          <w:b/>
          <w:bCs/>
          <w:iCs/>
          <w:sz w:val="24"/>
          <w:szCs w:val="24"/>
          <w:lang w:val="sr-Cyrl-CS"/>
        </w:rPr>
      </w:pPr>
    </w:p>
    <w:p w:rsidR="004F4809" w:rsidRPr="00DC0EC4" w:rsidRDefault="004F4809" w:rsidP="004F4809">
      <w:pPr>
        <w:autoSpaceDE w:val="0"/>
        <w:autoSpaceDN w:val="0"/>
        <w:adjustRightInd w:val="0"/>
        <w:jc w:val="both"/>
        <w:rPr>
          <w:rFonts w:ascii="Times New Roman" w:hAnsi="Times New Roman"/>
          <w:sz w:val="24"/>
          <w:szCs w:val="24"/>
        </w:rPr>
      </w:pPr>
      <w:r w:rsidRPr="001054CB">
        <w:rPr>
          <w:rFonts w:ascii="Times New Roman" w:hAnsi="Times New Roman"/>
          <w:b/>
          <w:sz w:val="24"/>
          <w:szCs w:val="24"/>
        </w:rPr>
        <w:t>6)</w:t>
      </w:r>
      <w:r w:rsidRPr="00DC0EC4">
        <w:rPr>
          <w:rFonts w:ascii="Times New Roman" w:hAnsi="Times New Roman"/>
          <w:b/>
          <w:sz w:val="24"/>
          <w:szCs w:val="24"/>
        </w:rPr>
        <w:t>Услов</w:t>
      </w:r>
      <w:r w:rsidRPr="00DC0EC4">
        <w:rPr>
          <w:rFonts w:ascii="Times New Roman" w:hAnsi="Times New Roman"/>
          <w:sz w:val="24"/>
          <w:szCs w:val="24"/>
        </w:rPr>
        <w:t xml:space="preserve">: Понуђач у поступку јавне набавке мора доказати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w:t>
      </w:r>
    </w:p>
    <w:p w:rsidR="004F4809" w:rsidRPr="00DC0EC4" w:rsidRDefault="004F4809" w:rsidP="004F4809">
      <w:pPr>
        <w:autoSpaceDE w:val="0"/>
        <w:autoSpaceDN w:val="0"/>
        <w:adjustRightInd w:val="0"/>
        <w:jc w:val="both"/>
        <w:rPr>
          <w:rFonts w:ascii="Times New Roman" w:hAnsi="Times New Roman"/>
          <w:sz w:val="24"/>
          <w:szCs w:val="24"/>
        </w:rPr>
      </w:pPr>
    </w:p>
    <w:p w:rsidR="004F4809" w:rsidRPr="00DC0EC4" w:rsidRDefault="004F4809" w:rsidP="004F4809">
      <w:pPr>
        <w:autoSpaceDE w:val="0"/>
        <w:autoSpaceDN w:val="0"/>
        <w:adjustRightInd w:val="0"/>
        <w:jc w:val="both"/>
        <w:rPr>
          <w:rFonts w:ascii="Times New Roman" w:hAnsi="Times New Roman"/>
          <w:iCs/>
          <w:sz w:val="24"/>
          <w:szCs w:val="24"/>
          <w:lang w:val="sr-Cyrl-CS"/>
        </w:rPr>
      </w:pPr>
      <w:r w:rsidRPr="00DC0EC4">
        <w:rPr>
          <w:rFonts w:ascii="Times New Roman" w:hAnsi="Times New Roman"/>
          <w:b/>
          <w:sz w:val="24"/>
          <w:szCs w:val="24"/>
        </w:rPr>
        <w:t>Доказ:</w:t>
      </w:r>
      <w:r w:rsidRPr="00DC0EC4">
        <w:rPr>
          <w:rFonts w:ascii="Times New Roman" w:hAnsi="Times New Roman"/>
          <w:sz w:val="24"/>
          <w:szCs w:val="24"/>
        </w:rPr>
        <w:t xml:space="preserve"> Попуњен, печатом оверен и потписан образац Изјаве понуђача о поштовању обавеза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(прилог </w:t>
      </w:r>
      <w:r w:rsidRPr="00640684">
        <w:rPr>
          <w:rFonts w:ascii="Times New Roman" w:hAnsi="Times New Roman"/>
          <w:color w:val="000000" w:themeColor="text1"/>
          <w:sz w:val="24"/>
          <w:szCs w:val="24"/>
        </w:rPr>
        <w:t>број 10 у конкурсној</w:t>
      </w:r>
      <w:r w:rsidRPr="00DC0EC4">
        <w:rPr>
          <w:rFonts w:ascii="Times New Roman" w:hAnsi="Times New Roman"/>
          <w:sz w:val="24"/>
          <w:szCs w:val="24"/>
        </w:rPr>
        <w:t xml:space="preserve"> документацији).</w:t>
      </w:r>
    </w:p>
    <w:p w:rsidR="004F4809" w:rsidRPr="00472E70" w:rsidRDefault="004F4809" w:rsidP="004F4809">
      <w:pPr>
        <w:autoSpaceDE w:val="0"/>
        <w:autoSpaceDN w:val="0"/>
        <w:adjustRightInd w:val="0"/>
        <w:jc w:val="both"/>
        <w:rPr>
          <w:rFonts w:ascii="Times New Roman" w:hAnsi="Times New Roman"/>
          <w:iCs/>
          <w:color w:val="FF0000"/>
          <w:sz w:val="24"/>
          <w:szCs w:val="24"/>
        </w:rPr>
      </w:pPr>
    </w:p>
    <w:p w:rsidR="006877DB" w:rsidRPr="00264770" w:rsidRDefault="006877DB" w:rsidP="007A4DDE">
      <w:pPr>
        <w:autoSpaceDE w:val="0"/>
        <w:autoSpaceDN w:val="0"/>
        <w:adjustRightInd w:val="0"/>
        <w:ind w:left="3600" w:firstLine="720"/>
        <w:jc w:val="both"/>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lang w:val="sr-Cyrl-CS"/>
        </w:rPr>
        <w:t>ДОДАТНИ УСЛОВИ</w:t>
      </w:r>
    </w:p>
    <w:p w:rsidR="002B17D2" w:rsidRPr="00C21EE9" w:rsidRDefault="002B17D2" w:rsidP="002B17D2">
      <w:pPr>
        <w:autoSpaceDE w:val="0"/>
        <w:autoSpaceDN w:val="0"/>
        <w:adjustRightInd w:val="0"/>
        <w:jc w:val="both"/>
        <w:rPr>
          <w:rFonts w:ascii="Times New Roman" w:hAnsi="Times New Roman"/>
          <w:bCs/>
          <w:iCs/>
          <w:color w:val="000000" w:themeColor="text1"/>
          <w:sz w:val="24"/>
          <w:szCs w:val="24"/>
        </w:rPr>
      </w:pPr>
    </w:p>
    <w:p w:rsidR="001B6B75" w:rsidRDefault="001B6B75" w:rsidP="001B6B75">
      <w:pPr>
        <w:autoSpaceDE w:val="0"/>
        <w:autoSpaceDN w:val="0"/>
        <w:adjustRightInd w:val="0"/>
        <w:jc w:val="both"/>
        <w:rPr>
          <w:rFonts w:ascii="Times New Roman" w:hAnsi="Times New Roman"/>
          <w:bCs/>
          <w:iCs/>
          <w:color w:val="000000" w:themeColor="text1"/>
          <w:sz w:val="24"/>
          <w:szCs w:val="24"/>
        </w:rPr>
      </w:pPr>
      <w:r>
        <w:rPr>
          <w:rFonts w:ascii="Times New Roman" w:hAnsi="Times New Roman"/>
          <w:b/>
          <w:bCs/>
          <w:iCs/>
          <w:color w:val="000000" w:themeColor="text1"/>
          <w:sz w:val="24"/>
          <w:szCs w:val="24"/>
          <w:lang w:val="sr-Cyrl-CS"/>
        </w:rPr>
        <w:t>7</w:t>
      </w:r>
      <w:r w:rsidRPr="002C1DC2">
        <w:rPr>
          <w:rFonts w:ascii="Times New Roman" w:hAnsi="Times New Roman"/>
          <w:b/>
          <w:bCs/>
          <w:iCs/>
          <w:color w:val="000000" w:themeColor="text1"/>
          <w:sz w:val="24"/>
          <w:szCs w:val="24"/>
        </w:rPr>
        <w:t>) Услов</w:t>
      </w:r>
      <w:r w:rsidRPr="002C1DC2">
        <w:rPr>
          <w:rFonts w:ascii="Times New Roman" w:hAnsi="Times New Roman"/>
          <w:bCs/>
          <w:iCs/>
          <w:color w:val="000000" w:themeColor="text1"/>
          <w:sz w:val="24"/>
          <w:szCs w:val="24"/>
        </w:rPr>
        <w:t>: Право на учешће у поступку има понуђач ако</w:t>
      </w:r>
      <w:r>
        <w:rPr>
          <w:rFonts w:ascii="Times New Roman" w:hAnsi="Times New Roman"/>
          <w:bCs/>
          <w:iCs/>
          <w:color w:val="000000" w:themeColor="text1"/>
          <w:sz w:val="24"/>
          <w:szCs w:val="24"/>
        </w:rPr>
        <w:t xml:space="preserve"> </w:t>
      </w:r>
      <w:r w:rsidRPr="002C1DC2">
        <w:rPr>
          <w:rFonts w:ascii="Times New Roman" w:hAnsi="Times New Roman"/>
          <w:bCs/>
          <w:iCs/>
          <w:color w:val="000000" w:themeColor="text1"/>
          <w:sz w:val="24"/>
          <w:szCs w:val="24"/>
        </w:rPr>
        <w:t>располаже довољним техничким и кадровским капацитетом.</w:t>
      </w:r>
    </w:p>
    <w:p w:rsidR="001B6B75" w:rsidRPr="003D049E" w:rsidRDefault="001B6B75" w:rsidP="001B6B75">
      <w:pPr>
        <w:pStyle w:val="ListParagraph"/>
        <w:autoSpaceDE w:val="0"/>
        <w:autoSpaceDN w:val="0"/>
        <w:adjustRightInd w:val="0"/>
        <w:ind w:left="360"/>
        <w:jc w:val="both"/>
        <w:rPr>
          <w:rFonts w:ascii="Times New Roman" w:hAnsi="Times New Roman"/>
          <w:bCs/>
          <w:iCs/>
          <w:sz w:val="24"/>
          <w:szCs w:val="24"/>
        </w:rPr>
      </w:pPr>
    </w:p>
    <w:p w:rsidR="001B6B75" w:rsidRPr="002C1DC2" w:rsidRDefault="001B6B75" w:rsidP="001B6B75">
      <w:pPr>
        <w:autoSpaceDE w:val="0"/>
        <w:autoSpaceDN w:val="0"/>
        <w:adjustRightInd w:val="0"/>
        <w:jc w:val="both"/>
        <w:rPr>
          <w:rFonts w:ascii="Times New Roman" w:hAnsi="Times New Roman"/>
          <w:bCs/>
          <w:iCs/>
          <w:color w:val="000000" w:themeColor="text1"/>
          <w:sz w:val="24"/>
          <w:szCs w:val="24"/>
        </w:rPr>
      </w:pPr>
      <w:r w:rsidRPr="002C1DC2">
        <w:rPr>
          <w:rFonts w:ascii="Times New Roman" w:hAnsi="Times New Roman"/>
          <w:bCs/>
          <w:iCs/>
          <w:color w:val="000000" w:themeColor="text1"/>
          <w:sz w:val="24"/>
          <w:szCs w:val="24"/>
        </w:rPr>
        <w:t xml:space="preserve">7.1.Довољан технички капацитет </w:t>
      </w:r>
    </w:p>
    <w:p w:rsidR="001B6B75" w:rsidRPr="0022352A" w:rsidRDefault="001B6B75" w:rsidP="001B6B75">
      <w:pPr>
        <w:numPr>
          <w:ilvl w:val="0"/>
          <w:numId w:val="5"/>
        </w:numPr>
        <w:autoSpaceDE w:val="0"/>
        <w:autoSpaceDN w:val="0"/>
        <w:adjustRightInd w:val="0"/>
        <w:jc w:val="both"/>
        <w:rPr>
          <w:rFonts w:ascii="Times New Roman" w:hAnsi="Times New Roman"/>
          <w:color w:val="000000" w:themeColor="text1"/>
          <w:sz w:val="24"/>
          <w:szCs w:val="24"/>
        </w:rPr>
      </w:pPr>
      <w:r w:rsidRPr="002C1DC2">
        <w:rPr>
          <w:rFonts w:ascii="Times New Roman" w:hAnsi="Times New Roman"/>
          <w:color w:val="000000" w:themeColor="text1"/>
          <w:sz w:val="24"/>
          <w:szCs w:val="24"/>
        </w:rPr>
        <w:t>да понуђач</w:t>
      </w:r>
      <w:r>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располаже са најмање једним доставним возилом за</w:t>
      </w:r>
      <w:r>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испоруку предмета јавне набавке</w:t>
      </w:r>
      <w:r w:rsidR="00B00536">
        <w:rPr>
          <w:rFonts w:ascii="Times New Roman" w:hAnsi="Times New Roman"/>
          <w:color w:val="000000" w:themeColor="text1"/>
          <w:sz w:val="24"/>
          <w:szCs w:val="24"/>
          <w:lang/>
        </w:rPr>
        <w:t xml:space="preserve"> </w:t>
      </w:r>
    </w:p>
    <w:p w:rsidR="001B6B75" w:rsidRPr="002C1DC2" w:rsidRDefault="001B6B75" w:rsidP="000C536E">
      <w:pPr>
        <w:autoSpaceDE w:val="0"/>
        <w:autoSpaceDN w:val="0"/>
        <w:adjustRightInd w:val="0"/>
        <w:ind w:left="720"/>
        <w:jc w:val="both"/>
        <w:rPr>
          <w:rFonts w:ascii="Times New Roman" w:hAnsi="Times New Roman"/>
          <w:color w:val="000000" w:themeColor="text1"/>
          <w:sz w:val="24"/>
          <w:szCs w:val="24"/>
        </w:rPr>
      </w:pPr>
    </w:p>
    <w:p w:rsidR="001B6B75" w:rsidRDefault="001B6B75" w:rsidP="001B6B75">
      <w:pPr>
        <w:autoSpaceDE w:val="0"/>
        <w:autoSpaceDN w:val="0"/>
        <w:adjustRightInd w:val="0"/>
        <w:jc w:val="both"/>
        <w:rPr>
          <w:rFonts w:ascii="Times New Roman" w:hAnsi="Times New Roman"/>
          <w:color w:val="000000" w:themeColor="text1"/>
          <w:sz w:val="24"/>
          <w:szCs w:val="24"/>
          <w:lang w:val="sr-Cyrl-CS"/>
        </w:rPr>
      </w:pPr>
      <w:r w:rsidRPr="002C1DC2">
        <w:rPr>
          <w:rFonts w:ascii="Times New Roman" w:hAnsi="Times New Roman"/>
          <w:b/>
          <w:color w:val="000000" w:themeColor="text1"/>
          <w:sz w:val="24"/>
          <w:szCs w:val="24"/>
        </w:rPr>
        <w:t>Доказ:</w:t>
      </w:r>
      <w:r w:rsidRPr="002C1DC2">
        <w:rPr>
          <w:rFonts w:ascii="Times New Roman" w:hAnsi="Times New Roman"/>
          <w:color w:val="000000" w:themeColor="text1"/>
          <w:sz w:val="24"/>
          <w:szCs w:val="24"/>
        </w:rPr>
        <w:t>Изјава понуђача (печатом оверена, потписана одовлашћеног лица, под пуном кривичном и материјалном</w:t>
      </w:r>
      <w:r>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одговорношћу) којом потврђује да располаже са најмање</w:t>
      </w:r>
      <w:r>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једним доставним возилом за испоруку предмета јавне</w:t>
      </w:r>
      <w:r>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набавке</w:t>
      </w:r>
      <w:r w:rsidRPr="002C1DC2">
        <w:rPr>
          <w:rFonts w:ascii="Times New Roman" w:hAnsi="Times New Roman"/>
          <w:color w:val="000000" w:themeColor="text1"/>
          <w:sz w:val="24"/>
          <w:szCs w:val="24"/>
          <w:lang w:val="sr-Cyrl-CS"/>
        </w:rPr>
        <w:t>.</w:t>
      </w:r>
    </w:p>
    <w:p w:rsidR="00A34FCC" w:rsidRDefault="00A34FCC" w:rsidP="001B6B75">
      <w:pPr>
        <w:autoSpaceDE w:val="0"/>
        <w:autoSpaceDN w:val="0"/>
        <w:adjustRightInd w:val="0"/>
        <w:jc w:val="both"/>
        <w:rPr>
          <w:rFonts w:ascii="Times New Roman" w:hAnsi="Times New Roman"/>
          <w:color w:val="000000" w:themeColor="text1"/>
          <w:sz w:val="24"/>
          <w:szCs w:val="24"/>
          <w:lang w:val="sr-Cyrl-CS"/>
        </w:rPr>
      </w:pPr>
    </w:p>
    <w:p w:rsidR="00A34FCC" w:rsidRPr="001E2E98" w:rsidRDefault="00A34FCC" w:rsidP="00A34FCC">
      <w:pPr>
        <w:autoSpaceDE w:val="0"/>
        <w:autoSpaceDN w:val="0"/>
        <w:adjustRightInd w:val="0"/>
        <w:jc w:val="both"/>
        <w:rPr>
          <w:rFonts w:ascii="Times New Roman" w:hAnsi="Times New Roman"/>
          <w:bCs/>
          <w:iCs/>
          <w:color w:val="000000" w:themeColor="text1"/>
          <w:sz w:val="24"/>
          <w:szCs w:val="24"/>
        </w:rPr>
      </w:pPr>
      <w:r w:rsidRPr="001E2E98">
        <w:rPr>
          <w:rFonts w:ascii="Times New Roman" w:hAnsi="Times New Roman"/>
          <w:bCs/>
          <w:iCs/>
          <w:color w:val="000000" w:themeColor="text1"/>
          <w:sz w:val="24"/>
          <w:szCs w:val="24"/>
        </w:rPr>
        <w:t xml:space="preserve">7.1.Довољан технички капацитет </w:t>
      </w:r>
    </w:p>
    <w:p w:rsidR="00A34FCC" w:rsidRPr="001E2E98" w:rsidRDefault="00A34FCC" w:rsidP="00A34FCC">
      <w:pPr>
        <w:numPr>
          <w:ilvl w:val="0"/>
          <w:numId w:val="5"/>
        </w:numPr>
        <w:autoSpaceDE w:val="0"/>
        <w:autoSpaceDN w:val="0"/>
        <w:adjustRightInd w:val="0"/>
        <w:jc w:val="both"/>
        <w:rPr>
          <w:rFonts w:ascii="Times New Roman" w:hAnsi="Times New Roman"/>
          <w:color w:val="000000" w:themeColor="text1"/>
          <w:sz w:val="24"/>
          <w:szCs w:val="24"/>
        </w:rPr>
      </w:pPr>
      <w:r w:rsidRPr="001E2E98">
        <w:rPr>
          <w:rFonts w:ascii="Times New Roman" w:hAnsi="Times New Roman"/>
          <w:color w:val="000000" w:themeColor="text1"/>
          <w:sz w:val="24"/>
          <w:szCs w:val="24"/>
        </w:rPr>
        <w:t xml:space="preserve">да понуђач располаже са </w:t>
      </w:r>
      <w:r w:rsidRPr="001E2E98">
        <w:rPr>
          <w:rFonts w:ascii="Times New Roman" w:hAnsi="Times New Roman"/>
          <w:color w:val="000000" w:themeColor="text1"/>
          <w:sz w:val="24"/>
          <w:szCs w:val="24"/>
          <w:lang/>
        </w:rPr>
        <w:t>неопходном опремом за извршење предмета набавке</w:t>
      </w:r>
    </w:p>
    <w:p w:rsidR="00A34FCC" w:rsidRPr="001E2E98" w:rsidRDefault="00A34FCC" w:rsidP="00A34FCC">
      <w:pPr>
        <w:autoSpaceDE w:val="0"/>
        <w:autoSpaceDN w:val="0"/>
        <w:adjustRightInd w:val="0"/>
        <w:ind w:left="720"/>
        <w:jc w:val="both"/>
        <w:rPr>
          <w:rFonts w:ascii="Times New Roman" w:hAnsi="Times New Roman"/>
          <w:color w:val="000000" w:themeColor="text1"/>
          <w:sz w:val="24"/>
          <w:szCs w:val="24"/>
        </w:rPr>
      </w:pPr>
    </w:p>
    <w:p w:rsidR="00A34FCC" w:rsidRPr="001E2E98" w:rsidRDefault="00A34FCC" w:rsidP="00A34FCC">
      <w:pPr>
        <w:numPr>
          <w:ilvl w:val="0"/>
          <w:numId w:val="5"/>
        </w:numPr>
        <w:autoSpaceDE w:val="0"/>
        <w:autoSpaceDN w:val="0"/>
        <w:adjustRightInd w:val="0"/>
        <w:jc w:val="both"/>
        <w:rPr>
          <w:rFonts w:ascii="Times New Roman" w:hAnsi="Times New Roman"/>
          <w:color w:val="000000" w:themeColor="text1"/>
          <w:sz w:val="24"/>
          <w:szCs w:val="24"/>
        </w:rPr>
      </w:pPr>
      <w:r w:rsidRPr="001E2E98">
        <w:rPr>
          <w:rFonts w:ascii="Times New Roman" w:hAnsi="Times New Roman"/>
          <w:b/>
          <w:color w:val="000000" w:themeColor="text1"/>
          <w:sz w:val="24"/>
          <w:szCs w:val="24"/>
        </w:rPr>
        <w:t>Доказ:</w:t>
      </w:r>
      <w:r w:rsidRPr="001E2E98">
        <w:rPr>
          <w:rFonts w:ascii="Times New Roman" w:hAnsi="Times New Roman"/>
          <w:color w:val="000000" w:themeColor="text1"/>
          <w:sz w:val="24"/>
          <w:szCs w:val="24"/>
        </w:rPr>
        <w:t xml:space="preserve">Изјава понуђача (печатом оверена, потписана одовлашћеног лица, под пуном кривичном и материјалном одговорношћу) којом потврђује да располаже са </w:t>
      </w:r>
      <w:r w:rsidRPr="001E2E98">
        <w:rPr>
          <w:rFonts w:ascii="Times New Roman" w:hAnsi="Times New Roman"/>
          <w:color w:val="000000" w:themeColor="text1"/>
          <w:sz w:val="24"/>
          <w:szCs w:val="24"/>
          <w:lang/>
        </w:rPr>
        <w:t>неопходном опремом за извршење предмета набавке</w:t>
      </w:r>
    </w:p>
    <w:p w:rsidR="00A34FCC" w:rsidRPr="001E2E98" w:rsidRDefault="00A34FCC" w:rsidP="00A34FCC">
      <w:pPr>
        <w:pStyle w:val="ListParagraph"/>
        <w:rPr>
          <w:rFonts w:ascii="Times New Roman" w:hAnsi="Times New Roman"/>
          <w:color w:val="000000" w:themeColor="text1"/>
          <w:sz w:val="24"/>
          <w:szCs w:val="24"/>
        </w:rPr>
      </w:pPr>
    </w:p>
    <w:p w:rsidR="00A34FCC" w:rsidRPr="001E2E98" w:rsidRDefault="00A34FCC" w:rsidP="00A34FCC">
      <w:pPr>
        <w:autoSpaceDE w:val="0"/>
        <w:autoSpaceDN w:val="0"/>
        <w:adjustRightInd w:val="0"/>
        <w:jc w:val="both"/>
        <w:rPr>
          <w:rFonts w:ascii="Times New Roman" w:hAnsi="Times New Roman"/>
          <w:bCs/>
          <w:iCs/>
          <w:color w:val="000000" w:themeColor="text1"/>
          <w:sz w:val="24"/>
          <w:szCs w:val="24"/>
        </w:rPr>
      </w:pPr>
      <w:r w:rsidRPr="001E2E98">
        <w:rPr>
          <w:rFonts w:ascii="Times New Roman" w:hAnsi="Times New Roman"/>
          <w:bCs/>
          <w:iCs/>
          <w:color w:val="000000" w:themeColor="text1"/>
          <w:sz w:val="24"/>
          <w:szCs w:val="24"/>
          <w:lang/>
        </w:rPr>
        <w:t>7.</w:t>
      </w:r>
      <w:r w:rsidR="00BA634D" w:rsidRPr="001E2E98">
        <w:rPr>
          <w:rFonts w:ascii="Times New Roman" w:hAnsi="Times New Roman"/>
          <w:bCs/>
          <w:iCs/>
          <w:color w:val="000000" w:themeColor="text1"/>
          <w:sz w:val="24"/>
          <w:szCs w:val="24"/>
          <w:lang/>
        </w:rPr>
        <w:t>1.1</w:t>
      </w:r>
      <w:r w:rsidRPr="001E2E98">
        <w:rPr>
          <w:rFonts w:ascii="Times New Roman" w:hAnsi="Times New Roman"/>
          <w:bCs/>
          <w:iCs/>
          <w:color w:val="000000" w:themeColor="text1"/>
          <w:sz w:val="24"/>
          <w:szCs w:val="24"/>
          <w:lang/>
        </w:rPr>
        <w:t xml:space="preserve">. </w:t>
      </w:r>
      <w:r w:rsidRPr="001E2E98">
        <w:rPr>
          <w:rFonts w:ascii="Times New Roman" w:hAnsi="Times New Roman"/>
          <w:bCs/>
          <w:iCs/>
          <w:color w:val="000000" w:themeColor="text1"/>
          <w:sz w:val="24"/>
          <w:szCs w:val="24"/>
        </w:rPr>
        <w:t>Услов</w:t>
      </w:r>
      <w:r w:rsidRPr="001E2E98">
        <w:rPr>
          <w:rFonts w:ascii="Times New Roman" w:hAnsi="Times New Roman"/>
          <w:bCs/>
          <w:iCs/>
          <w:color w:val="000000" w:themeColor="text1"/>
          <w:sz w:val="24"/>
          <w:szCs w:val="24"/>
          <w:lang/>
        </w:rPr>
        <w:t xml:space="preserve"> за партију 15</w:t>
      </w:r>
      <w:r w:rsidR="006A5DA0" w:rsidRPr="001E2E98">
        <w:rPr>
          <w:rFonts w:ascii="Times New Roman" w:hAnsi="Times New Roman"/>
          <w:bCs/>
          <w:iCs/>
          <w:color w:val="000000" w:themeColor="text1"/>
          <w:sz w:val="24"/>
          <w:szCs w:val="24"/>
          <w:lang/>
        </w:rPr>
        <w:t>,</w:t>
      </w:r>
      <w:r w:rsidR="0050286B" w:rsidRPr="001E2E98">
        <w:rPr>
          <w:rFonts w:ascii="Times New Roman" w:hAnsi="Times New Roman"/>
          <w:bCs/>
          <w:iCs/>
          <w:color w:val="000000" w:themeColor="text1"/>
          <w:sz w:val="24"/>
          <w:szCs w:val="24"/>
          <w:lang/>
        </w:rPr>
        <w:t xml:space="preserve"> 18,</w:t>
      </w:r>
      <w:r w:rsidR="006A5DA0" w:rsidRPr="001E2E98">
        <w:rPr>
          <w:rFonts w:ascii="Times New Roman" w:hAnsi="Times New Roman"/>
          <w:bCs/>
          <w:iCs/>
          <w:color w:val="000000" w:themeColor="text1"/>
          <w:sz w:val="24"/>
          <w:szCs w:val="24"/>
          <w:lang/>
        </w:rPr>
        <w:t xml:space="preserve"> 19</w:t>
      </w:r>
      <w:r w:rsidR="0050286B" w:rsidRPr="001E2E98">
        <w:rPr>
          <w:rFonts w:ascii="Times New Roman" w:hAnsi="Times New Roman"/>
          <w:bCs/>
          <w:iCs/>
          <w:color w:val="000000" w:themeColor="text1"/>
          <w:sz w:val="24"/>
          <w:szCs w:val="24"/>
          <w:lang/>
        </w:rPr>
        <w:t>, 20</w:t>
      </w:r>
      <w:r w:rsidRPr="001E2E98">
        <w:rPr>
          <w:rFonts w:ascii="Times New Roman" w:hAnsi="Times New Roman"/>
          <w:bCs/>
          <w:iCs/>
          <w:color w:val="000000" w:themeColor="text1"/>
          <w:sz w:val="24"/>
          <w:szCs w:val="24"/>
          <w:lang/>
        </w:rPr>
        <w:t xml:space="preserve"> и 2</w:t>
      </w:r>
      <w:r w:rsidR="00182D47" w:rsidRPr="001E2E98">
        <w:rPr>
          <w:rFonts w:ascii="Times New Roman" w:hAnsi="Times New Roman"/>
          <w:bCs/>
          <w:iCs/>
          <w:color w:val="000000" w:themeColor="text1"/>
          <w:sz w:val="24"/>
          <w:szCs w:val="24"/>
          <w:lang/>
        </w:rPr>
        <w:t>6</w:t>
      </w:r>
      <w:r w:rsidRPr="001E2E98">
        <w:rPr>
          <w:rFonts w:ascii="Times New Roman" w:hAnsi="Times New Roman"/>
          <w:bCs/>
          <w:iCs/>
          <w:color w:val="000000" w:themeColor="text1"/>
          <w:sz w:val="24"/>
          <w:szCs w:val="24"/>
        </w:rPr>
        <w:t xml:space="preserve">: </w:t>
      </w:r>
      <w:r w:rsidRPr="001E2E98">
        <w:rPr>
          <w:rFonts w:ascii="Times New Roman" w:hAnsi="Times New Roman"/>
          <w:bCs/>
          <w:iCs/>
          <w:color w:val="000000" w:themeColor="text1"/>
          <w:sz w:val="24"/>
          <w:szCs w:val="24"/>
          <w:lang w:val="sr-Cyrl-CS"/>
        </w:rPr>
        <w:t xml:space="preserve">Да понуђач има </w:t>
      </w:r>
      <w:r w:rsidRPr="001E2E98">
        <w:rPr>
          <w:rFonts w:ascii="Times New Roman" w:hAnsi="Times New Roman"/>
          <w:bCs/>
          <w:iCs/>
          <w:color w:val="000000" w:themeColor="text1"/>
          <w:sz w:val="24"/>
          <w:szCs w:val="24"/>
        </w:rPr>
        <w:t xml:space="preserve">организацијону јединицу на територији Наручиоца </w:t>
      </w:r>
      <w:r w:rsidRPr="001E2E98">
        <w:rPr>
          <w:rFonts w:ascii="Times New Roman" w:hAnsi="Times New Roman"/>
          <w:bCs/>
          <w:iCs/>
          <w:color w:val="000000" w:themeColor="text1"/>
          <w:sz w:val="24"/>
          <w:szCs w:val="24"/>
          <w:lang w:val="sr-Cyrl-CS"/>
        </w:rPr>
        <w:t xml:space="preserve"> чија је удаљеност од седишта  Наручиоца највише 15 </w:t>
      </w:r>
      <w:r w:rsidRPr="001E2E98">
        <w:rPr>
          <w:rFonts w:ascii="Times New Roman" w:hAnsi="Times New Roman"/>
          <w:bCs/>
          <w:iCs/>
          <w:color w:val="000000" w:themeColor="text1"/>
          <w:sz w:val="24"/>
          <w:szCs w:val="24"/>
          <w:lang w:val="sr-Latn-CS"/>
        </w:rPr>
        <w:t>km</w:t>
      </w:r>
      <w:r w:rsidRPr="001E2E98">
        <w:rPr>
          <w:rFonts w:ascii="Times New Roman" w:hAnsi="Times New Roman"/>
          <w:bCs/>
          <w:iCs/>
          <w:color w:val="000000" w:themeColor="text1"/>
          <w:sz w:val="24"/>
          <w:szCs w:val="24"/>
        </w:rPr>
        <w:t>.</w:t>
      </w:r>
    </w:p>
    <w:p w:rsidR="00A34FCC" w:rsidRPr="001E2E98" w:rsidRDefault="00A34FCC" w:rsidP="00A34FCC">
      <w:pPr>
        <w:pStyle w:val="ListParagraph"/>
        <w:autoSpaceDE w:val="0"/>
        <w:autoSpaceDN w:val="0"/>
        <w:adjustRightInd w:val="0"/>
        <w:jc w:val="both"/>
        <w:rPr>
          <w:rFonts w:ascii="Times New Roman" w:hAnsi="Times New Roman"/>
          <w:color w:val="000000" w:themeColor="text1"/>
          <w:sz w:val="24"/>
          <w:szCs w:val="24"/>
          <w:lang/>
        </w:rPr>
      </w:pPr>
      <w:r w:rsidRPr="001E2E98">
        <w:rPr>
          <w:rFonts w:ascii="Times New Roman" w:hAnsi="Times New Roman"/>
          <w:b/>
          <w:bCs/>
          <w:iCs/>
          <w:color w:val="000000" w:themeColor="text1"/>
          <w:sz w:val="24"/>
          <w:szCs w:val="24"/>
          <w:lang w:val="sr-Cyrl-CS"/>
        </w:rPr>
        <w:t xml:space="preserve">Доказ: </w:t>
      </w:r>
      <w:r w:rsidRPr="001E2E98">
        <w:rPr>
          <w:rFonts w:ascii="Times New Roman" w:hAnsi="Times New Roman"/>
          <w:bCs/>
          <w:iCs/>
          <w:color w:val="000000" w:themeColor="text1"/>
          <w:sz w:val="24"/>
          <w:szCs w:val="24"/>
          <w:lang w:val="sr-Cyrl-CS"/>
        </w:rPr>
        <w:t>М</w:t>
      </w:r>
      <w:r w:rsidRPr="001E2E98">
        <w:rPr>
          <w:rFonts w:ascii="Times New Roman" w:hAnsi="Times New Roman"/>
          <w:color w:val="000000" w:themeColor="text1"/>
          <w:sz w:val="24"/>
          <w:szCs w:val="24"/>
          <w:lang w:val="sr-Cyrl-CS"/>
        </w:rPr>
        <w:t xml:space="preserve">апа </w:t>
      </w:r>
      <w:r w:rsidRPr="001E2E98">
        <w:rPr>
          <w:rFonts w:ascii="Times New Roman" w:hAnsi="Times New Roman"/>
          <w:color w:val="000000" w:themeColor="text1"/>
          <w:sz w:val="24"/>
          <w:szCs w:val="24"/>
        </w:rPr>
        <w:t>Googla са растојањем између адресе Наручиоца и адресе добављача.</w:t>
      </w:r>
    </w:p>
    <w:p w:rsidR="005E1C60" w:rsidRPr="001E2E98" w:rsidRDefault="005E1C60" w:rsidP="00A34FCC">
      <w:pPr>
        <w:pStyle w:val="ListParagraph"/>
        <w:autoSpaceDE w:val="0"/>
        <w:autoSpaceDN w:val="0"/>
        <w:adjustRightInd w:val="0"/>
        <w:jc w:val="both"/>
        <w:rPr>
          <w:rFonts w:ascii="Times New Roman" w:hAnsi="Times New Roman"/>
          <w:color w:val="000000" w:themeColor="text1"/>
          <w:sz w:val="24"/>
          <w:szCs w:val="24"/>
          <w:lang/>
        </w:rPr>
      </w:pPr>
    </w:p>
    <w:p w:rsidR="00203CD0" w:rsidRDefault="005E1C60" w:rsidP="00203CD0">
      <w:pPr>
        <w:autoSpaceDE w:val="0"/>
        <w:autoSpaceDN w:val="0"/>
        <w:adjustRightInd w:val="0"/>
        <w:jc w:val="both"/>
        <w:rPr>
          <w:rFonts w:ascii="Times New Roman" w:hAnsi="Times New Roman"/>
          <w:bCs/>
          <w:iCs/>
          <w:sz w:val="24"/>
          <w:szCs w:val="24"/>
        </w:rPr>
      </w:pPr>
      <w:r w:rsidRPr="001E2E98">
        <w:rPr>
          <w:rFonts w:ascii="Times New Roman" w:hAnsi="Times New Roman"/>
          <w:color w:val="000000" w:themeColor="text1"/>
          <w:sz w:val="24"/>
          <w:szCs w:val="24"/>
          <w:lang/>
        </w:rPr>
        <w:t xml:space="preserve">7.1.2. </w:t>
      </w:r>
      <w:r w:rsidRPr="001E2E98">
        <w:rPr>
          <w:rFonts w:ascii="Times New Roman" w:hAnsi="Times New Roman"/>
          <w:b/>
          <w:bCs/>
          <w:iCs/>
          <w:color w:val="000000" w:themeColor="text1"/>
          <w:sz w:val="24"/>
          <w:szCs w:val="24"/>
        </w:rPr>
        <w:t>Услов</w:t>
      </w:r>
      <w:r w:rsidRPr="001E2E98">
        <w:rPr>
          <w:rFonts w:ascii="Times New Roman" w:hAnsi="Times New Roman"/>
          <w:b/>
          <w:bCs/>
          <w:iCs/>
          <w:color w:val="000000" w:themeColor="text1"/>
          <w:sz w:val="24"/>
          <w:szCs w:val="24"/>
          <w:lang/>
        </w:rPr>
        <w:t xml:space="preserve"> за партију 2</w:t>
      </w:r>
      <w:r w:rsidR="00182D47" w:rsidRPr="001E2E98">
        <w:rPr>
          <w:rFonts w:ascii="Times New Roman" w:hAnsi="Times New Roman"/>
          <w:b/>
          <w:bCs/>
          <w:iCs/>
          <w:color w:val="000000" w:themeColor="text1"/>
          <w:sz w:val="24"/>
          <w:szCs w:val="24"/>
          <w:lang/>
        </w:rPr>
        <w:t>6</w:t>
      </w:r>
      <w:r w:rsidRPr="001E2E98">
        <w:rPr>
          <w:rFonts w:ascii="Times New Roman" w:hAnsi="Times New Roman"/>
          <w:b/>
          <w:bCs/>
          <w:iCs/>
          <w:color w:val="000000" w:themeColor="text1"/>
          <w:sz w:val="24"/>
          <w:szCs w:val="24"/>
        </w:rPr>
        <w:t>:</w:t>
      </w:r>
      <w:r w:rsidRPr="001E2E98">
        <w:rPr>
          <w:rFonts w:ascii="Times New Roman" w:hAnsi="Times New Roman"/>
          <w:bCs/>
          <w:iCs/>
          <w:color w:val="000000" w:themeColor="text1"/>
          <w:sz w:val="24"/>
          <w:szCs w:val="24"/>
        </w:rPr>
        <w:t xml:space="preserve">  - да понуђач поседује машину за балансирање</w:t>
      </w:r>
      <w:r w:rsidRPr="00AE2788">
        <w:rPr>
          <w:rFonts w:ascii="Times New Roman" w:hAnsi="Times New Roman"/>
          <w:bCs/>
          <w:iCs/>
          <w:sz w:val="24"/>
          <w:szCs w:val="24"/>
        </w:rPr>
        <w:t xml:space="preserve"> до 500 кг и радне дужине</w:t>
      </w:r>
    </w:p>
    <w:p w:rsidR="005E1C60" w:rsidRPr="005E1C60" w:rsidRDefault="00203CD0" w:rsidP="00203CD0">
      <w:pPr>
        <w:autoSpaceDE w:val="0"/>
        <w:autoSpaceDN w:val="0"/>
        <w:adjustRightInd w:val="0"/>
        <w:jc w:val="both"/>
        <w:rPr>
          <w:rFonts w:ascii="Times New Roman" w:hAnsi="Times New Roman"/>
          <w:sz w:val="24"/>
          <w:szCs w:val="24"/>
        </w:rPr>
      </w:pPr>
      <w:r>
        <w:rPr>
          <w:rFonts w:ascii="Times New Roman" w:hAnsi="Times New Roman"/>
          <w:bCs/>
          <w:iCs/>
          <w:sz w:val="24"/>
          <w:szCs w:val="24"/>
        </w:rPr>
        <w:t xml:space="preserve">           </w:t>
      </w:r>
      <w:r w:rsidR="005E1C60" w:rsidRPr="00AE2788">
        <w:rPr>
          <w:rFonts w:ascii="Times New Roman" w:hAnsi="Times New Roman"/>
          <w:bCs/>
          <w:iCs/>
          <w:sz w:val="24"/>
          <w:szCs w:val="24"/>
        </w:rPr>
        <w:t xml:space="preserve"> </w:t>
      </w:r>
      <w:r>
        <w:rPr>
          <w:rFonts w:ascii="Times New Roman" w:hAnsi="Times New Roman"/>
          <w:bCs/>
          <w:iCs/>
          <w:sz w:val="24"/>
          <w:szCs w:val="24"/>
        </w:rPr>
        <w:t xml:space="preserve">   </w:t>
      </w:r>
      <w:r w:rsidR="005E1C60" w:rsidRPr="00AE2788">
        <w:rPr>
          <w:rFonts w:ascii="Times New Roman" w:hAnsi="Times New Roman"/>
          <w:bCs/>
          <w:iCs/>
          <w:sz w:val="24"/>
          <w:szCs w:val="24"/>
        </w:rPr>
        <w:t>до 1 м</w:t>
      </w:r>
    </w:p>
    <w:p w:rsidR="00203CD0" w:rsidRDefault="005E1C60" w:rsidP="005E1C60">
      <w:pPr>
        <w:autoSpaceDE w:val="0"/>
        <w:autoSpaceDN w:val="0"/>
        <w:adjustRightInd w:val="0"/>
        <w:rPr>
          <w:rFonts w:ascii="Times New Roman" w:hAnsi="Times New Roman"/>
          <w:bCs/>
          <w:iCs/>
          <w:sz w:val="24"/>
          <w:szCs w:val="24"/>
        </w:rPr>
      </w:pPr>
      <w:r w:rsidRPr="00AE2788">
        <w:rPr>
          <w:rFonts w:ascii="Times New Roman" w:hAnsi="Times New Roman"/>
          <w:bCs/>
          <w:iCs/>
          <w:sz w:val="24"/>
          <w:szCs w:val="24"/>
        </w:rPr>
        <w:t xml:space="preserve">               - да понуђач поседује испитну станицу за испитивање електромотора једносмерне и </w:t>
      </w:r>
    </w:p>
    <w:p w:rsidR="005E1C60" w:rsidRPr="009D71C0" w:rsidRDefault="00203CD0" w:rsidP="005E1C60">
      <w:pPr>
        <w:autoSpaceDE w:val="0"/>
        <w:autoSpaceDN w:val="0"/>
        <w:adjustRightInd w:val="0"/>
        <w:rPr>
          <w:rFonts w:ascii="Times New Roman" w:hAnsi="Times New Roman"/>
          <w:bCs/>
          <w:iCs/>
          <w:sz w:val="24"/>
          <w:szCs w:val="24"/>
        </w:rPr>
      </w:pPr>
      <w:r>
        <w:rPr>
          <w:rFonts w:ascii="Times New Roman" w:hAnsi="Times New Roman"/>
          <w:bCs/>
          <w:iCs/>
          <w:sz w:val="24"/>
          <w:szCs w:val="24"/>
        </w:rPr>
        <w:t xml:space="preserve">             </w:t>
      </w:r>
      <w:r w:rsidR="005E1C60" w:rsidRPr="00AE2788">
        <w:rPr>
          <w:rFonts w:ascii="Times New Roman" w:hAnsi="Times New Roman"/>
          <w:bCs/>
          <w:iCs/>
          <w:sz w:val="24"/>
          <w:szCs w:val="24"/>
        </w:rPr>
        <w:t xml:space="preserve"> </w:t>
      </w:r>
      <w:r>
        <w:rPr>
          <w:rFonts w:ascii="Times New Roman" w:hAnsi="Times New Roman"/>
          <w:bCs/>
          <w:iCs/>
          <w:sz w:val="24"/>
          <w:szCs w:val="24"/>
        </w:rPr>
        <w:t xml:space="preserve">   </w:t>
      </w:r>
      <w:r w:rsidR="005E1C60" w:rsidRPr="00AE2788">
        <w:rPr>
          <w:rFonts w:ascii="Times New Roman" w:hAnsi="Times New Roman"/>
          <w:bCs/>
          <w:iCs/>
          <w:sz w:val="24"/>
          <w:szCs w:val="24"/>
        </w:rPr>
        <w:t>наизменичне    струје</w:t>
      </w:r>
    </w:p>
    <w:p w:rsidR="005E1C60" w:rsidRPr="00AE2788" w:rsidRDefault="005E1C60" w:rsidP="005E1C60">
      <w:pPr>
        <w:autoSpaceDE w:val="0"/>
        <w:autoSpaceDN w:val="0"/>
        <w:adjustRightInd w:val="0"/>
        <w:rPr>
          <w:rFonts w:ascii="Times New Roman" w:hAnsi="Times New Roman"/>
          <w:bCs/>
          <w:iCs/>
          <w:sz w:val="24"/>
          <w:szCs w:val="24"/>
        </w:rPr>
      </w:pPr>
      <w:r w:rsidRPr="00AE2788">
        <w:rPr>
          <w:rFonts w:ascii="Times New Roman" w:hAnsi="Times New Roman"/>
          <w:b/>
          <w:bCs/>
          <w:iCs/>
          <w:sz w:val="24"/>
          <w:szCs w:val="24"/>
        </w:rPr>
        <w:t>Доказ</w:t>
      </w:r>
      <w:r w:rsidRPr="00AE2788">
        <w:rPr>
          <w:rFonts w:ascii="Times New Roman" w:hAnsi="Times New Roman"/>
          <w:bCs/>
          <w:iCs/>
          <w:sz w:val="24"/>
          <w:szCs w:val="24"/>
        </w:rPr>
        <w:t xml:space="preserve">: Изјава понуђача </w:t>
      </w:r>
      <w:r w:rsidRPr="00AE2788">
        <w:rPr>
          <w:rFonts w:ascii="Times New Roman" w:hAnsi="Times New Roman"/>
          <w:sz w:val="24"/>
          <w:szCs w:val="24"/>
        </w:rPr>
        <w:t xml:space="preserve">понуђача (печатом оверена, потписана одовлашћеног лица, под пуном кривичном и материјалномодговорношћу) </w:t>
      </w:r>
      <w:r w:rsidRPr="00AE2788">
        <w:rPr>
          <w:rFonts w:ascii="Times New Roman" w:hAnsi="Times New Roman"/>
          <w:sz w:val="24"/>
          <w:szCs w:val="24"/>
          <w:lang w:val="sr-Cyrl-CS"/>
        </w:rPr>
        <w:t xml:space="preserve">у </w:t>
      </w:r>
      <w:r w:rsidRPr="00AE2788">
        <w:rPr>
          <w:rFonts w:ascii="Times New Roman" w:hAnsi="Times New Roman"/>
          <w:sz w:val="24"/>
          <w:szCs w:val="24"/>
        </w:rPr>
        <w:t xml:space="preserve">којој наводи да поседује </w:t>
      </w:r>
      <w:r w:rsidRPr="00AE2788">
        <w:rPr>
          <w:rFonts w:ascii="Times New Roman" w:hAnsi="Times New Roman"/>
          <w:bCs/>
          <w:iCs/>
          <w:sz w:val="24"/>
          <w:szCs w:val="24"/>
        </w:rPr>
        <w:t>машину за балансирање до 500 кг и радне дужине до 1 м и да поседује испитну станицу за испитивање једносмерних и наизменичних електромотора.</w:t>
      </w:r>
    </w:p>
    <w:p w:rsidR="005E1C60" w:rsidRPr="002C1DC2" w:rsidRDefault="005E1C60" w:rsidP="005E1C60">
      <w:pPr>
        <w:autoSpaceDE w:val="0"/>
        <w:autoSpaceDN w:val="0"/>
        <w:adjustRightInd w:val="0"/>
        <w:jc w:val="both"/>
        <w:rPr>
          <w:rFonts w:ascii="Times New Roman" w:hAnsi="Times New Roman"/>
          <w:bCs/>
          <w:iCs/>
          <w:color w:val="000000" w:themeColor="text1"/>
          <w:sz w:val="24"/>
          <w:szCs w:val="24"/>
          <w:lang w:val="sr-Cyrl-CS"/>
        </w:rPr>
      </w:pPr>
    </w:p>
    <w:p w:rsidR="00BA634D" w:rsidRDefault="00BA634D" w:rsidP="00A34FCC">
      <w:pPr>
        <w:pStyle w:val="ListParagraph"/>
        <w:autoSpaceDE w:val="0"/>
        <w:autoSpaceDN w:val="0"/>
        <w:adjustRightInd w:val="0"/>
        <w:jc w:val="both"/>
        <w:rPr>
          <w:rFonts w:ascii="Times New Roman" w:hAnsi="Times New Roman"/>
          <w:color w:val="FF0000"/>
          <w:sz w:val="24"/>
          <w:szCs w:val="24"/>
          <w:lang/>
        </w:rPr>
      </w:pPr>
    </w:p>
    <w:p w:rsidR="00286190" w:rsidRPr="0050286B" w:rsidRDefault="00BA634D" w:rsidP="00BA634D">
      <w:pPr>
        <w:autoSpaceDE w:val="0"/>
        <w:autoSpaceDN w:val="0"/>
        <w:adjustRightInd w:val="0"/>
        <w:jc w:val="both"/>
        <w:rPr>
          <w:rFonts w:ascii="Times New Roman" w:hAnsi="Times New Roman"/>
          <w:b/>
          <w:bCs/>
          <w:iCs/>
          <w:color w:val="000000" w:themeColor="text1"/>
          <w:sz w:val="24"/>
          <w:szCs w:val="24"/>
          <w:lang/>
        </w:rPr>
      </w:pPr>
      <w:r w:rsidRPr="0050286B">
        <w:rPr>
          <w:rFonts w:ascii="Times New Roman" w:hAnsi="Times New Roman"/>
          <w:bCs/>
          <w:iCs/>
          <w:color w:val="000000" w:themeColor="text1"/>
          <w:sz w:val="24"/>
          <w:szCs w:val="24"/>
          <w:lang/>
        </w:rPr>
        <w:t>7.1.</w:t>
      </w:r>
      <w:r w:rsidR="00203CD0">
        <w:rPr>
          <w:rFonts w:ascii="Times New Roman" w:hAnsi="Times New Roman"/>
          <w:bCs/>
          <w:iCs/>
          <w:color w:val="000000" w:themeColor="text1"/>
          <w:sz w:val="24"/>
          <w:szCs w:val="24"/>
          <w:lang/>
        </w:rPr>
        <w:t>3</w:t>
      </w:r>
      <w:r w:rsidRPr="0050286B">
        <w:rPr>
          <w:rFonts w:ascii="Times New Roman" w:hAnsi="Times New Roman"/>
          <w:bCs/>
          <w:iCs/>
          <w:color w:val="000000" w:themeColor="text1"/>
          <w:sz w:val="24"/>
          <w:szCs w:val="24"/>
          <w:lang/>
        </w:rPr>
        <w:t>.</w:t>
      </w:r>
      <w:r w:rsidRPr="0050286B">
        <w:rPr>
          <w:rFonts w:ascii="Times New Roman" w:hAnsi="Times New Roman"/>
          <w:bCs/>
          <w:iCs/>
          <w:color w:val="000000" w:themeColor="text1"/>
          <w:sz w:val="24"/>
          <w:szCs w:val="24"/>
        </w:rPr>
        <w:t>. Одговорно лице понуђача мора доставити доказ да је извршио мерења на најмање два објекта у здравству површина минимум 40.000 квадрата по објекту</w:t>
      </w:r>
      <w:r w:rsidRPr="0050286B">
        <w:rPr>
          <w:rFonts w:ascii="Times New Roman" w:hAnsi="Times New Roman"/>
          <w:bCs/>
          <w:iCs/>
          <w:color w:val="000000" w:themeColor="text1"/>
          <w:sz w:val="24"/>
          <w:szCs w:val="24"/>
          <w:lang/>
        </w:rPr>
        <w:t xml:space="preserve"> – </w:t>
      </w:r>
      <w:r w:rsidRPr="0050286B">
        <w:rPr>
          <w:rFonts w:ascii="Times New Roman" w:hAnsi="Times New Roman"/>
          <w:b/>
          <w:bCs/>
          <w:iCs/>
          <w:color w:val="000000" w:themeColor="text1"/>
          <w:sz w:val="24"/>
          <w:szCs w:val="24"/>
          <w:lang/>
        </w:rPr>
        <w:t>за партиј</w:t>
      </w:r>
      <w:r w:rsidR="0050286B" w:rsidRPr="0050286B">
        <w:rPr>
          <w:rFonts w:ascii="Times New Roman" w:hAnsi="Times New Roman"/>
          <w:b/>
          <w:bCs/>
          <w:iCs/>
          <w:color w:val="000000" w:themeColor="text1"/>
          <w:sz w:val="24"/>
          <w:szCs w:val="24"/>
          <w:lang/>
        </w:rPr>
        <w:t>у 40</w:t>
      </w:r>
      <w:r w:rsidRPr="0050286B">
        <w:rPr>
          <w:rFonts w:ascii="Times New Roman" w:hAnsi="Times New Roman"/>
          <w:b/>
          <w:bCs/>
          <w:iCs/>
          <w:color w:val="000000" w:themeColor="text1"/>
          <w:sz w:val="24"/>
          <w:szCs w:val="24"/>
          <w:lang/>
        </w:rPr>
        <w:t xml:space="preserve"> </w:t>
      </w:r>
    </w:p>
    <w:p w:rsidR="00BA634D" w:rsidRPr="0050286B" w:rsidRDefault="00BA634D" w:rsidP="00BA634D">
      <w:pPr>
        <w:autoSpaceDE w:val="0"/>
        <w:autoSpaceDN w:val="0"/>
        <w:adjustRightInd w:val="0"/>
        <w:jc w:val="both"/>
        <w:rPr>
          <w:rFonts w:ascii="Times New Roman" w:hAnsi="Times New Roman"/>
          <w:bCs/>
          <w:iCs/>
          <w:color w:val="000000" w:themeColor="text1"/>
          <w:sz w:val="24"/>
          <w:szCs w:val="24"/>
        </w:rPr>
      </w:pPr>
      <w:r w:rsidRPr="0050286B">
        <w:rPr>
          <w:rFonts w:ascii="Times New Roman" w:hAnsi="Times New Roman"/>
          <w:b/>
          <w:color w:val="000000" w:themeColor="text1"/>
          <w:sz w:val="24"/>
          <w:szCs w:val="24"/>
        </w:rPr>
        <w:lastRenderedPageBreak/>
        <w:t>Доказ:</w:t>
      </w:r>
      <w:r w:rsidRPr="0050286B">
        <w:rPr>
          <w:rFonts w:ascii="Times New Roman" w:hAnsi="Times New Roman"/>
          <w:color w:val="000000" w:themeColor="text1"/>
          <w:sz w:val="24"/>
          <w:szCs w:val="24"/>
        </w:rPr>
        <w:t xml:space="preserve"> Изјава понуђача (печатом оверена, потписана одовлашћеног лица, под пуном кривичном и материјалном одговорношћу) у којој наводи податке о одговорном лицу, као и копије Уговора или други докуменат којим доказује да је извршио</w:t>
      </w:r>
      <w:r w:rsidRPr="0050286B">
        <w:rPr>
          <w:rFonts w:ascii="Times New Roman" w:hAnsi="Times New Roman"/>
          <w:bCs/>
          <w:iCs/>
          <w:color w:val="000000" w:themeColor="text1"/>
          <w:sz w:val="24"/>
          <w:szCs w:val="24"/>
        </w:rPr>
        <w:t xml:space="preserve"> мерења на најмање два објекта у здравству површина минимум 40.000 квадрата по објекту.</w:t>
      </w:r>
    </w:p>
    <w:p w:rsidR="00186794" w:rsidRPr="00203CD0" w:rsidRDefault="00186794" w:rsidP="001B6B75">
      <w:pPr>
        <w:autoSpaceDE w:val="0"/>
        <w:autoSpaceDN w:val="0"/>
        <w:adjustRightInd w:val="0"/>
        <w:jc w:val="both"/>
        <w:rPr>
          <w:rFonts w:ascii="Times New Roman" w:hAnsi="Times New Roman"/>
          <w:bCs/>
          <w:iCs/>
          <w:color w:val="000000" w:themeColor="text1"/>
          <w:sz w:val="24"/>
          <w:szCs w:val="24"/>
          <w:lang/>
        </w:rPr>
      </w:pPr>
    </w:p>
    <w:p w:rsidR="001B6B75" w:rsidRPr="001E2E98" w:rsidRDefault="001B6B75" w:rsidP="001B6B75">
      <w:pPr>
        <w:autoSpaceDE w:val="0"/>
        <w:autoSpaceDN w:val="0"/>
        <w:adjustRightInd w:val="0"/>
        <w:jc w:val="both"/>
        <w:rPr>
          <w:rFonts w:ascii="Times New Roman" w:hAnsi="Times New Roman"/>
          <w:color w:val="000000" w:themeColor="text1"/>
          <w:sz w:val="23"/>
          <w:szCs w:val="23"/>
          <w:lang/>
        </w:rPr>
      </w:pPr>
      <w:r w:rsidRPr="001E2E98">
        <w:rPr>
          <w:rFonts w:ascii="Times New Roman" w:hAnsi="Times New Roman"/>
          <w:b/>
          <w:bCs/>
          <w:iCs/>
          <w:color w:val="000000" w:themeColor="text1"/>
          <w:sz w:val="24"/>
          <w:szCs w:val="24"/>
        </w:rPr>
        <w:t>7.1.</w:t>
      </w:r>
      <w:r w:rsidR="00203CD0">
        <w:rPr>
          <w:rFonts w:ascii="Times New Roman" w:hAnsi="Times New Roman"/>
          <w:b/>
          <w:bCs/>
          <w:iCs/>
          <w:color w:val="000000" w:themeColor="text1"/>
          <w:sz w:val="24"/>
          <w:szCs w:val="24"/>
        </w:rPr>
        <w:t>4</w:t>
      </w:r>
      <w:r w:rsidRPr="001E2E98">
        <w:rPr>
          <w:rFonts w:ascii="Times New Roman" w:hAnsi="Times New Roman"/>
          <w:b/>
          <w:bCs/>
          <w:iCs/>
          <w:color w:val="000000" w:themeColor="text1"/>
          <w:sz w:val="24"/>
          <w:szCs w:val="24"/>
        </w:rPr>
        <w:t>.</w:t>
      </w:r>
      <w:r w:rsidR="00203CD0">
        <w:rPr>
          <w:rFonts w:ascii="Times New Roman" w:hAnsi="Times New Roman"/>
          <w:b/>
          <w:bCs/>
          <w:iCs/>
          <w:color w:val="000000" w:themeColor="text1"/>
          <w:sz w:val="24"/>
          <w:szCs w:val="24"/>
        </w:rPr>
        <w:t xml:space="preserve"> </w:t>
      </w:r>
      <w:r w:rsidRPr="001E2E98">
        <w:rPr>
          <w:rFonts w:ascii="Times New Roman" w:hAnsi="Times New Roman"/>
          <w:b/>
          <w:bCs/>
          <w:iCs/>
          <w:color w:val="000000" w:themeColor="text1"/>
          <w:sz w:val="24"/>
          <w:szCs w:val="24"/>
        </w:rPr>
        <w:t>Услов:</w:t>
      </w:r>
      <w:r w:rsidRPr="001E2E98">
        <w:rPr>
          <w:rFonts w:ascii="Times New Roman" w:hAnsi="Times New Roman"/>
          <w:bCs/>
          <w:iCs/>
          <w:color w:val="000000" w:themeColor="text1"/>
          <w:sz w:val="24"/>
          <w:szCs w:val="24"/>
        </w:rPr>
        <w:t xml:space="preserve"> Право на учешће у поступку има понуђач који </w:t>
      </w:r>
      <w:r w:rsidRPr="001E2E98">
        <w:rPr>
          <w:rFonts w:ascii="Times New Roman" w:hAnsi="Times New Roman"/>
          <w:noProof w:val="0"/>
          <w:color w:val="000000" w:themeColor="text1"/>
          <w:sz w:val="23"/>
          <w:szCs w:val="23"/>
        </w:rPr>
        <w:t xml:space="preserve">располаже са </w:t>
      </w:r>
      <w:r w:rsidRPr="001E2E98">
        <w:rPr>
          <w:rFonts w:ascii="Times New Roman" w:hAnsi="Times New Roman"/>
          <w:color w:val="000000" w:themeColor="text1"/>
          <w:sz w:val="23"/>
          <w:szCs w:val="23"/>
        </w:rPr>
        <w:t>резервним деловима који су неопходни за сервисирање</w:t>
      </w:r>
      <w:r w:rsidR="001E2E98" w:rsidRPr="001E2E98">
        <w:rPr>
          <w:rFonts w:ascii="Times New Roman" w:hAnsi="Times New Roman"/>
          <w:color w:val="000000" w:themeColor="text1"/>
          <w:sz w:val="23"/>
          <w:szCs w:val="23"/>
          <w:lang/>
        </w:rPr>
        <w:t xml:space="preserve"> за партије где се врши замена делова</w:t>
      </w:r>
    </w:p>
    <w:p w:rsidR="001B6B75" w:rsidRPr="001E2E98" w:rsidRDefault="001B6B75" w:rsidP="001B6B75">
      <w:pPr>
        <w:autoSpaceDE w:val="0"/>
        <w:autoSpaceDN w:val="0"/>
        <w:adjustRightInd w:val="0"/>
        <w:rPr>
          <w:rFonts w:ascii="Times New Roman" w:hAnsi="Times New Roman"/>
          <w:bCs/>
          <w:iCs/>
          <w:color w:val="000000" w:themeColor="text1"/>
          <w:sz w:val="24"/>
          <w:szCs w:val="24"/>
        </w:rPr>
      </w:pPr>
    </w:p>
    <w:p w:rsidR="001B6B75" w:rsidRPr="001E2E98" w:rsidRDefault="001B6B75" w:rsidP="001B6B75">
      <w:pPr>
        <w:autoSpaceDE w:val="0"/>
        <w:autoSpaceDN w:val="0"/>
        <w:adjustRightInd w:val="0"/>
        <w:jc w:val="both"/>
        <w:rPr>
          <w:rFonts w:ascii="Times New Roman" w:hAnsi="Times New Roman"/>
          <w:color w:val="000000" w:themeColor="text1"/>
          <w:sz w:val="23"/>
          <w:szCs w:val="23"/>
        </w:rPr>
      </w:pPr>
      <w:r w:rsidRPr="001E2E98">
        <w:rPr>
          <w:rFonts w:ascii="Times New Roman" w:hAnsi="Times New Roman"/>
          <w:b/>
          <w:bCs/>
          <w:iCs/>
          <w:color w:val="000000" w:themeColor="text1"/>
          <w:sz w:val="24"/>
          <w:szCs w:val="24"/>
          <w:lang w:val="sr-Cyrl-CS"/>
        </w:rPr>
        <w:t xml:space="preserve">Доказ: </w:t>
      </w:r>
      <w:r w:rsidRPr="001E2E98">
        <w:rPr>
          <w:rFonts w:ascii="Times New Roman" w:hAnsi="Times New Roman"/>
          <w:bCs/>
          <w:iCs/>
          <w:color w:val="000000" w:themeColor="text1"/>
          <w:sz w:val="24"/>
          <w:szCs w:val="24"/>
          <w:lang w:val="sr-Cyrl-CS"/>
        </w:rPr>
        <w:t xml:space="preserve">Изјава понуђача ( потписана </w:t>
      </w:r>
      <w:r w:rsidRPr="001E2E98">
        <w:rPr>
          <w:rFonts w:ascii="Times New Roman" w:hAnsi="Times New Roman"/>
          <w:color w:val="000000" w:themeColor="text1"/>
          <w:sz w:val="24"/>
          <w:szCs w:val="24"/>
        </w:rPr>
        <w:t>од</w:t>
      </w:r>
      <w:r w:rsidRPr="001E2E98">
        <w:rPr>
          <w:rFonts w:ascii="Times New Roman" w:hAnsi="Times New Roman"/>
          <w:color w:val="000000" w:themeColor="text1"/>
          <w:sz w:val="24"/>
          <w:szCs w:val="24"/>
          <w:lang w:val="sr-Cyrl-CS"/>
        </w:rPr>
        <w:t xml:space="preserve"> </w:t>
      </w:r>
      <w:r w:rsidRPr="001E2E98">
        <w:rPr>
          <w:rFonts w:ascii="Times New Roman" w:hAnsi="Times New Roman"/>
          <w:color w:val="000000" w:themeColor="text1"/>
          <w:sz w:val="24"/>
          <w:szCs w:val="24"/>
        </w:rPr>
        <w:t>овлашћеног лица</w:t>
      </w:r>
      <w:r w:rsidRPr="001E2E98">
        <w:rPr>
          <w:rFonts w:ascii="Times New Roman" w:hAnsi="Times New Roman"/>
          <w:bCs/>
          <w:iCs/>
          <w:color w:val="000000" w:themeColor="text1"/>
          <w:sz w:val="24"/>
          <w:szCs w:val="24"/>
          <w:lang w:val="sr-Cyrl-CS"/>
        </w:rPr>
        <w:t xml:space="preserve">,  печатом оверена под пуном кривичном и материјалном одговорношћу) у којој наводи  да располаже са  </w:t>
      </w:r>
      <w:r w:rsidRPr="001E2E98">
        <w:rPr>
          <w:rFonts w:ascii="Times New Roman" w:hAnsi="Times New Roman"/>
          <w:color w:val="000000" w:themeColor="text1"/>
          <w:sz w:val="23"/>
          <w:szCs w:val="23"/>
        </w:rPr>
        <w:t>резервним деловима који су неопходни за сервисирање</w:t>
      </w:r>
    </w:p>
    <w:p w:rsidR="000C536E" w:rsidRPr="0050286B" w:rsidRDefault="000C536E" w:rsidP="001B6B75">
      <w:pPr>
        <w:autoSpaceDE w:val="0"/>
        <w:autoSpaceDN w:val="0"/>
        <w:adjustRightInd w:val="0"/>
        <w:jc w:val="both"/>
        <w:rPr>
          <w:rFonts w:ascii="Times New Roman" w:hAnsi="Times New Roman"/>
          <w:bCs/>
          <w:iCs/>
          <w:color w:val="FF0000"/>
          <w:sz w:val="24"/>
          <w:szCs w:val="24"/>
          <w:lang/>
        </w:rPr>
      </w:pPr>
    </w:p>
    <w:p w:rsidR="001B6B75" w:rsidRDefault="001B6B75" w:rsidP="001B6B75">
      <w:pPr>
        <w:autoSpaceDE w:val="0"/>
        <w:autoSpaceDN w:val="0"/>
        <w:adjustRightInd w:val="0"/>
        <w:jc w:val="both"/>
        <w:rPr>
          <w:rFonts w:ascii="Times New Roman" w:hAnsi="Times New Roman"/>
          <w:b/>
          <w:sz w:val="24"/>
          <w:szCs w:val="24"/>
          <w:lang/>
        </w:rPr>
      </w:pPr>
      <w:r w:rsidRPr="002C1DC2">
        <w:rPr>
          <w:rFonts w:ascii="Times New Roman" w:hAnsi="Times New Roman"/>
          <w:bCs/>
          <w:iCs/>
          <w:color w:val="000000" w:themeColor="text1"/>
          <w:sz w:val="24"/>
          <w:szCs w:val="24"/>
          <w:lang w:val="sr-Cyrl-CS"/>
        </w:rPr>
        <w:t xml:space="preserve">7.2 </w:t>
      </w:r>
      <w:r w:rsidRPr="00AE2788">
        <w:rPr>
          <w:rFonts w:ascii="Times New Roman" w:hAnsi="Times New Roman"/>
          <w:b/>
          <w:bCs/>
          <w:iCs/>
          <w:sz w:val="24"/>
          <w:szCs w:val="24"/>
          <w:lang w:val="sr-Cyrl-CS"/>
        </w:rPr>
        <w:t xml:space="preserve"> </w:t>
      </w:r>
      <w:r w:rsidRPr="00AE2788">
        <w:rPr>
          <w:rFonts w:ascii="Times New Roman" w:hAnsi="Times New Roman"/>
          <w:b/>
          <w:sz w:val="24"/>
          <w:szCs w:val="24"/>
          <w:lang w:val="sr-Cyrl-CS"/>
        </w:rPr>
        <w:t>Довољан кадровски капацитет</w:t>
      </w:r>
    </w:p>
    <w:p w:rsidR="00060645" w:rsidRDefault="00060645" w:rsidP="00060645">
      <w:pPr>
        <w:rPr>
          <w:rFonts w:ascii="Times New Roman" w:hAnsi="Times New Roman"/>
          <w:b/>
          <w:color w:val="000000" w:themeColor="text1"/>
          <w:sz w:val="24"/>
          <w:szCs w:val="24"/>
          <w:lang w:val="sr-Cyrl-CS"/>
        </w:rPr>
      </w:pPr>
    </w:p>
    <w:p w:rsidR="005E1C60" w:rsidRPr="007B773B" w:rsidRDefault="00203CD0" w:rsidP="005E1C60">
      <w:pPr>
        <w:autoSpaceDE w:val="0"/>
        <w:autoSpaceDN w:val="0"/>
        <w:adjustRightInd w:val="0"/>
        <w:jc w:val="both"/>
        <w:rPr>
          <w:rFonts w:ascii="Times New Roman" w:hAnsi="Times New Roman"/>
          <w:color w:val="000000" w:themeColor="text1"/>
          <w:sz w:val="24"/>
          <w:szCs w:val="24"/>
        </w:rPr>
      </w:pPr>
      <w:r>
        <w:rPr>
          <w:rFonts w:ascii="Times New Roman" w:hAnsi="Times New Roman"/>
          <w:b/>
          <w:color w:val="000000" w:themeColor="text1"/>
          <w:sz w:val="24"/>
          <w:szCs w:val="24"/>
          <w:lang/>
        </w:rPr>
        <w:t xml:space="preserve">7.2.1. </w:t>
      </w:r>
      <w:r w:rsidR="005E1C60" w:rsidRPr="007B773B">
        <w:rPr>
          <w:rFonts w:ascii="Times New Roman" w:hAnsi="Times New Roman"/>
          <w:b/>
          <w:color w:val="000000" w:themeColor="text1"/>
          <w:sz w:val="24"/>
          <w:szCs w:val="24"/>
          <w:lang w:val="sr-Cyrl-CS"/>
        </w:rPr>
        <w:t>Услов за партију 2</w:t>
      </w:r>
      <w:r w:rsidR="007B773B">
        <w:rPr>
          <w:rFonts w:ascii="Times New Roman" w:hAnsi="Times New Roman"/>
          <w:b/>
          <w:color w:val="000000" w:themeColor="text1"/>
          <w:sz w:val="24"/>
          <w:szCs w:val="24"/>
        </w:rPr>
        <w:t>6</w:t>
      </w:r>
      <w:r w:rsidR="005E1C60" w:rsidRPr="007B773B">
        <w:rPr>
          <w:rFonts w:ascii="Times New Roman" w:hAnsi="Times New Roman"/>
          <w:color w:val="000000" w:themeColor="text1"/>
          <w:sz w:val="24"/>
          <w:szCs w:val="24"/>
          <w:lang w:val="sr-Cyrl-CS"/>
        </w:rPr>
        <w:t xml:space="preserve"> – </w:t>
      </w:r>
      <w:r w:rsidR="005E1C60" w:rsidRPr="007B773B">
        <w:rPr>
          <w:rFonts w:ascii="Times New Roman" w:hAnsi="Times New Roman"/>
          <w:color w:val="000000" w:themeColor="text1"/>
          <w:sz w:val="24"/>
          <w:szCs w:val="24"/>
        </w:rPr>
        <w:t>да понуђач пре</w:t>
      </w:r>
      <w:r w:rsidR="005E1C60" w:rsidRPr="007B773B">
        <w:rPr>
          <w:rFonts w:ascii="Times New Roman" w:hAnsi="Times New Roman"/>
          <w:color w:val="000000" w:themeColor="text1"/>
          <w:sz w:val="24"/>
          <w:szCs w:val="24"/>
          <w:lang w:val="sr-Cyrl-CS"/>
        </w:rPr>
        <w:t xml:space="preserve"> позива за подношење понуда</w:t>
      </w:r>
      <w:r w:rsidR="005E1C60" w:rsidRPr="007B773B">
        <w:rPr>
          <w:rFonts w:ascii="Times New Roman" w:hAnsi="Times New Roman"/>
          <w:color w:val="000000" w:themeColor="text1"/>
          <w:sz w:val="24"/>
          <w:szCs w:val="24"/>
        </w:rPr>
        <w:t xml:space="preserve"> има у радном односу најмање 3  запослена  радника од којих је један дипломирани инжењер електротехнике.</w:t>
      </w:r>
    </w:p>
    <w:p w:rsidR="005E1C60" w:rsidRPr="007B773B" w:rsidRDefault="005E1C60" w:rsidP="005E1C60">
      <w:pPr>
        <w:autoSpaceDE w:val="0"/>
        <w:autoSpaceDN w:val="0"/>
        <w:adjustRightInd w:val="0"/>
        <w:jc w:val="both"/>
        <w:rPr>
          <w:rFonts w:ascii="Times New Roman" w:hAnsi="Times New Roman"/>
          <w:color w:val="000000" w:themeColor="text1"/>
          <w:sz w:val="24"/>
          <w:szCs w:val="24"/>
        </w:rPr>
      </w:pPr>
    </w:p>
    <w:p w:rsidR="005E1C60" w:rsidRPr="007B773B" w:rsidRDefault="005E1C60" w:rsidP="005E1C60">
      <w:pPr>
        <w:autoSpaceDE w:val="0"/>
        <w:autoSpaceDN w:val="0"/>
        <w:adjustRightInd w:val="0"/>
        <w:jc w:val="both"/>
        <w:rPr>
          <w:rFonts w:ascii="Times New Roman" w:hAnsi="Times New Roman"/>
          <w:color w:val="000000" w:themeColor="text1"/>
          <w:sz w:val="24"/>
          <w:szCs w:val="24"/>
          <w:lang w:val="sr-Latn-CS"/>
        </w:rPr>
      </w:pPr>
      <w:r w:rsidRPr="007B773B">
        <w:rPr>
          <w:rFonts w:ascii="Times New Roman" w:hAnsi="Times New Roman"/>
          <w:b/>
          <w:color w:val="000000" w:themeColor="text1"/>
          <w:sz w:val="24"/>
          <w:szCs w:val="24"/>
        </w:rPr>
        <w:t>Доказ:</w:t>
      </w:r>
      <w:r w:rsidRPr="007B773B">
        <w:rPr>
          <w:rFonts w:ascii="Times New Roman" w:hAnsi="Times New Roman"/>
          <w:color w:val="000000" w:themeColor="text1"/>
          <w:sz w:val="24"/>
          <w:szCs w:val="24"/>
        </w:rPr>
        <w:t xml:space="preserve"> Изјава понуђача (печатом оверена, потписана одовлашћеног лица, под пуном кривичном и материјалном одговорношћу) </w:t>
      </w:r>
      <w:r w:rsidRPr="007B773B">
        <w:rPr>
          <w:rFonts w:ascii="Times New Roman" w:hAnsi="Times New Roman"/>
          <w:color w:val="000000" w:themeColor="text1"/>
          <w:sz w:val="24"/>
          <w:szCs w:val="24"/>
          <w:lang w:val="sr-Cyrl-CS"/>
        </w:rPr>
        <w:t xml:space="preserve">у </w:t>
      </w:r>
      <w:r w:rsidRPr="007B773B">
        <w:rPr>
          <w:rFonts w:ascii="Times New Roman" w:hAnsi="Times New Roman"/>
          <w:color w:val="000000" w:themeColor="text1"/>
          <w:sz w:val="24"/>
          <w:szCs w:val="24"/>
        </w:rPr>
        <w:t>којој наводи кој</w:t>
      </w:r>
      <w:r w:rsidRPr="007B773B">
        <w:rPr>
          <w:rFonts w:ascii="Times New Roman" w:hAnsi="Times New Roman"/>
          <w:color w:val="000000" w:themeColor="text1"/>
          <w:sz w:val="24"/>
          <w:szCs w:val="24"/>
          <w:lang w:val="sr-Cyrl-CS"/>
        </w:rPr>
        <w:t>а су лица запослена</w:t>
      </w:r>
      <w:r w:rsidRPr="007B773B">
        <w:rPr>
          <w:rFonts w:ascii="Times New Roman" w:hAnsi="Times New Roman"/>
          <w:color w:val="000000" w:themeColor="text1"/>
          <w:sz w:val="24"/>
          <w:szCs w:val="24"/>
        </w:rPr>
        <w:t xml:space="preserve">, датум када </w:t>
      </w:r>
      <w:r w:rsidRPr="007B773B">
        <w:rPr>
          <w:rFonts w:ascii="Times New Roman" w:hAnsi="Times New Roman"/>
          <w:color w:val="000000" w:themeColor="text1"/>
          <w:sz w:val="24"/>
          <w:szCs w:val="24"/>
          <w:lang w:val="sr-Cyrl-CS"/>
        </w:rPr>
        <w:t xml:space="preserve">су </w:t>
      </w:r>
      <w:r w:rsidRPr="007B773B">
        <w:rPr>
          <w:rFonts w:ascii="Times New Roman" w:hAnsi="Times New Roman"/>
          <w:color w:val="000000" w:themeColor="text1"/>
          <w:sz w:val="24"/>
          <w:szCs w:val="24"/>
        </w:rPr>
        <w:t>т</w:t>
      </w:r>
      <w:r w:rsidRPr="007B773B">
        <w:rPr>
          <w:rFonts w:ascii="Times New Roman" w:hAnsi="Times New Roman"/>
          <w:color w:val="000000" w:themeColor="text1"/>
          <w:sz w:val="24"/>
          <w:szCs w:val="24"/>
          <w:lang w:val="sr-Cyrl-CS"/>
        </w:rPr>
        <w:t>а</w:t>
      </w:r>
      <w:r w:rsidRPr="007B773B">
        <w:rPr>
          <w:rFonts w:ascii="Times New Roman" w:hAnsi="Times New Roman"/>
          <w:color w:val="000000" w:themeColor="text1"/>
          <w:sz w:val="24"/>
          <w:szCs w:val="24"/>
        </w:rPr>
        <w:t xml:space="preserve"> лиц</w:t>
      </w:r>
      <w:r w:rsidRPr="007B773B">
        <w:rPr>
          <w:rFonts w:ascii="Times New Roman" w:hAnsi="Times New Roman"/>
          <w:color w:val="000000" w:themeColor="text1"/>
          <w:sz w:val="24"/>
          <w:szCs w:val="24"/>
          <w:lang w:val="sr-Cyrl-CS"/>
        </w:rPr>
        <w:t>а</w:t>
      </w:r>
      <w:r w:rsidRPr="007B773B">
        <w:rPr>
          <w:rFonts w:ascii="Times New Roman" w:hAnsi="Times New Roman"/>
          <w:color w:val="000000" w:themeColor="text1"/>
          <w:sz w:val="24"/>
          <w:szCs w:val="24"/>
        </w:rPr>
        <w:t xml:space="preserve"> засновал</w:t>
      </w:r>
      <w:r w:rsidRPr="007B773B">
        <w:rPr>
          <w:rFonts w:ascii="Times New Roman" w:hAnsi="Times New Roman"/>
          <w:color w:val="000000" w:themeColor="text1"/>
          <w:sz w:val="24"/>
          <w:szCs w:val="24"/>
          <w:lang w:val="sr-Cyrl-CS"/>
        </w:rPr>
        <w:t>а</w:t>
      </w:r>
      <w:r w:rsidRPr="007B773B">
        <w:rPr>
          <w:rFonts w:ascii="Times New Roman" w:hAnsi="Times New Roman"/>
          <w:color w:val="000000" w:themeColor="text1"/>
          <w:sz w:val="24"/>
          <w:szCs w:val="24"/>
        </w:rPr>
        <w:t xml:space="preserve"> радни однос на неодређено време</w:t>
      </w:r>
      <w:r w:rsidRPr="007B773B">
        <w:rPr>
          <w:rFonts w:ascii="Times New Roman" w:hAnsi="Times New Roman"/>
          <w:color w:val="000000" w:themeColor="text1"/>
          <w:sz w:val="24"/>
          <w:szCs w:val="24"/>
          <w:lang w:val="sr-Cyrl-CS"/>
        </w:rPr>
        <w:t xml:space="preserve">, </w:t>
      </w:r>
      <w:r w:rsidRPr="007B773B">
        <w:rPr>
          <w:rFonts w:ascii="Times New Roman" w:hAnsi="Times New Roman"/>
          <w:color w:val="000000" w:themeColor="text1"/>
          <w:sz w:val="24"/>
          <w:szCs w:val="24"/>
        </w:rPr>
        <w:t>одређено време</w:t>
      </w:r>
      <w:r w:rsidRPr="007B773B">
        <w:rPr>
          <w:rFonts w:ascii="Times New Roman" w:hAnsi="Times New Roman"/>
          <w:color w:val="000000" w:themeColor="text1"/>
          <w:sz w:val="24"/>
          <w:szCs w:val="24"/>
          <w:lang w:val="sr-Cyrl-CS"/>
        </w:rPr>
        <w:t xml:space="preserve"> или склопљен уговор о раду</w:t>
      </w:r>
      <w:r w:rsidRPr="007B773B">
        <w:rPr>
          <w:rFonts w:ascii="Times New Roman" w:hAnsi="Times New Roman"/>
          <w:color w:val="000000" w:themeColor="text1"/>
          <w:sz w:val="24"/>
          <w:szCs w:val="24"/>
          <w:lang w:val="sr-Latn-CS"/>
        </w:rPr>
        <w:t>.</w:t>
      </w:r>
    </w:p>
    <w:p w:rsidR="005E1C60" w:rsidRDefault="005E1C60" w:rsidP="00060645">
      <w:pPr>
        <w:rPr>
          <w:rFonts w:ascii="Times New Roman" w:hAnsi="Times New Roman"/>
          <w:b/>
          <w:color w:val="000000" w:themeColor="text1"/>
          <w:sz w:val="24"/>
          <w:szCs w:val="24"/>
          <w:lang w:val="sr-Cyrl-CS"/>
        </w:rPr>
      </w:pPr>
    </w:p>
    <w:p w:rsidR="005E1C60" w:rsidRPr="007B773B" w:rsidRDefault="00203CD0" w:rsidP="005E1C60">
      <w:pPr>
        <w:autoSpaceDE w:val="0"/>
        <w:autoSpaceDN w:val="0"/>
        <w:adjustRightInd w:val="0"/>
        <w:jc w:val="both"/>
        <w:rPr>
          <w:rFonts w:ascii="Times New Roman" w:hAnsi="Times New Roman"/>
          <w:color w:val="000000" w:themeColor="text1"/>
          <w:sz w:val="24"/>
          <w:szCs w:val="24"/>
          <w:lang w:val="sr-Cyrl-CS"/>
        </w:rPr>
      </w:pPr>
      <w:r>
        <w:rPr>
          <w:rFonts w:ascii="Times New Roman" w:hAnsi="Times New Roman"/>
          <w:b/>
          <w:bCs/>
          <w:iCs/>
          <w:color w:val="000000" w:themeColor="text1"/>
          <w:sz w:val="24"/>
          <w:szCs w:val="24"/>
          <w:lang/>
        </w:rPr>
        <w:t xml:space="preserve">7.2.2. </w:t>
      </w:r>
      <w:r w:rsidR="005E1C60" w:rsidRPr="007B773B">
        <w:rPr>
          <w:rFonts w:ascii="Times New Roman" w:hAnsi="Times New Roman"/>
          <w:b/>
          <w:bCs/>
          <w:iCs/>
          <w:color w:val="000000" w:themeColor="text1"/>
          <w:sz w:val="24"/>
          <w:szCs w:val="24"/>
          <w:lang w:val="sr-Cyrl-CS"/>
        </w:rPr>
        <w:t>Услов за партије</w:t>
      </w:r>
      <w:r w:rsidR="00E455B6" w:rsidRPr="007B773B">
        <w:rPr>
          <w:rFonts w:ascii="Times New Roman" w:hAnsi="Times New Roman"/>
          <w:b/>
          <w:bCs/>
          <w:iCs/>
          <w:color w:val="000000" w:themeColor="text1"/>
          <w:sz w:val="24"/>
          <w:szCs w:val="24"/>
          <w:lang w:val="sr-Cyrl-CS"/>
        </w:rPr>
        <w:t xml:space="preserve"> 3,4,5,7,8,9,10,11,12,13</w:t>
      </w:r>
      <w:r w:rsidR="006A5DA0" w:rsidRPr="007B773B">
        <w:rPr>
          <w:rFonts w:ascii="Times New Roman" w:hAnsi="Times New Roman"/>
          <w:b/>
          <w:bCs/>
          <w:iCs/>
          <w:color w:val="000000" w:themeColor="text1"/>
          <w:sz w:val="24"/>
          <w:szCs w:val="24"/>
          <w:lang/>
        </w:rPr>
        <w:t>,19</w:t>
      </w:r>
      <w:r w:rsidR="005E1C60" w:rsidRPr="007B773B">
        <w:rPr>
          <w:rFonts w:ascii="Times New Roman" w:hAnsi="Times New Roman"/>
          <w:color w:val="000000" w:themeColor="text1"/>
          <w:sz w:val="24"/>
          <w:szCs w:val="24"/>
          <w:lang w:val="sr-Cyrl-CS"/>
        </w:rPr>
        <w:t xml:space="preserve"> – </w:t>
      </w:r>
      <w:r w:rsidR="005E1C60" w:rsidRPr="007B773B">
        <w:rPr>
          <w:rFonts w:ascii="Times New Roman" w:hAnsi="Times New Roman"/>
          <w:color w:val="000000" w:themeColor="text1"/>
          <w:sz w:val="24"/>
          <w:szCs w:val="24"/>
        </w:rPr>
        <w:t>да понуђач пре</w:t>
      </w:r>
      <w:r w:rsidR="005E1C60" w:rsidRPr="007B773B">
        <w:rPr>
          <w:rFonts w:ascii="Times New Roman" w:hAnsi="Times New Roman"/>
          <w:color w:val="000000" w:themeColor="text1"/>
          <w:sz w:val="24"/>
          <w:szCs w:val="24"/>
          <w:lang w:val="sr-Cyrl-CS"/>
        </w:rPr>
        <w:t xml:space="preserve"> позива за подношење понуда</w:t>
      </w:r>
      <w:r w:rsidR="005E1C60" w:rsidRPr="007B773B">
        <w:rPr>
          <w:rFonts w:ascii="Times New Roman" w:hAnsi="Times New Roman"/>
          <w:color w:val="000000" w:themeColor="text1"/>
          <w:sz w:val="24"/>
          <w:szCs w:val="24"/>
        </w:rPr>
        <w:t xml:space="preserve"> има у радном односу на</w:t>
      </w:r>
      <w:r w:rsidR="007B773B" w:rsidRPr="007B773B">
        <w:rPr>
          <w:rFonts w:ascii="Times New Roman" w:hAnsi="Times New Roman"/>
          <w:color w:val="000000" w:themeColor="text1"/>
          <w:sz w:val="24"/>
          <w:szCs w:val="24"/>
        </w:rPr>
        <w:t xml:space="preserve"> </w:t>
      </w:r>
      <w:r w:rsidR="005E1C60" w:rsidRPr="007B773B">
        <w:rPr>
          <w:rFonts w:ascii="Times New Roman" w:hAnsi="Times New Roman"/>
          <w:color w:val="000000" w:themeColor="text1"/>
          <w:sz w:val="24"/>
          <w:szCs w:val="24"/>
        </w:rPr>
        <w:t xml:space="preserve">неодређено време или одређено време најмање </w:t>
      </w:r>
      <w:r w:rsidR="005E1C60" w:rsidRPr="007B773B">
        <w:rPr>
          <w:rFonts w:ascii="Times New Roman" w:hAnsi="Times New Roman"/>
          <w:color w:val="000000" w:themeColor="text1"/>
          <w:sz w:val="24"/>
          <w:szCs w:val="24"/>
          <w:lang w:val="sr-Cyrl-CS"/>
        </w:rPr>
        <w:t>три запослена, од којих један запослени мора да буде дипломирани инжењер машинства са важећом лиценцом 434.</w:t>
      </w:r>
    </w:p>
    <w:p w:rsidR="005E1C60" w:rsidRPr="007B773B" w:rsidRDefault="005E1C60" w:rsidP="005E1C60">
      <w:pPr>
        <w:autoSpaceDE w:val="0"/>
        <w:autoSpaceDN w:val="0"/>
        <w:adjustRightInd w:val="0"/>
        <w:jc w:val="both"/>
        <w:rPr>
          <w:rFonts w:ascii="Times New Roman" w:hAnsi="Times New Roman"/>
          <w:color w:val="000000" w:themeColor="text1"/>
          <w:sz w:val="24"/>
          <w:szCs w:val="24"/>
          <w:lang w:val="sr-Cyrl-CS"/>
        </w:rPr>
      </w:pPr>
    </w:p>
    <w:p w:rsidR="005E1C60" w:rsidRPr="00E02A36" w:rsidRDefault="005E1C60" w:rsidP="005E1C60">
      <w:pPr>
        <w:autoSpaceDE w:val="0"/>
        <w:autoSpaceDN w:val="0"/>
        <w:adjustRightInd w:val="0"/>
        <w:jc w:val="both"/>
        <w:rPr>
          <w:rFonts w:ascii="Times New Roman" w:hAnsi="Times New Roman"/>
          <w:color w:val="000000" w:themeColor="text1"/>
          <w:sz w:val="24"/>
          <w:szCs w:val="24"/>
          <w:lang w:val="sr-Cyrl-CS"/>
        </w:rPr>
      </w:pPr>
      <w:r w:rsidRPr="00E02A36">
        <w:rPr>
          <w:rFonts w:ascii="Times New Roman" w:hAnsi="Times New Roman"/>
          <w:b/>
          <w:color w:val="000000" w:themeColor="text1"/>
          <w:sz w:val="24"/>
          <w:szCs w:val="24"/>
          <w:lang w:val="sr-Cyrl-CS"/>
        </w:rPr>
        <w:t>Доказ</w:t>
      </w:r>
      <w:r w:rsidRPr="00E02A36">
        <w:rPr>
          <w:rFonts w:ascii="Times New Roman" w:hAnsi="Times New Roman"/>
          <w:color w:val="000000" w:themeColor="text1"/>
          <w:sz w:val="24"/>
          <w:szCs w:val="24"/>
          <w:lang w:val="sr-Cyrl-CS"/>
        </w:rPr>
        <w:t>: Фотокопија важеће потврде о поседовању лиценце 434 за дипломираног инжењера машинства издате од Инжењерске коморе Србије.</w:t>
      </w:r>
    </w:p>
    <w:p w:rsidR="005E1C60" w:rsidRDefault="005E1C60" w:rsidP="00060645">
      <w:pPr>
        <w:rPr>
          <w:rFonts w:ascii="Times New Roman" w:hAnsi="Times New Roman"/>
          <w:b/>
          <w:color w:val="000000" w:themeColor="text1"/>
          <w:sz w:val="24"/>
          <w:szCs w:val="24"/>
          <w:lang w:val="sr-Cyrl-CS"/>
        </w:rPr>
      </w:pPr>
    </w:p>
    <w:p w:rsidR="00BA50DA" w:rsidRPr="00A21988" w:rsidRDefault="00060645" w:rsidP="00A21988">
      <w:pPr>
        <w:rPr>
          <w:rFonts w:ascii="Times New Roman" w:hAnsi="Times New Roman"/>
          <w:b/>
          <w:color w:val="FF0000"/>
          <w:sz w:val="24"/>
          <w:szCs w:val="24"/>
          <w:lang/>
        </w:rPr>
      </w:pPr>
      <w:r w:rsidRPr="00A21988">
        <w:rPr>
          <w:rFonts w:ascii="Times New Roman" w:hAnsi="Times New Roman"/>
          <w:b/>
          <w:color w:val="000000" w:themeColor="text1"/>
          <w:sz w:val="24"/>
          <w:szCs w:val="24"/>
          <w:lang w:val="sr-Cyrl-CS"/>
        </w:rPr>
        <w:t>Доказ:</w:t>
      </w:r>
      <w:r w:rsidRPr="000779B2">
        <w:rPr>
          <w:rFonts w:ascii="Times New Roman" w:hAnsi="Times New Roman"/>
          <w:b/>
          <w:color w:val="000000" w:themeColor="text1"/>
          <w:sz w:val="24"/>
          <w:szCs w:val="24"/>
          <w:lang w:val="sr-Cyrl-CS"/>
        </w:rPr>
        <w:t xml:space="preserve"> </w:t>
      </w:r>
      <w:r w:rsidRPr="000779B2">
        <w:rPr>
          <w:rFonts w:ascii="Times New Roman" w:hAnsi="Times New Roman"/>
          <w:color w:val="000000" w:themeColor="text1"/>
          <w:sz w:val="24"/>
          <w:szCs w:val="24"/>
        </w:rPr>
        <w:t xml:space="preserve">- </w:t>
      </w:r>
      <w:r w:rsidR="00BA50DA" w:rsidRPr="00203CD0">
        <w:rPr>
          <w:rFonts w:ascii="Times New Roman" w:hAnsi="Times New Roman"/>
          <w:color w:val="000000" w:themeColor="text1"/>
          <w:sz w:val="24"/>
          <w:szCs w:val="24"/>
        </w:rPr>
        <w:t xml:space="preserve">Изјава понуђача (печатом оверена, потписана одовлашћеног лица, под пуном кривичном и материјалном одговорношћу) </w:t>
      </w:r>
      <w:r w:rsidR="00BA50DA" w:rsidRPr="00203CD0">
        <w:rPr>
          <w:rFonts w:ascii="Times New Roman" w:hAnsi="Times New Roman"/>
          <w:color w:val="000000" w:themeColor="text1"/>
          <w:sz w:val="24"/>
          <w:szCs w:val="24"/>
          <w:lang w:val="sr-Cyrl-CS"/>
        </w:rPr>
        <w:t xml:space="preserve">у </w:t>
      </w:r>
      <w:r w:rsidR="00BA50DA" w:rsidRPr="00203CD0">
        <w:rPr>
          <w:rFonts w:ascii="Times New Roman" w:hAnsi="Times New Roman"/>
          <w:color w:val="000000" w:themeColor="text1"/>
          <w:sz w:val="24"/>
          <w:szCs w:val="24"/>
        </w:rPr>
        <w:t>којој наводи кој</w:t>
      </w:r>
      <w:r w:rsidR="00BA50DA" w:rsidRPr="00203CD0">
        <w:rPr>
          <w:rFonts w:ascii="Times New Roman" w:hAnsi="Times New Roman"/>
          <w:color w:val="000000" w:themeColor="text1"/>
          <w:sz w:val="24"/>
          <w:szCs w:val="24"/>
          <w:lang w:val="sr-Cyrl-CS"/>
        </w:rPr>
        <w:t>а су лица запослена</w:t>
      </w:r>
      <w:r w:rsidR="00BA50DA" w:rsidRPr="00203CD0">
        <w:rPr>
          <w:rFonts w:ascii="Times New Roman" w:hAnsi="Times New Roman"/>
          <w:color w:val="000000" w:themeColor="text1"/>
          <w:sz w:val="24"/>
          <w:szCs w:val="24"/>
        </w:rPr>
        <w:t xml:space="preserve">, датум када </w:t>
      </w:r>
      <w:r w:rsidR="00BA50DA" w:rsidRPr="00203CD0">
        <w:rPr>
          <w:rFonts w:ascii="Times New Roman" w:hAnsi="Times New Roman"/>
          <w:color w:val="000000" w:themeColor="text1"/>
          <w:sz w:val="24"/>
          <w:szCs w:val="24"/>
          <w:lang w:val="sr-Cyrl-CS"/>
        </w:rPr>
        <w:t xml:space="preserve">су </w:t>
      </w:r>
      <w:r w:rsidR="00BA50DA" w:rsidRPr="00203CD0">
        <w:rPr>
          <w:rFonts w:ascii="Times New Roman" w:hAnsi="Times New Roman"/>
          <w:color w:val="000000" w:themeColor="text1"/>
          <w:sz w:val="24"/>
          <w:szCs w:val="24"/>
        </w:rPr>
        <w:t>т</w:t>
      </w:r>
      <w:r w:rsidR="00BA50DA" w:rsidRPr="00203CD0">
        <w:rPr>
          <w:rFonts w:ascii="Times New Roman" w:hAnsi="Times New Roman"/>
          <w:color w:val="000000" w:themeColor="text1"/>
          <w:sz w:val="24"/>
          <w:szCs w:val="24"/>
          <w:lang w:val="sr-Cyrl-CS"/>
        </w:rPr>
        <w:t>а</w:t>
      </w:r>
      <w:r w:rsidR="00BA50DA" w:rsidRPr="00203CD0">
        <w:rPr>
          <w:rFonts w:ascii="Times New Roman" w:hAnsi="Times New Roman"/>
          <w:color w:val="000000" w:themeColor="text1"/>
          <w:sz w:val="24"/>
          <w:szCs w:val="24"/>
        </w:rPr>
        <w:t xml:space="preserve"> лиц</w:t>
      </w:r>
      <w:r w:rsidR="00BA50DA" w:rsidRPr="00203CD0">
        <w:rPr>
          <w:rFonts w:ascii="Times New Roman" w:hAnsi="Times New Roman"/>
          <w:color w:val="000000" w:themeColor="text1"/>
          <w:sz w:val="24"/>
          <w:szCs w:val="24"/>
          <w:lang w:val="sr-Cyrl-CS"/>
        </w:rPr>
        <w:t>а</w:t>
      </w:r>
      <w:r w:rsidR="00BA50DA" w:rsidRPr="00203CD0">
        <w:rPr>
          <w:rFonts w:ascii="Times New Roman" w:hAnsi="Times New Roman"/>
          <w:color w:val="000000" w:themeColor="text1"/>
          <w:sz w:val="24"/>
          <w:szCs w:val="24"/>
        </w:rPr>
        <w:t xml:space="preserve"> засновал</w:t>
      </w:r>
      <w:r w:rsidR="00BA50DA" w:rsidRPr="00203CD0">
        <w:rPr>
          <w:rFonts w:ascii="Times New Roman" w:hAnsi="Times New Roman"/>
          <w:color w:val="000000" w:themeColor="text1"/>
          <w:sz w:val="24"/>
          <w:szCs w:val="24"/>
          <w:lang w:val="sr-Cyrl-CS"/>
        </w:rPr>
        <w:t>а</w:t>
      </w:r>
      <w:r w:rsidR="00BA50DA" w:rsidRPr="00203CD0">
        <w:rPr>
          <w:rFonts w:ascii="Times New Roman" w:hAnsi="Times New Roman"/>
          <w:color w:val="000000" w:themeColor="text1"/>
          <w:sz w:val="24"/>
          <w:szCs w:val="24"/>
        </w:rPr>
        <w:t xml:space="preserve"> радни однос на неодређено време</w:t>
      </w:r>
      <w:r w:rsidR="00BA50DA" w:rsidRPr="00203CD0">
        <w:rPr>
          <w:rFonts w:ascii="Times New Roman" w:hAnsi="Times New Roman"/>
          <w:color w:val="000000" w:themeColor="text1"/>
          <w:sz w:val="24"/>
          <w:szCs w:val="24"/>
          <w:lang w:val="sr-Cyrl-CS"/>
        </w:rPr>
        <w:t xml:space="preserve">, </w:t>
      </w:r>
      <w:r w:rsidR="00BA50DA" w:rsidRPr="00203CD0">
        <w:rPr>
          <w:rFonts w:ascii="Times New Roman" w:hAnsi="Times New Roman"/>
          <w:color w:val="000000" w:themeColor="text1"/>
          <w:sz w:val="24"/>
          <w:szCs w:val="24"/>
        </w:rPr>
        <w:t>одређено време</w:t>
      </w:r>
      <w:r w:rsidR="00BA50DA" w:rsidRPr="00203CD0">
        <w:rPr>
          <w:rFonts w:ascii="Times New Roman" w:hAnsi="Times New Roman"/>
          <w:color w:val="000000" w:themeColor="text1"/>
          <w:sz w:val="24"/>
          <w:szCs w:val="24"/>
          <w:lang w:val="sr-Cyrl-CS"/>
        </w:rPr>
        <w:t xml:space="preserve"> или склопљен уговор о раду</w:t>
      </w:r>
      <w:r w:rsidR="00BA50DA" w:rsidRPr="00203CD0">
        <w:rPr>
          <w:rFonts w:ascii="Times New Roman" w:hAnsi="Times New Roman"/>
          <w:color w:val="000000" w:themeColor="text1"/>
          <w:sz w:val="24"/>
          <w:szCs w:val="24"/>
          <w:lang w:val="sr-Latn-CS"/>
        </w:rPr>
        <w:t>.</w:t>
      </w:r>
    </w:p>
    <w:p w:rsidR="00060645" w:rsidRPr="00060645" w:rsidRDefault="00060645" w:rsidP="001B6B75">
      <w:pPr>
        <w:autoSpaceDE w:val="0"/>
        <w:autoSpaceDN w:val="0"/>
        <w:adjustRightInd w:val="0"/>
        <w:jc w:val="both"/>
        <w:rPr>
          <w:rFonts w:ascii="Times New Roman" w:hAnsi="Times New Roman"/>
          <w:color w:val="000000" w:themeColor="text1"/>
          <w:sz w:val="24"/>
          <w:szCs w:val="24"/>
          <w:lang/>
        </w:rPr>
      </w:pPr>
    </w:p>
    <w:p w:rsidR="0050286B" w:rsidRPr="007B773B" w:rsidRDefault="00203CD0" w:rsidP="0050286B">
      <w:pPr>
        <w:autoSpaceDE w:val="0"/>
        <w:autoSpaceDN w:val="0"/>
        <w:adjustRightInd w:val="0"/>
        <w:jc w:val="both"/>
        <w:rPr>
          <w:rFonts w:ascii="Times New Roman" w:hAnsi="Times New Roman"/>
          <w:color w:val="000000" w:themeColor="text1"/>
          <w:sz w:val="24"/>
          <w:szCs w:val="24"/>
          <w:lang w:val="sr-Cyrl-CS"/>
        </w:rPr>
      </w:pPr>
      <w:r>
        <w:rPr>
          <w:rFonts w:ascii="Times New Roman" w:hAnsi="Times New Roman"/>
          <w:b/>
          <w:bCs/>
          <w:iCs/>
          <w:color w:val="000000" w:themeColor="text1"/>
          <w:sz w:val="24"/>
          <w:szCs w:val="24"/>
          <w:lang/>
        </w:rPr>
        <w:t xml:space="preserve">7.2.3. </w:t>
      </w:r>
      <w:r w:rsidR="0050286B" w:rsidRPr="007B773B">
        <w:rPr>
          <w:rFonts w:ascii="Times New Roman" w:hAnsi="Times New Roman"/>
          <w:b/>
          <w:bCs/>
          <w:iCs/>
          <w:color w:val="000000" w:themeColor="text1"/>
          <w:sz w:val="24"/>
          <w:szCs w:val="24"/>
          <w:lang w:val="sr-Cyrl-CS"/>
        </w:rPr>
        <w:t xml:space="preserve">Услов за партије </w:t>
      </w:r>
      <w:r w:rsidR="0050286B">
        <w:rPr>
          <w:rFonts w:ascii="Times New Roman" w:hAnsi="Times New Roman"/>
          <w:b/>
          <w:bCs/>
          <w:iCs/>
          <w:color w:val="000000" w:themeColor="text1"/>
          <w:sz w:val="24"/>
          <w:szCs w:val="24"/>
          <w:lang w:val="sr-Cyrl-CS"/>
        </w:rPr>
        <w:t>18 и 20</w:t>
      </w:r>
      <w:r w:rsidR="0050286B" w:rsidRPr="007B773B">
        <w:rPr>
          <w:rFonts w:ascii="Times New Roman" w:hAnsi="Times New Roman"/>
          <w:color w:val="000000" w:themeColor="text1"/>
          <w:sz w:val="24"/>
          <w:szCs w:val="24"/>
          <w:lang w:val="sr-Cyrl-CS"/>
        </w:rPr>
        <w:t xml:space="preserve"> – </w:t>
      </w:r>
      <w:r w:rsidR="0050286B" w:rsidRPr="007B773B">
        <w:rPr>
          <w:rFonts w:ascii="Times New Roman" w:hAnsi="Times New Roman"/>
          <w:color w:val="000000" w:themeColor="text1"/>
          <w:sz w:val="24"/>
          <w:szCs w:val="24"/>
        </w:rPr>
        <w:t>да понуђач пре</w:t>
      </w:r>
      <w:r w:rsidR="0050286B" w:rsidRPr="007B773B">
        <w:rPr>
          <w:rFonts w:ascii="Times New Roman" w:hAnsi="Times New Roman"/>
          <w:color w:val="000000" w:themeColor="text1"/>
          <w:sz w:val="24"/>
          <w:szCs w:val="24"/>
          <w:lang w:val="sr-Cyrl-CS"/>
        </w:rPr>
        <w:t xml:space="preserve"> позива за подношење понуда</w:t>
      </w:r>
      <w:r w:rsidR="0050286B" w:rsidRPr="007B773B">
        <w:rPr>
          <w:rFonts w:ascii="Times New Roman" w:hAnsi="Times New Roman"/>
          <w:color w:val="000000" w:themeColor="text1"/>
          <w:sz w:val="24"/>
          <w:szCs w:val="24"/>
        </w:rPr>
        <w:t xml:space="preserve"> има у радном односу на неодређено време или одређено време најмање </w:t>
      </w:r>
      <w:r w:rsidR="001E2E98">
        <w:rPr>
          <w:rFonts w:ascii="Times New Roman" w:hAnsi="Times New Roman"/>
          <w:color w:val="000000" w:themeColor="text1"/>
          <w:sz w:val="24"/>
          <w:szCs w:val="24"/>
          <w:lang w:val="sr-Cyrl-CS"/>
        </w:rPr>
        <w:t xml:space="preserve">седам </w:t>
      </w:r>
      <w:r w:rsidR="0050286B" w:rsidRPr="007B773B">
        <w:rPr>
          <w:rFonts w:ascii="Times New Roman" w:hAnsi="Times New Roman"/>
          <w:color w:val="000000" w:themeColor="text1"/>
          <w:sz w:val="24"/>
          <w:szCs w:val="24"/>
          <w:lang w:val="sr-Cyrl-CS"/>
        </w:rPr>
        <w:t xml:space="preserve"> запослен</w:t>
      </w:r>
      <w:r w:rsidR="001E2E98">
        <w:rPr>
          <w:rFonts w:ascii="Times New Roman" w:hAnsi="Times New Roman"/>
          <w:color w:val="000000" w:themeColor="text1"/>
          <w:sz w:val="24"/>
          <w:szCs w:val="24"/>
          <w:lang w:val="sr-Cyrl-CS"/>
        </w:rPr>
        <w:t>их</w:t>
      </w:r>
      <w:r w:rsidR="0050286B" w:rsidRPr="007B773B">
        <w:rPr>
          <w:rFonts w:ascii="Times New Roman" w:hAnsi="Times New Roman"/>
          <w:color w:val="000000" w:themeColor="text1"/>
          <w:sz w:val="24"/>
          <w:szCs w:val="24"/>
          <w:lang w:val="sr-Cyrl-CS"/>
        </w:rPr>
        <w:t xml:space="preserve">, од којих </w:t>
      </w:r>
      <w:r w:rsidR="0050286B">
        <w:rPr>
          <w:rFonts w:ascii="Times New Roman" w:hAnsi="Times New Roman"/>
          <w:color w:val="000000" w:themeColor="text1"/>
          <w:sz w:val="24"/>
          <w:szCs w:val="24"/>
          <w:lang w:val="sr-Cyrl-CS"/>
        </w:rPr>
        <w:t>су два</w:t>
      </w:r>
      <w:r w:rsidR="0050286B" w:rsidRPr="007B773B">
        <w:rPr>
          <w:rFonts w:ascii="Times New Roman" w:hAnsi="Times New Roman"/>
          <w:color w:val="000000" w:themeColor="text1"/>
          <w:sz w:val="24"/>
          <w:szCs w:val="24"/>
          <w:lang w:val="sr-Cyrl-CS"/>
        </w:rPr>
        <w:t xml:space="preserve"> запослен</w:t>
      </w:r>
      <w:r w:rsidR="0050286B">
        <w:rPr>
          <w:rFonts w:ascii="Times New Roman" w:hAnsi="Times New Roman"/>
          <w:color w:val="000000" w:themeColor="text1"/>
          <w:sz w:val="24"/>
          <w:szCs w:val="24"/>
          <w:lang w:val="sr-Cyrl-CS"/>
        </w:rPr>
        <w:t>а машинска инжињера као и два</w:t>
      </w:r>
      <w:r w:rsidR="0050286B" w:rsidRPr="007B773B">
        <w:rPr>
          <w:rFonts w:ascii="Times New Roman" w:hAnsi="Times New Roman"/>
          <w:color w:val="000000" w:themeColor="text1"/>
          <w:sz w:val="24"/>
          <w:szCs w:val="24"/>
          <w:lang w:val="sr-Cyrl-CS"/>
        </w:rPr>
        <w:t xml:space="preserve"> </w:t>
      </w:r>
      <w:r w:rsidR="0050286B">
        <w:rPr>
          <w:rFonts w:ascii="Times New Roman" w:hAnsi="Times New Roman"/>
          <w:color w:val="000000" w:themeColor="text1"/>
          <w:sz w:val="24"/>
          <w:szCs w:val="24"/>
          <w:lang w:val="sr-Cyrl-CS"/>
        </w:rPr>
        <w:t>електро инжињера</w:t>
      </w:r>
      <w:r w:rsidR="001E2E98">
        <w:rPr>
          <w:rFonts w:ascii="Times New Roman" w:hAnsi="Times New Roman"/>
          <w:color w:val="000000" w:themeColor="text1"/>
          <w:sz w:val="24"/>
          <w:szCs w:val="24"/>
          <w:lang w:val="sr-Cyrl-CS"/>
        </w:rPr>
        <w:t xml:space="preserve"> и три фригомеханичара.</w:t>
      </w:r>
      <w:r w:rsidR="0050286B">
        <w:rPr>
          <w:rFonts w:ascii="Times New Roman" w:hAnsi="Times New Roman"/>
          <w:color w:val="000000" w:themeColor="text1"/>
          <w:sz w:val="24"/>
          <w:szCs w:val="24"/>
          <w:lang w:val="sr-Cyrl-CS"/>
        </w:rPr>
        <w:t xml:space="preserve"> </w:t>
      </w:r>
    </w:p>
    <w:p w:rsidR="0050286B" w:rsidRDefault="0050286B" w:rsidP="0050286B">
      <w:pPr>
        <w:autoSpaceDE w:val="0"/>
        <w:autoSpaceDN w:val="0"/>
        <w:adjustRightInd w:val="0"/>
        <w:jc w:val="both"/>
        <w:rPr>
          <w:rFonts w:ascii="Times New Roman" w:hAnsi="Times New Roman"/>
          <w:b/>
          <w:color w:val="000000" w:themeColor="text1"/>
          <w:sz w:val="24"/>
          <w:szCs w:val="24"/>
          <w:lang/>
        </w:rPr>
      </w:pPr>
    </w:p>
    <w:p w:rsidR="0050286B" w:rsidRPr="007B773B" w:rsidRDefault="0050286B" w:rsidP="0050286B">
      <w:pPr>
        <w:autoSpaceDE w:val="0"/>
        <w:autoSpaceDN w:val="0"/>
        <w:adjustRightInd w:val="0"/>
        <w:jc w:val="both"/>
        <w:rPr>
          <w:rFonts w:ascii="Times New Roman" w:hAnsi="Times New Roman"/>
          <w:color w:val="000000" w:themeColor="text1"/>
          <w:sz w:val="24"/>
          <w:szCs w:val="24"/>
          <w:lang w:val="sr-Latn-CS"/>
        </w:rPr>
      </w:pPr>
      <w:r w:rsidRPr="007B773B">
        <w:rPr>
          <w:rFonts w:ascii="Times New Roman" w:hAnsi="Times New Roman"/>
          <w:b/>
          <w:color w:val="000000" w:themeColor="text1"/>
          <w:sz w:val="24"/>
          <w:szCs w:val="24"/>
        </w:rPr>
        <w:t>Доказ:</w:t>
      </w:r>
      <w:r w:rsidRPr="007B773B">
        <w:rPr>
          <w:rFonts w:ascii="Times New Roman" w:hAnsi="Times New Roman"/>
          <w:color w:val="000000" w:themeColor="text1"/>
          <w:sz w:val="24"/>
          <w:szCs w:val="24"/>
        </w:rPr>
        <w:t xml:space="preserve"> Изјава понуђача (печатом оверена, потписана одовлашћеног лица, под пуном кривичном и материјалном одговорношћу) </w:t>
      </w:r>
      <w:r w:rsidRPr="007B773B">
        <w:rPr>
          <w:rFonts w:ascii="Times New Roman" w:hAnsi="Times New Roman"/>
          <w:color w:val="000000" w:themeColor="text1"/>
          <w:sz w:val="24"/>
          <w:szCs w:val="24"/>
          <w:lang w:val="sr-Cyrl-CS"/>
        </w:rPr>
        <w:t xml:space="preserve">у </w:t>
      </w:r>
      <w:r w:rsidRPr="007B773B">
        <w:rPr>
          <w:rFonts w:ascii="Times New Roman" w:hAnsi="Times New Roman"/>
          <w:color w:val="000000" w:themeColor="text1"/>
          <w:sz w:val="24"/>
          <w:szCs w:val="24"/>
        </w:rPr>
        <w:t>којој наводи кој</w:t>
      </w:r>
      <w:r w:rsidRPr="007B773B">
        <w:rPr>
          <w:rFonts w:ascii="Times New Roman" w:hAnsi="Times New Roman"/>
          <w:color w:val="000000" w:themeColor="text1"/>
          <w:sz w:val="24"/>
          <w:szCs w:val="24"/>
          <w:lang w:val="sr-Cyrl-CS"/>
        </w:rPr>
        <w:t>а су лица запослена</w:t>
      </w:r>
      <w:r w:rsidRPr="007B773B">
        <w:rPr>
          <w:rFonts w:ascii="Times New Roman" w:hAnsi="Times New Roman"/>
          <w:color w:val="000000" w:themeColor="text1"/>
          <w:sz w:val="24"/>
          <w:szCs w:val="24"/>
        </w:rPr>
        <w:t xml:space="preserve">, датум када </w:t>
      </w:r>
      <w:r w:rsidRPr="007B773B">
        <w:rPr>
          <w:rFonts w:ascii="Times New Roman" w:hAnsi="Times New Roman"/>
          <w:color w:val="000000" w:themeColor="text1"/>
          <w:sz w:val="24"/>
          <w:szCs w:val="24"/>
          <w:lang w:val="sr-Cyrl-CS"/>
        </w:rPr>
        <w:t xml:space="preserve">су </w:t>
      </w:r>
      <w:r w:rsidRPr="007B773B">
        <w:rPr>
          <w:rFonts w:ascii="Times New Roman" w:hAnsi="Times New Roman"/>
          <w:color w:val="000000" w:themeColor="text1"/>
          <w:sz w:val="24"/>
          <w:szCs w:val="24"/>
        </w:rPr>
        <w:t>т</w:t>
      </w:r>
      <w:r w:rsidRPr="007B773B">
        <w:rPr>
          <w:rFonts w:ascii="Times New Roman" w:hAnsi="Times New Roman"/>
          <w:color w:val="000000" w:themeColor="text1"/>
          <w:sz w:val="24"/>
          <w:szCs w:val="24"/>
          <w:lang w:val="sr-Cyrl-CS"/>
        </w:rPr>
        <w:t>а</w:t>
      </w:r>
      <w:r w:rsidRPr="007B773B">
        <w:rPr>
          <w:rFonts w:ascii="Times New Roman" w:hAnsi="Times New Roman"/>
          <w:color w:val="000000" w:themeColor="text1"/>
          <w:sz w:val="24"/>
          <w:szCs w:val="24"/>
        </w:rPr>
        <w:t xml:space="preserve"> лиц</w:t>
      </w:r>
      <w:r w:rsidRPr="007B773B">
        <w:rPr>
          <w:rFonts w:ascii="Times New Roman" w:hAnsi="Times New Roman"/>
          <w:color w:val="000000" w:themeColor="text1"/>
          <w:sz w:val="24"/>
          <w:szCs w:val="24"/>
          <w:lang w:val="sr-Cyrl-CS"/>
        </w:rPr>
        <w:t>а</w:t>
      </w:r>
      <w:r w:rsidRPr="007B773B">
        <w:rPr>
          <w:rFonts w:ascii="Times New Roman" w:hAnsi="Times New Roman"/>
          <w:color w:val="000000" w:themeColor="text1"/>
          <w:sz w:val="24"/>
          <w:szCs w:val="24"/>
        </w:rPr>
        <w:t xml:space="preserve"> засновал</w:t>
      </w:r>
      <w:r w:rsidRPr="007B773B">
        <w:rPr>
          <w:rFonts w:ascii="Times New Roman" w:hAnsi="Times New Roman"/>
          <w:color w:val="000000" w:themeColor="text1"/>
          <w:sz w:val="24"/>
          <w:szCs w:val="24"/>
          <w:lang w:val="sr-Cyrl-CS"/>
        </w:rPr>
        <w:t>а</w:t>
      </w:r>
      <w:r w:rsidRPr="007B773B">
        <w:rPr>
          <w:rFonts w:ascii="Times New Roman" w:hAnsi="Times New Roman"/>
          <w:color w:val="000000" w:themeColor="text1"/>
          <w:sz w:val="24"/>
          <w:szCs w:val="24"/>
        </w:rPr>
        <w:t xml:space="preserve"> радни однос на неодређено време</w:t>
      </w:r>
      <w:r w:rsidRPr="007B773B">
        <w:rPr>
          <w:rFonts w:ascii="Times New Roman" w:hAnsi="Times New Roman"/>
          <w:color w:val="000000" w:themeColor="text1"/>
          <w:sz w:val="24"/>
          <w:szCs w:val="24"/>
          <w:lang w:val="sr-Cyrl-CS"/>
        </w:rPr>
        <w:t xml:space="preserve">, </w:t>
      </w:r>
      <w:r w:rsidRPr="007B773B">
        <w:rPr>
          <w:rFonts w:ascii="Times New Roman" w:hAnsi="Times New Roman"/>
          <w:color w:val="000000" w:themeColor="text1"/>
          <w:sz w:val="24"/>
          <w:szCs w:val="24"/>
        </w:rPr>
        <w:t>одређено време</w:t>
      </w:r>
      <w:r w:rsidRPr="007B773B">
        <w:rPr>
          <w:rFonts w:ascii="Times New Roman" w:hAnsi="Times New Roman"/>
          <w:color w:val="000000" w:themeColor="text1"/>
          <w:sz w:val="24"/>
          <w:szCs w:val="24"/>
          <w:lang w:val="sr-Cyrl-CS"/>
        </w:rPr>
        <w:t xml:space="preserve"> или склопљен уговор о раду</w:t>
      </w:r>
      <w:r w:rsidRPr="007B773B">
        <w:rPr>
          <w:rFonts w:ascii="Times New Roman" w:hAnsi="Times New Roman"/>
          <w:color w:val="000000" w:themeColor="text1"/>
          <w:sz w:val="24"/>
          <w:szCs w:val="24"/>
          <w:lang w:val="sr-Latn-CS"/>
        </w:rPr>
        <w:t>.</w:t>
      </w:r>
    </w:p>
    <w:p w:rsidR="001B6B75" w:rsidRDefault="001B6B75" w:rsidP="001B6B75">
      <w:pPr>
        <w:rPr>
          <w:rFonts w:ascii="Times New Roman" w:hAnsi="Times New Roman"/>
          <w:color w:val="000000" w:themeColor="text1"/>
          <w:sz w:val="24"/>
          <w:szCs w:val="24"/>
          <w:lang/>
        </w:rPr>
      </w:pPr>
    </w:p>
    <w:p w:rsidR="00A832DE" w:rsidRPr="007F79AC" w:rsidRDefault="00203CD0" w:rsidP="00A832DE">
      <w:pPr>
        <w:autoSpaceDE w:val="0"/>
        <w:autoSpaceDN w:val="0"/>
        <w:adjustRightInd w:val="0"/>
        <w:jc w:val="both"/>
        <w:rPr>
          <w:rFonts w:ascii="Times New Roman" w:hAnsi="Times New Roman"/>
          <w:color w:val="000000" w:themeColor="text1"/>
          <w:sz w:val="24"/>
          <w:szCs w:val="24"/>
          <w:lang/>
        </w:rPr>
      </w:pPr>
      <w:r>
        <w:rPr>
          <w:rFonts w:ascii="Times New Roman" w:hAnsi="Times New Roman"/>
          <w:b/>
          <w:color w:val="000000" w:themeColor="text1"/>
          <w:sz w:val="24"/>
          <w:szCs w:val="24"/>
          <w:lang/>
        </w:rPr>
        <w:t xml:space="preserve">7.2.4. </w:t>
      </w:r>
      <w:r w:rsidR="00A832DE" w:rsidRPr="001E2E98">
        <w:rPr>
          <w:rFonts w:ascii="Times New Roman" w:hAnsi="Times New Roman"/>
          <w:b/>
          <w:color w:val="000000" w:themeColor="text1"/>
          <w:sz w:val="24"/>
          <w:szCs w:val="24"/>
          <w:lang w:val="sr-Cyrl-CS"/>
        </w:rPr>
        <w:t>Довољан кадровски капацитет</w:t>
      </w:r>
      <w:r w:rsidR="00A832DE" w:rsidRPr="002C1DC2">
        <w:rPr>
          <w:rFonts w:ascii="Times New Roman" w:hAnsi="Times New Roman"/>
          <w:color w:val="000000" w:themeColor="text1"/>
          <w:sz w:val="24"/>
          <w:szCs w:val="24"/>
          <w:lang w:val="sr-Cyrl-CS"/>
        </w:rPr>
        <w:t xml:space="preserve"> – </w:t>
      </w:r>
      <w:r w:rsidR="00A832DE" w:rsidRPr="002C1DC2">
        <w:rPr>
          <w:rFonts w:ascii="Times New Roman" w:hAnsi="Times New Roman"/>
          <w:color w:val="000000" w:themeColor="text1"/>
          <w:sz w:val="24"/>
          <w:szCs w:val="24"/>
        </w:rPr>
        <w:t>да понуђач пре</w:t>
      </w:r>
      <w:r w:rsidR="00A832DE" w:rsidRPr="002C1DC2">
        <w:rPr>
          <w:rFonts w:ascii="Times New Roman" w:hAnsi="Times New Roman"/>
          <w:color w:val="000000" w:themeColor="text1"/>
          <w:sz w:val="24"/>
          <w:szCs w:val="24"/>
          <w:lang w:val="sr-Cyrl-CS"/>
        </w:rPr>
        <w:t xml:space="preserve"> позива за подношење понуда</w:t>
      </w:r>
      <w:r w:rsidR="00A832DE" w:rsidRPr="002C1DC2">
        <w:rPr>
          <w:rFonts w:ascii="Times New Roman" w:hAnsi="Times New Roman"/>
          <w:color w:val="000000" w:themeColor="text1"/>
          <w:sz w:val="24"/>
          <w:szCs w:val="24"/>
        </w:rPr>
        <w:t xml:space="preserve"> има у радном односу на</w:t>
      </w:r>
      <w:r w:rsidR="00A832DE" w:rsidRPr="002C1DC2">
        <w:rPr>
          <w:rFonts w:ascii="Times New Roman" w:hAnsi="Times New Roman"/>
          <w:color w:val="000000" w:themeColor="text1"/>
          <w:sz w:val="24"/>
          <w:szCs w:val="24"/>
          <w:lang w:val="sr-Cyrl-CS"/>
        </w:rPr>
        <w:t xml:space="preserve"> </w:t>
      </w:r>
      <w:r w:rsidR="00A832DE" w:rsidRPr="002C1DC2">
        <w:rPr>
          <w:rFonts w:ascii="Times New Roman" w:hAnsi="Times New Roman"/>
          <w:color w:val="000000" w:themeColor="text1"/>
          <w:sz w:val="24"/>
          <w:szCs w:val="24"/>
        </w:rPr>
        <w:t>неодређено време</w:t>
      </w:r>
      <w:r w:rsidR="00A832DE" w:rsidRPr="002C1DC2">
        <w:rPr>
          <w:rFonts w:ascii="Times New Roman" w:hAnsi="Times New Roman"/>
          <w:color w:val="000000" w:themeColor="text1"/>
          <w:sz w:val="24"/>
          <w:szCs w:val="24"/>
          <w:lang w:val="sr-Cyrl-CS"/>
        </w:rPr>
        <w:t>,</w:t>
      </w:r>
      <w:r w:rsidR="00A832DE" w:rsidRPr="002C1DC2">
        <w:rPr>
          <w:rFonts w:ascii="Times New Roman" w:hAnsi="Times New Roman"/>
          <w:color w:val="000000" w:themeColor="text1"/>
          <w:sz w:val="24"/>
          <w:szCs w:val="24"/>
        </w:rPr>
        <w:t xml:space="preserve"> одређено време</w:t>
      </w:r>
      <w:r w:rsidR="00A832DE" w:rsidRPr="002C1DC2">
        <w:rPr>
          <w:rFonts w:ascii="Times New Roman" w:hAnsi="Times New Roman"/>
          <w:color w:val="000000" w:themeColor="text1"/>
          <w:sz w:val="24"/>
          <w:szCs w:val="24"/>
          <w:lang w:val="sr-Cyrl-CS"/>
        </w:rPr>
        <w:t xml:space="preserve"> или уговором о раду</w:t>
      </w:r>
      <w:r w:rsidR="00A832DE" w:rsidRPr="002C1DC2">
        <w:rPr>
          <w:rFonts w:ascii="Times New Roman" w:hAnsi="Times New Roman"/>
          <w:color w:val="000000" w:themeColor="text1"/>
          <w:sz w:val="24"/>
          <w:szCs w:val="24"/>
        </w:rPr>
        <w:t xml:space="preserve"> најмање </w:t>
      </w:r>
      <w:r w:rsidR="00A832DE">
        <w:rPr>
          <w:rFonts w:ascii="Times New Roman" w:hAnsi="Times New Roman"/>
          <w:color w:val="000000" w:themeColor="text1"/>
          <w:sz w:val="24"/>
          <w:szCs w:val="24"/>
          <w:lang w:val="sr-Cyrl-CS"/>
        </w:rPr>
        <w:t xml:space="preserve">једног запосленог за партије </w:t>
      </w:r>
      <w:r w:rsidR="00E02A36">
        <w:rPr>
          <w:rFonts w:ascii="Times New Roman" w:hAnsi="Times New Roman"/>
          <w:color w:val="000000" w:themeColor="text1"/>
          <w:sz w:val="24"/>
          <w:szCs w:val="24"/>
        </w:rPr>
        <w:t>14,15,16</w:t>
      </w:r>
      <w:r w:rsidR="00A832DE">
        <w:rPr>
          <w:rFonts w:ascii="Times New Roman" w:hAnsi="Times New Roman"/>
          <w:color w:val="000000" w:themeColor="text1"/>
          <w:sz w:val="24"/>
          <w:szCs w:val="24"/>
          <w:lang w:val="sr-Cyrl-CS"/>
        </w:rPr>
        <w:t>,17,</w:t>
      </w:r>
      <w:r w:rsidR="001E2E98">
        <w:rPr>
          <w:rFonts w:ascii="Times New Roman" w:hAnsi="Times New Roman"/>
          <w:color w:val="000000" w:themeColor="text1"/>
          <w:sz w:val="24"/>
          <w:szCs w:val="24"/>
          <w:lang w:val="sr-Cyrl-CS"/>
        </w:rPr>
        <w:t xml:space="preserve"> </w:t>
      </w:r>
      <w:r w:rsidR="00A832DE">
        <w:rPr>
          <w:rFonts w:ascii="Times New Roman" w:hAnsi="Times New Roman"/>
          <w:color w:val="000000" w:themeColor="text1"/>
          <w:sz w:val="24"/>
          <w:szCs w:val="24"/>
          <w:lang w:val="sr-Cyrl-CS"/>
        </w:rPr>
        <w:t>,2</w:t>
      </w:r>
      <w:r w:rsidR="00E02A36">
        <w:rPr>
          <w:rFonts w:ascii="Times New Roman" w:hAnsi="Times New Roman"/>
          <w:color w:val="000000" w:themeColor="text1"/>
          <w:sz w:val="24"/>
          <w:szCs w:val="24"/>
        </w:rPr>
        <w:t>1</w:t>
      </w:r>
      <w:r w:rsidR="00A832DE">
        <w:rPr>
          <w:rFonts w:ascii="Times New Roman" w:hAnsi="Times New Roman"/>
          <w:color w:val="000000" w:themeColor="text1"/>
          <w:sz w:val="24"/>
          <w:szCs w:val="24"/>
          <w:lang w:val="sr-Cyrl-CS"/>
        </w:rPr>
        <w:t>,2</w:t>
      </w:r>
      <w:r w:rsidR="00E02A36">
        <w:rPr>
          <w:rFonts w:ascii="Times New Roman" w:hAnsi="Times New Roman"/>
          <w:color w:val="000000" w:themeColor="text1"/>
          <w:sz w:val="24"/>
          <w:szCs w:val="24"/>
        </w:rPr>
        <w:t>2</w:t>
      </w:r>
      <w:r w:rsidR="00A832DE">
        <w:rPr>
          <w:rFonts w:ascii="Times New Roman" w:hAnsi="Times New Roman"/>
          <w:color w:val="000000" w:themeColor="text1"/>
          <w:sz w:val="24"/>
          <w:szCs w:val="24"/>
          <w:lang w:val="sr-Cyrl-CS"/>
        </w:rPr>
        <w:t>,2</w:t>
      </w:r>
      <w:r w:rsidR="00E02A36">
        <w:rPr>
          <w:rFonts w:ascii="Times New Roman" w:hAnsi="Times New Roman"/>
          <w:color w:val="000000" w:themeColor="text1"/>
          <w:sz w:val="24"/>
          <w:szCs w:val="24"/>
        </w:rPr>
        <w:t>3</w:t>
      </w:r>
      <w:r w:rsidR="00A832DE">
        <w:rPr>
          <w:rFonts w:ascii="Times New Roman" w:hAnsi="Times New Roman"/>
          <w:color w:val="000000" w:themeColor="text1"/>
          <w:sz w:val="24"/>
          <w:szCs w:val="24"/>
          <w:lang w:val="sr-Cyrl-CS"/>
        </w:rPr>
        <w:t>,2</w:t>
      </w:r>
      <w:r w:rsidR="00E02A36">
        <w:rPr>
          <w:rFonts w:ascii="Times New Roman" w:hAnsi="Times New Roman"/>
          <w:color w:val="000000" w:themeColor="text1"/>
          <w:sz w:val="24"/>
          <w:szCs w:val="24"/>
        </w:rPr>
        <w:t>4</w:t>
      </w:r>
      <w:r w:rsidR="00A832DE">
        <w:rPr>
          <w:rFonts w:ascii="Times New Roman" w:hAnsi="Times New Roman"/>
          <w:color w:val="000000" w:themeColor="text1"/>
          <w:sz w:val="24"/>
          <w:szCs w:val="24"/>
          <w:lang w:val="sr-Cyrl-CS"/>
        </w:rPr>
        <w:t>,</w:t>
      </w:r>
      <w:r w:rsidR="00E02A36">
        <w:rPr>
          <w:rFonts w:ascii="Times New Roman" w:hAnsi="Times New Roman"/>
          <w:color w:val="000000" w:themeColor="text1"/>
          <w:sz w:val="24"/>
          <w:szCs w:val="24"/>
        </w:rPr>
        <w:t>25,27,28,</w:t>
      </w:r>
      <w:r w:rsidR="004701E3">
        <w:rPr>
          <w:rFonts w:ascii="Times New Roman" w:hAnsi="Times New Roman"/>
          <w:color w:val="000000" w:themeColor="text1"/>
          <w:sz w:val="24"/>
          <w:szCs w:val="24"/>
        </w:rPr>
        <w:t>29,30,31,32,33,34,35,36,37,38,39,40,41</w:t>
      </w:r>
      <w:r w:rsidR="007F79AC">
        <w:rPr>
          <w:rFonts w:ascii="Times New Roman" w:hAnsi="Times New Roman"/>
          <w:color w:val="000000" w:themeColor="text1"/>
          <w:sz w:val="24"/>
          <w:szCs w:val="24"/>
          <w:lang/>
        </w:rPr>
        <w:t>,42</w:t>
      </w:r>
    </w:p>
    <w:p w:rsidR="00A832DE" w:rsidRPr="002C1DC2" w:rsidRDefault="00A832DE" w:rsidP="00A832DE">
      <w:pPr>
        <w:autoSpaceDE w:val="0"/>
        <w:autoSpaceDN w:val="0"/>
        <w:adjustRightInd w:val="0"/>
        <w:jc w:val="both"/>
        <w:rPr>
          <w:rFonts w:ascii="Times New Roman" w:hAnsi="Times New Roman"/>
          <w:b/>
          <w:color w:val="000000" w:themeColor="text1"/>
          <w:sz w:val="24"/>
          <w:szCs w:val="24"/>
          <w:lang w:val="sr-Cyrl-CS"/>
        </w:rPr>
      </w:pPr>
    </w:p>
    <w:p w:rsidR="00A832DE" w:rsidRPr="002C1DC2" w:rsidRDefault="00A832DE" w:rsidP="00A832DE">
      <w:pPr>
        <w:autoSpaceDE w:val="0"/>
        <w:autoSpaceDN w:val="0"/>
        <w:adjustRightInd w:val="0"/>
        <w:jc w:val="both"/>
        <w:rPr>
          <w:rFonts w:ascii="Times New Roman" w:hAnsi="Times New Roman"/>
          <w:color w:val="000000" w:themeColor="text1"/>
          <w:sz w:val="24"/>
          <w:szCs w:val="24"/>
          <w:lang w:val="sr-Latn-CS"/>
        </w:rPr>
      </w:pPr>
      <w:r w:rsidRPr="002C1DC2">
        <w:rPr>
          <w:rFonts w:ascii="Times New Roman" w:hAnsi="Times New Roman"/>
          <w:b/>
          <w:color w:val="000000" w:themeColor="text1"/>
          <w:sz w:val="24"/>
          <w:szCs w:val="24"/>
        </w:rPr>
        <w:t>Доказ:</w:t>
      </w:r>
      <w:r w:rsidRPr="002C1DC2">
        <w:rPr>
          <w:rFonts w:ascii="Times New Roman" w:hAnsi="Times New Roman"/>
          <w:color w:val="000000" w:themeColor="text1"/>
          <w:sz w:val="24"/>
          <w:szCs w:val="24"/>
        </w:rPr>
        <w:t xml:space="preserve"> Изјава понуђача (печатом оверена, потписана од</w:t>
      </w:r>
      <w:r w:rsidRPr="002C1DC2">
        <w:rPr>
          <w:rFonts w:ascii="Times New Roman" w:hAnsi="Times New Roman"/>
          <w:color w:val="000000" w:themeColor="text1"/>
          <w:sz w:val="24"/>
          <w:szCs w:val="24"/>
          <w:lang w:val="sr-Cyrl-CS"/>
        </w:rPr>
        <w:t xml:space="preserve"> </w:t>
      </w:r>
      <w:r w:rsidRPr="002C1DC2">
        <w:rPr>
          <w:rFonts w:ascii="Times New Roman" w:hAnsi="Times New Roman"/>
          <w:color w:val="000000" w:themeColor="text1"/>
          <w:sz w:val="24"/>
          <w:szCs w:val="24"/>
        </w:rPr>
        <w:t>овлашћеног лица, под пуном кривичном и материјалном</w:t>
      </w:r>
      <w:r w:rsidRPr="002C1DC2">
        <w:rPr>
          <w:rFonts w:ascii="Times New Roman" w:hAnsi="Times New Roman"/>
          <w:color w:val="000000" w:themeColor="text1"/>
          <w:sz w:val="24"/>
          <w:szCs w:val="24"/>
          <w:lang w:val="sr-Cyrl-CS"/>
        </w:rPr>
        <w:t xml:space="preserve"> </w:t>
      </w:r>
      <w:r w:rsidRPr="002C1DC2">
        <w:rPr>
          <w:rFonts w:ascii="Times New Roman" w:hAnsi="Times New Roman"/>
          <w:color w:val="000000" w:themeColor="text1"/>
          <w:sz w:val="24"/>
          <w:szCs w:val="24"/>
        </w:rPr>
        <w:t xml:space="preserve">одговорношћу) </w:t>
      </w:r>
      <w:r w:rsidRPr="002C1DC2">
        <w:rPr>
          <w:rFonts w:ascii="Times New Roman" w:hAnsi="Times New Roman"/>
          <w:color w:val="000000" w:themeColor="text1"/>
          <w:sz w:val="24"/>
          <w:szCs w:val="24"/>
          <w:lang w:val="sr-Cyrl-CS"/>
        </w:rPr>
        <w:t xml:space="preserve">у </w:t>
      </w:r>
      <w:r w:rsidRPr="002C1DC2">
        <w:rPr>
          <w:rFonts w:ascii="Times New Roman" w:hAnsi="Times New Roman"/>
          <w:color w:val="000000" w:themeColor="text1"/>
          <w:sz w:val="24"/>
          <w:szCs w:val="24"/>
        </w:rPr>
        <w:t>којој наводи кој</w:t>
      </w:r>
      <w:r w:rsidRPr="002C1DC2">
        <w:rPr>
          <w:rFonts w:ascii="Times New Roman" w:hAnsi="Times New Roman"/>
          <w:color w:val="000000" w:themeColor="text1"/>
          <w:sz w:val="24"/>
          <w:szCs w:val="24"/>
          <w:lang w:val="sr-Cyrl-CS"/>
        </w:rPr>
        <w:t>а су лица запослена</w:t>
      </w:r>
      <w:r w:rsidRPr="002C1DC2">
        <w:rPr>
          <w:rFonts w:ascii="Times New Roman" w:hAnsi="Times New Roman"/>
          <w:color w:val="000000" w:themeColor="text1"/>
          <w:sz w:val="24"/>
          <w:szCs w:val="24"/>
        </w:rPr>
        <w:t xml:space="preserve">, датум када </w:t>
      </w:r>
      <w:r w:rsidRPr="002C1DC2">
        <w:rPr>
          <w:rFonts w:ascii="Times New Roman" w:hAnsi="Times New Roman"/>
          <w:color w:val="000000" w:themeColor="text1"/>
          <w:sz w:val="24"/>
          <w:szCs w:val="24"/>
          <w:lang w:val="sr-Cyrl-CS"/>
        </w:rPr>
        <w:t xml:space="preserve">су </w:t>
      </w:r>
      <w:r w:rsidRPr="002C1DC2">
        <w:rPr>
          <w:rFonts w:ascii="Times New Roman" w:hAnsi="Times New Roman"/>
          <w:color w:val="000000" w:themeColor="text1"/>
          <w:sz w:val="24"/>
          <w:szCs w:val="24"/>
        </w:rPr>
        <w:t>т</w:t>
      </w:r>
      <w:r w:rsidRPr="002C1DC2">
        <w:rPr>
          <w:rFonts w:ascii="Times New Roman" w:hAnsi="Times New Roman"/>
          <w:color w:val="000000" w:themeColor="text1"/>
          <w:sz w:val="24"/>
          <w:szCs w:val="24"/>
          <w:lang w:val="sr-Cyrl-CS"/>
        </w:rPr>
        <w:t>а</w:t>
      </w:r>
      <w:r w:rsidRPr="002C1DC2">
        <w:rPr>
          <w:rFonts w:ascii="Times New Roman" w:hAnsi="Times New Roman"/>
          <w:color w:val="000000" w:themeColor="text1"/>
          <w:sz w:val="24"/>
          <w:szCs w:val="24"/>
        </w:rPr>
        <w:t xml:space="preserve"> лиц</w:t>
      </w:r>
      <w:r w:rsidRPr="002C1DC2">
        <w:rPr>
          <w:rFonts w:ascii="Times New Roman" w:hAnsi="Times New Roman"/>
          <w:color w:val="000000" w:themeColor="text1"/>
          <w:sz w:val="24"/>
          <w:szCs w:val="24"/>
          <w:lang w:val="sr-Cyrl-CS"/>
        </w:rPr>
        <w:t>а</w:t>
      </w:r>
      <w:r w:rsidRPr="002C1DC2">
        <w:rPr>
          <w:rFonts w:ascii="Times New Roman" w:hAnsi="Times New Roman"/>
          <w:color w:val="000000" w:themeColor="text1"/>
          <w:sz w:val="24"/>
          <w:szCs w:val="24"/>
        </w:rPr>
        <w:t xml:space="preserve"> засновал</w:t>
      </w:r>
      <w:r w:rsidRPr="002C1DC2">
        <w:rPr>
          <w:rFonts w:ascii="Times New Roman" w:hAnsi="Times New Roman"/>
          <w:color w:val="000000" w:themeColor="text1"/>
          <w:sz w:val="24"/>
          <w:szCs w:val="24"/>
          <w:lang w:val="sr-Cyrl-CS"/>
        </w:rPr>
        <w:t>а</w:t>
      </w:r>
      <w:r w:rsidRPr="002C1DC2">
        <w:rPr>
          <w:rFonts w:ascii="Times New Roman" w:hAnsi="Times New Roman"/>
          <w:color w:val="000000" w:themeColor="text1"/>
          <w:sz w:val="24"/>
          <w:szCs w:val="24"/>
        </w:rPr>
        <w:t xml:space="preserve"> радни однос на неодређено време</w:t>
      </w:r>
      <w:r w:rsidRPr="002C1DC2">
        <w:rPr>
          <w:rFonts w:ascii="Times New Roman" w:hAnsi="Times New Roman"/>
          <w:color w:val="000000" w:themeColor="text1"/>
          <w:sz w:val="24"/>
          <w:szCs w:val="24"/>
          <w:lang w:val="sr-Cyrl-CS"/>
        </w:rPr>
        <w:t xml:space="preserve">, </w:t>
      </w:r>
      <w:r w:rsidRPr="002C1DC2">
        <w:rPr>
          <w:rFonts w:ascii="Times New Roman" w:hAnsi="Times New Roman"/>
          <w:color w:val="000000" w:themeColor="text1"/>
          <w:sz w:val="24"/>
          <w:szCs w:val="24"/>
        </w:rPr>
        <w:t>одређено време</w:t>
      </w:r>
      <w:r w:rsidRPr="002C1DC2">
        <w:rPr>
          <w:rFonts w:ascii="Times New Roman" w:hAnsi="Times New Roman"/>
          <w:color w:val="000000" w:themeColor="text1"/>
          <w:sz w:val="24"/>
          <w:szCs w:val="24"/>
          <w:lang w:val="sr-Cyrl-CS"/>
        </w:rPr>
        <w:t xml:space="preserve"> или склопљен уговор о раду</w:t>
      </w:r>
      <w:r w:rsidRPr="002C1DC2">
        <w:rPr>
          <w:rFonts w:ascii="Times New Roman" w:hAnsi="Times New Roman"/>
          <w:color w:val="000000" w:themeColor="text1"/>
          <w:sz w:val="24"/>
          <w:szCs w:val="24"/>
          <w:lang w:val="sr-Latn-CS"/>
        </w:rPr>
        <w:t>.</w:t>
      </w:r>
    </w:p>
    <w:p w:rsidR="00800A70" w:rsidRPr="00295596" w:rsidRDefault="00800A70" w:rsidP="006C6AF0">
      <w:pPr>
        <w:autoSpaceDE w:val="0"/>
        <w:autoSpaceDN w:val="0"/>
        <w:adjustRightInd w:val="0"/>
        <w:rPr>
          <w:rFonts w:ascii="Times New Roman" w:hAnsi="Times New Roman"/>
          <w:b/>
          <w:i/>
          <w:color w:val="000000" w:themeColor="text1"/>
          <w:sz w:val="24"/>
          <w:szCs w:val="24"/>
          <w:lang/>
        </w:rPr>
      </w:pPr>
    </w:p>
    <w:p w:rsidR="00800A70" w:rsidRDefault="00800A70" w:rsidP="006877DB">
      <w:pPr>
        <w:autoSpaceDE w:val="0"/>
        <w:autoSpaceDN w:val="0"/>
        <w:adjustRightInd w:val="0"/>
        <w:jc w:val="right"/>
        <w:rPr>
          <w:rFonts w:ascii="Times New Roman" w:hAnsi="Times New Roman"/>
          <w:b/>
          <w:i/>
          <w:color w:val="000000" w:themeColor="text1"/>
          <w:sz w:val="24"/>
          <w:szCs w:val="24"/>
        </w:rPr>
      </w:pPr>
    </w:p>
    <w:p w:rsidR="004701E3" w:rsidRDefault="004701E3" w:rsidP="006877DB">
      <w:pPr>
        <w:autoSpaceDE w:val="0"/>
        <w:autoSpaceDN w:val="0"/>
        <w:adjustRightInd w:val="0"/>
        <w:jc w:val="right"/>
        <w:rPr>
          <w:rFonts w:ascii="Times New Roman" w:hAnsi="Times New Roman"/>
          <w:b/>
          <w:i/>
          <w:color w:val="000000" w:themeColor="text1"/>
          <w:sz w:val="24"/>
          <w:szCs w:val="24"/>
        </w:rPr>
      </w:pPr>
    </w:p>
    <w:p w:rsidR="004701E3" w:rsidRDefault="004701E3" w:rsidP="006877DB">
      <w:pPr>
        <w:autoSpaceDE w:val="0"/>
        <w:autoSpaceDN w:val="0"/>
        <w:adjustRightInd w:val="0"/>
        <w:jc w:val="right"/>
        <w:rPr>
          <w:rFonts w:ascii="Times New Roman" w:hAnsi="Times New Roman"/>
          <w:b/>
          <w:i/>
          <w:color w:val="000000" w:themeColor="text1"/>
          <w:sz w:val="24"/>
          <w:szCs w:val="24"/>
        </w:rPr>
      </w:pPr>
    </w:p>
    <w:p w:rsidR="004701E3" w:rsidRDefault="004701E3" w:rsidP="006877DB">
      <w:pPr>
        <w:autoSpaceDE w:val="0"/>
        <w:autoSpaceDN w:val="0"/>
        <w:adjustRightInd w:val="0"/>
        <w:jc w:val="right"/>
        <w:rPr>
          <w:rFonts w:ascii="Times New Roman" w:hAnsi="Times New Roman"/>
          <w:b/>
          <w:i/>
          <w:color w:val="000000" w:themeColor="text1"/>
          <w:sz w:val="24"/>
          <w:szCs w:val="24"/>
        </w:rPr>
      </w:pPr>
    </w:p>
    <w:p w:rsidR="004701E3" w:rsidRDefault="004701E3" w:rsidP="006877DB">
      <w:pPr>
        <w:autoSpaceDE w:val="0"/>
        <w:autoSpaceDN w:val="0"/>
        <w:adjustRightInd w:val="0"/>
        <w:jc w:val="right"/>
        <w:rPr>
          <w:rFonts w:ascii="Times New Roman" w:hAnsi="Times New Roman"/>
          <w:b/>
          <w:i/>
          <w:color w:val="000000" w:themeColor="text1"/>
          <w:sz w:val="24"/>
          <w:szCs w:val="24"/>
          <w:lang/>
        </w:rPr>
      </w:pPr>
    </w:p>
    <w:p w:rsidR="001E2E98" w:rsidRPr="001E2E98" w:rsidRDefault="001E2E98" w:rsidP="006877DB">
      <w:pPr>
        <w:autoSpaceDE w:val="0"/>
        <w:autoSpaceDN w:val="0"/>
        <w:adjustRightInd w:val="0"/>
        <w:jc w:val="right"/>
        <w:rPr>
          <w:rFonts w:ascii="Times New Roman" w:hAnsi="Times New Roman"/>
          <w:b/>
          <w:i/>
          <w:color w:val="000000" w:themeColor="text1"/>
          <w:sz w:val="24"/>
          <w:szCs w:val="24"/>
          <w:lang/>
        </w:rPr>
      </w:pPr>
    </w:p>
    <w:p w:rsidR="004701E3" w:rsidRPr="004701E3" w:rsidRDefault="004701E3" w:rsidP="006877DB">
      <w:pPr>
        <w:autoSpaceDE w:val="0"/>
        <w:autoSpaceDN w:val="0"/>
        <w:adjustRightInd w:val="0"/>
        <w:jc w:val="right"/>
        <w:rPr>
          <w:rFonts w:ascii="Times New Roman" w:hAnsi="Times New Roman"/>
          <w:b/>
          <w:i/>
          <w:color w:val="000000" w:themeColor="text1"/>
          <w:sz w:val="24"/>
          <w:szCs w:val="24"/>
        </w:rPr>
      </w:pPr>
    </w:p>
    <w:p w:rsidR="006877DB" w:rsidRPr="00264770" w:rsidRDefault="006877DB" w:rsidP="006877DB">
      <w:pPr>
        <w:autoSpaceDE w:val="0"/>
        <w:autoSpaceDN w:val="0"/>
        <w:adjustRightInd w:val="0"/>
        <w:jc w:val="right"/>
        <w:rPr>
          <w:rFonts w:ascii="Times New Roman" w:hAnsi="Times New Roman"/>
          <w:b/>
          <w:i/>
          <w:color w:val="000000" w:themeColor="text1"/>
          <w:sz w:val="24"/>
          <w:szCs w:val="24"/>
        </w:rPr>
      </w:pPr>
      <w:r w:rsidRPr="00264770">
        <w:rPr>
          <w:rFonts w:ascii="Times New Roman" w:hAnsi="Times New Roman"/>
          <w:b/>
          <w:i/>
          <w:color w:val="000000" w:themeColor="text1"/>
          <w:sz w:val="24"/>
          <w:szCs w:val="24"/>
        </w:rPr>
        <w:lastRenderedPageBreak/>
        <w:t xml:space="preserve">Прилог број </w:t>
      </w:r>
      <w:r w:rsidRPr="00264770">
        <w:rPr>
          <w:rFonts w:ascii="Times New Roman" w:hAnsi="Times New Roman"/>
          <w:b/>
          <w:i/>
          <w:color w:val="000000" w:themeColor="text1"/>
          <w:sz w:val="24"/>
          <w:szCs w:val="24"/>
          <w:lang w:val="sr-Cyrl-CS"/>
        </w:rPr>
        <w:t>6</w:t>
      </w:r>
      <w:r w:rsidRPr="00264770">
        <w:rPr>
          <w:rFonts w:ascii="Times New Roman" w:hAnsi="Times New Roman"/>
          <w:b/>
          <w:i/>
          <w:color w:val="000000" w:themeColor="text1"/>
          <w:sz w:val="24"/>
          <w:szCs w:val="24"/>
        </w:rPr>
        <w:t>.а.</w:t>
      </w:r>
    </w:p>
    <w:p w:rsidR="006877DB" w:rsidRPr="00264770" w:rsidRDefault="006877DB" w:rsidP="006877DB">
      <w:pPr>
        <w:autoSpaceDE w:val="0"/>
        <w:autoSpaceDN w:val="0"/>
        <w:adjustRightInd w:val="0"/>
        <w:jc w:val="both"/>
        <w:rPr>
          <w:rFonts w:ascii="Times New Roman" w:hAnsi="Times New Roman"/>
          <w:color w:val="000000" w:themeColor="text1"/>
          <w:sz w:val="24"/>
          <w:szCs w:val="24"/>
        </w:rPr>
      </w:pPr>
    </w:p>
    <w:p w:rsidR="006877DB" w:rsidRPr="00264770" w:rsidRDefault="006877DB" w:rsidP="006877DB">
      <w:pPr>
        <w:autoSpaceDE w:val="0"/>
        <w:autoSpaceDN w:val="0"/>
        <w:adjustRightInd w:val="0"/>
        <w:jc w:val="both"/>
        <w:rPr>
          <w:rFonts w:ascii="Times New Roman" w:hAnsi="Times New Roman"/>
          <w:color w:val="000000" w:themeColor="text1"/>
          <w:sz w:val="24"/>
          <w:szCs w:val="24"/>
        </w:rPr>
      </w:pPr>
    </w:p>
    <w:p w:rsidR="006877DB" w:rsidRPr="00264770" w:rsidRDefault="006877DB" w:rsidP="006877DB">
      <w:pPr>
        <w:autoSpaceDE w:val="0"/>
        <w:autoSpaceDN w:val="0"/>
        <w:adjustRightInd w:val="0"/>
        <w:jc w:val="center"/>
        <w:rPr>
          <w:rFonts w:ascii="Times New Roman" w:hAnsi="Times New Roman"/>
          <w:bCs/>
          <w:iCs/>
          <w:color w:val="000000" w:themeColor="text1"/>
          <w:sz w:val="24"/>
          <w:szCs w:val="24"/>
          <w:u w:val="single"/>
          <w:lang w:val="sr-Cyrl-CS"/>
        </w:rPr>
      </w:pPr>
      <w:r w:rsidRPr="00264770">
        <w:rPr>
          <w:rFonts w:ascii="Times New Roman" w:hAnsi="Times New Roman"/>
          <w:bCs/>
          <w:iCs/>
          <w:color w:val="000000" w:themeColor="text1"/>
          <w:sz w:val="24"/>
          <w:szCs w:val="24"/>
          <w:u w:val="single"/>
        </w:rPr>
        <w:t xml:space="preserve">6.а. Услови које мора да испуни подизвођач у складу сачланом </w:t>
      </w:r>
      <w:r w:rsidRPr="00264770">
        <w:rPr>
          <w:rFonts w:ascii="Times New Roman" w:hAnsi="Times New Roman"/>
          <w:bCs/>
          <w:iCs/>
          <w:color w:val="000000" w:themeColor="text1"/>
          <w:sz w:val="24"/>
          <w:szCs w:val="24"/>
          <w:u w:val="single"/>
          <w:lang w:val="sr-Cyrl-CS"/>
        </w:rPr>
        <w:t>80</w:t>
      </w:r>
      <w:r w:rsidRPr="00264770">
        <w:rPr>
          <w:rFonts w:ascii="Times New Roman" w:hAnsi="Times New Roman"/>
          <w:bCs/>
          <w:iCs/>
          <w:color w:val="000000" w:themeColor="text1"/>
          <w:sz w:val="24"/>
          <w:szCs w:val="24"/>
          <w:u w:val="single"/>
        </w:rPr>
        <w:t>. Закона о јавним набавкама</w:t>
      </w:r>
    </w:p>
    <w:p w:rsidR="006877DB" w:rsidRPr="00264770" w:rsidRDefault="006877DB" w:rsidP="006877DB">
      <w:pPr>
        <w:autoSpaceDE w:val="0"/>
        <w:autoSpaceDN w:val="0"/>
        <w:adjustRightInd w:val="0"/>
        <w:rPr>
          <w:rFonts w:ascii="Times New Roman" w:hAnsi="Times New Roman"/>
          <w:bCs/>
          <w:iCs/>
          <w:color w:val="000000" w:themeColor="text1"/>
          <w:sz w:val="24"/>
          <w:szCs w:val="24"/>
          <w:u w:val="single"/>
        </w:rPr>
      </w:pPr>
    </w:p>
    <w:p w:rsidR="006877DB" w:rsidRPr="00264770" w:rsidRDefault="006877DB" w:rsidP="006877DB">
      <w:pPr>
        <w:autoSpaceDE w:val="0"/>
        <w:autoSpaceDN w:val="0"/>
        <w:adjustRightInd w:val="0"/>
        <w:rPr>
          <w:rFonts w:ascii="Times New Roman" w:hAnsi="Times New Roman"/>
          <w:bCs/>
          <w:iCs/>
          <w:color w:val="000000" w:themeColor="text1"/>
          <w:sz w:val="24"/>
          <w:szCs w:val="24"/>
          <w:u w:val="single"/>
        </w:rPr>
      </w:pPr>
    </w:p>
    <w:p w:rsidR="006877DB" w:rsidRPr="00264770" w:rsidRDefault="006877DB" w:rsidP="006877DB">
      <w:pPr>
        <w:spacing w:after="100" w:afterAutospacing="1"/>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Пoн</w:t>
      </w:r>
      <w:r w:rsidRPr="00264770">
        <w:rPr>
          <w:rFonts w:ascii="Times New Roman" w:hAnsi="Times New Roman"/>
          <w:color w:val="000000" w:themeColor="text1"/>
          <w:sz w:val="24"/>
          <w:szCs w:val="24"/>
          <w:lang w:val="sr-Cyrl-CS"/>
        </w:rPr>
        <w:t>у</w:t>
      </w:r>
      <w:r w:rsidRPr="00264770">
        <w:rPr>
          <w:rFonts w:ascii="Times New Roman" w:hAnsi="Times New Roman"/>
          <w:color w:val="000000" w:themeColor="text1"/>
          <w:sz w:val="24"/>
          <w:szCs w:val="24"/>
        </w:rPr>
        <w:t xml:space="preserve">ђaч je дужaн дa зa пoдизвoђaчe дoстaви дoкaзe o испуњeнoсти oбaвeзних </w:t>
      </w:r>
      <w:r w:rsidRPr="00264770">
        <w:rPr>
          <w:rFonts w:ascii="Times New Roman" w:hAnsi="Times New Roman"/>
          <w:bCs/>
          <w:iCs/>
          <w:color w:val="000000" w:themeColor="text1"/>
          <w:sz w:val="24"/>
          <w:szCs w:val="24"/>
        </w:rPr>
        <w:t xml:space="preserve">услове који су наведени </w:t>
      </w:r>
      <w:r w:rsidRPr="00264770">
        <w:rPr>
          <w:rFonts w:ascii="Times New Roman" w:hAnsi="Times New Roman"/>
          <w:bCs/>
          <w:iCs/>
          <w:color w:val="000000" w:themeColor="text1"/>
          <w:sz w:val="24"/>
          <w:szCs w:val="24"/>
          <w:lang w:val="sr-Cyrl-CS"/>
        </w:rPr>
        <w:t xml:space="preserve">у прилогу број </w:t>
      </w:r>
      <w:r w:rsidRPr="00264770">
        <w:rPr>
          <w:rFonts w:ascii="Times New Roman" w:hAnsi="Times New Roman"/>
          <w:bCs/>
          <w:iCs/>
          <w:color w:val="000000" w:themeColor="text1"/>
          <w:sz w:val="24"/>
          <w:szCs w:val="24"/>
        </w:rPr>
        <w:t>6. (услови од 1-</w:t>
      </w:r>
      <w:r w:rsidRPr="00264770">
        <w:rPr>
          <w:rFonts w:ascii="Times New Roman" w:hAnsi="Times New Roman"/>
          <w:bCs/>
          <w:iCs/>
          <w:color w:val="000000" w:themeColor="text1"/>
          <w:sz w:val="24"/>
          <w:szCs w:val="24"/>
          <w:lang w:val="sr-Cyrl-CS"/>
        </w:rPr>
        <w:t>4</w:t>
      </w:r>
      <w:r w:rsidRPr="00264770">
        <w:rPr>
          <w:rFonts w:ascii="Times New Roman" w:hAnsi="Times New Roman"/>
          <w:bCs/>
          <w:iCs/>
          <w:color w:val="000000" w:themeColor="text1"/>
          <w:sz w:val="24"/>
          <w:szCs w:val="24"/>
        </w:rPr>
        <w:t>)</w:t>
      </w:r>
      <w:r w:rsidRPr="00264770">
        <w:rPr>
          <w:rFonts w:ascii="Times New Roman" w:hAnsi="Times New Roman"/>
          <w:color w:val="000000" w:themeColor="text1"/>
          <w:sz w:val="24"/>
          <w:szCs w:val="24"/>
        </w:rPr>
        <w:t xml:space="preserve">, a дoкaз o испуњeнoсти услoвa </w:t>
      </w:r>
      <w:r w:rsidRPr="00264770">
        <w:rPr>
          <w:rFonts w:ascii="Times New Roman" w:hAnsi="Times New Roman"/>
          <w:color w:val="000000" w:themeColor="text1"/>
          <w:sz w:val="24"/>
          <w:szCs w:val="24"/>
          <w:lang w:val="sr-Cyrl-CS"/>
        </w:rPr>
        <w:t xml:space="preserve">који је наведен у прилогу број </w:t>
      </w:r>
      <w:r w:rsidRPr="00264770">
        <w:rPr>
          <w:rFonts w:ascii="Times New Roman" w:hAnsi="Times New Roman"/>
          <w:color w:val="000000" w:themeColor="text1"/>
          <w:sz w:val="24"/>
          <w:szCs w:val="24"/>
        </w:rPr>
        <w:t>6</w:t>
      </w:r>
      <w:r w:rsidRPr="00264770">
        <w:rPr>
          <w:rFonts w:ascii="Times New Roman" w:hAnsi="Times New Roman"/>
          <w:color w:val="000000" w:themeColor="text1"/>
          <w:sz w:val="24"/>
          <w:szCs w:val="24"/>
          <w:lang w:val="sr-Cyrl-CS"/>
        </w:rPr>
        <w:t xml:space="preserve">. (услов 5) </w:t>
      </w:r>
      <w:r w:rsidRPr="00264770">
        <w:rPr>
          <w:rFonts w:ascii="Times New Roman" w:hAnsi="Times New Roman"/>
          <w:color w:val="000000" w:themeColor="text1"/>
          <w:sz w:val="24"/>
          <w:szCs w:val="24"/>
        </w:rPr>
        <w:t xml:space="preserve">зa дeo нaбaвкe кojи ћe извршити прeкo пoдизвoђaчa. </w:t>
      </w:r>
    </w:p>
    <w:p w:rsidR="006877DB" w:rsidRPr="00264770" w:rsidRDefault="006877DB" w:rsidP="006877DB">
      <w:pPr>
        <w:spacing w:before="100" w:beforeAutospacing="1" w:after="100" w:afterAutospacing="1"/>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 xml:space="preserve">Aкo je зa извршeњe дeлa jaвнe нaбaвкe чиja врeднoст нe прeлaзи 10% укупнe врeднoсти jaвнe нaбaвкe пoтрeбнo испунити oбaвeзaн услoв </w:t>
      </w:r>
      <w:r w:rsidRPr="00264770">
        <w:rPr>
          <w:rFonts w:ascii="Times New Roman" w:hAnsi="Times New Roman"/>
          <w:color w:val="000000" w:themeColor="text1"/>
          <w:sz w:val="24"/>
          <w:szCs w:val="24"/>
          <w:lang w:val="sr-Cyrl-CS"/>
        </w:rPr>
        <w:t xml:space="preserve">који је наведен у прилогу број </w:t>
      </w:r>
      <w:r w:rsidRPr="00264770">
        <w:rPr>
          <w:rFonts w:ascii="Times New Roman" w:hAnsi="Times New Roman"/>
          <w:color w:val="000000" w:themeColor="text1"/>
          <w:sz w:val="24"/>
          <w:szCs w:val="24"/>
        </w:rPr>
        <w:t>6</w:t>
      </w:r>
      <w:r w:rsidRPr="00264770">
        <w:rPr>
          <w:rFonts w:ascii="Times New Roman" w:hAnsi="Times New Roman"/>
          <w:color w:val="000000" w:themeColor="text1"/>
          <w:sz w:val="24"/>
          <w:szCs w:val="24"/>
          <w:lang w:val="sr-Cyrl-CS"/>
        </w:rPr>
        <w:t xml:space="preserve">. (услов 5.) </w:t>
      </w:r>
      <w:r w:rsidRPr="00264770">
        <w:rPr>
          <w:rFonts w:ascii="Times New Roman" w:hAnsi="Times New Roman"/>
          <w:color w:val="000000" w:themeColor="text1"/>
          <w:sz w:val="24"/>
          <w:szCs w:val="24"/>
        </w:rPr>
        <w:t xml:space="preserve">пoнуђaч мoжe дoкaзaти испуњeнoст тoг услoвa прeкo пoдизвoђaчa кojeм je пoвeриo извршeњe тoг дeлa нaбaвкe. </w:t>
      </w:r>
    </w:p>
    <w:p w:rsidR="006877DB" w:rsidRPr="00264770" w:rsidRDefault="006877DB" w:rsidP="006877DB">
      <w:pPr>
        <w:autoSpaceDE w:val="0"/>
        <w:autoSpaceDN w:val="0"/>
        <w:adjustRightInd w:val="0"/>
        <w:rPr>
          <w:rFonts w:ascii="Times New Roman" w:hAnsi="Times New Roman"/>
          <w:b/>
          <w:bCs/>
          <w:iCs/>
          <w:color w:val="000000" w:themeColor="text1"/>
          <w:sz w:val="24"/>
          <w:szCs w:val="24"/>
          <w:lang w:val="sr-Cyrl-CS"/>
        </w:rPr>
      </w:pPr>
      <w:r w:rsidRPr="00264770">
        <w:rPr>
          <w:rFonts w:ascii="Times New Roman" w:hAnsi="Times New Roman"/>
          <w:bCs/>
          <w:iCs/>
          <w:color w:val="000000" w:themeColor="text1"/>
          <w:sz w:val="24"/>
          <w:szCs w:val="24"/>
        </w:rPr>
        <w:t xml:space="preserve">У погледу услова под тачком 6. (да располаже довољним финансијским, пословним,  техничким и кадровским капацитетом)подизвођачи </w:t>
      </w:r>
      <w:r w:rsidRPr="00264770">
        <w:rPr>
          <w:rFonts w:ascii="Times New Roman" w:hAnsi="Times New Roman"/>
          <w:bCs/>
          <w:iCs/>
          <w:color w:val="000000" w:themeColor="text1"/>
          <w:sz w:val="24"/>
          <w:szCs w:val="24"/>
          <w:lang w:val="sr-Cyrl-CS"/>
        </w:rPr>
        <w:t xml:space="preserve">морају </w:t>
      </w:r>
      <w:r w:rsidRPr="00264770">
        <w:rPr>
          <w:rFonts w:ascii="Times New Roman" w:hAnsi="Times New Roman"/>
          <w:bCs/>
          <w:iCs/>
          <w:color w:val="000000" w:themeColor="text1"/>
          <w:sz w:val="24"/>
          <w:szCs w:val="24"/>
        </w:rPr>
        <w:t xml:space="preserve">самостално </w:t>
      </w:r>
      <w:r w:rsidRPr="00264770">
        <w:rPr>
          <w:rFonts w:ascii="Times New Roman" w:hAnsi="Times New Roman"/>
          <w:bCs/>
          <w:iCs/>
          <w:color w:val="000000" w:themeColor="text1"/>
          <w:sz w:val="24"/>
          <w:szCs w:val="24"/>
          <w:lang w:val="sr-Cyrl-CS"/>
        </w:rPr>
        <w:t xml:space="preserve">да </w:t>
      </w:r>
      <w:r w:rsidRPr="00264770">
        <w:rPr>
          <w:rFonts w:ascii="Times New Roman" w:hAnsi="Times New Roman"/>
          <w:bCs/>
          <w:iCs/>
          <w:color w:val="000000" w:themeColor="text1"/>
          <w:sz w:val="24"/>
          <w:szCs w:val="24"/>
        </w:rPr>
        <w:t>испу</w:t>
      </w:r>
      <w:r w:rsidRPr="00264770">
        <w:rPr>
          <w:rFonts w:ascii="Times New Roman" w:hAnsi="Times New Roman"/>
          <w:bCs/>
          <w:iCs/>
          <w:color w:val="000000" w:themeColor="text1"/>
          <w:sz w:val="24"/>
          <w:szCs w:val="24"/>
          <w:lang w:val="sr-Cyrl-CS"/>
        </w:rPr>
        <w:t>не</w:t>
      </w:r>
      <w:r w:rsidRPr="00264770">
        <w:rPr>
          <w:rFonts w:ascii="Times New Roman" w:hAnsi="Times New Roman"/>
          <w:bCs/>
          <w:iCs/>
          <w:color w:val="000000" w:themeColor="text1"/>
          <w:sz w:val="24"/>
          <w:szCs w:val="24"/>
        </w:rPr>
        <w:t xml:space="preserve"> ипоменуте услове.</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rPr>
      </w:pPr>
    </w:p>
    <w:p w:rsidR="006877DB" w:rsidRPr="00264770" w:rsidRDefault="006877DB" w:rsidP="006877DB">
      <w:pPr>
        <w:autoSpaceDE w:val="0"/>
        <w:autoSpaceDN w:val="0"/>
        <w:adjustRightInd w:val="0"/>
        <w:jc w:val="right"/>
        <w:rPr>
          <w:rFonts w:ascii="Times New Roman" w:hAnsi="Times New Roman"/>
          <w:b/>
          <w:i/>
          <w:color w:val="000000" w:themeColor="text1"/>
          <w:sz w:val="24"/>
          <w:szCs w:val="24"/>
        </w:rPr>
      </w:pPr>
    </w:p>
    <w:p w:rsidR="006877DB" w:rsidRPr="00264770" w:rsidRDefault="006877DB" w:rsidP="006877DB">
      <w:pPr>
        <w:autoSpaceDE w:val="0"/>
        <w:autoSpaceDN w:val="0"/>
        <w:adjustRightInd w:val="0"/>
        <w:jc w:val="right"/>
        <w:rPr>
          <w:rFonts w:ascii="Times New Roman" w:hAnsi="Times New Roman"/>
          <w:b/>
          <w:i/>
          <w:color w:val="000000" w:themeColor="text1"/>
          <w:sz w:val="24"/>
          <w:szCs w:val="24"/>
        </w:rPr>
      </w:pPr>
      <w:r w:rsidRPr="00264770">
        <w:rPr>
          <w:rFonts w:ascii="Times New Roman" w:hAnsi="Times New Roman"/>
          <w:b/>
          <w:i/>
          <w:color w:val="000000" w:themeColor="text1"/>
          <w:sz w:val="24"/>
          <w:szCs w:val="24"/>
        </w:rPr>
        <w:t xml:space="preserve">Прилог број </w:t>
      </w:r>
      <w:r w:rsidRPr="00264770">
        <w:rPr>
          <w:rFonts w:ascii="Times New Roman" w:hAnsi="Times New Roman"/>
          <w:b/>
          <w:i/>
          <w:color w:val="000000" w:themeColor="text1"/>
          <w:sz w:val="24"/>
          <w:szCs w:val="24"/>
          <w:lang w:val="sr-Cyrl-CS"/>
        </w:rPr>
        <w:t>6</w:t>
      </w:r>
      <w:r w:rsidRPr="00264770">
        <w:rPr>
          <w:rFonts w:ascii="Times New Roman" w:hAnsi="Times New Roman"/>
          <w:b/>
          <w:i/>
          <w:color w:val="000000" w:themeColor="text1"/>
          <w:sz w:val="24"/>
          <w:szCs w:val="24"/>
        </w:rPr>
        <w:t>.б.</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rPr>
      </w:pPr>
    </w:p>
    <w:p w:rsidR="006877DB" w:rsidRPr="00264770" w:rsidRDefault="006877DB" w:rsidP="006877DB">
      <w:pPr>
        <w:autoSpaceDE w:val="0"/>
        <w:autoSpaceDN w:val="0"/>
        <w:adjustRightInd w:val="0"/>
        <w:jc w:val="center"/>
        <w:rPr>
          <w:rFonts w:ascii="Times New Roman" w:hAnsi="Times New Roman"/>
          <w:bCs/>
          <w:iCs/>
          <w:color w:val="000000" w:themeColor="text1"/>
          <w:sz w:val="24"/>
          <w:szCs w:val="24"/>
          <w:u w:val="single"/>
        </w:rPr>
      </w:pPr>
      <w:r w:rsidRPr="00264770">
        <w:rPr>
          <w:rFonts w:ascii="Times New Roman" w:hAnsi="Times New Roman"/>
          <w:bCs/>
          <w:iCs/>
          <w:color w:val="000000" w:themeColor="text1"/>
          <w:sz w:val="24"/>
          <w:szCs w:val="24"/>
          <w:u w:val="single"/>
        </w:rPr>
        <w:t>6.б. Услове које мора да испуни сваки понуђач из групе</w:t>
      </w:r>
      <w:r w:rsidR="003D27A3">
        <w:rPr>
          <w:rFonts w:ascii="Times New Roman" w:hAnsi="Times New Roman"/>
          <w:bCs/>
          <w:iCs/>
          <w:color w:val="000000" w:themeColor="text1"/>
          <w:sz w:val="24"/>
          <w:szCs w:val="24"/>
          <w:u w:val="single"/>
          <w:lang/>
        </w:rPr>
        <w:t xml:space="preserve"> </w:t>
      </w:r>
      <w:r w:rsidRPr="00264770">
        <w:rPr>
          <w:rFonts w:ascii="Times New Roman" w:hAnsi="Times New Roman"/>
          <w:bCs/>
          <w:iCs/>
          <w:color w:val="000000" w:themeColor="text1"/>
          <w:sz w:val="24"/>
          <w:szCs w:val="24"/>
          <w:u w:val="single"/>
        </w:rPr>
        <w:t xml:space="preserve">понуђача у складу са чланом </w:t>
      </w:r>
      <w:r w:rsidRPr="00264770">
        <w:rPr>
          <w:rFonts w:ascii="Times New Roman" w:hAnsi="Times New Roman"/>
          <w:bCs/>
          <w:iCs/>
          <w:color w:val="000000" w:themeColor="text1"/>
          <w:sz w:val="24"/>
          <w:szCs w:val="24"/>
          <w:u w:val="single"/>
          <w:lang w:val="sr-Cyrl-CS"/>
        </w:rPr>
        <w:t>81</w:t>
      </w:r>
      <w:r w:rsidRPr="00264770">
        <w:rPr>
          <w:rFonts w:ascii="Times New Roman" w:hAnsi="Times New Roman"/>
          <w:bCs/>
          <w:iCs/>
          <w:color w:val="000000" w:themeColor="text1"/>
          <w:sz w:val="24"/>
          <w:szCs w:val="24"/>
          <w:u w:val="single"/>
        </w:rPr>
        <w:t>. Закона о јавним набавкама</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color w:val="000000" w:themeColor="text1"/>
          <w:sz w:val="24"/>
          <w:szCs w:val="24"/>
        </w:rPr>
        <w:t xml:space="preserve">Свaки пoнуђaч из групe пoнуђaчa мoрa дa испуни oбaвeзнe услoвe </w:t>
      </w:r>
      <w:r w:rsidRPr="00264770">
        <w:rPr>
          <w:rFonts w:ascii="Times New Roman" w:hAnsi="Times New Roman"/>
          <w:bCs/>
          <w:iCs/>
          <w:color w:val="000000" w:themeColor="text1"/>
          <w:sz w:val="24"/>
          <w:szCs w:val="24"/>
        </w:rPr>
        <w:t xml:space="preserve">који су наведени </w:t>
      </w:r>
      <w:r w:rsidRPr="00264770">
        <w:rPr>
          <w:rFonts w:ascii="Times New Roman" w:hAnsi="Times New Roman"/>
          <w:bCs/>
          <w:iCs/>
          <w:color w:val="000000" w:themeColor="text1"/>
          <w:sz w:val="24"/>
          <w:szCs w:val="24"/>
          <w:lang w:val="sr-Cyrl-CS"/>
        </w:rPr>
        <w:t xml:space="preserve">у прилогу број </w:t>
      </w:r>
      <w:r w:rsidRPr="00264770">
        <w:rPr>
          <w:rFonts w:ascii="Times New Roman" w:hAnsi="Times New Roman"/>
          <w:bCs/>
          <w:iCs/>
          <w:color w:val="000000" w:themeColor="text1"/>
          <w:sz w:val="24"/>
          <w:szCs w:val="24"/>
        </w:rPr>
        <w:t>6. (услови од 1-4), док</w:t>
      </w:r>
      <w:r w:rsidR="00984D57">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услове под тачком 6.  испуњавају заједно.</w:t>
      </w:r>
    </w:p>
    <w:p w:rsidR="006877DB" w:rsidRPr="00264770" w:rsidRDefault="006877DB" w:rsidP="006877DB">
      <w:pPr>
        <w:spacing w:before="100" w:beforeAutospacing="1" w:after="100" w:afterAutospacing="1"/>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rPr>
        <w:t xml:space="preserve">Услoв </w:t>
      </w:r>
      <w:r w:rsidRPr="00264770">
        <w:rPr>
          <w:rFonts w:ascii="Times New Roman" w:hAnsi="Times New Roman"/>
          <w:color w:val="000000" w:themeColor="text1"/>
          <w:sz w:val="24"/>
          <w:szCs w:val="24"/>
          <w:lang w:val="sr-Cyrl-CS"/>
        </w:rPr>
        <w:t xml:space="preserve">из прилога број </w:t>
      </w:r>
      <w:r w:rsidRPr="00264770">
        <w:rPr>
          <w:rFonts w:ascii="Times New Roman" w:hAnsi="Times New Roman"/>
          <w:color w:val="000000" w:themeColor="text1"/>
          <w:sz w:val="24"/>
          <w:szCs w:val="24"/>
        </w:rPr>
        <w:t>6</w:t>
      </w:r>
      <w:r w:rsidRPr="00264770">
        <w:rPr>
          <w:rFonts w:ascii="Times New Roman" w:hAnsi="Times New Roman"/>
          <w:color w:val="000000" w:themeColor="text1"/>
          <w:sz w:val="24"/>
          <w:szCs w:val="24"/>
          <w:lang w:val="sr-Cyrl-CS"/>
        </w:rPr>
        <w:t>. (</w:t>
      </w:r>
      <w:r w:rsidRPr="00264770">
        <w:rPr>
          <w:rFonts w:ascii="Times New Roman" w:hAnsi="Times New Roman"/>
          <w:color w:val="000000" w:themeColor="text1"/>
          <w:sz w:val="24"/>
          <w:szCs w:val="24"/>
        </w:rPr>
        <w:t xml:space="preserve">тaчкa 5) дужaн je дa испуни пoнуђaч из групe пoнуђaчa кojeм je пoвeрeнo извршeњe дeлa нaбaвкe зa кojи je нeoпхoднa испуњeнoст тoг услoвa. </w:t>
      </w:r>
    </w:p>
    <w:p w:rsidR="006877DB" w:rsidRPr="00264770" w:rsidRDefault="006877DB" w:rsidP="006877DB">
      <w:pPr>
        <w:ind w:right="6"/>
        <w:jc w:val="right"/>
        <w:rPr>
          <w:rFonts w:ascii="Times New Roman" w:hAnsi="Times New Roman"/>
          <w:b/>
          <w:bCs/>
          <w:i/>
          <w:iCs/>
          <w:color w:val="000000" w:themeColor="text1"/>
          <w:sz w:val="24"/>
          <w:szCs w:val="24"/>
          <w:lang w:val="sr-Cyrl-CS"/>
        </w:rPr>
      </w:pPr>
    </w:p>
    <w:p w:rsidR="006877DB" w:rsidRPr="00264770" w:rsidRDefault="006877DB" w:rsidP="006877DB">
      <w:pPr>
        <w:ind w:right="6"/>
        <w:rPr>
          <w:rFonts w:ascii="Times New Roman" w:hAnsi="Times New Roman"/>
          <w:b/>
          <w:bCs/>
          <w:i/>
          <w:iCs/>
          <w:color w:val="000000" w:themeColor="text1"/>
          <w:sz w:val="24"/>
          <w:szCs w:val="24"/>
        </w:rPr>
      </w:pPr>
    </w:p>
    <w:p w:rsidR="006877DB" w:rsidRPr="00264770" w:rsidRDefault="006877DB" w:rsidP="006877DB">
      <w:pPr>
        <w:ind w:right="6"/>
        <w:rPr>
          <w:rFonts w:ascii="Times New Roman" w:hAnsi="Times New Roman"/>
          <w:b/>
          <w:bCs/>
          <w:i/>
          <w:iCs/>
          <w:color w:val="000000" w:themeColor="text1"/>
          <w:sz w:val="24"/>
          <w:szCs w:val="24"/>
        </w:rPr>
      </w:pPr>
    </w:p>
    <w:p w:rsidR="003D27A3" w:rsidRPr="00A832DE" w:rsidRDefault="003D27A3" w:rsidP="00A832DE">
      <w:pPr>
        <w:ind w:right="6"/>
        <w:rPr>
          <w:rFonts w:ascii="Times New Roman" w:hAnsi="Times New Roman"/>
          <w:b/>
          <w:bCs/>
          <w:i/>
          <w:iCs/>
          <w:color w:val="000000" w:themeColor="text1"/>
          <w:sz w:val="24"/>
          <w:szCs w:val="24"/>
          <w:lang/>
        </w:rPr>
      </w:pPr>
    </w:p>
    <w:p w:rsidR="0044049D" w:rsidRDefault="0044049D" w:rsidP="0086263C">
      <w:pPr>
        <w:ind w:right="6"/>
        <w:rPr>
          <w:rFonts w:ascii="Times New Roman" w:hAnsi="Times New Roman"/>
          <w:b/>
          <w:bCs/>
          <w:i/>
          <w:iCs/>
          <w:color w:val="000000" w:themeColor="text1"/>
          <w:sz w:val="24"/>
          <w:szCs w:val="24"/>
          <w:lang/>
        </w:rPr>
      </w:pPr>
    </w:p>
    <w:p w:rsidR="006C6AF0" w:rsidRDefault="006C6AF0" w:rsidP="0086263C">
      <w:pPr>
        <w:ind w:right="6"/>
        <w:rPr>
          <w:rFonts w:ascii="Times New Roman" w:hAnsi="Times New Roman"/>
          <w:b/>
          <w:bCs/>
          <w:i/>
          <w:iCs/>
          <w:color w:val="000000" w:themeColor="text1"/>
          <w:sz w:val="24"/>
          <w:szCs w:val="24"/>
          <w:lang/>
        </w:rPr>
      </w:pPr>
    </w:p>
    <w:p w:rsidR="006C6AF0" w:rsidRDefault="006C6AF0" w:rsidP="0086263C">
      <w:pPr>
        <w:ind w:right="6"/>
        <w:rPr>
          <w:rFonts w:ascii="Times New Roman" w:hAnsi="Times New Roman"/>
          <w:b/>
          <w:bCs/>
          <w:i/>
          <w:iCs/>
          <w:color w:val="000000" w:themeColor="text1"/>
          <w:sz w:val="24"/>
          <w:szCs w:val="24"/>
          <w:lang/>
        </w:rPr>
      </w:pPr>
    </w:p>
    <w:p w:rsidR="006C6AF0" w:rsidRDefault="006C6AF0" w:rsidP="0086263C">
      <w:pPr>
        <w:ind w:right="6"/>
        <w:rPr>
          <w:rFonts w:ascii="Times New Roman" w:hAnsi="Times New Roman"/>
          <w:b/>
          <w:bCs/>
          <w:i/>
          <w:iCs/>
          <w:color w:val="000000" w:themeColor="text1"/>
          <w:sz w:val="24"/>
          <w:szCs w:val="24"/>
          <w:lang/>
        </w:rPr>
      </w:pPr>
    </w:p>
    <w:p w:rsidR="006C6AF0" w:rsidRDefault="006C6AF0" w:rsidP="0086263C">
      <w:pPr>
        <w:ind w:right="6"/>
        <w:rPr>
          <w:rFonts w:ascii="Times New Roman" w:hAnsi="Times New Roman"/>
          <w:b/>
          <w:bCs/>
          <w:i/>
          <w:iCs/>
          <w:color w:val="000000" w:themeColor="text1"/>
          <w:sz w:val="24"/>
          <w:szCs w:val="24"/>
          <w:lang/>
        </w:rPr>
      </w:pPr>
    </w:p>
    <w:p w:rsidR="006C6AF0" w:rsidRDefault="006C6AF0" w:rsidP="0086263C">
      <w:pPr>
        <w:ind w:right="6"/>
        <w:rPr>
          <w:rFonts w:ascii="Times New Roman" w:hAnsi="Times New Roman"/>
          <w:b/>
          <w:bCs/>
          <w:i/>
          <w:iCs/>
          <w:color w:val="000000" w:themeColor="text1"/>
          <w:sz w:val="24"/>
          <w:szCs w:val="24"/>
          <w:lang/>
        </w:rPr>
      </w:pPr>
    </w:p>
    <w:p w:rsidR="006C6AF0" w:rsidRDefault="006C6AF0" w:rsidP="0086263C">
      <w:pPr>
        <w:ind w:right="6"/>
        <w:rPr>
          <w:rFonts w:ascii="Times New Roman" w:hAnsi="Times New Roman"/>
          <w:b/>
          <w:bCs/>
          <w:i/>
          <w:iCs/>
          <w:color w:val="000000" w:themeColor="text1"/>
          <w:sz w:val="24"/>
          <w:szCs w:val="24"/>
          <w:lang/>
        </w:rPr>
      </w:pPr>
    </w:p>
    <w:p w:rsidR="006C6AF0" w:rsidRDefault="006C6AF0" w:rsidP="0086263C">
      <w:pPr>
        <w:ind w:right="6"/>
        <w:rPr>
          <w:rFonts w:ascii="Times New Roman" w:hAnsi="Times New Roman"/>
          <w:b/>
          <w:bCs/>
          <w:i/>
          <w:iCs/>
          <w:color w:val="000000" w:themeColor="text1"/>
          <w:sz w:val="24"/>
          <w:szCs w:val="24"/>
          <w:lang/>
        </w:rPr>
      </w:pPr>
    </w:p>
    <w:p w:rsidR="006C6AF0" w:rsidRDefault="006C6AF0" w:rsidP="0086263C">
      <w:pPr>
        <w:ind w:right="6"/>
        <w:rPr>
          <w:rFonts w:ascii="Times New Roman" w:hAnsi="Times New Roman"/>
          <w:b/>
          <w:bCs/>
          <w:i/>
          <w:iCs/>
          <w:color w:val="000000" w:themeColor="text1"/>
          <w:sz w:val="24"/>
          <w:szCs w:val="24"/>
          <w:lang/>
        </w:rPr>
      </w:pPr>
    </w:p>
    <w:p w:rsidR="006C6AF0" w:rsidRDefault="006C6AF0" w:rsidP="0086263C">
      <w:pPr>
        <w:ind w:right="6"/>
        <w:rPr>
          <w:rFonts w:ascii="Times New Roman" w:hAnsi="Times New Roman"/>
          <w:b/>
          <w:bCs/>
          <w:i/>
          <w:iCs/>
          <w:color w:val="000000" w:themeColor="text1"/>
          <w:sz w:val="24"/>
          <w:szCs w:val="24"/>
          <w:lang/>
        </w:rPr>
      </w:pPr>
    </w:p>
    <w:p w:rsidR="006C6AF0" w:rsidRDefault="006C6AF0" w:rsidP="0086263C">
      <w:pPr>
        <w:ind w:right="6"/>
        <w:rPr>
          <w:rFonts w:ascii="Times New Roman" w:hAnsi="Times New Roman"/>
          <w:b/>
          <w:bCs/>
          <w:i/>
          <w:iCs/>
          <w:color w:val="000000" w:themeColor="text1"/>
          <w:sz w:val="24"/>
          <w:szCs w:val="24"/>
          <w:lang/>
        </w:rPr>
      </w:pPr>
    </w:p>
    <w:p w:rsidR="006C6AF0" w:rsidRDefault="006C6AF0" w:rsidP="0086263C">
      <w:pPr>
        <w:ind w:right="6"/>
        <w:rPr>
          <w:rFonts w:ascii="Times New Roman" w:hAnsi="Times New Roman"/>
          <w:b/>
          <w:bCs/>
          <w:i/>
          <w:iCs/>
          <w:color w:val="000000" w:themeColor="text1"/>
          <w:sz w:val="24"/>
          <w:szCs w:val="24"/>
          <w:lang/>
        </w:rPr>
      </w:pPr>
    </w:p>
    <w:p w:rsidR="006C6AF0" w:rsidRDefault="006C6AF0" w:rsidP="0086263C">
      <w:pPr>
        <w:ind w:right="6"/>
        <w:rPr>
          <w:rFonts w:ascii="Times New Roman" w:hAnsi="Times New Roman"/>
          <w:b/>
          <w:bCs/>
          <w:i/>
          <w:iCs/>
          <w:color w:val="000000" w:themeColor="text1"/>
          <w:sz w:val="24"/>
          <w:szCs w:val="24"/>
          <w:lang/>
        </w:rPr>
      </w:pPr>
    </w:p>
    <w:p w:rsidR="006C6AF0" w:rsidRPr="0086263C" w:rsidRDefault="006C6AF0" w:rsidP="0086263C">
      <w:pPr>
        <w:ind w:right="6"/>
        <w:rPr>
          <w:rFonts w:ascii="Times New Roman" w:hAnsi="Times New Roman"/>
          <w:b/>
          <w:bCs/>
          <w:i/>
          <w:iCs/>
          <w:color w:val="000000" w:themeColor="text1"/>
          <w:sz w:val="24"/>
          <w:szCs w:val="24"/>
          <w:lang/>
        </w:rPr>
      </w:pPr>
    </w:p>
    <w:p w:rsidR="0044049D" w:rsidRDefault="0044049D" w:rsidP="006877DB">
      <w:pPr>
        <w:ind w:right="6"/>
        <w:jc w:val="right"/>
        <w:rPr>
          <w:rFonts w:ascii="Times New Roman" w:hAnsi="Times New Roman"/>
          <w:b/>
          <w:bCs/>
          <w:i/>
          <w:iCs/>
          <w:color w:val="000000" w:themeColor="text1"/>
          <w:sz w:val="24"/>
          <w:szCs w:val="24"/>
          <w:lang/>
        </w:rPr>
      </w:pPr>
    </w:p>
    <w:p w:rsidR="00A21988" w:rsidRDefault="00A21988" w:rsidP="006877DB">
      <w:pPr>
        <w:ind w:right="6"/>
        <w:jc w:val="right"/>
        <w:rPr>
          <w:rFonts w:ascii="Times New Roman" w:hAnsi="Times New Roman"/>
          <w:b/>
          <w:bCs/>
          <w:i/>
          <w:iCs/>
          <w:color w:val="000000" w:themeColor="text1"/>
          <w:sz w:val="24"/>
          <w:szCs w:val="24"/>
          <w:lang/>
        </w:rPr>
      </w:pPr>
    </w:p>
    <w:p w:rsidR="00A21988" w:rsidRDefault="00A21988" w:rsidP="006877DB">
      <w:pPr>
        <w:ind w:right="6"/>
        <w:jc w:val="right"/>
        <w:rPr>
          <w:rFonts w:ascii="Times New Roman" w:hAnsi="Times New Roman"/>
          <w:b/>
          <w:bCs/>
          <w:i/>
          <w:iCs/>
          <w:color w:val="000000" w:themeColor="text1"/>
          <w:sz w:val="24"/>
          <w:szCs w:val="24"/>
          <w:lang/>
        </w:rPr>
      </w:pPr>
    </w:p>
    <w:p w:rsidR="00A21988" w:rsidRPr="00A21988" w:rsidRDefault="00A21988" w:rsidP="006877DB">
      <w:pPr>
        <w:ind w:right="6"/>
        <w:jc w:val="right"/>
        <w:rPr>
          <w:rFonts w:ascii="Times New Roman" w:hAnsi="Times New Roman"/>
          <w:b/>
          <w:bCs/>
          <w:i/>
          <w:iCs/>
          <w:color w:val="000000" w:themeColor="text1"/>
          <w:sz w:val="24"/>
          <w:szCs w:val="24"/>
          <w:lang/>
        </w:rPr>
      </w:pPr>
      <w:bookmarkStart w:id="3" w:name="_GoBack"/>
      <w:bookmarkEnd w:id="3"/>
    </w:p>
    <w:p w:rsidR="004701E3" w:rsidRPr="0027009D" w:rsidRDefault="004701E3" w:rsidP="0027009D">
      <w:pPr>
        <w:ind w:right="6"/>
        <w:rPr>
          <w:rFonts w:ascii="Times New Roman" w:hAnsi="Times New Roman"/>
          <w:b/>
          <w:bCs/>
          <w:i/>
          <w:iCs/>
          <w:color w:val="000000" w:themeColor="text1"/>
          <w:sz w:val="24"/>
          <w:szCs w:val="24"/>
          <w:lang/>
        </w:rPr>
      </w:pPr>
    </w:p>
    <w:p w:rsidR="0044049D" w:rsidRPr="00337D05" w:rsidRDefault="0044049D" w:rsidP="0044049D">
      <w:pPr>
        <w:autoSpaceDE w:val="0"/>
        <w:autoSpaceDN w:val="0"/>
        <w:adjustRightInd w:val="0"/>
        <w:jc w:val="right"/>
        <w:rPr>
          <w:rFonts w:ascii="Times New Roman" w:hAnsi="Times New Roman"/>
          <w:b/>
          <w:bCs/>
          <w:i/>
          <w:iCs/>
          <w:sz w:val="24"/>
          <w:szCs w:val="24"/>
          <w:lang w:val="sr-Cyrl-CS"/>
        </w:rPr>
      </w:pPr>
      <w:r w:rsidRPr="00337D05">
        <w:rPr>
          <w:rFonts w:ascii="Times New Roman" w:hAnsi="Times New Roman"/>
          <w:b/>
          <w:bCs/>
          <w:i/>
          <w:iCs/>
          <w:sz w:val="24"/>
          <w:szCs w:val="24"/>
          <w:lang w:val="sr-Cyrl-CS"/>
        </w:rPr>
        <w:lastRenderedPageBreak/>
        <w:t>Прилог број 6.1.</w:t>
      </w:r>
    </w:p>
    <w:p w:rsidR="0044049D" w:rsidRPr="00337D05" w:rsidRDefault="0044049D" w:rsidP="0044049D">
      <w:pPr>
        <w:autoSpaceDE w:val="0"/>
        <w:autoSpaceDN w:val="0"/>
        <w:adjustRightInd w:val="0"/>
        <w:rPr>
          <w:rFonts w:ascii="Times New Roman" w:hAnsi="Times New Roman"/>
          <w:bCs/>
          <w:iCs/>
          <w:sz w:val="24"/>
          <w:szCs w:val="24"/>
          <w:lang w:val="sr-Cyrl-CS"/>
        </w:rPr>
      </w:pPr>
    </w:p>
    <w:p w:rsidR="0044049D" w:rsidRPr="00337D05" w:rsidRDefault="0044049D" w:rsidP="0044049D">
      <w:pPr>
        <w:autoSpaceDE w:val="0"/>
        <w:autoSpaceDN w:val="0"/>
        <w:adjustRightInd w:val="0"/>
        <w:jc w:val="center"/>
        <w:rPr>
          <w:rFonts w:ascii="Times New Roman" w:hAnsi="Times New Roman"/>
          <w:b/>
          <w:bCs/>
          <w:iCs/>
          <w:sz w:val="24"/>
          <w:szCs w:val="24"/>
          <w:lang w:val="sr-Cyrl-CS"/>
        </w:rPr>
      </w:pPr>
      <w:r w:rsidRPr="00337D05">
        <w:rPr>
          <w:rFonts w:ascii="Times New Roman" w:hAnsi="Times New Roman"/>
          <w:b/>
          <w:bCs/>
          <w:iCs/>
          <w:sz w:val="24"/>
          <w:szCs w:val="24"/>
        </w:rPr>
        <w:t>Образац за оцену испуњености услова из члан</w:t>
      </w:r>
      <w:r w:rsidRPr="00337D05">
        <w:rPr>
          <w:rFonts w:ascii="Times New Roman" w:hAnsi="Times New Roman"/>
          <w:b/>
          <w:bCs/>
          <w:iCs/>
          <w:sz w:val="24"/>
          <w:szCs w:val="24"/>
          <w:lang w:val="sr-Cyrl-CS"/>
        </w:rPr>
        <w:t>ова 75</w:t>
      </w:r>
      <w:r w:rsidRPr="00337D05">
        <w:rPr>
          <w:rFonts w:ascii="Times New Roman" w:hAnsi="Times New Roman"/>
          <w:b/>
          <w:bCs/>
          <w:iCs/>
          <w:sz w:val="24"/>
          <w:szCs w:val="24"/>
        </w:rPr>
        <w:t>.</w:t>
      </w:r>
      <w:r w:rsidRPr="00337D05">
        <w:rPr>
          <w:rFonts w:ascii="Times New Roman" w:hAnsi="Times New Roman"/>
          <w:b/>
          <w:bCs/>
          <w:iCs/>
          <w:sz w:val="24"/>
          <w:szCs w:val="24"/>
          <w:lang w:val="sr-Cyrl-CS"/>
        </w:rPr>
        <w:t xml:space="preserve">и 76. </w:t>
      </w:r>
    </w:p>
    <w:p w:rsidR="0044049D" w:rsidRPr="00337D05" w:rsidRDefault="0044049D" w:rsidP="0044049D">
      <w:pPr>
        <w:autoSpaceDE w:val="0"/>
        <w:autoSpaceDN w:val="0"/>
        <w:adjustRightInd w:val="0"/>
        <w:jc w:val="center"/>
        <w:rPr>
          <w:rFonts w:ascii="Times New Roman" w:hAnsi="Times New Roman"/>
          <w:b/>
          <w:bCs/>
          <w:iCs/>
          <w:sz w:val="24"/>
          <w:szCs w:val="24"/>
        </w:rPr>
      </w:pPr>
      <w:r w:rsidRPr="00337D05">
        <w:rPr>
          <w:rFonts w:ascii="Times New Roman" w:hAnsi="Times New Roman"/>
          <w:b/>
          <w:bCs/>
          <w:iCs/>
          <w:sz w:val="24"/>
          <w:szCs w:val="24"/>
        </w:rPr>
        <w:t>Закона о јавним набавкама</w:t>
      </w:r>
    </w:p>
    <w:p w:rsidR="0044049D" w:rsidRPr="00337D05" w:rsidRDefault="0044049D" w:rsidP="0044049D">
      <w:pPr>
        <w:autoSpaceDE w:val="0"/>
        <w:autoSpaceDN w:val="0"/>
        <w:adjustRightInd w:val="0"/>
        <w:jc w:val="both"/>
        <w:rPr>
          <w:rFonts w:ascii="Times New Roman" w:eastAsia="TimesNewRoman" w:hAnsi="Times New Roman"/>
          <w:b/>
          <w:sz w:val="24"/>
          <w:szCs w:val="24"/>
          <w:lang w:val="sr-Cyrl-CS"/>
        </w:rPr>
      </w:pPr>
      <w:r w:rsidRPr="00337D05">
        <w:rPr>
          <w:rFonts w:ascii="Times New Roman" w:eastAsia="TimesNewRoman" w:hAnsi="Times New Roman"/>
          <w:b/>
          <w:sz w:val="24"/>
          <w:szCs w:val="24"/>
        </w:rPr>
        <w:t xml:space="preserve">(Понуђач је дужан да у понуди </w:t>
      </w:r>
      <w:r w:rsidRPr="00337D05">
        <w:rPr>
          <w:rFonts w:ascii="Times New Roman" w:eastAsia="TimesNewRoman" w:hAnsi="Times New Roman"/>
          <w:b/>
          <w:sz w:val="24"/>
          <w:szCs w:val="24"/>
          <w:lang w:val="sr-Cyrl-CS"/>
        </w:rPr>
        <w:t xml:space="preserve">документа која прилаже као доказе поређа редоследом као </w:t>
      </w:r>
      <w:r w:rsidRPr="00337D05">
        <w:rPr>
          <w:rFonts w:ascii="Times New Roman" w:eastAsia="TimesNewRoman" w:hAnsi="Times New Roman"/>
          <w:b/>
          <w:sz w:val="24"/>
          <w:szCs w:val="24"/>
        </w:rPr>
        <w:t>у табели. У случају да понуђач не достави неки од тражених докумената, понуда неће испуњавати законом прописане услове за учешће у поступку јавне набавке)</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1"/>
        <w:gridCol w:w="6649"/>
        <w:gridCol w:w="1440"/>
        <w:gridCol w:w="1620"/>
      </w:tblGrid>
      <w:tr w:rsidR="0044049D" w:rsidRPr="00337D05" w:rsidTr="0044049D">
        <w:tc>
          <w:tcPr>
            <w:tcW w:w="731" w:type="dxa"/>
            <w:tcBorders>
              <w:top w:val="single" w:sz="4" w:space="0" w:color="auto"/>
              <w:left w:val="single" w:sz="4" w:space="0" w:color="auto"/>
              <w:bottom w:val="single" w:sz="4" w:space="0" w:color="auto"/>
              <w:right w:val="single" w:sz="4" w:space="0" w:color="auto"/>
            </w:tcBorders>
            <w:vAlign w:val="center"/>
          </w:tcPr>
          <w:p w:rsidR="0044049D" w:rsidRPr="00337D05" w:rsidRDefault="0044049D" w:rsidP="0044049D">
            <w:pPr>
              <w:autoSpaceDE w:val="0"/>
              <w:autoSpaceDN w:val="0"/>
              <w:adjustRightInd w:val="0"/>
              <w:jc w:val="center"/>
              <w:rPr>
                <w:rFonts w:ascii="Times New Roman" w:eastAsia="TimesNewRoman" w:hAnsi="Times New Roman"/>
                <w:sz w:val="24"/>
                <w:szCs w:val="24"/>
              </w:rPr>
            </w:pPr>
            <w:r w:rsidRPr="00337D05">
              <w:rPr>
                <w:rFonts w:ascii="Times New Roman" w:eastAsia="TimesNewRoman" w:hAnsi="Times New Roman"/>
                <w:sz w:val="24"/>
                <w:szCs w:val="24"/>
              </w:rPr>
              <w:t>Р.бр.</w:t>
            </w:r>
          </w:p>
        </w:tc>
        <w:tc>
          <w:tcPr>
            <w:tcW w:w="6649" w:type="dxa"/>
            <w:tcBorders>
              <w:top w:val="single" w:sz="4" w:space="0" w:color="auto"/>
              <w:left w:val="single" w:sz="4" w:space="0" w:color="auto"/>
              <w:bottom w:val="single" w:sz="4" w:space="0" w:color="auto"/>
              <w:right w:val="single" w:sz="4" w:space="0" w:color="auto"/>
            </w:tcBorders>
            <w:vAlign w:val="center"/>
          </w:tcPr>
          <w:p w:rsidR="0044049D" w:rsidRPr="00337D05" w:rsidRDefault="0044049D" w:rsidP="0044049D">
            <w:pPr>
              <w:autoSpaceDE w:val="0"/>
              <w:autoSpaceDN w:val="0"/>
              <w:adjustRightInd w:val="0"/>
              <w:jc w:val="center"/>
              <w:rPr>
                <w:rFonts w:ascii="Times New Roman" w:eastAsia="TimesNewRoman" w:hAnsi="Times New Roman"/>
                <w:sz w:val="24"/>
                <w:szCs w:val="24"/>
              </w:rPr>
            </w:pPr>
            <w:r w:rsidRPr="00337D05">
              <w:rPr>
                <w:rFonts w:ascii="Times New Roman" w:eastAsia="TimesNewRoman" w:hAnsi="Times New Roman"/>
                <w:sz w:val="24"/>
                <w:szCs w:val="24"/>
              </w:rPr>
              <w:t>Назив документа</w:t>
            </w:r>
          </w:p>
        </w:tc>
        <w:tc>
          <w:tcPr>
            <w:tcW w:w="1440" w:type="dxa"/>
            <w:tcBorders>
              <w:top w:val="single" w:sz="4" w:space="0" w:color="auto"/>
              <w:left w:val="single" w:sz="4" w:space="0" w:color="auto"/>
              <w:bottom w:val="single" w:sz="4" w:space="0" w:color="auto"/>
              <w:right w:val="single" w:sz="4" w:space="0" w:color="auto"/>
            </w:tcBorders>
            <w:vAlign w:val="center"/>
          </w:tcPr>
          <w:p w:rsidR="0044049D" w:rsidRPr="00337D05" w:rsidRDefault="0044049D" w:rsidP="0044049D">
            <w:pPr>
              <w:autoSpaceDE w:val="0"/>
              <w:autoSpaceDN w:val="0"/>
              <w:adjustRightInd w:val="0"/>
              <w:jc w:val="center"/>
              <w:rPr>
                <w:rFonts w:ascii="Times New Roman" w:eastAsia="TimesNewRoman" w:hAnsi="Times New Roman"/>
                <w:sz w:val="24"/>
                <w:szCs w:val="24"/>
              </w:rPr>
            </w:pPr>
            <w:r w:rsidRPr="00337D05">
              <w:rPr>
                <w:rFonts w:ascii="Times New Roman" w:eastAsia="TimesNewRoman" w:hAnsi="Times New Roman"/>
                <w:sz w:val="24"/>
                <w:szCs w:val="24"/>
              </w:rPr>
              <w:t>Датум издавања</w:t>
            </w:r>
          </w:p>
        </w:tc>
        <w:tc>
          <w:tcPr>
            <w:tcW w:w="1620" w:type="dxa"/>
            <w:tcBorders>
              <w:top w:val="single" w:sz="4" w:space="0" w:color="auto"/>
              <w:left w:val="single" w:sz="4" w:space="0" w:color="auto"/>
              <w:bottom w:val="single" w:sz="4" w:space="0" w:color="auto"/>
              <w:right w:val="single" w:sz="4" w:space="0" w:color="auto"/>
            </w:tcBorders>
            <w:vAlign w:val="center"/>
          </w:tcPr>
          <w:p w:rsidR="0044049D" w:rsidRPr="00337D05" w:rsidRDefault="0044049D" w:rsidP="0044049D">
            <w:pPr>
              <w:autoSpaceDE w:val="0"/>
              <w:autoSpaceDN w:val="0"/>
              <w:adjustRightInd w:val="0"/>
              <w:jc w:val="center"/>
              <w:rPr>
                <w:rFonts w:ascii="Times New Roman" w:eastAsia="TimesNewRoman" w:hAnsi="Times New Roman"/>
                <w:sz w:val="24"/>
                <w:szCs w:val="24"/>
              </w:rPr>
            </w:pPr>
            <w:r w:rsidRPr="00337D05">
              <w:rPr>
                <w:rFonts w:ascii="Times New Roman" w:eastAsia="TimesNewRoman" w:hAnsi="Times New Roman"/>
                <w:sz w:val="24"/>
                <w:szCs w:val="24"/>
              </w:rPr>
              <w:t>Издат од стране</w:t>
            </w:r>
          </w:p>
        </w:tc>
      </w:tr>
      <w:tr w:rsidR="0044049D" w:rsidRPr="00337D05" w:rsidTr="0044049D">
        <w:trPr>
          <w:trHeight w:val="647"/>
        </w:trPr>
        <w:tc>
          <w:tcPr>
            <w:tcW w:w="731" w:type="dxa"/>
            <w:tcBorders>
              <w:top w:val="single" w:sz="4" w:space="0" w:color="auto"/>
              <w:left w:val="single" w:sz="4" w:space="0" w:color="auto"/>
              <w:bottom w:val="single" w:sz="4" w:space="0" w:color="auto"/>
              <w:right w:val="single" w:sz="4" w:space="0" w:color="auto"/>
            </w:tcBorders>
            <w:vAlign w:val="center"/>
          </w:tcPr>
          <w:p w:rsidR="0044049D" w:rsidRPr="00337D05" w:rsidRDefault="0044049D" w:rsidP="0044049D">
            <w:pPr>
              <w:autoSpaceDE w:val="0"/>
              <w:autoSpaceDN w:val="0"/>
              <w:adjustRightInd w:val="0"/>
              <w:jc w:val="center"/>
              <w:rPr>
                <w:rFonts w:ascii="Times New Roman" w:eastAsia="TimesNewRoman" w:hAnsi="Times New Roman"/>
                <w:sz w:val="24"/>
                <w:szCs w:val="24"/>
              </w:rPr>
            </w:pPr>
            <w:r w:rsidRPr="00337D05">
              <w:rPr>
                <w:rFonts w:ascii="Times New Roman" w:eastAsia="TimesNewRoman" w:hAnsi="Times New Roman"/>
                <w:sz w:val="24"/>
                <w:szCs w:val="24"/>
              </w:rPr>
              <w:t>1.</w:t>
            </w:r>
          </w:p>
        </w:tc>
        <w:tc>
          <w:tcPr>
            <w:tcW w:w="6649" w:type="dxa"/>
            <w:tcBorders>
              <w:top w:val="single" w:sz="4" w:space="0" w:color="auto"/>
              <w:left w:val="single" w:sz="4" w:space="0" w:color="auto"/>
              <w:bottom w:val="single" w:sz="4" w:space="0" w:color="auto"/>
              <w:right w:val="single" w:sz="4" w:space="0" w:color="auto"/>
            </w:tcBorders>
            <w:vAlign w:val="center"/>
          </w:tcPr>
          <w:p w:rsidR="0044049D" w:rsidRPr="00337D05" w:rsidRDefault="0044049D" w:rsidP="0044049D">
            <w:pPr>
              <w:autoSpaceDE w:val="0"/>
              <w:autoSpaceDN w:val="0"/>
              <w:adjustRightInd w:val="0"/>
              <w:rPr>
                <w:rFonts w:ascii="Times New Roman" w:eastAsia="TimesNewRoman" w:hAnsi="Times New Roman"/>
                <w:sz w:val="24"/>
                <w:szCs w:val="24"/>
                <w:lang w:val="sr-Cyrl-CS"/>
              </w:rPr>
            </w:pPr>
            <w:r w:rsidRPr="00337D05">
              <w:rPr>
                <w:rFonts w:ascii="Times New Roman" w:eastAsia="TimesNewRoman" w:hAnsi="Times New Roman"/>
                <w:sz w:val="24"/>
                <w:szCs w:val="24"/>
              </w:rPr>
              <w:t>Извод из регистра надлежног државног органа (Агенције за привредне регистре)</w:t>
            </w:r>
          </w:p>
        </w:tc>
        <w:tc>
          <w:tcPr>
            <w:tcW w:w="1440" w:type="dxa"/>
            <w:tcBorders>
              <w:top w:val="single" w:sz="4" w:space="0" w:color="auto"/>
              <w:left w:val="single" w:sz="4" w:space="0" w:color="auto"/>
              <w:bottom w:val="single" w:sz="4" w:space="0" w:color="auto"/>
              <w:right w:val="single" w:sz="4" w:space="0" w:color="auto"/>
            </w:tcBorders>
          </w:tcPr>
          <w:p w:rsidR="0044049D" w:rsidRPr="00337D05" w:rsidRDefault="0044049D" w:rsidP="0044049D">
            <w:pPr>
              <w:autoSpaceDE w:val="0"/>
              <w:autoSpaceDN w:val="0"/>
              <w:adjustRightInd w:val="0"/>
              <w:jc w:val="both"/>
              <w:rPr>
                <w:rFonts w:ascii="Times New Roman" w:eastAsia="TimesNew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44049D" w:rsidRPr="00337D05" w:rsidRDefault="0044049D" w:rsidP="0044049D">
            <w:pPr>
              <w:autoSpaceDE w:val="0"/>
              <w:autoSpaceDN w:val="0"/>
              <w:adjustRightInd w:val="0"/>
              <w:jc w:val="both"/>
              <w:rPr>
                <w:rFonts w:ascii="Times New Roman" w:eastAsia="TimesNewRoman" w:hAnsi="Times New Roman"/>
                <w:sz w:val="24"/>
                <w:szCs w:val="24"/>
              </w:rPr>
            </w:pPr>
          </w:p>
        </w:tc>
      </w:tr>
      <w:tr w:rsidR="0044049D" w:rsidRPr="00337D05" w:rsidTr="0044049D">
        <w:trPr>
          <w:trHeight w:val="2240"/>
        </w:trPr>
        <w:tc>
          <w:tcPr>
            <w:tcW w:w="731" w:type="dxa"/>
            <w:tcBorders>
              <w:top w:val="single" w:sz="4" w:space="0" w:color="auto"/>
              <w:left w:val="single" w:sz="4" w:space="0" w:color="auto"/>
              <w:right w:val="single" w:sz="4" w:space="0" w:color="auto"/>
            </w:tcBorders>
            <w:vAlign w:val="center"/>
          </w:tcPr>
          <w:p w:rsidR="0044049D" w:rsidRPr="00337D05" w:rsidRDefault="0044049D" w:rsidP="0044049D">
            <w:pPr>
              <w:autoSpaceDE w:val="0"/>
              <w:autoSpaceDN w:val="0"/>
              <w:adjustRightInd w:val="0"/>
              <w:jc w:val="center"/>
              <w:rPr>
                <w:rFonts w:ascii="Times New Roman" w:eastAsia="TimesNewRoman" w:hAnsi="Times New Roman"/>
                <w:sz w:val="24"/>
                <w:szCs w:val="24"/>
              </w:rPr>
            </w:pPr>
            <w:r w:rsidRPr="00337D05">
              <w:rPr>
                <w:rFonts w:ascii="Times New Roman" w:eastAsia="TimesNewRoman" w:hAnsi="Times New Roman"/>
                <w:sz w:val="24"/>
                <w:szCs w:val="24"/>
              </w:rPr>
              <w:t>2.</w:t>
            </w:r>
          </w:p>
        </w:tc>
        <w:tc>
          <w:tcPr>
            <w:tcW w:w="6649" w:type="dxa"/>
            <w:tcBorders>
              <w:top w:val="single" w:sz="4" w:space="0" w:color="auto"/>
              <w:left w:val="single" w:sz="4" w:space="0" w:color="auto"/>
              <w:right w:val="single" w:sz="4" w:space="0" w:color="auto"/>
            </w:tcBorders>
            <w:vAlign w:val="center"/>
          </w:tcPr>
          <w:p w:rsidR="0044049D" w:rsidRPr="00337D05" w:rsidRDefault="0044049D" w:rsidP="0044049D">
            <w:pPr>
              <w:pStyle w:val="ListParagraph"/>
              <w:suppressAutoHyphens/>
              <w:spacing w:line="100" w:lineRule="atLeast"/>
              <w:ind w:left="0"/>
              <w:jc w:val="both"/>
              <w:rPr>
                <w:rFonts w:ascii="Times New Roman" w:hAnsi="Times New Roman"/>
                <w:bCs/>
                <w:sz w:val="24"/>
                <w:szCs w:val="24"/>
                <w:u w:val="single"/>
              </w:rPr>
            </w:pPr>
            <w:r w:rsidRPr="00337D05">
              <w:rPr>
                <w:rFonts w:ascii="Times New Roman" w:hAnsi="Times New Roman"/>
                <w:sz w:val="24"/>
                <w:szCs w:val="24"/>
                <w:u w:val="single"/>
              </w:rPr>
              <w:t>П</w:t>
            </w:r>
            <w:r w:rsidRPr="00337D05">
              <w:rPr>
                <w:rFonts w:ascii="Times New Roman" w:hAnsi="Times New Roman"/>
                <w:sz w:val="24"/>
                <w:szCs w:val="24"/>
                <w:u w:val="single"/>
                <w:lang w:val="sr-Cyrl-CS"/>
              </w:rPr>
              <w:t>р</w:t>
            </w:r>
            <w:r w:rsidRPr="00337D05">
              <w:rPr>
                <w:rFonts w:ascii="Times New Roman" w:hAnsi="Times New Roman"/>
                <w:bCs/>
                <w:sz w:val="24"/>
                <w:szCs w:val="24"/>
                <w:u w:val="single"/>
              </w:rPr>
              <w:t>авна лица:</w:t>
            </w:r>
          </w:p>
          <w:p w:rsidR="0044049D" w:rsidRPr="00337D05" w:rsidRDefault="0044049D" w:rsidP="0044049D">
            <w:pPr>
              <w:pStyle w:val="ListParagraph"/>
              <w:suppressAutoHyphens/>
              <w:spacing w:line="100" w:lineRule="atLeast"/>
              <w:ind w:left="0"/>
              <w:jc w:val="both"/>
              <w:rPr>
                <w:rFonts w:ascii="Times New Roman" w:hAnsi="Times New Roman"/>
                <w:sz w:val="24"/>
                <w:szCs w:val="24"/>
              </w:rPr>
            </w:pPr>
            <w:r w:rsidRPr="00337D05">
              <w:rPr>
                <w:rFonts w:ascii="Times New Roman" w:hAnsi="Times New Roman"/>
                <w:bCs/>
                <w:sz w:val="24"/>
                <w:szCs w:val="24"/>
              </w:rPr>
              <w:t xml:space="preserve"> 1) </w:t>
            </w:r>
            <w:r w:rsidRPr="00337D05">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337D05">
              <w:rPr>
                <w:rFonts w:ascii="Times New Roman" w:hAnsi="Times New Roman"/>
                <w:sz w:val="24"/>
                <w:szCs w:val="24"/>
                <w:lang w:val="ru-RU"/>
              </w:rPr>
              <w:t>,</w:t>
            </w:r>
            <w:r w:rsidRPr="00337D05">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44049D" w:rsidRPr="00337D05" w:rsidRDefault="0044049D" w:rsidP="0044049D">
            <w:pPr>
              <w:pStyle w:val="ListParagraph"/>
              <w:suppressAutoHyphens/>
              <w:spacing w:line="100" w:lineRule="atLeast"/>
              <w:ind w:left="0"/>
              <w:jc w:val="both"/>
              <w:rPr>
                <w:rFonts w:ascii="Times New Roman" w:hAnsi="Times New Roman"/>
                <w:sz w:val="24"/>
                <w:szCs w:val="24"/>
              </w:rPr>
            </w:pPr>
            <w:r w:rsidRPr="00337D05">
              <w:rPr>
                <w:rFonts w:ascii="Times New Roman" w:hAnsi="Times New Roman"/>
                <w:sz w:val="24"/>
                <w:szCs w:val="24"/>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44049D" w:rsidRPr="00337D05" w:rsidRDefault="0044049D" w:rsidP="0044049D">
            <w:pPr>
              <w:pStyle w:val="ListParagraph"/>
              <w:suppressAutoHyphens/>
              <w:spacing w:line="100" w:lineRule="atLeast"/>
              <w:ind w:left="0"/>
              <w:jc w:val="both"/>
              <w:rPr>
                <w:rFonts w:ascii="Times New Roman" w:hAnsi="Times New Roman"/>
                <w:sz w:val="24"/>
                <w:szCs w:val="24"/>
              </w:rPr>
            </w:pPr>
            <w:r w:rsidRPr="00337D05">
              <w:rPr>
                <w:rFonts w:ascii="Times New Roman" w:hAnsi="Times New Roman"/>
                <w:sz w:val="24"/>
                <w:szCs w:val="24"/>
              </w:rPr>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p>
          <w:p w:rsidR="0044049D" w:rsidRPr="00337D05" w:rsidRDefault="0044049D" w:rsidP="0044049D">
            <w:pPr>
              <w:pStyle w:val="ListParagraph"/>
              <w:suppressAutoHyphens/>
              <w:spacing w:line="100" w:lineRule="atLeast"/>
              <w:ind w:left="0"/>
              <w:jc w:val="both"/>
              <w:rPr>
                <w:rFonts w:ascii="Times New Roman" w:hAnsi="Times New Roman"/>
                <w:sz w:val="24"/>
                <w:szCs w:val="24"/>
              </w:rPr>
            </w:pPr>
            <w:r w:rsidRPr="00337D05">
              <w:rPr>
                <w:rFonts w:ascii="Times New Roman" w:hAnsi="Times New Roman"/>
                <w:sz w:val="24"/>
                <w:szCs w:val="24"/>
              </w:rPr>
              <w:t xml:space="preserve">Уколико понуђач има више законских заступника дужан је да достави доказ за сваког од њих.  </w:t>
            </w:r>
          </w:p>
          <w:p w:rsidR="0044049D" w:rsidRPr="00337D05" w:rsidRDefault="0044049D" w:rsidP="0044049D">
            <w:pPr>
              <w:autoSpaceDE w:val="0"/>
              <w:autoSpaceDN w:val="0"/>
              <w:adjustRightInd w:val="0"/>
              <w:jc w:val="both"/>
              <w:rPr>
                <w:rFonts w:ascii="Times New Roman" w:hAnsi="Times New Roman"/>
                <w:bCs/>
                <w:iCs/>
                <w:sz w:val="24"/>
                <w:szCs w:val="24"/>
                <w:lang w:val="sr-Cyrl-CS"/>
              </w:rPr>
            </w:pPr>
            <w:r w:rsidRPr="00337D05">
              <w:rPr>
                <w:rFonts w:ascii="Times New Roman" w:hAnsi="Times New Roman"/>
                <w:sz w:val="24"/>
                <w:szCs w:val="24"/>
                <w:u w:val="single"/>
              </w:rPr>
              <w:t>П</w:t>
            </w:r>
            <w:r w:rsidRPr="00337D05">
              <w:rPr>
                <w:rFonts w:ascii="Times New Roman" w:hAnsi="Times New Roman"/>
                <w:bCs/>
                <w:sz w:val="24"/>
                <w:szCs w:val="24"/>
                <w:u w:val="single"/>
              </w:rPr>
              <w:t>редузетници и физичка лица</w:t>
            </w:r>
            <w:r w:rsidRPr="00337D05">
              <w:rPr>
                <w:rFonts w:ascii="Times New Roman" w:hAnsi="Times New Roman"/>
                <w:sz w:val="24"/>
                <w:szCs w:val="24"/>
                <w:u w:val="single"/>
              </w:rPr>
              <w:t>:</w:t>
            </w:r>
            <w:r w:rsidRPr="00337D05">
              <w:rPr>
                <w:rFonts w:ascii="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c>
          <w:tcPr>
            <w:tcW w:w="1440" w:type="dxa"/>
            <w:tcBorders>
              <w:top w:val="single" w:sz="4" w:space="0" w:color="auto"/>
              <w:left w:val="single" w:sz="4" w:space="0" w:color="auto"/>
              <w:right w:val="single" w:sz="4" w:space="0" w:color="auto"/>
            </w:tcBorders>
          </w:tcPr>
          <w:p w:rsidR="0044049D" w:rsidRPr="00337D05" w:rsidRDefault="0044049D" w:rsidP="0044049D">
            <w:pPr>
              <w:autoSpaceDE w:val="0"/>
              <w:autoSpaceDN w:val="0"/>
              <w:adjustRightInd w:val="0"/>
              <w:jc w:val="both"/>
              <w:rPr>
                <w:rFonts w:ascii="Times New Roman" w:eastAsia="TimesNewRoman" w:hAnsi="Times New Roman"/>
                <w:sz w:val="24"/>
                <w:szCs w:val="24"/>
              </w:rPr>
            </w:pPr>
          </w:p>
        </w:tc>
        <w:tc>
          <w:tcPr>
            <w:tcW w:w="1620" w:type="dxa"/>
            <w:tcBorders>
              <w:top w:val="single" w:sz="4" w:space="0" w:color="auto"/>
              <w:left w:val="single" w:sz="4" w:space="0" w:color="auto"/>
              <w:right w:val="single" w:sz="4" w:space="0" w:color="auto"/>
            </w:tcBorders>
          </w:tcPr>
          <w:p w:rsidR="0044049D" w:rsidRPr="00337D05" w:rsidRDefault="0044049D" w:rsidP="0044049D">
            <w:pPr>
              <w:autoSpaceDE w:val="0"/>
              <w:autoSpaceDN w:val="0"/>
              <w:adjustRightInd w:val="0"/>
              <w:jc w:val="both"/>
              <w:rPr>
                <w:rFonts w:ascii="Times New Roman" w:eastAsia="TimesNewRoman" w:hAnsi="Times New Roman"/>
                <w:sz w:val="24"/>
                <w:szCs w:val="24"/>
              </w:rPr>
            </w:pPr>
          </w:p>
        </w:tc>
      </w:tr>
      <w:tr w:rsidR="0044049D" w:rsidRPr="00337D05" w:rsidTr="0044049D">
        <w:trPr>
          <w:cantSplit/>
          <w:trHeight w:val="553"/>
        </w:trPr>
        <w:tc>
          <w:tcPr>
            <w:tcW w:w="731" w:type="dxa"/>
            <w:vMerge w:val="restart"/>
            <w:tcBorders>
              <w:top w:val="single" w:sz="4" w:space="0" w:color="auto"/>
              <w:left w:val="single" w:sz="4" w:space="0" w:color="auto"/>
              <w:right w:val="single" w:sz="4" w:space="0" w:color="auto"/>
            </w:tcBorders>
            <w:vAlign w:val="center"/>
          </w:tcPr>
          <w:p w:rsidR="0044049D" w:rsidRPr="00337D05" w:rsidRDefault="0044049D" w:rsidP="0044049D">
            <w:pPr>
              <w:autoSpaceDE w:val="0"/>
              <w:autoSpaceDN w:val="0"/>
              <w:adjustRightInd w:val="0"/>
              <w:jc w:val="center"/>
              <w:rPr>
                <w:rFonts w:ascii="Times New Roman" w:eastAsia="TimesNewRoman" w:hAnsi="Times New Roman"/>
                <w:sz w:val="24"/>
                <w:szCs w:val="24"/>
              </w:rPr>
            </w:pPr>
            <w:r w:rsidRPr="00337D05">
              <w:rPr>
                <w:rFonts w:ascii="Times New Roman" w:eastAsia="TimesNewRoman" w:hAnsi="Times New Roman"/>
                <w:sz w:val="24"/>
                <w:szCs w:val="24"/>
              </w:rPr>
              <w:t>4.</w:t>
            </w:r>
          </w:p>
        </w:tc>
        <w:tc>
          <w:tcPr>
            <w:tcW w:w="6649" w:type="dxa"/>
            <w:tcBorders>
              <w:top w:val="single" w:sz="4" w:space="0" w:color="auto"/>
              <w:left w:val="single" w:sz="4" w:space="0" w:color="auto"/>
              <w:bottom w:val="single" w:sz="4" w:space="0" w:color="auto"/>
              <w:right w:val="single" w:sz="4" w:space="0" w:color="auto"/>
            </w:tcBorders>
            <w:vAlign w:val="center"/>
          </w:tcPr>
          <w:p w:rsidR="0044049D" w:rsidRPr="00337D05" w:rsidRDefault="0044049D" w:rsidP="0044049D">
            <w:pPr>
              <w:jc w:val="both"/>
              <w:rPr>
                <w:rFonts w:ascii="Times New Roman" w:hAnsi="Times New Roman"/>
                <w:sz w:val="24"/>
                <w:szCs w:val="24"/>
                <w:lang w:val="sr-Cyrl-CS"/>
              </w:rPr>
            </w:pPr>
            <w:r w:rsidRPr="00337D05">
              <w:rPr>
                <w:rFonts w:ascii="Times New Roman" w:eastAsia="TimesNewRoman" w:hAnsi="Times New Roman"/>
                <w:sz w:val="24"/>
                <w:szCs w:val="24"/>
                <w:lang w:val="sr-Cyrl-CS"/>
              </w:rPr>
              <w:t xml:space="preserve">4.1.  </w:t>
            </w:r>
            <w:r w:rsidRPr="00337D05">
              <w:rPr>
                <w:rFonts w:ascii="Times New Roman" w:hAnsi="Times New Roman"/>
                <w:bCs/>
                <w:iCs/>
                <w:sz w:val="24"/>
                <w:szCs w:val="24"/>
              </w:rPr>
              <w:t>Потврда (уверење) Пореске управе за измирене</w:t>
            </w:r>
            <w:r w:rsidR="0018157E">
              <w:rPr>
                <w:rFonts w:ascii="Times New Roman" w:hAnsi="Times New Roman"/>
                <w:bCs/>
                <w:iCs/>
                <w:sz w:val="24"/>
                <w:szCs w:val="24"/>
                <w:lang/>
              </w:rPr>
              <w:t xml:space="preserve"> </w:t>
            </w:r>
            <w:r w:rsidRPr="00337D05">
              <w:rPr>
                <w:rFonts w:ascii="Times New Roman" w:hAnsi="Times New Roman"/>
                <w:bCs/>
                <w:iCs/>
                <w:sz w:val="24"/>
                <w:szCs w:val="24"/>
              </w:rPr>
              <w:t>доспеле обавезе које администрира ова управа</w:t>
            </w:r>
          </w:p>
        </w:tc>
        <w:tc>
          <w:tcPr>
            <w:tcW w:w="1440" w:type="dxa"/>
            <w:vMerge w:val="restart"/>
            <w:tcBorders>
              <w:top w:val="single" w:sz="4" w:space="0" w:color="auto"/>
              <w:left w:val="single" w:sz="4" w:space="0" w:color="auto"/>
              <w:right w:val="single" w:sz="4" w:space="0" w:color="auto"/>
            </w:tcBorders>
          </w:tcPr>
          <w:p w:rsidR="0044049D" w:rsidRPr="00337D05" w:rsidRDefault="0044049D" w:rsidP="0044049D">
            <w:pPr>
              <w:autoSpaceDE w:val="0"/>
              <w:autoSpaceDN w:val="0"/>
              <w:adjustRightInd w:val="0"/>
              <w:jc w:val="both"/>
              <w:rPr>
                <w:rFonts w:ascii="Times New Roman" w:eastAsia="TimesNewRoman" w:hAnsi="Times New Roman"/>
                <w:sz w:val="24"/>
                <w:szCs w:val="24"/>
              </w:rPr>
            </w:pPr>
          </w:p>
        </w:tc>
        <w:tc>
          <w:tcPr>
            <w:tcW w:w="1620" w:type="dxa"/>
            <w:vMerge w:val="restart"/>
            <w:tcBorders>
              <w:top w:val="single" w:sz="4" w:space="0" w:color="auto"/>
              <w:left w:val="single" w:sz="4" w:space="0" w:color="auto"/>
              <w:right w:val="single" w:sz="4" w:space="0" w:color="auto"/>
            </w:tcBorders>
          </w:tcPr>
          <w:p w:rsidR="0044049D" w:rsidRPr="00337D05" w:rsidRDefault="0044049D" w:rsidP="0044049D">
            <w:pPr>
              <w:autoSpaceDE w:val="0"/>
              <w:autoSpaceDN w:val="0"/>
              <w:adjustRightInd w:val="0"/>
              <w:jc w:val="both"/>
              <w:rPr>
                <w:rFonts w:ascii="Times New Roman" w:eastAsia="TimesNewRoman" w:hAnsi="Times New Roman"/>
                <w:sz w:val="24"/>
                <w:szCs w:val="24"/>
              </w:rPr>
            </w:pPr>
          </w:p>
        </w:tc>
      </w:tr>
      <w:tr w:rsidR="0044049D" w:rsidRPr="00337D05" w:rsidTr="0044049D">
        <w:trPr>
          <w:cantSplit/>
          <w:trHeight w:val="809"/>
        </w:trPr>
        <w:tc>
          <w:tcPr>
            <w:tcW w:w="731" w:type="dxa"/>
            <w:vMerge/>
            <w:tcBorders>
              <w:left w:val="single" w:sz="4" w:space="0" w:color="auto"/>
              <w:right w:val="single" w:sz="4" w:space="0" w:color="auto"/>
            </w:tcBorders>
            <w:vAlign w:val="center"/>
          </w:tcPr>
          <w:p w:rsidR="0044049D" w:rsidRPr="00337D05" w:rsidRDefault="0044049D" w:rsidP="0044049D">
            <w:pPr>
              <w:autoSpaceDE w:val="0"/>
              <w:autoSpaceDN w:val="0"/>
              <w:adjustRightInd w:val="0"/>
              <w:jc w:val="center"/>
              <w:rPr>
                <w:rFonts w:ascii="Times New Roman" w:eastAsia="TimesNewRoman" w:hAnsi="Times New Roman"/>
                <w:sz w:val="24"/>
                <w:szCs w:val="24"/>
              </w:rPr>
            </w:pPr>
          </w:p>
        </w:tc>
        <w:tc>
          <w:tcPr>
            <w:tcW w:w="6649" w:type="dxa"/>
            <w:tcBorders>
              <w:top w:val="single" w:sz="4" w:space="0" w:color="auto"/>
              <w:left w:val="single" w:sz="4" w:space="0" w:color="auto"/>
              <w:right w:val="single" w:sz="4" w:space="0" w:color="auto"/>
            </w:tcBorders>
            <w:vAlign w:val="center"/>
          </w:tcPr>
          <w:p w:rsidR="0044049D" w:rsidRPr="00337D05" w:rsidRDefault="0044049D" w:rsidP="0044049D">
            <w:pPr>
              <w:autoSpaceDE w:val="0"/>
              <w:autoSpaceDN w:val="0"/>
              <w:adjustRightInd w:val="0"/>
              <w:jc w:val="both"/>
              <w:rPr>
                <w:rFonts w:ascii="Times New Roman" w:eastAsia="TimesNewRoman" w:hAnsi="Times New Roman"/>
                <w:sz w:val="24"/>
                <w:szCs w:val="24"/>
                <w:lang w:val="sr-Cyrl-CS"/>
              </w:rPr>
            </w:pPr>
            <w:r w:rsidRPr="00337D05">
              <w:rPr>
                <w:rFonts w:ascii="Times New Roman" w:eastAsia="TimesNewRoman" w:hAnsi="Times New Roman"/>
                <w:sz w:val="24"/>
                <w:szCs w:val="24"/>
                <w:lang w:val="sr-Cyrl-CS"/>
              </w:rPr>
              <w:t xml:space="preserve">4.2. </w:t>
            </w:r>
            <w:r w:rsidRPr="00337D05">
              <w:rPr>
                <w:rFonts w:ascii="Times New Roman" w:hAnsi="Times New Roman"/>
                <w:bCs/>
                <w:iCs/>
                <w:sz w:val="24"/>
                <w:szCs w:val="24"/>
                <w:lang w:val="sr-Cyrl-CS"/>
              </w:rPr>
              <w:t>П</w:t>
            </w:r>
            <w:r w:rsidRPr="00337D05">
              <w:rPr>
                <w:rFonts w:ascii="Times New Roman" w:hAnsi="Times New Roman"/>
                <w:bCs/>
                <w:iCs/>
                <w:sz w:val="24"/>
                <w:szCs w:val="24"/>
              </w:rPr>
              <w:t>отврда(уверење) надлежне управе локалне самоуправе за измирене</w:t>
            </w:r>
            <w:r w:rsidR="0018157E">
              <w:rPr>
                <w:rFonts w:ascii="Times New Roman" w:hAnsi="Times New Roman"/>
                <w:bCs/>
                <w:iCs/>
                <w:sz w:val="24"/>
                <w:szCs w:val="24"/>
                <w:lang/>
              </w:rPr>
              <w:t xml:space="preserve"> </w:t>
            </w:r>
            <w:r w:rsidRPr="00337D05">
              <w:rPr>
                <w:rFonts w:ascii="Times New Roman" w:hAnsi="Times New Roman"/>
                <w:bCs/>
                <w:iCs/>
                <w:sz w:val="24"/>
                <w:szCs w:val="24"/>
              </w:rPr>
              <w:t>доспеле обавезе по основу изворних локалних јавних прихода</w:t>
            </w:r>
          </w:p>
        </w:tc>
        <w:tc>
          <w:tcPr>
            <w:tcW w:w="1440" w:type="dxa"/>
            <w:vMerge/>
            <w:tcBorders>
              <w:left w:val="single" w:sz="4" w:space="0" w:color="auto"/>
              <w:right w:val="single" w:sz="4" w:space="0" w:color="auto"/>
            </w:tcBorders>
          </w:tcPr>
          <w:p w:rsidR="0044049D" w:rsidRPr="00337D05" w:rsidRDefault="0044049D" w:rsidP="0044049D">
            <w:pPr>
              <w:autoSpaceDE w:val="0"/>
              <w:autoSpaceDN w:val="0"/>
              <w:adjustRightInd w:val="0"/>
              <w:jc w:val="both"/>
              <w:rPr>
                <w:rFonts w:ascii="Times New Roman" w:eastAsia="TimesNewRoman" w:hAnsi="Times New Roman"/>
                <w:sz w:val="24"/>
                <w:szCs w:val="24"/>
              </w:rPr>
            </w:pPr>
          </w:p>
        </w:tc>
        <w:tc>
          <w:tcPr>
            <w:tcW w:w="1620" w:type="dxa"/>
            <w:vMerge/>
            <w:tcBorders>
              <w:left w:val="single" w:sz="4" w:space="0" w:color="auto"/>
              <w:right w:val="single" w:sz="4" w:space="0" w:color="auto"/>
            </w:tcBorders>
          </w:tcPr>
          <w:p w:rsidR="0044049D" w:rsidRPr="00337D05" w:rsidRDefault="0044049D" w:rsidP="0044049D">
            <w:pPr>
              <w:autoSpaceDE w:val="0"/>
              <w:autoSpaceDN w:val="0"/>
              <w:adjustRightInd w:val="0"/>
              <w:jc w:val="both"/>
              <w:rPr>
                <w:rFonts w:ascii="Times New Roman" w:eastAsia="TimesNewRoman" w:hAnsi="Times New Roman"/>
                <w:sz w:val="24"/>
                <w:szCs w:val="24"/>
              </w:rPr>
            </w:pPr>
          </w:p>
        </w:tc>
      </w:tr>
    </w:tbl>
    <w:p w:rsidR="0044049D" w:rsidRPr="00337D05" w:rsidRDefault="0044049D" w:rsidP="0044049D">
      <w:pPr>
        <w:autoSpaceDE w:val="0"/>
        <w:autoSpaceDN w:val="0"/>
        <w:adjustRightInd w:val="0"/>
        <w:rPr>
          <w:rFonts w:ascii="Times New Roman" w:hAnsi="Times New Roman"/>
          <w:bCs/>
          <w:iCs/>
          <w:sz w:val="24"/>
          <w:szCs w:val="24"/>
          <w:lang w:val="sr-Cyrl-CS"/>
        </w:rPr>
      </w:pPr>
    </w:p>
    <w:p w:rsidR="0044049D" w:rsidRPr="00337D05" w:rsidRDefault="0044049D" w:rsidP="0044049D">
      <w:pPr>
        <w:autoSpaceDE w:val="0"/>
        <w:autoSpaceDN w:val="0"/>
        <w:adjustRightInd w:val="0"/>
        <w:rPr>
          <w:rFonts w:ascii="Times New Roman" w:hAnsi="Times New Roman"/>
          <w:bCs/>
          <w:iCs/>
          <w:sz w:val="24"/>
          <w:szCs w:val="24"/>
        </w:rPr>
      </w:pPr>
      <w:r w:rsidRPr="00337D05">
        <w:rPr>
          <w:rFonts w:ascii="Times New Roman" w:hAnsi="Times New Roman"/>
          <w:bCs/>
          <w:iCs/>
          <w:sz w:val="24"/>
          <w:szCs w:val="24"/>
        </w:rPr>
        <w:t xml:space="preserve">место ................. </w:t>
      </w:r>
      <w:r w:rsidRPr="00337D05">
        <w:rPr>
          <w:rFonts w:ascii="Times New Roman" w:hAnsi="Times New Roman"/>
          <w:bCs/>
          <w:iCs/>
          <w:sz w:val="24"/>
          <w:szCs w:val="24"/>
          <w:lang w:val="sr-Cyrl-CS"/>
        </w:rPr>
        <w:tab/>
      </w:r>
      <w:r w:rsidRPr="00337D05">
        <w:rPr>
          <w:rFonts w:ascii="Times New Roman" w:hAnsi="Times New Roman"/>
          <w:bCs/>
          <w:iCs/>
          <w:sz w:val="24"/>
          <w:szCs w:val="24"/>
          <w:lang w:val="sr-Cyrl-CS"/>
        </w:rPr>
        <w:tab/>
      </w:r>
      <w:r w:rsidRPr="00337D05">
        <w:rPr>
          <w:rFonts w:ascii="Times New Roman" w:hAnsi="Times New Roman"/>
          <w:bCs/>
          <w:iCs/>
          <w:sz w:val="24"/>
          <w:szCs w:val="24"/>
          <w:lang w:val="sr-Cyrl-CS"/>
        </w:rPr>
        <w:tab/>
      </w:r>
      <w:r w:rsidRPr="00337D05">
        <w:rPr>
          <w:rFonts w:ascii="Times New Roman" w:hAnsi="Times New Roman"/>
          <w:bCs/>
          <w:iCs/>
          <w:sz w:val="24"/>
          <w:szCs w:val="24"/>
          <w:lang w:val="sr-Cyrl-CS"/>
        </w:rPr>
        <w:tab/>
      </w:r>
      <w:r w:rsidRPr="00337D05">
        <w:rPr>
          <w:rFonts w:ascii="Times New Roman" w:hAnsi="Times New Roman"/>
          <w:bCs/>
          <w:iCs/>
          <w:sz w:val="24"/>
          <w:szCs w:val="24"/>
          <w:lang w:val="sr-Cyrl-CS"/>
        </w:rPr>
        <w:tab/>
      </w:r>
      <w:r w:rsidRPr="00337D05">
        <w:rPr>
          <w:rFonts w:ascii="Times New Roman" w:hAnsi="Times New Roman"/>
          <w:bCs/>
          <w:iCs/>
          <w:sz w:val="24"/>
          <w:szCs w:val="24"/>
        </w:rPr>
        <w:t xml:space="preserve">М. П. </w:t>
      </w:r>
      <w:r w:rsidRPr="00337D05">
        <w:rPr>
          <w:rFonts w:ascii="Times New Roman" w:hAnsi="Times New Roman"/>
          <w:bCs/>
          <w:iCs/>
          <w:sz w:val="24"/>
          <w:szCs w:val="24"/>
          <w:lang w:val="sr-Cyrl-CS"/>
        </w:rPr>
        <w:tab/>
      </w:r>
      <w:r w:rsidRPr="00337D05">
        <w:rPr>
          <w:rFonts w:ascii="Times New Roman" w:hAnsi="Times New Roman"/>
          <w:bCs/>
          <w:iCs/>
          <w:sz w:val="24"/>
          <w:szCs w:val="24"/>
          <w:lang w:val="sr-Cyrl-CS"/>
        </w:rPr>
        <w:tab/>
      </w:r>
      <w:r w:rsidRPr="00337D05">
        <w:rPr>
          <w:rFonts w:ascii="Times New Roman" w:hAnsi="Times New Roman"/>
          <w:bCs/>
          <w:iCs/>
          <w:sz w:val="24"/>
          <w:szCs w:val="24"/>
          <w:lang w:val="sr-Cyrl-CS"/>
        </w:rPr>
        <w:tab/>
      </w:r>
      <w:r w:rsidRPr="00337D05">
        <w:rPr>
          <w:rFonts w:ascii="Times New Roman" w:hAnsi="Times New Roman"/>
          <w:bCs/>
          <w:iCs/>
          <w:sz w:val="24"/>
          <w:szCs w:val="24"/>
          <w:lang w:val="sr-Cyrl-CS"/>
        </w:rPr>
        <w:tab/>
      </w:r>
      <w:r w:rsidRPr="00337D05">
        <w:rPr>
          <w:rFonts w:ascii="Times New Roman" w:hAnsi="Times New Roman"/>
          <w:bCs/>
          <w:iCs/>
          <w:sz w:val="24"/>
          <w:szCs w:val="24"/>
        </w:rPr>
        <w:t>потпис овлашћеног лица</w:t>
      </w:r>
    </w:p>
    <w:p w:rsidR="0044049D" w:rsidRPr="00337D05" w:rsidRDefault="0044049D" w:rsidP="0044049D">
      <w:pPr>
        <w:autoSpaceDE w:val="0"/>
        <w:autoSpaceDN w:val="0"/>
        <w:adjustRightInd w:val="0"/>
        <w:rPr>
          <w:rFonts w:ascii="Times New Roman" w:hAnsi="Times New Roman"/>
          <w:bCs/>
          <w:iCs/>
          <w:sz w:val="24"/>
          <w:szCs w:val="24"/>
        </w:rPr>
      </w:pPr>
      <w:r w:rsidRPr="00337D05">
        <w:rPr>
          <w:rFonts w:ascii="Times New Roman" w:hAnsi="Times New Roman"/>
          <w:bCs/>
          <w:iCs/>
          <w:sz w:val="24"/>
          <w:szCs w:val="24"/>
        </w:rPr>
        <w:t>датум .................</w:t>
      </w:r>
    </w:p>
    <w:p w:rsidR="0044049D" w:rsidRPr="00337D05" w:rsidRDefault="0044049D" w:rsidP="0044049D">
      <w:pPr>
        <w:autoSpaceDE w:val="0"/>
        <w:autoSpaceDN w:val="0"/>
        <w:adjustRightInd w:val="0"/>
        <w:jc w:val="both"/>
        <w:rPr>
          <w:rFonts w:ascii="Times New Roman" w:hAnsi="Times New Roman"/>
          <w:b/>
          <w:bCs/>
          <w:iCs/>
          <w:sz w:val="24"/>
          <w:szCs w:val="24"/>
          <w:lang w:val="sr-Cyrl-CS"/>
        </w:rPr>
      </w:pPr>
      <w:r w:rsidRPr="00337D05">
        <w:rPr>
          <w:rFonts w:ascii="Times New Roman" w:hAnsi="Times New Roman"/>
          <w:b/>
          <w:bCs/>
          <w:iCs/>
          <w:sz w:val="24"/>
          <w:szCs w:val="24"/>
        </w:rPr>
        <w:t>Напомена:</w:t>
      </w:r>
    </w:p>
    <w:p w:rsidR="0044049D" w:rsidRPr="00337D05" w:rsidRDefault="0044049D" w:rsidP="0044049D">
      <w:pPr>
        <w:ind w:right="6"/>
        <w:jc w:val="both"/>
        <w:rPr>
          <w:rFonts w:ascii="Times New Roman" w:hAnsi="Times New Roman"/>
          <w:sz w:val="24"/>
          <w:szCs w:val="24"/>
          <w:lang w:val="sr-Cyrl-BA"/>
        </w:rPr>
      </w:pPr>
      <w:r w:rsidRPr="00337D05">
        <w:rPr>
          <w:rFonts w:ascii="Times New Roman" w:hAnsi="Times New Roman"/>
          <w:sz w:val="24"/>
          <w:szCs w:val="24"/>
          <w:lang w:val="sr-Cyrl-BA"/>
        </w:rPr>
        <w:t>Докази под тачком 2</w:t>
      </w:r>
      <w:r w:rsidRPr="00337D05">
        <w:rPr>
          <w:rFonts w:ascii="Times New Roman" w:hAnsi="Times New Roman"/>
          <w:sz w:val="24"/>
          <w:szCs w:val="24"/>
        </w:rPr>
        <w:t xml:space="preserve"> </w:t>
      </w:r>
      <w:r w:rsidRPr="00337D05">
        <w:rPr>
          <w:rFonts w:ascii="Times New Roman" w:hAnsi="Times New Roman"/>
          <w:sz w:val="24"/>
          <w:szCs w:val="24"/>
          <w:lang w:val="sr-Cyrl-BA"/>
        </w:rPr>
        <w:t>и 4 не могу бити старији од два месеца пре отварања понуда.</w:t>
      </w:r>
    </w:p>
    <w:p w:rsidR="0044049D" w:rsidRPr="00337D05" w:rsidRDefault="0044049D" w:rsidP="0044049D">
      <w:pPr>
        <w:ind w:right="6"/>
        <w:jc w:val="both"/>
        <w:rPr>
          <w:rFonts w:ascii="Times New Roman" w:hAnsi="Times New Roman"/>
          <w:sz w:val="24"/>
          <w:szCs w:val="24"/>
          <w:lang w:val="sr-Cyrl-BA"/>
        </w:rPr>
      </w:pPr>
    </w:p>
    <w:p w:rsidR="0044049D" w:rsidRPr="00337D05" w:rsidRDefault="0044049D" w:rsidP="0044049D">
      <w:pPr>
        <w:jc w:val="both"/>
        <w:rPr>
          <w:rFonts w:ascii="Times New Roman" w:hAnsi="Times New Roman"/>
          <w:sz w:val="24"/>
          <w:szCs w:val="24"/>
        </w:rPr>
      </w:pPr>
      <w:r w:rsidRPr="00337D05">
        <w:rPr>
          <w:rFonts w:ascii="Times New Roman" w:hAnsi="Times New Roman"/>
          <w:sz w:val="24"/>
          <w:szCs w:val="24"/>
        </w:rPr>
        <w:t>Подаци о пореским обавезама, заштити животне средине, заштити при запошљавању, условима рада и сл. се могу добити код следећих институција:</w:t>
      </w:r>
    </w:p>
    <w:p w:rsidR="0044049D" w:rsidRPr="00337D05" w:rsidRDefault="0044049D" w:rsidP="0044049D">
      <w:pPr>
        <w:numPr>
          <w:ilvl w:val="0"/>
          <w:numId w:val="4"/>
        </w:numPr>
        <w:jc w:val="both"/>
        <w:rPr>
          <w:rFonts w:ascii="Times New Roman" w:hAnsi="Times New Roman"/>
          <w:sz w:val="24"/>
          <w:szCs w:val="24"/>
          <w:lang w:val="sr-Latn-CS"/>
        </w:rPr>
      </w:pPr>
      <w:r w:rsidRPr="00337D05">
        <w:rPr>
          <w:rFonts w:ascii="Times New Roman" w:hAnsi="Times New Roman"/>
          <w:sz w:val="24"/>
          <w:szCs w:val="24"/>
        </w:rPr>
        <w:t xml:space="preserve">Министарство финансија и привреде Републике Србије – </w:t>
      </w:r>
      <w:hyperlink r:id="rId17" w:history="1">
        <w:r w:rsidRPr="00337D05">
          <w:rPr>
            <w:rStyle w:val="Hyperlink"/>
            <w:rFonts w:ascii="Times New Roman" w:hAnsi="Times New Roman"/>
            <w:sz w:val="24"/>
            <w:szCs w:val="24"/>
            <w:lang w:val="sr-Latn-CS"/>
          </w:rPr>
          <w:t>www.mfp.gov.rs</w:t>
        </w:r>
      </w:hyperlink>
    </w:p>
    <w:p w:rsidR="0044049D" w:rsidRPr="00337D05" w:rsidRDefault="0044049D" w:rsidP="0044049D">
      <w:pPr>
        <w:numPr>
          <w:ilvl w:val="0"/>
          <w:numId w:val="4"/>
        </w:numPr>
        <w:jc w:val="both"/>
        <w:rPr>
          <w:rFonts w:ascii="Times New Roman" w:hAnsi="Times New Roman"/>
          <w:sz w:val="24"/>
          <w:szCs w:val="24"/>
          <w:lang w:val="sr-Latn-CS"/>
        </w:rPr>
      </w:pPr>
      <w:r w:rsidRPr="00337D05">
        <w:rPr>
          <w:rFonts w:ascii="Times New Roman" w:hAnsi="Times New Roman"/>
          <w:sz w:val="24"/>
          <w:szCs w:val="24"/>
          <w:lang w:val="sr-Cyrl-BA"/>
        </w:rPr>
        <w:lastRenderedPageBreak/>
        <w:t xml:space="preserve">Пореска управа Републике Србије - </w:t>
      </w:r>
      <w:hyperlink r:id="rId18" w:history="1">
        <w:r w:rsidRPr="00337D05">
          <w:rPr>
            <w:rStyle w:val="Hyperlink"/>
            <w:rFonts w:ascii="Times New Roman" w:hAnsi="Times New Roman"/>
            <w:sz w:val="24"/>
            <w:szCs w:val="24"/>
            <w:lang w:val="sr-Latn-CS"/>
          </w:rPr>
          <w:t>http://poreskaupravars.org/</w:t>
        </w:r>
      </w:hyperlink>
    </w:p>
    <w:p w:rsidR="0044049D" w:rsidRPr="00337D05" w:rsidRDefault="0044049D" w:rsidP="0044049D">
      <w:pPr>
        <w:numPr>
          <w:ilvl w:val="0"/>
          <w:numId w:val="4"/>
        </w:numPr>
        <w:jc w:val="both"/>
        <w:rPr>
          <w:rFonts w:ascii="Times New Roman" w:hAnsi="Times New Roman"/>
          <w:sz w:val="24"/>
          <w:szCs w:val="24"/>
          <w:lang w:val="sr-Latn-CS"/>
        </w:rPr>
      </w:pPr>
      <w:r w:rsidRPr="00337D05">
        <w:rPr>
          <w:rFonts w:ascii="Times New Roman" w:hAnsi="Times New Roman"/>
          <w:sz w:val="24"/>
          <w:szCs w:val="24"/>
        </w:rPr>
        <w:t xml:space="preserve">Министарство правде и државне управе Републике Србије - </w:t>
      </w:r>
      <w:hyperlink r:id="rId19" w:history="1">
        <w:r w:rsidRPr="00337D05">
          <w:rPr>
            <w:rStyle w:val="Hyperlink"/>
            <w:rFonts w:ascii="Times New Roman" w:hAnsi="Times New Roman"/>
            <w:sz w:val="24"/>
            <w:szCs w:val="24"/>
            <w:lang w:val="sr-Latn-CS"/>
          </w:rPr>
          <w:t>www.drazavnauprava.gov.rs</w:t>
        </w:r>
      </w:hyperlink>
    </w:p>
    <w:p w:rsidR="0044049D" w:rsidRPr="00337D05" w:rsidRDefault="0044049D" w:rsidP="0044049D">
      <w:pPr>
        <w:numPr>
          <w:ilvl w:val="0"/>
          <w:numId w:val="4"/>
        </w:numPr>
        <w:jc w:val="both"/>
        <w:rPr>
          <w:rFonts w:ascii="Times New Roman" w:hAnsi="Times New Roman"/>
          <w:sz w:val="24"/>
          <w:szCs w:val="24"/>
          <w:lang w:val="sr-Latn-CS"/>
        </w:rPr>
      </w:pPr>
      <w:r w:rsidRPr="00337D05">
        <w:rPr>
          <w:rFonts w:ascii="Times New Roman" w:hAnsi="Times New Roman"/>
          <w:sz w:val="24"/>
          <w:szCs w:val="24"/>
          <w:lang w:val="sr-Latn-CS"/>
        </w:rPr>
        <w:t xml:space="preserve">Министарство рада, запошљавања и социјалне политике </w:t>
      </w:r>
      <w:r w:rsidRPr="00337D05">
        <w:rPr>
          <w:rFonts w:ascii="Times New Roman" w:hAnsi="Times New Roman"/>
          <w:sz w:val="24"/>
          <w:szCs w:val="24"/>
        </w:rPr>
        <w:t xml:space="preserve">Републике Србије </w:t>
      </w:r>
      <w:r w:rsidRPr="00337D05">
        <w:rPr>
          <w:rFonts w:ascii="Times New Roman" w:hAnsi="Times New Roman"/>
          <w:sz w:val="24"/>
          <w:szCs w:val="24"/>
          <w:lang w:val="sr-Latn-CS"/>
        </w:rPr>
        <w:t xml:space="preserve">- </w:t>
      </w:r>
      <w:hyperlink r:id="rId20" w:history="1">
        <w:r w:rsidRPr="00337D05">
          <w:rPr>
            <w:rStyle w:val="Hyperlink"/>
            <w:rFonts w:ascii="Times New Roman" w:hAnsi="Times New Roman"/>
            <w:sz w:val="24"/>
            <w:szCs w:val="24"/>
            <w:lang w:val="sr-Latn-CS"/>
          </w:rPr>
          <w:t>www.minrzs.gov.rs</w:t>
        </w:r>
      </w:hyperlink>
    </w:p>
    <w:p w:rsidR="0044049D" w:rsidRPr="00337D05" w:rsidRDefault="0044049D" w:rsidP="0044049D">
      <w:pPr>
        <w:numPr>
          <w:ilvl w:val="0"/>
          <w:numId w:val="4"/>
        </w:numPr>
        <w:jc w:val="both"/>
        <w:rPr>
          <w:rFonts w:ascii="Times New Roman" w:hAnsi="Times New Roman"/>
          <w:sz w:val="24"/>
          <w:szCs w:val="24"/>
          <w:lang w:val="sr-Latn-CS"/>
        </w:rPr>
      </w:pPr>
      <w:r w:rsidRPr="00337D05">
        <w:rPr>
          <w:rFonts w:ascii="Times New Roman" w:hAnsi="Times New Roman"/>
          <w:sz w:val="24"/>
          <w:szCs w:val="24"/>
          <w:lang w:val="sr-Latn-CS"/>
        </w:rPr>
        <w:t xml:space="preserve">Агенција за заштиту животне средине – </w:t>
      </w:r>
      <w:hyperlink r:id="rId21" w:history="1">
        <w:r w:rsidRPr="00337D05">
          <w:rPr>
            <w:rStyle w:val="Hyperlink"/>
            <w:rFonts w:ascii="Times New Roman" w:hAnsi="Times New Roman"/>
            <w:sz w:val="24"/>
            <w:szCs w:val="24"/>
            <w:lang w:val="sr-Latn-CS"/>
          </w:rPr>
          <w:t>www.sepa.gov.rs</w:t>
        </w:r>
      </w:hyperlink>
    </w:p>
    <w:p w:rsidR="0044049D" w:rsidRPr="00337D05" w:rsidRDefault="0044049D" w:rsidP="0044049D">
      <w:pPr>
        <w:numPr>
          <w:ilvl w:val="0"/>
          <w:numId w:val="4"/>
        </w:numPr>
        <w:jc w:val="both"/>
        <w:rPr>
          <w:rFonts w:ascii="Times New Roman" w:hAnsi="Times New Roman"/>
          <w:sz w:val="24"/>
          <w:szCs w:val="24"/>
          <w:lang w:val="sr-Latn-CS"/>
        </w:rPr>
      </w:pPr>
      <w:r w:rsidRPr="00337D05">
        <w:rPr>
          <w:rFonts w:ascii="Times New Roman" w:hAnsi="Times New Roman"/>
          <w:sz w:val="24"/>
          <w:szCs w:val="24"/>
          <w:lang w:val="sr-Latn-CS"/>
        </w:rPr>
        <w:t xml:space="preserve">Министарство енeргетике, развоја и заштите животне средине - </w:t>
      </w:r>
      <w:hyperlink r:id="rId22" w:history="1">
        <w:r w:rsidRPr="00337D05">
          <w:rPr>
            <w:rStyle w:val="Hyperlink"/>
            <w:rFonts w:ascii="Times New Roman" w:hAnsi="Times New Roman"/>
            <w:sz w:val="24"/>
            <w:szCs w:val="24"/>
            <w:lang w:val="sr-Latn-CS"/>
          </w:rPr>
          <w:t>www.merz.gov.rs</w:t>
        </w:r>
      </w:hyperlink>
    </w:p>
    <w:p w:rsidR="0044049D" w:rsidRPr="00337D05" w:rsidRDefault="0044049D" w:rsidP="0044049D">
      <w:pPr>
        <w:autoSpaceDE w:val="0"/>
        <w:autoSpaceDN w:val="0"/>
        <w:adjustRightInd w:val="0"/>
        <w:jc w:val="both"/>
        <w:rPr>
          <w:rFonts w:ascii="Times New Roman" w:hAnsi="Times New Roman"/>
          <w:sz w:val="24"/>
          <w:szCs w:val="24"/>
        </w:rPr>
      </w:pPr>
      <w:r w:rsidRPr="00337D05">
        <w:rPr>
          <w:rFonts w:ascii="Times New Roman" w:hAnsi="Times New Roman"/>
          <w:bCs/>
          <w:iCs/>
          <w:sz w:val="24"/>
          <w:szCs w:val="24"/>
        </w:rPr>
        <w:t xml:space="preserve">Докази о испуњености услова из члана </w:t>
      </w:r>
      <w:r w:rsidRPr="00337D05">
        <w:rPr>
          <w:rFonts w:ascii="Times New Roman" w:hAnsi="Times New Roman"/>
          <w:bCs/>
          <w:iCs/>
          <w:sz w:val="24"/>
          <w:szCs w:val="24"/>
          <w:lang w:val="sr-Cyrl-CS"/>
        </w:rPr>
        <w:t>75. и 76</w:t>
      </w:r>
      <w:r w:rsidRPr="00337D05">
        <w:rPr>
          <w:rFonts w:ascii="Times New Roman" w:hAnsi="Times New Roman"/>
          <w:bCs/>
          <w:iCs/>
          <w:sz w:val="24"/>
          <w:szCs w:val="24"/>
        </w:rPr>
        <w:t>. Закона ојавним набавкама се могу доставити у неовереним копијама,</w:t>
      </w:r>
      <w:r w:rsidRPr="00337D05">
        <w:rPr>
          <w:rFonts w:ascii="Times New Roman" w:hAnsi="Times New Roman"/>
          <w:bCs/>
          <w:iCs/>
          <w:sz w:val="24"/>
          <w:szCs w:val="24"/>
          <w:lang w:val="sr-Cyrl-CS"/>
        </w:rPr>
        <w:t xml:space="preserve"> а </w:t>
      </w:r>
      <w:r w:rsidRPr="00337D05">
        <w:rPr>
          <w:rFonts w:ascii="Times New Roman" w:hAnsi="Times New Roman"/>
          <w:sz w:val="24"/>
          <w:szCs w:val="24"/>
        </w:rPr>
        <w:t>нaручилaц мoжe прe дoнoшeњa oдлукe o дoдeли угoвoрa, зaхтeвaти oд пoнуђaчa, чиja je пoнудa нa oснoву извeштaja кoмисиje зa jaвну нaбaвку oцeњeнa кao нajпoвoљниja, дa дoстaви нa увид oригинaл или oвeрeну кoпиjу свих или пojeдиних дoкaзa.Aкo пoнуђaч доставио изјаву из чл. 77 став 4. овог закон,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 а може да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44049D" w:rsidRPr="00337D05" w:rsidRDefault="0044049D" w:rsidP="0044049D">
      <w:pPr>
        <w:ind w:right="6"/>
        <w:jc w:val="both"/>
        <w:rPr>
          <w:rFonts w:ascii="Times New Roman" w:hAnsi="Times New Roman"/>
          <w:sz w:val="24"/>
          <w:szCs w:val="24"/>
          <w:lang w:val="sr-Cyrl-CS"/>
        </w:rPr>
      </w:pPr>
    </w:p>
    <w:p w:rsidR="0044049D" w:rsidRPr="00337D05" w:rsidRDefault="0044049D" w:rsidP="0044049D">
      <w:pPr>
        <w:ind w:right="6"/>
        <w:jc w:val="both"/>
        <w:rPr>
          <w:rFonts w:ascii="Times New Roman" w:hAnsi="Times New Roman"/>
          <w:sz w:val="24"/>
          <w:szCs w:val="24"/>
          <w:lang w:val="sr-Cyrl-CS"/>
        </w:rPr>
      </w:pPr>
      <w:r w:rsidRPr="00337D05">
        <w:rPr>
          <w:rFonts w:ascii="Times New Roman" w:hAnsi="Times New Roman"/>
          <w:sz w:val="24"/>
          <w:szCs w:val="24"/>
        </w:rPr>
        <w:t>У складу са чланом 79. став 5 Закона,  понуђач није дужан да доставља доказе који су јавно доступни на интернет страницама надлежних органа уз обавезу понуђача да у својој понуди наведе интернет страницу на којој су тражени подаци јавно доступни.</w:t>
      </w:r>
    </w:p>
    <w:p w:rsidR="0044049D" w:rsidRPr="00337D05" w:rsidRDefault="0044049D" w:rsidP="0044049D">
      <w:pPr>
        <w:ind w:right="6"/>
        <w:jc w:val="both"/>
        <w:rPr>
          <w:rFonts w:ascii="Times New Roman" w:hAnsi="Times New Roman"/>
          <w:sz w:val="24"/>
          <w:szCs w:val="24"/>
          <w:lang w:val="sr-Cyrl-CS"/>
        </w:rPr>
      </w:pPr>
    </w:p>
    <w:p w:rsidR="0044049D" w:rsidRPr="00337D05" w:rsidRDefault="0044049D" w:rsidP="0044049D">
      <w:pPr>
        <w:ind w:right="6"/>
        <w:jc w:val="both"/>
        <w:rPr>
          <w:rFonts w:ascii="Times New Roman" w:hAnsi="Times New Roman"/>
          <w:b/>
          <w:sz w:val="24"/>
          <w:szCs w:val="24"/>
          <w:lang w:val="sr-Cyrl-CS"/>
        </w:rPr>
      </w:pPr>
      <w:r w:rsidRPr="00337D05">
        <w:rPr>
          <w:rFonts w:ascii="Times New Roman" w:hAnsi="Times New Roman"/>
          <w:b/>
          <w:sz w:val="24"/>
          <w:szCs w:val="24"/>
          <w:lang w:val="sr-Cyrl-CS"/>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прописане чланом 75. став 1. тачка 1) до 4) Закона о јавним набавкама </w:t>
      </w:r>
      <w:r w:rsidRPr="00337D05">
        <w:rPr>
          <w:rFonts w:ascii="Times New Roman" w:hAnsi="Times New Roman"/>
          <w:b/>
          <w:sz w:val="24"/>
          <w:szCs w:val="24"/>
        </w:rPr>
        <w:t xml:space="preserve">уз обавезу понуђача да у својој понуди </w:t>
      </w:r>
      <w:r w:rsidRPr="00337D05">
        <w:rPr>
          <w:rFonts w:ascii="Times New Roman" w:hAnsi="Times New Roman"/>
          <w:b/>
          <w:sz w:val="24"/>
          <w:szCs w:val="24"/>
          <w:lang w:val="sr-Cyrl-CS"/>
        </w:rPr>
        <w:t xml:space="preserve">достави изјаву </w:t>
      </w:r>
      <w:r w:rsidRPr="00337D05">
        <w:rPr>
          <w:rFonts w:ascii="Times New Roman" w:hAnsi="Times New Roman"/>
          <w:b/>
          <w:noProof w:val="0"/>
          <w:sz w:val="24"/>
          <w:szCs w:val="24"/>
          <w:lang w:val="sr-Latn-CS"/>
        </w:rPr>
        <w:t>у кojoj нaвoди нa кojoj</w:t>
      </w:r>
      <w:r w:rsidRPr="00337D05">
        <w:rPr>
          <w:rFonts w:ascii="Times New Roman" w:hAnsi="Times New Roman"/>
          <w:b/>
          <w:sz w:val="24"/>
          <w:szCs w:val="24"/>
        </w:rPr>
        <w:t>интернет страниц</w:t>
      </w:r>
      <w:r w:rsidRPr="00337D05">
        <w:rPr>
          <w:rFonts w:ascii="Times New Roman" w:hAnsi="Times New Roman"/>
          <w:b/>
          <w:sz w:val="24"/>
          <w:szCs w:val="24"/>
          <w:lang w:val="sr-Cyrl-CS"/>
        </w:rPr>
        <w:t>и</w:t>
      </w:r>
      <w:r w:rsidRPr="00337D05">
        <w:rPr>
          <w:rFonts w:ascii="Times New Roman" w:hAnsi="Times New Roman"/>
          <w:b/>
          <w:sz w:val="24"/>
          <w:szCs w:val="24"/>
        </w:rPr>
        <w:t xml:space="preserve"> су тражени подаци јавно доступни </w:t>
      </w:r>
      <w:r w:rsidRPr="00337D05">
        <w:rPr>
          <w:rFonts w:ascii="Times New Roman" w:hAnsi="Times New Roman"/>
          <w:b/>
          <w:sz w:val="24"/>
          <w:szCs w:val="24"/>
          <w:lang w:val="sr-Cyrl-CS"/>
        </w:rPr>
        <w:t>или да</w:t>
      </w:r>
      <w:r w:rsidRPr="00337D05">
        <w:rPr>
          <w:rFonts w:ascii="Times New Roman" w:hAnsi="Times New Roman"/>
          <w:b/>
          <w:noProof w:val="0"/>
          <w:sz w:val="24"/>
          <w:szCs w:val="24"/>
          <w:lang w:val="sr-Latn-CS"/>
        </w:rPr>
        <w:t xml:space="preserve"> дoстaви кoпиjу рe</w:t>
      </w:r>
      <w:r w:rsidRPr="00337D05">
        <w:rPr>
          <w:rFonts w:ascii="Times New Roman" w:hAnsi="Times New Roman"/>
          <w:b/>
          <w:noProof w:val="0"/>
          <w:sz w:val="24"/>
          <w:szCs w:val="24"/>
          <w:lang w:val="sr-Cyrl-CS"/>
        </w:rPr>
        <w:t>ш</w:t>
      </w:r>
      <w:r w:rsidRPr="00337D05">
        <w:rPr>
          <w:rFonts w:ascii="Times New Roman" w:hAnsi="Times New Roman"/>
          <w:b/>
          <w:noProof w:val="0"/>
          <w:sz w:val="24"/>
          <w:szCs w:val="24"/>
          <w:lang w:val="sr-Latn-CS"/>
        </w:rPr>
        <w:t>eњa из AПР-a дa je уписaн у рeгистaр пoну</w:t>
      </w:r>
      <w:r w:rsidRPr="00337D05">
        <w:rPr>
          <w:rFonts w:ascii="Times New Roman" w:hAnsi="Times New Roman"/>
          <w:b/>
          <w:noProof w:val="0"/>
          <w:sz w:val="24"/>
          <w:szCs w:val="24"/>
          <w:lang w:val="sr-Cyrl-CS"/>
        </w:rPr>
        <w:t>ђ</w:t>
      </w:r>
      <w:r w:rsidRPr="00337D05">
        <w:rPr>
          <w:rFonts w:ascii="Times New Roman" w:hAnsi="Times New Roman"/>
          <w:b/>
          <w:noProof w:val="0"/>
          <w:sz w:val="24"/>
          <w:szCs w:val="24"/>
          <w:lang w:val="sr-Latn-CS"/>
        </w:rPr>
        <w:t>a</w:t>
      </w:r>
      <w:r w:rsidRPr="00337D05">
        <w:rPr>
          <w:rFonts w:ascii="Times New Roman" w:hAnsi="Times New Roman"/>
          <w:b/>
          <w:noProof w:val="0"/>
          <w:sz w:val="24"/>
          <w:szCs w:val="24"/>
          <w:lang w:val="sr-Cyrl-CS"/>
        </w:rPr>
        <w:t>ч</w:t>
      </w:r>
      <w:r w:rsidRPr="00337D05">
        <w:rPr>
          <w:rFonts w:ascii="Times New Roman" w:hAnsi="Times New Roman"/>
          <w:b/>
          <w:noProof w:val="0"/>
          <w:sz w:val="24"/>
          <w:szCs w:val="24"/>
          <w:lang w:val="sr-Latn-CS"/>
        </w:rPr>
        <w:t>a</w:t>
      </w:r>
      <w:r w:rsidRPr="00337D05">
        <w:rPr>
          <w:rFonts w:ascii="Times New Roman" w:hAnsi="Times New Roman"/>
          <w:b/>
          <w:sz w:val="24"/>
          <w:szCs w:val="24"/>
        </w:rPr>
        <w:t>.</w:t>
      </w:r>
    </w:p>
    <w:p w:rsidR="0044049D" w:rsidRPr="00337D05" w:rsidRDefault="0044049D" w:rsidP="0044049D">
      <w:pPr>
        <w:ind w:right="6"/>
        <w:jc w:val="both"/>
        <w:rPr>
          <w:rFonts w:ascii="Times New Roman" w:hAnsi="Times New Roman"/>
          <w:sz w:val="24"/>
          <w:szCs w:val="24"/>
          <w:lang w:val="sr-Cyrl-BA"/>
        </w:rPr>
      </w:pPr>
      <w:r w:rsidRPr="00337D05">
        <w:rPr>
          <w:rFonts w:ascii="Times New Roman" w:hAnsi="Times New Roman"/>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337D05">
        <w:rPr>
          <w:rFonts w:ascii="Times New Roman" w:hAnsi="Times New Roman"/>
          <w:sz w:val="24"/>
          <w:szCs w:val="24"/>
          <w:lang w:val="sr-Cyrl-BA"/>
        </w:rPr>
        <w:t>.</w:t>
      </w:r>
    </w:p>
    <w:p w:rsidR="0044049D" w:rsidRPr="00337D05" w:rsidRDefault="0044049D" w:rsidP="0044049D">
      <w:pPr>
        <w:ind w:left="34"/>
        <w:jc w:val="both"/>
        <w:rPr>
          <w:rFonts w:ascii="Times New Roman" w:hAnsi="Times New Roman"/>
          <w:sz w:val="24"/>
          <w:szCs w:val="24"/>
        </w:rPr>
      </w:pPr>
      <w:r w:rsidRPr="00337D05">
        <w:rPr>
          <w:rFonts w:ascii="Times New Roman" w:hAnsi="Times New Roman"/>
          <w:sz w:val="24"/>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4049D" w:rsidRPr="00337D05" w:rsidRDefault="0044049D" w:rsidP="0044049D">
      <w:pPr>
        <w:ind w:left="34"/>
        <w:jc w:val="both"/>
        <w:rPr>
          <w:rFonts w:ascii="Times New Roman" w:hAnsi="Times New Roman"/>
          <w:sz w:val="24"/>
          <w:szCs w:val="24"/>
        </w:rPr>
      </w:pPr>
      <w:r w:rsidRPr="00337D05">
        <w:rPr>
          <w:rFonts w:ascii="Times New Roman" w:hAnsi="Times New Roman"/>
          <w:sz w:val="24"/>
          <w:szCs w:val="24"/>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4049D" w:rsidRPr="00337D05" w:rsidRDefault="0044049D" w:rsidP="0044049D">
      <w:pPr>
        <w:ind w:left="34"/>
        <w:jc w:val="both"/>
        <w:rPr>
          <w:rFonts w:ascii="Times New Roman" w:hAnsi="Times New Roman"/>
          <w:sz w:val="24"/>
          <w:szCs w:val="24"/>
          <w:lang w:val="sr-Cyrl-CS"/>
        </w:rPr>
      </w:pPr>
    </w:p>
    <w:p w:rsidR="0044049D" w:rsidRPr="00337D05" w:rsidRDefault="0044049D" w:rsidP="0044049D">
      <w:pPr>
        <w:ind w:left="34"/>
        <w:jc w:val="both"/>
        <w:rPr>
          <w:rFonts w:ascii="Times New Roman" w:hAnsi="Times New Roman"/>
          <w:sz w:val="24"/>
          <w:szCs w:val="24"/>
        </w:rPr>
      </w:pPr>
      <w:r w:rsidRPr="00337D05">
        <w:rPr>
          <w:rFonts w:ascii="Times New Roman" w:hAnsi="Times New Roman"/>
          <w:sz w:val="24"/>
          <w:szCs w:val="24"/>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4049D" w:rsidRPr="00337D05" w:rsidRDefault="0044049D" w:rsidP="0044049D">
      <w:pPr>
        <w:ind w:right="6"/>
        <w:jc w:val="both"/>
        <w:rPr>
          <w:rFonts w:ascii="Times New Roman" w:hAnsi="Times New Roman"/>
          <w:sz w:val="24"/>
          <w:szCs w:val="24"/>
          <w:lang w:val="sr-Cyrl-CS"/>
        </w:rPr>
      </w:pPr>
      <w:r w:rsidRPr="00337D05">
        <w:rPr>
          <w:rFonts w:ascii="Times New Roman" w:hAnsi="Times New Roman"/>
          <w:sz w:val="24"/>
          <w:szCs w:val="24"/>
        </w:rPr>
        <w:t>Понуђач је дужан да без одлагања, писмено обавести наручиоца о било којој промени у вези са испуњеношћу услова из поступка предметне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4049D" w:rsidRPr="00337D05" w:rsidRDefault="0044049D" w:rsidP="0044049D">
      <w:pPr>
        <w:ind w:right="6"/>
        <w:jc w:val="both"/>
        <w:rPr>
          <w:rFonts w:ascii="Times New Roman" w:hAnsi="Times New Roman"/>
          <w:sz w:val="24"/>
          <w:szCs w:val="24"/>
          <w:lang w:val="sr-Cyrl-CS"/>
        </w:rPr>
      </w:pPr>
    </w:p>
    <w:p w:rsidR="0044049D" w:rsidRPr="00337D05" w:rsidRDefault="0044049D" w:rsidP="0044049D">
      <w:pPr>
        <w:jc w:val="both"/>
        <w:rPr>
          <w:rFonts w:ascii="Times New Roman" w:hAnsi="Times New Roman"/>
          <w:b/>
          <w:i/>
          <w:sz w:val="24"/>
          <w:szCs w:val="24"/>
          <w:lang w:val="sr-Cyrl-CS"/>
        </w:rPr>
      </w:pPr>
      <w:r w:rsidRPr="00337D05">
        <w:rPr>
          <w:rFonts w:ascii="Times New Roman" w:hAnsi="Times New Roman"/>
          <w:b/>
          <w:i/>
          <w:sz w:val="24"/>
          <w:szCs w:val="24"/>
        </w:rPr>
        <w:t>Понуђач је дужан да документа која прилаже као доказ поређа редоследом као у овом обрасцу.</w:t>
      </w:r>
    </w:p>
    <w:p w:rsidR="0044049D" w:rsidRPr="00337D05" w:rsidRDefault="0044049D" w:rsidP="0044049D">
      <w:pPr>
        <w:autoSpaceDE w:val="0"/>
        <w:autoSpaceDN w:val="0"/>
        <w:adjustRightInd w:val="0"/>
        <w:rPr>
          <w:rFonts w:ascii="Times New Roman" w:hAnsi="Times New Roman"/>
          <w:b/>
          <w:bCs/>
          <w:i/>
          <w:iCs/>
          <w:sz w:val="24"/>
          <w:szCs w:val="24"/>
        </w:rPr>
      </w:pPr>
    </w:p>
    <w:p w:rsidR="0044049D" w:rsidRPr="00337D05" w:rsidRDefault="0044049D" w:rsidP="0044049D">
      <w:pPr>
        <w:autoSpaceDE w:val="0"/>
        <w:autoSpaceDN w:val="0"/>
        <w:adjustRightInd w:val="0"/>
        <w:jc w:val="right"/>
        <w:rPr>
          <w:rFonts w:ascii="Times New Roman" w:hAnsi="Times New Roman"/>
          <w:b/>
          <w:bCs/>
          <w:i/>
          <w:iCs/>
          <w:sz w:val="24"/>
          <w:szCs w:val="24"/>
          <w:lang w:val="sr-Cyrl-CS"/>
        </w:rPr>
      </w:pPr>
    </w:p>
    <w:p w:rsidR="0044049D" w:rsidRPr="00337D05" w:rsidRDefault="0044049D" w:rsidP="0044049D">
      <w:pPr>
        <w:autoSpaceDE w:val="0"/>
        <w:autoSpaceDN w:val="0"/>
        <w:adjustRightInd w:val="0"/>
        <w:jc w:val="right"/>
        <w:rPr>
          <w:rFonts w:ascii="Times New Roman" w:hAnsi="Times New Roman"/>
          <w:b/>
          <w:bCs/>
          <w:i/>
          <w:iCs/>
          <w:sz w:val="24"/>
          <w:szCs w:val="24"/>
          <w:lang w:val="sr-Cyrl-CS"/>
        </w:rPr>
      </w:pPr>
    </w:p>
    <w:p w:rsidR="0044049D" w:rsidRPr="00337D05" w:rsidRDefault="0044049D" w:rsidP="0044049D">
      <w:pPr>
        <w:autoSpaceDE w:val="0"/>
        <w:autoSpaceDN w:val="0"/>
        <w:adjustRightInd w:val="0"/>
        <w:rPr>
          <w:rFonts w:ascii="Times New Roman" w:hAnsi="Times New Roman"/>
          <w:b/>
          <w:bCs/>
          <w:i/>
          <w:iCs/>
          <w:sz w:val="24"/>
          <w:szCs w:val="24"/>
          <w:lang w:val="sr-Cyrl-CS"/>
        </w:rPr>
      </w:pPr>
    </w:p>
    <w:p w:rsidR="006877DB" w:rsidRDefault="006877DB" w:rsidP="006877DB">
      <w:pPr>
        <w:autoSpaceDE w:val="0"/>
        <w:autoSpaceDN w:val="0"/>
        <w:adjustRightInd w:val="0"/>
        <w:jc w:val="right"/>
        <w:rPr>
          <w:rFonts w:ascii="Times New Roman" w:hAnsi="Times New Roman"/>
          <w:b/>
          <w:bCs/>
          <w:i/>
          <w:iCs/>
          <w:color w:val="000000" w:themeColor="text1"/>
          <w:sz w:val="24"/>
          <w:szCs w:val="24"/>
        </w:rPr>
      </w:pPr>
    </w:p>
    <w:p w:rsidR="004701E3" w:rsidRDefault="004701E3" w:rsidP="006877DB">
      <w:pPr>
        <w:autoSpaceDE w:val="0"/>
        <w:autoSpaceDN w:val="0"/>
        <w:adjustRightInd w:val="0"/>
        <w:jc w:val="right"/>
        <w:rPr>
          <w:rFonts w:ascii="Times New Roman" w:hAnsi="Times New Roman"/>
          <w:b/>
          <w:bCs/>
          <w:i/>
          <w:iCs/>
          <w:color w:val="000000" w:themeColor="text1"/>
          <w:sz w:val="24"/>
          <w:szCs w:val="24"/>
        </w:rPr>
      </w:pPr>
    </w:p>
    <w:p w:rsidR="004701E3" w:rsidRPr="00264770" w:rsidRDefault="004701E3" w:rsidP="006877DB">
      <w:pPr>
        <w:autoSpaceDE w:val="0"/>
        <w:autoSpaceDN w:val="0"/>
        <w:adjustRightInd w:val="0"/>
        <w:jc w:val="right"/>
        <w:rPr>
          <w:rFonts w:ascii="Times New Roman" w:hAnsi="Times New Roman"/>
          <w:b/>
          <w:bCs/>
          <w:i/>
          <w:iCs/>
          <w:color w:val="000000" w:themeColor="text1"/>
          <w:sz w:val="24"/>
          <w:szCs w:val="24"/>
        </w:rPr>
      </w:pPr>
    </w:p>
    <w:p w:rsidR="00D80496" w:rsidRDefault="00D80496" w:rsidP="006877DB">
      <w:pPr>
        <w:autoSpaceDE w:val="0"/>
        <w:autoSpaceDN w:val="0"/>
        <w:adjustRightInd w:val="0"/>
        <w:jc w:val="right"/>
        <w:rPr>
          <w:rFonts w:ascii="Times New Roman" w:hAnsi="Times New Roman"/>
          <w:b/>
          <w:bCs/>
          <w:i/>
          <w:iCs/>
          <w:color w:val="000000" w:themeColor="text1"/>
          <w:sz w:val="24"/>
          <w:szCs w:val="24"/>
          <w:lang/>
        </w:rPr>
      </w:pPr>
    </w:p>
    <w:p w:rsidR="00A21988" w:rsidRDefault="00A21988" w:rsidP="006877DB">
      <w:pPr>
        <w:autoSpaceDE w:val="0"/>
        <w:autoSpaceDN w:val="0"/>
        <w:adjustRightInd w:val="0"/>
        <w:jc w:val="right"/>
        <w:rPr>
          <w:rFonts w:ascii="Times New Roman" w:hAnsi="Times New Roman"/>
          <w:b/>
          <w:bCs/>
          <w:i/>
          <w:iCs/>
          <w:color w:val="000000" w:themeColor="text1"/>
          <w:sz w:val="24"/>
          <w:szCs w:val="24"/>
          <w:lang/>
        </w:rPr>
      </w:pPr>
    </w:p>
    <w:p w:rsidR="00A21988" w:rsidRPr="00A21988" w:rsidRDefault="00A21988" w:rsidP="006877DB">
      <w:pPr>
        <w:autoSpaceDE w:val="0"/>
        <w:autoSpaceDN w:val="0"/>
        <w:adjustRightInd w:val="0"/>
        <w:jc w:val="right"/>
        <w:rPr>
          <w:rFonts w:ascii="Times New Roman" w:hAnsi="Times New Roman"/>
          <w:b/>
          <w:bCs/>
          <w:i/>
          <w:iCs/>
          <w:color w:val="000000" w:themeColor="text1"/>
          <w:sz w:val="24"/>
          <w:szCs w:val="24"/>
          <w:lang/>
        </w:rPr>
      </w:pPr>
    </w:p>
    <w:p w:rsidR="00D80496" w:rsidRPr="00690B90" w:rsidRDefault="00D80496" w:rsidP="00D80496">
      <w:pPr>
        <w:autoSpaceDE w:val="0"/>
        <w:autoSpaceDN w:val="0"/>
        <w:adjustRightInd w:val="0"/>
        <w:jc w:val="right"/>
        <w:rPr>
          <w:rFonts w:ascii="Times New Roman" w:hAnsi="Times New Roman"/>
          <w:b/>
          <w:bCs/>
          <w:i/>
          <w:iCs/>
          <w:sz w:val="24"/>
          <w:szCs w:val="24"/>
          <w:lang w:val="sr-Cyrl-CS"/>
        </w:rPr>
      </w:pPr>
      <w:r w:rsidRPr="00690B90">
        <w:rPr>
          <w:rFonts w:ascii="Times New Roman" w:hAnsi="Times New Roman"/>
          <w:b/>
          <w:bCs/>
          <w:i/>
          <w:iCs/>
          <w:sz w:val="24"/>
          <w:szCs w:val="24"/>
          <w:lang w:val="sr-Cyrl-CS"/>
        </w:rPr>
        <w:t xml:space="preserve">Прилог број </w:t>
      </w:r>
      <w:r w:rsidRPr="00690B90">
        <w:rPr>
          <w:rFonts w:ascii="Times New Roman" w:hAnsi="Times New Roman"/>
          <w:b/>
          <w:bCs/>
          <w:i/>
          <w:iCs/>
          <w:sz w:val="24"/>
          <w:szCs w:val="24"/>
          <w:lang w:val="sr-Latn-CS"/>
        </w:rPr>
        <w:t>7</w:t>
      </w:r>
      <w:r w:rsidRPr="00690B90">
        <w:rPr>
          <w:rFonts w:ascii="Times New Roman" w:hAnsi="Times New Roman"/>
          <w:b/>
          <w:bCs/>
          <w:i/>
          <w:iCs/>
          <w:sz w:val="24"/>
          <w:szCs w:val="24"/>
          <w:lang w:val="sr-Cyrl-CS"/>
        </w:rPr>
        <w:t>.</w:t>
      </w:r>
    </w:p>
    <w:p w:rsidR="00F87422" w:rsidRDefault="00F87422" w:rsidP="00F87422">
      <w:pPr>
        <w:spacing w:after="120" w:line="100" w:lineRule="atLeast"/>
        <w:rPr>
          <w:rFonts w:ascii="Arial" w:hAnsi="Arial" w:cs="Arial"/>
          <w:b/>
          <w:bCs/>
          <w:sz w:val="24"/>
          <w:lang w:val="sr-Cyrl-CS"/>
        </w:rPr>
      </w:pPr>
    </w:p>
    <w:p w:rsidR="00F87422" w:rsidRPr="009D745C" w:rsidRDefault="00F87422" w:rsidP="00F87422">
      <w:pPr>
        <w:spacing w:after="120" w:line="100" w:lineRule="atLeast"/>
        <w:ind w:left="851"/>
        <w:jc w:val="center"/>
        <w:rPr>
          <w:rFonts w:ascii="Arial" w:hAnsi="Arial" w:cs="Arial"/>
          <w:b/>
          <w:bCs/>
          <w:sz w:val="24"/>
          <w:lang w:val="sr-Cyrl-CS"/>
        </w:rPr>
      </w:pPr>
      <w:r w:rsidRPr="009D745C">
        <w:rPr>
          <w:rFonts w:ascii="Arial" w:hAnsi="Arial" w:cs="Arial"/>
          <w:b/>
          <w:bCs/>
          <w:sz w:val="24"/>
          <w:lang w:val="sr-Cyrl-CS"/>
        </w:rPr>
        <w:t xml:space="preserve">МОДЕЛ ОКВИРНОГ СПОРАЗУМА </w:t>
      </w:r>
    </w:p>
    <w:p w:rsidR="00F87422" w:rsidRPr="005608C5" w:rsidRDefault="00F87422" w:rsidP="00F87422">
      <w:pPr>
        <w:pStyle w:val="Default"/>
      </w:pPr>
      <w:r w:rsidRPr="005608C5">
        <w:rPr>
          <w:b/>
          <w:bCs/>
        </w:rPr>
        <w:t xml:space="preserve">НАРУЧИЛАЦ: </w:t>
      </w:r>
      <w:r w:rsidRPr="005608C5">
        <w:t>Општа болница “</w:t>
      </w:r>
      <w:r w:rsidRPr="005608C5">
        <w:rPr>
          <w:lang w:val="sr-Cyrl-CS"/>
        </w:rPr>
        <w:t>Студеница</w:t>
      </w:r>
      <w:r w:rsidRPr="005608C5">
        <w:t>“</w:t>
      </w:r>
    </w:p>
    <w:p w:rsidR="00F87422" w:rsidRPr="005608C5" w:rsidRDefault="00F87422" w:rsidP="00F87422">
      <w:pPr>
        <w:pStyle w:val="Default"/>
      </w:pPr>
      <w:r w:rsidRPr="005608C5">
        <w:t>Ул. Југ Богданова 110</w:t>
      </w:r>
    </w:p>
    <w:p w:rsidR="00F87422" w:rsidRPr="005608C5" w:rsidRDefault="00F87422" w:rsidP="00F87422">
      <w:pPr>
        <w:pStyle w:val="Default"/>
      </w:pPr>
      <w:r w:rsidRPr="005608C5">
        <w:t>МБ: 17870092</w:t>
      </w:r>
    </w:p>
    <w:p w:rsidR="00F87422" w:rsidRPr="005608C5" w:rsidRDefault="00F87422" w:rsidP="00F87422">
      <w:pPr>
        <w:pStyle w:val="Default"/>
      </w:pPr>
      <w:r w:rsidRPr="005608C5">
        <w:t>ПИБ: 108718956</w:t>
      </w:r>
    </w:p>
    <w:p w:rsidR="00F87422" w:rsidRPr="005608C5" w:rsidRDefault="00F87422" w:rsidP="00F87422">
      <w:pPr>
        <w:pStyle w:val="Default"/>
      </w:pPr>
      <w:r w:rsidRPr="005608C5">
        <w:t xml:space="preserve">кога заступа директор </w:t>
      </w:r>
    </w:p>
    <w:p w:rsidR="00F87422" w:rsidRPr="005608C5" w:rsidRDefault="00F87422" w:rsidP="00F87422">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Latn-CS"/>
        </w:rPr>
        <w:t>Mr sci.</w:t>
      </w:r>
      <w:r w:rsidRPr="005608C5">
        <w:rPr>
          <w:rFonts w:ascii="Times New Roman" w:hAnsi="Times New Roman"/>
          <w:sz w:val="24"/>
          <w:szCs w:val="24"/>
        </w:rPr>
        <w:t xml:space="preserve"> med.</w:t>
      </w:r>
      <w:r w:rsidRPr="005608C5">
        <w:rPr>
          <w:rFonts w:ascii="Times New Roman" w:hAnsi="Times New Roman"/>
          <w:sz w:val="24"/>
          <w:szCs w:val="24"/>
          <w:lang w:val="sr-Cyrl-CS"/>
        </w:rPr>
        <w:t>др</w:t>
      </w:r>
      <w:r w:rsidRPr="005608C5">
        <w:rPr>
          <w:rFonts w:ascii="Times New Roman" w:hAnsi="Times New Roman"/>
          <w:sz w:val="24"/>
          <w:szCs w:val="24"/>
        </w:rPr>
        <w:t xml:space="preserve"> Зоран Мрвић</w:t>
      </w:r>
      <w:r w:rsidRPr="005608C5">
        <w:rPr>
          <w:rFonts w:ascii="Times New Roman" w:hAnsi="Times New Roman"/>
          <w:sz w:val="24"/>
          <w:szCs w:val="24"/>
          <w:lang w:val="sr-Cyrl-CS"/>
        </w:rPr>
        <w:t>, спец. дечије хирургије и деч. урологије</w:t>
      </w:r>
      <w:r w:rsidRPr="005608C5">
        <w:rPr>
          <w:rFonts w:ascii="Times New Roman" w:hAnsi="Times New Roman"/>
          <w:b/>
          <w:sz w:val="24"/>
          <w:szCs w:val="24"/>
          <w:lang w:val="sr-Cyrl-CS"/>
        </w:rPr>
        <w:t xml:space="preserve"> (</w:t>
      </w:r>
      <w:r w:rsidRPr="005608C5">
        <w:rPr>
          <w:rFonts w:ascii="Times New Roman" w:hAnsi="Times New Roman"/>
          <w:sz w:val="24"/>
          <w:szCs w:val="24"/>
          <w:lang w:val="sr-Cyrl-CS"/>
        </w:rPr>
        <w:t>у</w:t>
      </w:r>
      <w:r>
        <w:rPr>
          <w:rFonts w:ascii="Times New Roman" w:hAnsi="Times New Roman"/>
          <w:sz w:val="24"/>
          <w:szCs w:val="24"/>
          <w:lang w:val="sr-Cyrl-CS"/>
        </w:rPr>
        <w:t xml:space="preserve"> даљем тексту: Наручилац</w:t>
      </w:r>
      <w:r w:rsidRPr="005608C5">
        <w:rPr>
          <w:rFonts w:ascii="Times New Roman" w:hAnsi="Times New Roman"/>
          <w:sz w:val="24"/>
          <w:szCs w:val="24"/>
          <w:lang w:val="sr-Cyrl-CS"/>
        </w:rPr>
        <w:t>)</w:t>
      </w:r>
    </w:p>
    <w:p w:rsidR="00F87422" w:rsidRPr="005608C5" w:rsidRDefault="00F87422" w:rsidP="00F87422">
      <w:pPr>
        <w:pStyle w:val="Default"/>
      </w:pPr>
      <w:r w:rsidRPr="005608C5">
        <w:t xml:space="preserve">с једне стране, и </w:t>
      </w:r>
    </w:p>
    <w:p w:rsidR="00F87422" w:rsidRDefault="00F87422" w:rsidP="00F87422">
      <w:pPr>
        <w:rPr>
          <w:rFonts w:ascii="Arial" w:hAnsi="Arial" w:cs="Arial"/>
          <w:bCs/>
          <w:sz w:val="22"/>
          <w:szCs w:val="22"/>
          <w:lang w:val="sr-Cyrl-CS"/>
        </w:rPr>
      </w:pPr>
    </w:p>
    <w:p w:rsidR="00F87422" w:rsidRPr="009D745C" w:rsidRDefault="00F87422" w:rsidP="00F87422">
      <w:pPr>
        <w:rPr>
          <w:rFonts w:ascii="Arial" w:hAnsi="Arial" w:cs="Arial"/>
          <w:b/>
          <w:bCs/>
          <w:sz w:val="22"/>
          <w:szCs w:val="22"/>
          <w:lang w:val="sr-Cyrl-CS"/>
        </w:rPr>
      </w:pPr>
      <w:r w:rsidRPr="009D745C">
        <w:rPr>
          <w:rFonts w:ascii="Arial" w:hAnsi="Arial" w:cs="Arial"/>
          <w:b/>
          <w:bCs/>
          <w:sz w:val="22"/>
          <w:szCs w:val="22"/>
          <w:lang w:val="sr-Cyrl-CS"/>
        </w:rPr>
        <w:t xml:space="preserve">ДОБАВЉАЧ: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F87422" w:rsidRPr="00666A59" w:rsidTr="00F87422">
        <w:tc>
          <w:tcPr>
            <w:tcW w:w="9854" w:type="dxa"/>
          </w:tcPr>
          <w:p w:rsidR="00F87422" w:rsidRPr="00666A59" w:rsidRDefault="00F87422" w:rsidP="00F87422">
            <w:pPr>
              <w:rPr>
                <w:rFonts w:ascii="Arial" w:hAnsi="Arial" w:cs="Arial"/>
                <w:bCs/>
                <w:sz w:val="22"/>
                <w:szCs w:val="22"/>
                <w:lang w:val="sr-Cyrl-CS"/>
              </w:rPr>
            </w:pPr>
            <w:r w:rsidRPr="00666A59">
              <w:rPr>
                <w:rFonts w:ascii="Arial" w:hAnsi="Arial" w:cs="Arial"/>
                <w:bCs/>
                <w:sz w:val="22"/>
                <w:szCs w:val="22"/>
                <w:lang w:val="sr-Cyrl-CS"/>
              </w:rPr>
              <w:t xml:space="preserve">/Назив фирме/                                   , /адреса/, </w:t>
            </w:r>
          </w:p>
        </w:tc>
      </w:tr>
      <w:tr w:rsidR="00F87422" w:rsidRPr="00666A59" w:rsidTr="00F87422">
        <w:tc>
          <w:tcPr>
            <w:tcW w:w="9854" w:type="dxa"/>
          </w:tcPr>
          <w:p w:rsidR="00F87422" w:rsidRPr="00666A59" w:rsidRDefault="00F87422" w:rsidP="00F87422">
            <w:pPr>
              <w:rPr>
                <w:rFonts w:ascii="Arial" w:hAnsi="Arial" w:cs="Arial"/>
                <w:bCs/>
                <w:sz w:val="22"/>
                <w:szCs w:val="22"/>
                <w:lang w:val="sr-Cyrl-CS"/>
              </w:rPr>
            </w:pPr>
            <w:r w:rsidRPr="00666A59">
              <w:rPr>
                <w:rFonts w:ascii="Arial" w:hAnsi="Arial" w:cs="Arial"/>
                <w:bCs/>
                <w:sz w:val="22"/>
                <w:szCs w:val="22"/>
                <w:lang w:val="sr-Cyrl-CS"/>
              </w:rPr>
              <w:t xml:space="preserve">/име и презиме лица које га заступа/  </w:t>
            </w:r>
          </w:p>
        </w:tc>
      </w:tr>
      <w:tr w:rsidR="00F87422" w:rsidRPr="00666A59" w:rsidTr="00F87422">
        <w:tc>
          <w:tcPr>
            <w:tcW w:w="9854" w:type="dxa"/>
          </w:tcPr>
          <w:p w:rsidR="00F87422" w:rsidRPr="00666A59" w:rsidRDefault="00F87422" w:rsidP="00F87422">
            <w:pPr>
              <w:rPr>
                <w:rFonts w:ascii="Arial" w:hAnsi="Arial" w:cs="Arial"/>
                <w:bCs/>
                <w:sz w:val="22"/>
                <w:szCs w:val="22"/>
                <w:lang w:val="sr-Cyrl-CS"/>
              </w:rPr>
            </w:pPr>
            <w:r w:rsidRPr="00666A59">
              <w:rPr>
                <w:rFonts w:ascii="Arial" w:hAnsi="Arial" w:cs="Arial"/>
                <w:bCs/>
                <w:sz w:val="22"/>
                <w:szCs w:val="22"/>
                <w:lang w:val="sr-Cyrl-CS"/>
              </w:rPr>
              <w:t xml:space="preserve">Матични број: </w:t>
            </w:r>
          </w:p>
        </w:tc>
      </w:tr>
      <w:tr w:rsidR="00F87422" w:rsidRPr="00666A59" w:rsidTr="00F87422">
        <w:tc>
          <w:tcPr>
            <w:tcW w:w="9854" w:type="dxa"/>
          </w:tcPr>
          <w:p w:rsidR="00F87422" w:rsidRPr="00666A59" w:rsidRDefault="00F87422" w:rsidP="00F87422">
            <w:pPr>
              <w:rPr>
                <w:rFonts w:ascii="Arial" w:hAnsi="Arial" w:cs="Arial"/>
                <w:bCs/>
                <w:sz w:val="22"/>
                <w:szCs w:val="22"/>
                <w:lang w:val="sr-Cyrl-CS"/>
              </w:rPr>
            </w:pPr>
            <w:r w:rsidRPr="00666A59">
              <w:rPr>
                <w:rFonts w:ascii="Arial" w:hAnsi="Arial" w:cs="Arial"/>
                <w:bCs/>
                <w:sz w:val="22"/>
                <w:szCs w:val="22"/>
                <w:lang w:val="sr-Cyrl-CS"/>
              </w:rPr>
              <w:t xml:space="preserve">ПИБ: </w:t>
            </w:r>
          </w:p>
        </w:tc>
      </w:tr>
      <w:tr w:rsidR="00F87422" w:rsidRPr="00666A59" w:rsidTr="00F87422">
        <w:tc>
          <w:tcPr>
            <w:tcW w:w="9854" w:type="dxa"/>
          </w:tcPr>
          <w:p w:rsidR="00F87422" w:rsidRPr="00666A59" w:rsidRDefault="00F87422" w:rsidP="00F87422">
            <w:pPr>
              <w:rPr>
                <w:rFonts w:ascii="Arial" w:hAnsi="Arial" w:cs="Arial"/>
                <w:bCs/>
                <w:sz w:val="22"/>
                <w:szCs w:val="22"/>
                <w:lang w:val="sr-Cyrl-CS"/>
              </w:rPr>
            </w:pPr>
            <w:r w:rsidRPr="00666A59">
              <w:rPr>
                <w:rFonts w:ascii="Arial" w:hAnsi="Arial" w:cs="Arial"/>
                <w:bCs/>
                <w:sz w:val="22"/>
                <w:szCs w:val="22"/>
                <w:lang w:val="sr-Cyrl-CS"/>
              </w:rPr>
              <w:t xml:space="preserve">Број рачуна:                                           који се води код                                               банке </w:t>
            </w:r>
          </w:p>
        </w:tc>
      </w:tr>
      <w:tr w:rsidR="00F87422" w:rsidRPr="00666A59" w:rsidTr="00F87422">
        <w:tc>
          <w:tcPr>
            <w:tcW w:w="9854" w:type="dxa"/>
          </w:tcPr>
          <w:p w:rsidR="00F87422" w:rsidRPr="00666A59" w:rsidRDefault="00F87422" w:rsidP="00F87422">
            <w:pPr>
              <w:rPr>
                <w:rFonts w:ascii="Arial" w:hAnsi="Arial" w:cs="Arial"/>
                <w:bCs/>
                <w:sz w:val="22"/>
                <w:szCs w:val="22"/>
                <w:lang w:val="sr-Cyrl-CS"/>
              </w:rPr>
            </w:pPr>
            <w:r w:rsidRPr="00666A59">
              <w:rPr>
                <w:rFonts w:ascii="Arial" w:hAnsi="Arial" w:cs="Arial"/>
                <w:bCs/>
                <w:sz w:val="22"/>
                <w:szCs w:val="22"/>
                <w:lang w:val="sr-Cyrl-CS"/>
              </w:rPr>
              <w:t>Број телефона:</w:t>
            </w:r>
          </w:p>
        </w:tc>
      </w:tr>
      <w:tr w:rsidR="00F87422" w:rsidRPr="00666A59" w:rsidTr="00F87422">
        <w:tc>
          <w:tcPr>
            <w:tcW w:w="9854" w:type="dxa"/>
          </w:tcPr>
          <w:p w:rsidR="00F87422" w:rsidRPr="00666A59" w:rsidRDefault="00F87422" w:rsidP="00F87422">
            <w:pPr>
              <w:rPr>
                <w:rFonts w:ascii="Arial" w:hAnsi="Arial" w:cs="Arial"/>
                <w:bCs/>
                <w:sz w:val="22"/>
                <w:szCs w:val="22"/>
                <w:lang w:val="sr-Cyrl-CS"/>
              </w:rPr>
            </w:pPr>
            <w:r w:rsidRPr="00666A59">
              <w:rPr>
                <w:rFonts w:ascii="Arial" w:hAnsi="Arial" w:cs="Arial"/>
                <w:bCs/>
                <w:sz w:val="22"/>
                <w:szCs w:val="22"/>
                <w:lang w:val="sr-Latn-CS"/>
              </w:rPr>
              <w:t>E-mail</w:t>
            </w:r>
            <w:r w:rsidRPr="00666A59">
              <w:rPr>
                <w:rFonts w:ascii="Arial" w:hAnsi="Arial" w:cs="Arial"/>
                <w:bCs/>
                <w:sz w:val="22"/>
                <w:szCs w:val="22"/>
                <w:lang w:val="sr-Cyrl-CS"/>
              </w:rPr>
              <w:t xml:space="preserve"> адреса:</w:t>
            </w:r>
          </w:p>
        </w:tc>
      </w:tr>
    </w:tbl>
    <w:p w:rsidR="00F87422" w:rsidRPr="00004627" w:rsidRDefault="00F87422" w:rsidP="00F87422">
      <w:pPr>
        <w:rPr>
          <w:rFonts w:ascii="Arial" w:hAnsi="Arial" w:cs="Arial"/>
          <w:b/>
          <w:bCs/>
          <w:sz w:val="22"/>
          <w:szCs w:val="22"/>
          <w:lang w:val="sr-Cyrl-CS"/>
        </w:rPr>
      </w:pPr>
      <w:r w:rsidRPr="00004627">
        <w:rPr>
          <w:rFonts w:ascii="Arial" w:hAnsi="Arial" w:cs="Arial"/>
          <w:b/>
          <w:bCs/>
          <w:sz w:val="22"/>
          <w:szCs w:val="22"/>
          <w:lang w:val="sr-Cyrl-CS"/>
        </w:rPr>
        <w:t xml:space="preserve">(у даљем тексту: Добављач) </w:t>
      </w:r>
    </w:p>
    <w:p w:rsidR="00F87422" w:rsidRPr="009D745C" w:rsidRDefault="00F87422" w:rsidP="00F87422">
      <w:pPr>
        <w:rPr>
          <w:rFonts w:ascii="Arial" w:hAnsi="Arial" w:cs="Arial"/>
          <w:bCs/>
          <w:sz w:val="22"/>
          <w:szCs w:val="22"/>
          <w:lang w:val="sr-Cyrl-CS"/>
        </w:rPr>
      </w:pPr>
      <w:r w:rsidRPr="009D745C">
        <w:rPr>
          <w:rFonts w:ascii="Arial" w:hAnsi="Arial" w:cs="Arial"/>
          <w:bCs/>
          <w:sz w:val="22"/>
          <w:szCs w:val="22"/>
          <w:lang w:val="sr-Cyrl-CS"/>
        </w:rPr>
        <w:t xml:space="preserve"> </w:t>
      </w:r>
    </w:p>
    <w:p w:rsidR="00F87422" w:rsidRPr="009D745C" w:rsidRDefault="00F87422" w:rsidP="00F87422">
      <w:pPr>
        <w:rPr>
          <w:rFonts w:ascii="Arial" w:hAnsi="Arial" w:cs="Arial"/>
          <w:bCs/>
          <w:sz w:val="22"/>
          <w:szCs w:val="22"/>
          <w:lang w:val="sr-Cyrl-CS"/>
        </w:rPr>
      </w:pPr>
      <w:r w:rsidRPr="009D745C">
        <w:rPr>
          <w:rFonts w:ascii="Arial" w:hAnsi="Arial" w:cs="Arial"/>
          <w:bCs/>
          <w:sz w:val="22"/>
          <w:szCs w:val="22"/>
          <w:lang w:val="sr-Cyrl-CS"/>
        </w:rPr>
        <w:t xml:space="preserve">Дана </w:t>
      </w:r>
      <w:r w:rsidRPr="009D745C">
        <w:rPr>
          <w:rFonts w:ascii="Arial" w:hAnsi="Arial" w:cs="Arial"/>
          <w:b/>
          <w:bCs/>
          <w:sz w:val="22"/>
          <w:szCs w:val="22"/>
          <w:lang w:val="sr-Cyrl-CS"/>
        </w:rPr>
        <w:t>__.__.201</w:t>
      </w:r>
      <w:r>
        <w:rPr>
          <w:rFonts w:ascii="Arial" w:hAnsi="Arial" w:cs="Arial"/>
          <w:b/>
          <w:bCs/>
          <w:sz w:val="22"/>
          <w:szCs w:val="22"/>
          <w:lang w:val="sr-Cyrl-CS"/>
        </w:rPr>
        <w:t>7</w:t>
      </w:r>
      <w:r w:rsidRPr="009D745C">
        <w:rPr>
          <w:rFonts w:ascii="Arial" w:hAnsi="Arial" w:cs="Arial"/>
          <w:b/>
          <w:bCs/>
          <w:sz w:val="22"/>
          <w:szCs w:val="22"/>
          <w:lang w:val="sr-Cyrl-CS"/>
        </w:rPr>
        <w:t xml:space="preserve">. </w:t>
      </w:r>
      <w:r w:rsidRPr="009D745C">
        <w:rPr>
          <w:rFonts w:ascii="Arial" w:hAnsi="Arial" w:cs="Arial"/>
          <w:bCs/>
          <w:sz w:val="22"/>
          <w:szCs w:val="22"/>
          <w:lang w:val="sr-Cyrl-CS"/>
        </w:rPr>
        <w:t xml:space="preserve">године закључују  </w:t>
      </w:r>
    </w:p>
    <w:p w:rsidR="00F87422" w:rsidRPr="00F30075" w:rsidRDefault="00F87422" w:rsidP="00F87422">
      <w:pPr>
        <w:spacing w:after="120" w:line="100" w:lineRule="atLeast"/>
        <w:ind w:left="851"/>
        <w:jc w:val="center"/>
        <w:rPr>
          <w:rFonts w:ascii="Times New Roman" w:hAnsi="Times New Roman"/>
          <w:b/>
          <w:bCs/>
          <w:sz w:val="24"/>
          <w:szCs w:val="24"/>
          <w:lang w:val="sr-Cyrl-CS"/>
        </w:rPr>
      </w:pPr>
    </w:p>
    <w:p w:rsidR="00F87422" w:rsidRPr="00F30075" w:rsidRDefault="00F87422" w:rsidP="00F87422">
      <w:pPr>
        <w:jc w:val="center"/>
        <w:rPr>
          <w:rFonts w:ascii="Times New Roman" w:hAnsi="Times New Roman"/>
          <w:b/>
          <w:bCs/>
          <w:sz w:val="24"/>
          <w:szCs w:val="24"/>
          <w:lang w:val="sr-Cyrl-CS"/>
        </w:rPr>
      </w:pPr>
      <w:r w:rsidRPr="00F30075">
        <w:rPr>
          <w:rFonts w:ascii="Times New Roman" w:hAnsi="Times New Roman"/>
          <w:b/>
          <w:bCs/>
          <w:sz w:val="24"/>
          <w:szCs w:val="24"/>
          <w:lang w:val="sr-Cyrl-CS"/>
        </w:rPr>
        <w:t>ОКВИРНИ СПОРАЗУМ БР. ________</w:t>
      </w:r>
    </w:p>
    <w:p w:rsidR="00401C8A" w:rsidRDefault="00F87422" w:rsidP="00F87422">
      <w:pPr>
        <w:jc w:val="center"/>
        <w:rPr>
          <w:rFonts w:ascii="Times New Roman" w:hAnsi="Times New Roman"/>
          <w:b/>
          <w:bCs/>
          <w:sz w:val="24"/>
          <w:szCs w:val="24"/>
          <w:lang/>
        </w:rPr>
      </w:pPr>
      <w:r w:rsidRPr="00F30075">
        <w:rPr>
          <w:rFonts w:ascii="Times New Roman" w:hAnsi="Times New Roman"/>
          <w:b/>
          <w:bCs/>
          <w:sz w:val="24"/>
          <w:szCs w:val="24"/>
          <w:lang w:val="sr-Cyrl-CS"/>
        </w:rPr>
        <w:t xml:space="preserve">ЗА ЈАВНУ НАБАВКУ </w:t>
      </w:r>
      <w:r w:rsidR="00DC7901">
        <w:rPr>
          <w:rFonts w:ascii="Times New Roman" w:hAnsi="Times New Roman"/>
          <w:b/>
          <w:bCs/>
          <w:sz w:val="24"/>
          <w:szCs w:val="24"/>
          <w:lang/>
        </w:rPr>
        <w:t>УСЛУГЕ</w:t>
      </w:r>
    </w:p>
    <w:p w:rsidR="00F87422" w:rsidRPr="00800A70" w:rsidRDefault="00DC7901" w:rsidP="00F87422">
      <w:pPr>
        <w:jc w:val="center"/>
        <w:rPr>
          <w:rFonts w:ascii="Times New Roman" w:hAnsi="Times New Roman"/>
          <w:b/>
          <w:bCs/>
          <w:sz w:val="24"/>
          <w:szCs w:val="24"/>
          <w:lang/>
        </w:rPr>
      </w:pPr>
      <w:r>
        <w:rPr>
          <w:rFonts w:ascii="Times New Roman" w:hAnsi="Times New Roman"/>
          <w:b/>
          <w:color w:val="000000" w:themeColor="text1"/>
          <w:sz w:val="24"/>
          <w:szCs w:val="24"/>
          <w:lang w:val="sr-Cyrl-BA"/>
        </w:rPr>
        <w:t>СЕРВИСИРАЊЕ</w:t>
      </w:r>
      <w:r w:rsidR="00800A70">
        <w:rPr>
          <w:rFonts w:ascii="Times New Roman" w:hAnsi="Times New Roman"/>
          <w:b/>
          <w:color w:val="000000" w:themeColor="text1"/>
          <w:sz w:val="24"/>
          <w:szCs w:val="24"/>
          <w:lang w:val="sr-Cyrl-BA"/>
        </w:rPr>
        <w:t xml:space="preserve"> </w:t>
      </w:r>
      <w:r w:rsidR="004701E3">
        <w:rPr>
          <w:rFonts w:ascii="Times New Roman" w:hAnsi="Times New Roman"/>
          <w:b/>
          <w:color w:val="000000" w:themeColor="text1"/>
          <w:sz w:val="24"/>
          <w:szCs w:val="24"/>
        </w:rPr>
        <w:t>TE</w:t>
      </w:r>
      <w:r w:rsidR="004701E3">
        <w:rPr>
          <w:rFonts w:ascii="Times New Roman" w:hAnsi="Times New Roman"/>
          <w:b/>
          <w:color w:val="000000" w:themeColor="text1"/>
          <w:sz w:val="24"/>
          <w:szCs w:val="24"/>
          <w:lang/>
        </w:rPr>
        <w:t>ХНИЧКЕ</w:t>
      </w:r>
      <w:r w:rsidR="00800A70">
        <w:rPr>
          <w:rFonts w:ascii="Times New Roman" w:hAnsi="Times New Roman"/>
          <w:b/>
          <w:color w:val="000000" w:themeColor="text1"/>
          <w:sz w:val="24"/>
          <w:szCs w:val="24"/>
          <w:lang w:val="sr-Cyrl-BA"/>
        </w:rPr>
        <w:t xml:space="preserve"> </w:t>
      </w:r>
      <w:r>
        <w:rPr>
          <w:rFonts w:ascii="Times New Roman" w:hAnsi="Times New Roman"/>
          <w:b/>
          <w:color w:val="000000" w:themeColor="text1"/>
          <w:sz w:val="24"/>
          <w:szCs w:val="24"/>
          <w:lang w:val="sr-Cyrl-BA"/>
        </w:rPr>
        <w:t xml:space="preserve"> ОПРЕМЕ</w:t>
      </w:r>
      <w:r w:rsidR="00466EA5" w:rsidRPr="00264770">
        <w:rPr>
          <w:rFonts w:ascii="Times New Roman" w:hAnsi="Times New Roman"/>
          <w:color w:val="000000" w:themeColor="text1"/>
          <w:sz w:val="24"/>
          <w:szCs w:val="24"/>
          <w:lang w:val="sr-Cyrl-BA"/>
        </w:rPr>
        <w:t xml:space="preserve"> </w:t>
      </w:r>
      <w:r w:rsidR="00F87422" w:rsidRPr="00F30075">
        <w:rPr>
          <w:rFonts w:ascii="Times New Roman" w:hAnsi="Times New Roman"/>
          <w:b/>
          <w:bCs/>
          <w:sz w:val="24"/>
          <w:szCs w:val="24"/>
          <w:lang w:val="sr-Cyrl-CS"/>
        </w:rPr>
        <w:t xml:space="preserve">У ПОСТУПКУ ЈН БР. </w:t>
      </w:r>
      <w:r w:rsidR="00466EA5">
        <w:rPr>
          <w:rFonts w:ascii="Times New Roman" w:hAnsi="Times New Roman"/>
          <w:b/>
          <w:bCs/>
          <w:sz w:val="24"/>
          <w:szCs w:val="24"/>
          <w:lang w:val="sr-Cyrl-CS"/>
        </w:rPr>
        <w:t>12-</w:t>
      </w:r>
      <w:r w:rsidR="004701E3">
        <w:rPr>
          <w:rFonts w:ascii="Times New Roman" w:hAnsi="Times New Roman"/>
          <w:b/>
          <w:bCs/>
          <w:sz w:val="24"/>
          <w:szCs w:val="24"/>
          <w:lang/>
        </w:rPr>
        <w:t>8</w:t>
      </w:r>
      <w:r w:rsidR="00800A70">
        <w:rPr>
          <w:rFonts w:ascii="Times New Roman" w:hAnsi="Times New Roman"/>
          <w:b/>
          <w:bCs/>
          <w:sz w:val="24"/>
          <w:szCs w:val="24"/>
          <w:lang/>
        </w:rPr>
        <w:t>/20</w:t>
      </w:r>
    </w:p>
    <w:p w:rsidR="00F87422" w:rsidRPr="00F30075" w:rsidRDefault="00F87422" w:rsidP="00F87422">
      <w:pPr>
        <w:jc w:val="center"/>
        <w:rPr>
          <w:rFonts w:ascii="Times New Roman" w:hAnsi="Times New Roman"/>
          <w:b/>
          <w:bCs/>
          <w:sz w:val="24"/>
          <w:szCs w:val="24"/>
          <w:lang w:val="sr-Cyrl-CS"/>
        </w:rPr>
      </w:pPr>
    </w:p>
    <w:p w:rsidR="00F87422" w:rsidRPr="00F30075" w:rsidRDefault="00F87422" w:rsidP="00F87422">
      <w:pPr>
        <w:jc w:val="both"/>
        <w:rPr>
          <w:rFonts w:ascii="Times New Roman" w:hAnsi="Times New Roman"/>
          <w:b/>
          <w:bCs/>
          <w:sz w:val="24"/>
          <w:szCs w:val="24"/>
          <w:lang w:val="sr-Cyrl-CS"/>
        </w:rPr>
      </w:pPr>
      <w:r w:rsidRPr="00F30075">
        <w:rPr>
          <w:rFonts w:ascii="Times New Roman" w:hAnsi="Times New Roman"/>
          <w:b/>
          <w:bCs/>
          <w:sz w:val="24"/>
          <w:szCs w:val="24"/>
          <w:lang w:val="sr-Cyrl-CS"/>
        </w:rPr>
        <w:t xml:space="preserve">1. УВОДНЕ НАПОМЕНЕ И КОНСТАТАЦИЈЕ </w:t>
      </w:r>
    </w:p>
    <w:p w:rsidR="00F87422" w:rsidRPr="00F30075" w:rsidRDefault="00F87422" w:rsidP="00F87422">
      <w:pPr>
        <w:jc w:val="both"/>
        <w:rPr>
          <w:rFonts w:ascii="Times New Roman" w:hAnsi="Times New Roman"/>
          <w:b/>
          <w:bCs/>
          <w:sz w:val="24"/>
          <w:szCs w:val="24"/>
          <w:lang w:val="sr-Cyrl-CS"/>
        </w:rPr>
      </w:pPr>
      <w:r w:rsidRPr="00F30075">
        <w:rPr>
          <w:rFonts w:ascii="Times New Roman" w:hAnsi="Times New Roman"/>
          <w:b/>
          <w:bCs/>
          <w:sz w:val="24"/>
          <w:szCs w:val="24"/>
          <w:lang w:val="sr-Cyrl-CS"/>
        </w:rPr>
        <w:t xml:space="preserve">1.1.  Наручилац  и Добављач у уводу констатују:  </w:t>
      </w:r>
    </w:p>
    <w:p w:rsidR="00F87422" w:rsidRPr="00F30075" w:rsidRDefault="00F87422" w:rsidP="00A05377">
      <w:pPr>
        <w:numPr>
          <w:ilvl w:val="0"/>
          <w:numId w:val="6"/>
        </w:numPr>
        <w:suppressAutoHyphens/>
        <w:jc w:val="both"/>
        <w:rPr>
          <w:rFonts w:ascii="Times New Roman" w:hAnsi="Times New Roman"/>
          <w:bCs/>
          <w:sz w:val="24"/>
          <w:szCs w:val="24"/>
          <w:lang w:val="sr-Cyrl-CS"/>
        </w:rPr>
      </w:pPr>
      <w:r w:rsidRPr="00F30075">
        <w:rPr>
          <w:rFonts w:ascii="Times New Roman" w:hAnsi="Times New Roman"/>
          <w:bCs/>
          <w:sz w:val="24"/>
          <w:szCs w:val="24"/>
          <w:lang w:val="sr-Cyrl-CS"/>
        </w:rPr>
        <w:t xml:space="preserve">да се оквирни споразум закључује на основу спроведеног поступка  јавне набавке за </w:t>
      </w:r>
      <w:r w:rsidR="00DC7901">
        <w:rPr>
          <w:rFonts w:ascii="Times New Roman" w:hAnsi="Times New Roman"/>
          <w:bCs/>
          <w:sz w:val="24"/>
          <w:szCs w:val="24"/>
          <w:lang w:val="sr-Cyrl-CS"/>
        </w:rPr>
        <w:t xml:space="preserve">услуге </w:t>
      </w:r>
      <w:r w:rsidR="00DC7901">
        <w:rPr>
          <w:rFonts w:ascii="Times New Roman" w:hAnsi="Times New Roman"/>
          <w:color w:val="000000" w:themeColor="text1"/>
          <w:sz w:val="24"/>
          <w:szCs w:val="24"/>
          <w:lang w:val="sr-Cyrl-BA"/>
        </w:rPr>
        <w:t>сервисирања опреме</w:t>
      </w:r>
      <w:r w:rsidR="00466EA5" w:rsidRPr="00264770">
        <w:rPr>
          <w:rFonts w:ascii="Times New Roman" w:hAnsi="Times New Roman"/>
          <w:color w:val="000000" w:themeColor="text1"/>
          <w:sz w:val="24"/>
          <w:szCs w:val="24"/>
          <w:lang w:val="sr-Cyrl-BA"/>
        </w:rPr>
        <w:t xml:space="preserve"> </w:t>
      </w:r>
      <w:r w:rsidRPr="00F30075">
        <w:rPr>
          <w:rFonts w:ascii="Times New Roman" w:hAnsi="Times New Roman"/>
          <w:bCs/>
          <w:sz w:val="24"/>
          <w:szCs w:val="24"/>
          <w:lang w:val="sr-Cyrl-CS"/>
        </w:rPr>
        <w:t xml:space="preserve">за потребе Опште болнице „Студеница“ (, број јавне набавке </w:t>
      </w:r>
      <w:r w:rsidR="00466EA5">
        <w:rPr>
          <w:rFonts w:ascii="Times New Roman" w:hAnsi="Times New Roman"/>
          <w:b/>
          <w:bCs/>
          <w:sz w:val="24"/>
          <w:szCs w:val="24"/>
          <w:lang w:val="sr-Cyrl-CS"/>
        </w:rPr>
        <w:t>12-</w:t>
      </w:r>
      <w:r w:rsidR="004701E3">
        <w:rPr>
          <w:rFonts w:ascii="Times New Roman" w:hAnsi="Times New Roman"/>
          <w:b/>
          <w:bCs/>
          <w:sz w:val="24"/>
          <w:szCs w:val="24"/>
          <w:lang/>
        </w:rPr>
        <w:t>8</w:t>
      </w:r>
      <w:r w:rsidR="007733C7">
        <w:rPr>
          <w:rFonts w:ascii="Times New Roman" w:hAnsi="Times New Roman"/>
          <w:b/>
          <w:bCs/>
          <w:sz w:val="24"/>
          <w:szCs w:val="24"/>
          <w:lang/>
        </w:rPr>
        <w:t>/20</w:t>
      </w:r>
      <w:r w:rsidRPr="00F30075">
        <w:rPr>
          <w:rFonts w:ascii="Times New Roman" w:hAnsi="Times New Roman"/>
          <w:bCs/>
          <w:sz w:val="24"/>
          <w:szCs w:val="24"/>
          <w:lang w:val="sr-Cyrl-CS"/>
        </w:rPr>
        <w:t xml:space="preserve">,  </w:t>
      </w:r>
    </w:p>
    <w:p w:rsidR="00F87422" w:rsidRPr="00F30075" w:rsidRDefault="00F87422" w:rsidP="00A05377">
      <w:pPr>
        <w:numPr>
          <w:ilvl w:val="0"/>
          <w:numId w:val="6"/>
        </w:numPr>
        <w:suppressAutoHyphens/>
        <w:jc w:val="both"/>
        <w:rPr>
          <w:rFonts w:ascii="Times New Roman" w:hAnsi="Times New Roman"/>
          <w:bCs/>
          <w:sz w:val="24"/>
          <w:szCs w:val="24"/>
          <w:lang w:val="sr-Cyrl-CS"/>
        </w:rPr>
      </w:pPr>
      <w:r w:rsidRPr="00F30075">
        <w:rPr>
          <w:rFonts w:ascii="Times New Roman" w:hAnsi="Times New Roman"/>
          <w:bCs/>
          <w:sz w:val="24"/>
          <w:szCs w:val="24"/>
          <w:lang w:val="sr-Cyrl-CS"/>
        </w:rPr>
        <w:t xml:space="preserve">да се оквирни споразум закључује са  једним добављачем, у складу са условима и критеријумима дефинисаним у конкурсној документацији за јавну набавку бр. </w:t>
      </w:r>
      <w:r w:rsidR="00466EA5">
        <w:rPr>
          <w:rFonts w:ascii="Times New Roman" w:hAnsi="Times New Roman"/>
          <w:b/>
          <w:bCs/>
          <w:sz w:val="24"/>
          <w:szCs w:val="24"/>
          <w:lang w:val="sr-Cyrl-CS"/>
        </w:rPr>
        <w:t>12-</w:t>
      </w:r>
      <w:r w:rsidR="004701E3">
        <w:rPr>
          <w:rFonts w:ascii="Times New Roman" w:hAnsi="Times New Roman"/>
          <w:b/>
          <w:bCs/>
          <w:sz w:val="24"/>
          <w:szCs w:val="24"/>
          <w:lang/>
        </w:rPr>
        <w:t>8</w:t>
      </w:r>
      <w:r w:rsidR="007733C7">
        <w:rPr>
          <w:rFonts w:ascii="Times New Roman" w:hAnsi="Times New Roman"/>
          <w:b/>
          <w:bCs/>
          <w:sz w:val="24"/>
          <w:szCs w:val="24"/>
          <w:lang/>
        </w:rPr>
        <w:t>/20</w:t>
      </w:r>
      <w:r w:rsidRPr="00F30075">
        <w:rPr>
          <w:rFonts w:ascii="Times New Roman" w:hAnsi="Times New Roman"/>
          <w:bCs/>
          <w:sz w:val="24"/>
          <w:szCs w:val="24"/>
          <w:lang w:val="sr-Cyrl-CS"/>
        </w:rPr>
        <w:t xml:space="preserve">,  </w:t>
      </w:r>
    </w:p>
    <w:p w:rsidR="00F87422" w:rsidRPr="00F30075" w:rsidRDefault="00F87422" w:rsidP="00A05377">
      <w:pPr>
        <w:numPr>
          <w:ilvl w:val="0"/>
          <w:numId w:val="6"/>
        </w:numPr>
        <w:suppressAutoHyphens/>
        <w:jc w:val="both"/>
        <w:rPr>
          <w:rFonts w:ascii="Times New Roman" w:hAnsi="Times New Roman"/>
          <w:bCs/>
          <w:sz w:val="24"/>
          <w:szCs w:val="24"/>
          <w:lang w:val="sr-Cyrl-CS"/>
        </w:rPr>
      </w:pPr>
      <w:r w:rsidRPr="00F30075">
        <w:rPr>
          <w:rFonts w:ascii="Times New Roman" w:hAnsi="Times New Roman"/>
          <w:bCs/>
          <w:sz w:val="24"/>
          <w:szCs w:val="24"/>
          <w:lang w:val="sr-Cyrl-CS"/>
        </w:rPr>
        <w:t>да  је Наручилац, на основу Одлуке о закључењу оквирног споразума бр. ________ од ________ 20</w:t>
      </w:r>
      <w:r w:rsidR="007733C7">
        <w:rPr>
          <w:rFonts w:ascii="Times New Roman" w:hAnsi="Times New Roman"/>
          <w:bCs/>
          <w:sz w:val="24"/>
          <w:szCs w:val="24"/>
          <w:lang w:val="sr-Cyrl-CS"/>
        </w:rPr>
        <w:t>20</w:t>
      </w:r>
      <w:r w:rsidRPr="00F30075">
        <w:rPr>
          <w:rFonts w:ascii="Times New Roman" w:hAnsi="Times New Roman"/>
          <w:bCs/>
          <w:sz w:val="24"/>
          <w:szCs w:val="24"/>
          <w:lang w:val="sr-Cyrl-CS"/>
        </w:rPr>
        <w:t>. године, изабрао понуду понуђача ___________ , бр. _______ од _________ 20</w:t>
      </w:r>
      <w:r w:rsidR="007733C7">
        <w:rPr>
          <w:rFonts w:ascii="Times New Roman" w:hAnsi="Times New Roman"/>
          <w:bCs/>
          <w:sz w:val="24"/>
          <w:szCs w:val="24"/>
          <w:lang w:val="sr-Cyrl-CS"/>
        </w:rPr>
        <w:t>20</w:t>
      </w:r>
      <w:r w:rsidRPr="00F30075">
        <w:rPr>
          <w:rFonts w:ascii="Times New Roman" w:hAnsi="Times New Roman"/>
          <w:bCs/>
          <w:sz w:val="24"/>
          <w:szCs w:val="24"/>
          <w:lang w:val="sr-Cyrl-CS"/>
        </w:rPr>
        <w:t xml:space="preserve">. године,  </w:t>
      </w:r>
    </w:p>
    <w:p w:rsidR="00F87422" w:rsidRPr="00F30075" w:rsidRDefault="00F87422" w:rsidP="00A05377">
      <w:pPr>
        <w:numPr>
          <w:ilvl w:val="0"/>
          <w:numId w:val="6"/>
        </w:numPr>
        <w:suppressAutoHyphens/>
        <w:jc w:val="both"/>
        <w:rPr>
          <w:rFonts w:ascii="Times New Roman" w:hAnsi="Times New Roman"/>
          <w:bCs/>
          <w:sz w:val="24"/>
          <w:szCs w:val="24"/>
          <w:lang w:val="sr-Cyrl-CS"/>
        </w:rPr>
      </w:pPr>
      <w:r w:rsidRPr="00F30075">
        <w:rPr>
          <w:rFonts w:ascii="Times New Roman" w:hAnsi="Times New Roman"/>
          <w:bCs/>
          <w:sz w:val="24"/>
          <w:szCs w:val="24"/>
          <w:lang w:val="sr-Cyrl-CS"/>
        </w:rPr>
        <w:t xml:space="preserve">да ће Наручилац закључити појединачне уговоре на основу овог споразума и на тај начин непосредно реализовати јавну набавку,  </w:t>
      </w:r>
    </w:p>
    <w:p w:rsidR="00F87422" w:rsidRPr="00F30075" w:rsidRDefault="00F87422" w:rsidP="00F87422">
      <w:pPr>
        <w:ind w:left="360"/>
        <w:jc w:val="both"/>
        <w:rPr>
          <w:rFonts w:ascii="Times New Roman" w:hAnsi="Times New Roman"/>
          <w:bCs/>
          <w:sz w:val="24"/>
          <w:szCs w:val="24"/>
          <w:lang w:val="sr-Cyrl-CS"/>
        </w:rPr>
      </w:pPr>
    </w:p>
    <w:p w:rsidR="00F87422" w:rsidRPr="00F30075" w:rsidRDefault="00F87422" w:rsidP="00F87422">
      <w:pPr>
        <w:jc w:val="both"/>
        <w:rPr>
          <w:rFonts w:ascii="Times New Roman" w:hAnsi="Times New Roman"/>
          <w:b/>
          <w:bCs/>
          <w:sz w:val="24"/>
          <w:szCs w:val="24"/>
          <w:lang w:val="sr-Cyrl-CS"/>
        </w:rPr>
      </w:pPr>
      <w:r w:rsidRPr="00F30075">
        <w:rPr>
          <w:rFonts w:ascii="Times New Roman" w:hAnsi="Times New Roman"/>
          <w:b/>
          <w:bCs/>
          <w:sz w:val="24"/>
          <w:szCs w:val="24"/>
          <w:lang w:val="sr-Cyrl-CS"/>
        </w:rPr>
        <w:t xml:space="preserve">2.  ПРЕДМЕТ СПОРАЗУМА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2.1. Предмет овог споразума је утврђивање услова под којима ће се закључивати појединачни уговори о јавној набавци које  је  предмет  јавне  набавке  бр. </w:t>
      </w:r>
      <w:r w:rsidR="00466EA5">
        <w:rPr>
          <w:rFonts w:ascii="Times New Roman" w:hAnsi="Times New Roman"/>
          <w:b/>
          <w:bCs/>
          <w:sz w:val="24"/>
          <w:szCs w:val="24"/>
          <w:lang w:val="sr-Cyrl-CS"/>
        </w:rPr>
        <w:t>12-</w:t>
      </w:r>
      <w:r w:rsidR="004701E3">
        <w:rPr>
          <w:rFonts w:ascii="Times New Roman" w:hAnsi="Times New Roman"/>
          <w:b/>
          <w:bCs/>
          <w:sz w:val="24"/>
          <w:szCs w:val="24"/>
          <w:lang/>
        </w:rPr>
        <w:t>8</w:t>
      </w:r>
      <w:r w:rsidR="007733C7">
        <w:rPr>
          <w:rFonts w:ascii="Times New Roman" w:hAnsi="Times New Roman"/>
          <w:b/>
          <w:bCs/>
          <w:sz w:val="24"/>
          <w:szCs w:val="24"/>
          <w:lang/>
        </w:rPr>
        <w:t>/20</w:t>
      </w:r>
      <w:r w:rsidR="00401C8A">
        <w:rPr>
          <w:rFonts w:ascii="Times New Roman" w:hAnsi="Times New Roman"/>
          <w:b/>
          <w:bCs/>
          <w:sz w:val="24"/>
          <w:szCs w:val="24"/>
          <w:lang w:val="sr-Cyrl-CS"/>
        </w:rPr>
        <w:t xml:space="preserve"> </w:t>
      </w:r>
      <w:r w:rsidRPr="00F30075">
        <w:rPr>
          <w:rFonts w:ascii="Times New Roman" w:hAnsi="Times New Roman"/>
          <w:bCs/>
          <w:sz w:val="24"/>
          <w:szCs w:val="24"/>
          <w:lang w:val="sr-Cyrl-CS"/>
        </w:rPr>
        <w:t xml:space="preserve">између Наручиоца  и Добављача.  </w:t>
      </w:r>
    </w:p>
    <w:p w:rsidR="00D80496" w:rsidRPr="00775E06" w:rsidRDefault="00F87422" w:rsidP="00775E06">
      <w:pPr>
        <w:jc w:val="both"/>
        <w:rPr>
          <w:rFonts w:ascii="Times New Roman" w:hAnsi="Times New Roman"/>
          <w:bCs/>
          <w:sz w:val="24"/>
          <w:szCs w:val="24"/>
          <w:lang/>
        </w:rPr>
      </w:pPr>
      <w:r w:rsidRPr="00F30075">
        <w:rPr>
          <w:rFonts w:ascii="Times New Roman" w:hAnsi="Times New Roman"/>
          <w:bCs/>
          <w:sz w:val="24"/>
          <w:szCs w:val="24"/>
          <w:lang w:val="sr-Cyrl-CS"/>
        </w:rPr>
        <w:t>2.2.  Добра која су предмет овог споразума ближе су дефинисана у</w:t>
      </w:r>
      <w:r w:rsidR="00922C7F">
        <w:rPr>
          <w:rFonts w:ascii="Times New Roman" w:hAnsi="Times New Roman"/>
          <w:bCs/>
          <w:sz w:val="24"/>
          <w:szCs w:val="24"/>
          <w:lang w:val="sr-Cyrl-CS"/>
        </w:rPr>
        <w:t xml:space="preserve"> прилогу </w:t>
      </w:r>
      <w:r w:rsidR="007A4DDE">
        <w:rPr>
          <w:rFonts w:ascii="Times New Roman" w:hAnsi="Times New Roman"/>
          <w:bCs/>
          <w:sz w:val="24"/>
          <w:szCs w:val="24"/>
          <w:lang w:val="sr-Cyrl-CS"/>
        </w:rPr>
        <w:t>бр.1</w:t>
      </w:r>
      <w:r w:rsidR="003C443D">
        <w:rPr>
          <w:rFonts w:ascii="Times New Roman" w:hAnsi="Times New Roman"/>
          <w:bCs/>
          <w:sz w:val="24"/>
          <w:szCs w:val="24"/>
          <w:lang w:val="sr-Cyrl-CS"/>
        </w:rPr>
        <w:t>3</w:t>
      </w:r>
      <w:r w:rsidR="007A4DDE">
        <w:rPr>
          <w:rFonts w:ascii="Times New Roman" w:hAnsi="Times New Roman"/>
          <w:bCs/>
          <w:sz w:val="24"/>
          <w:szCs w:val="24"/>
          <w:lang w:val="sr-Cyrl-CS"/>
        </w:rPr>
        <w:t xml:space="preserve"> конкурсне документације.</w:t>
      </w:r>
    </w:p>
    <w:p w:rsidR="00F87422" w:rsidRPr="00694C20"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2.3.  Овај оквирни споразум  закључује  се за период </w:t>
      </w:r>
      <w:r w:rsidRPr="0027009D">
        <w:rPr>
          <w:rFonts w:ascii="Times New Roman" w:hAnsi="Times New Roman"/>
          <w:bCs/>
          <w:color w:val="000000" w:themeColor="text1"/>
          <w:sz w:val="24"/>
          <w:szCs w:val="24"/>
          <w:lang w:val="sr-Cyrl-CS"/>
        </w:rPr>
        <w:t xml:space="preserve">од  </w:t>
      </w:r>
      <w:r w:rsidR="005679D0" w:rsidRPr="0027009D">
        <w:rPr>
          <w:rFonts w:ascii="Times New Roman" w:hAnsi="Times New Roman"/>
          <w:b/>
          <w:bCs/>
          <w:color w:val="000000" w:themeColor="text1"/>
          <w:sz w:val="24"/>
          <w:szCs w:val="24"/>
          <w:lang w:val="sr-Cyrl-CS"/>
        </w:rPr>
        <w:t>24</w:t>
      </w:r>
      <w:r w:rsidRPr="0027009D">
        <w:rPr>
          <w:rFonts w:ascii="Times New Roman" w:hAnsi="Times New Roman"/>
          <w:b/>
          <w:bCs/>
          <w:color w:val="000000" w:themeColor="text1"/>
          <w:sz w:val="24"/>
          <w:szCs w:val="24"/>
          <w:lang w:val="sr-Cyrl-CS"/>
        </w:rPr>
        <w:t xml:space="preserve">  месец</w:t>
      </w:r>
      <w:r w:rsidR="005679D0" w:rsidRPr="0027009D">
        <w:rPr>
          <w:rFonts w:ascii="Times New Roman" w:hAnsi="Times New Roman"/>
          <w:b/>
          <w:bCs/>
          <w:color w:val="000000" w:themeColor="text1"/>
          <w:sz w:val="24"/>
          <w:szCs w:val="24"/>
          <w:lang w:val="sr-Cyrl-CS"/>
        </w:rPr>
        <w:t>а</w:t>
      </w:r>
      <w:r w:rsidR="001B1EB7" w:rsidRPr="0027009D">
        <w:rPr>
          <w:rFonts w:ascii="Times New Roman" w:hAnsi="Times New Roman"/>
          <w:bCs/>
          <w:color w:val="000000" w:themeColor="text1"/>
          <w:sz w:val="24"/>
          <w:szCs w:val="24"/>
          <w:lang w:val="sr-Cyrl-CS"/>
        </w:rPr>
        <w:t xml:space="preserve">  од  дана потписивања (</w:t>
      </w:r>
      <w:r w:rsidR="001B1EB7" w:rsidRPr="0027009D">
        <w:rPr>
          <w:rFonts w:ascii="Times New Roman" w:hAnsi="Times New Roman"/>
          <w:color w:val="000000" w:themeColor="text1"/>
          <w:sz w:val="24"/>
          <w:szCs w:val="24"/>
        </w:rPr>
        <w:t>до истека рока важења или до утрошка финансијских средстава</w:t>
      </w:r>
      <w:r w:rsidR="001B1EB7" w:rsidRPr="00694C20">
        <w:rPr>
          <w:rFonts w:ascii="Times New Roman" w:hAnsi="Times New Roman"/>
          <w:sz w:val="24"/>
          <w:szCs w:val="24"/>
        </w:rPr>
        <w:t>)</w:t>
      </w:r>
      <w:r w:rsidR="001B1EB7" w:rsidRPr="00694C20">
        <w:rPr>
          <w:rFonts w:ascii="Times New Roman" w:hAnsi="Times New Roman"/>
          <w:iCs/>
          <w:sz w:val="24"/>
          <w:szCs w:val="24"/>
        </w:rPr>
        <w:t>.</w:t>
      </w:r>
    </w:p>
    <w:p w:rsidR="00F87422" w:rsidRPr="0027009D" w:rsidRDefault="00F87422" w:rsidP="00F87422">
      <w:pPr>
        <w:jc w:val="both"/>
        <w:rPr>
          <w:rFonts w:ascii="Times New Roman" w:hAnsi="Times New Roman"/>
          <w:bCs/>
          <w:color w:val="000000" w:themeColor="text1"/>
          <w:sz w:val="24"/>
          <w:szCs w:val="24"/>
          <w:lang w:val="sr-Cyrl-CS"/>
        </w:rPr>
      </w:pPr>
      <w:r w:rsidRPr="00F30075">
        <w:rPr>
          <w:rFonts w:ascii="Times New Roman" w:hAnsi="Times New Roman"/>
          <w:bCs/>
          <w:sz w:val="24"/>
          <w:szCs w:val="24"/>
          <w:lang w:val="sr-Cyrl-CS"/>
        </w:rPr>
        <w:t xml:space="preserve">2.4.  Количине предметних добара и цене наведене у тачки </w:t>
      </w:r>
      <w:r w:rsidR="00775E06">
        <w:rPr>
          <w:rFonts w:ascii="Times New Roman" w:hAnsi="Times New Roman"/>
          <w:bCs/>
          <w:sz w:val="24"/>
          <w:szCs w:val="24"/>
          <w:lang/>
        </w:rPr>
        <w:t>2.2</w:t>
      </w:r>
      <w:r w:rsidRPr="00F30075">
        <w:rPr>
          <w:rFonts w:ascii="Times New Roman" w:hAnsi="Times New Roman"/>
          <w:bCs/>
          <w:sz w:val="24"/>
          <w:szCs w:val="24"/>
          <w:lang w:val="sr-Cyrl-CS"/>
        </w:rPr>
        <w:t xml:space="preserve"> су оквирне количине за потребе Наручиоца за период од </w:t>
      </w:r>
      <w:r w:rsidR="005679D0" w:rsidRPr="0027009D">
        <w:rPr>
          <w:rFonts w:ascii="Times New Roman" w:hAnsi="Times New Roman"/>
          <w:b/>
          <w:bCs/>
          <w:color w:val="000000" w:themeColor="text1"/>
          <w:sz w:val="24"/>
          <w:szCs w:val="24"/>
          <w:lang w:val="sr-Cyrl-CS"/>
        </w:rPr>
        <w:t>24</w:t>
      </w:r>
      <w:r w:rsidR="00F70DB6" w:rsidRPr="0027009D">
        <w:rPr>
          <w:rFonts w:ascii="Times New Roman" w:hAnsi="Times New Roman"/>
          <w:b/>
          <w:bCs/>
          <w:color w:val="000000" w:themeColor="text1"/>
          <w:sz w:val="24"/>
          <w:szCs w:val="24"/>
          <w:lang w:val="sr-Cyrl-CS"/>
        </w:rPr>
        <w:t xml:space="preserve">  (</w:t>
      </w:r>
      <w:r w:rsidR="005679D0" w:rsidRPr="0027009D">
        <w:rPr>
          <w:rFonts w:ascii="Times New Roman" w:hAnsi="Times New Roman"/>
          <w:b/>
          <w:bCs/>
          <w:color w:val="000000" w:themeColor="text1"/>
          <w:sz w:val="24"/>
          <w:szCs w:val="24"/>
          <w:lang/>
        </w:rPr>
        <w:t>двадесет четири</w:t>
      </w:r>
      <w:r w:rsidR="00F70DB6" w:rsidRPr="0027009D">
        <w:rPr>
          <w:rFonts w:ascii="Times New Roman" w:hAnsi="Times New Roman"/>
          <w:b/>
          <w:bCs/>
          <w:color w:val="000000" w:themeColor="text1"/>
          <w:sz w:val="24"/>
          <w:szCs w:val="24"/>
          <w:lang w:val="sr-Cyrl-CS"/>
        </w:rPr>
        <w:t>)  месец</w:t>
      </w:r>
      <w:r w:rsidR="005679D0" w:rsidRPr="0027009D">
        <w:rPr>
          <w:rFonts w:ascii="Times New Roman" w:hAnsi="Times New Roman"/>
          <w:b/>
          <w:bCs/>
          <w:color w:val="000000" w:themeColor="text1"/>
          <w:sz w:val="24"/>
          <w:szCs w:val="24"/>
          <w:lang w:val="sr-Cyrl-CS"/>
        </w:rPr>
        <w:t>а</w:t>
      </w:r>
      <w:r w:rsidR="00F70DB6" w:rsidRPr="0027009D">
        <w:rPr>
          <w:rFonts w:ascii="Times New Roman" w:hAnsi="Times New Roman"/>
          <w:bCs/>
          <w:color w:val="000000" w:themeColor="text1"/>
          <w:sz w:val="24"/>
          <w:szCs w:val="24"/>
          <w:lang w:val="sr-Cyrl-CS"/>
        </w:rPr>
        <w:t xml:space="preserve">  </w:t>
      </w:r>
      <w:r w:rsidRPr="0027009D">
        <w:rPr>
          <w:rFonts w:ascii="Times New Roman" w:hAnsi="Times New Roman"/>
          <w:bCs/>
          <w:color w:val="000000" w:themeColor="text1"/>
          <w:sz w:val="24"/>
          <w:szCs w:val="24"/>
          <w:lang w:val="sr-Cyrl-CS"/>
        </w:rPr>
        <w:t xml:space="preserve">.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2.</w:t>
      </w:r>
      <w:r w:rsidR="00C0703D">
        <w:rPr>
          <w:rFonts w:ascii="Times New Roman" w:hAnsi="Times New Roman"/>
          <w:bCs/>
          <w:sz w:val="24"/>
          <w:szCs w:val="24"/>
          <w:lang/>
        </w:rPr>
        <w:t>5</w:t>
      </w:r>
      <w:r w:rsidRPr="00F30075">
        <w:rPr>
          <w:rFonts w:ascii="Times New Roman" w:hAnsi="Times New Roman"/>
          <w:bCs/>
          <w:sz w:val="24"/>
          <w:szCs w:val="24"/>
          <w:lang w:val="sr-Cyrl-CS"/>
        </w:rPr>
        <w:t xml:space="preserve">  Током периода важења овог оквирног споразума, може се закључити више појединачних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уговора, у зависности од стварних потреба Наручиоца.</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2.</w:t>
      </w:r>
      <w:r w:rsidR="00C0703D">
        <w:rPr>
          <w:rFonts w:ascii="Times New Roman" w:hAnsi="Times New Roman"/>
          <w:bCs/>
          <w:sz w:val="24"/>
          <w:szCs w:val="24"/>
          <w:lang/>
        </w:rPr>
        <w:t>6</w:t>
      </w:r>
      <w:r w:rsidRPr="00F30075">
        <w:rPr>
          <w:rFonts w:ascii="Times New Roman" w:hAnsi="Times New Roman"/>
          <w:bCs/>
          <w:sz w:val="24"/>
          <w:szCs w:val="24"/>
          <w:lang w:val="sr-Cyrl-CS"/>
        </w:rPr>
        <w:t>. За партије са више ставки, Наручилац задржава право да при закључењу појединачних уговора уговори ставке из  поједине партије сходно својим потребама.</w:t>
      </w:r>
    </w:p>
    <w:p w:rsidR="005139C1" w:rsidRPr="00A71981" w:rsidRDefault="00F87422" w:rsidP="005139C1">
      <w:pPr>
        <w:tabs>
          <w:tab w:val="left" w:pos="851"/>
        </w:tabs>
        <w:outlineLvl w:val="0"/>
        <w:rPr>
          <w:rFonts w:ascii="Times New Roman" w:hAnsi="Times New Roman"/>
          <w:bCs/>
          <w:color w:val="000000" w:themeColor="text1"/>
          <w:sz w:val="24"/>
          <w:szCs w:val="24"/>
          <w:lang w:val="sr-Cyrl-CS"/>
        </w:rPr>
      </w:pPr>
      <w:r w:rsidRPr="00F30075">
        <w:rPr>
          <w:rFonts w:ascii="Times New Roman" w:hAnsi="Times New Roman"/>
          <w:bCs/>
          <w:sz w:val="24"/>
          <w:szCs w:val="24"/>
          <w:lang w:val="sr-Cyrl-CS"/>
        </w:rPr>
        <w:lastRenderedPageBreak/>
        <w:t xml:space="preserve">  </w:t>
      </w:r>
      <w:r w:rsidR="005139C1">
        <w:rPr>
          <w:rFonts w:ascii="Times New Roman" w:hAnsi="Times New Roman"/>
          <w:bCs/>
          <w:sz w:val="24"/>
          <w:szCs w:val="24"/>
          <w:lang/>
        </w:rPr>
        <w:t>2.</w:t>
      </w:r>
      <w:r w:rsidR="00C0703D">
        <w:rPr>
          <w:rFonts w:ascii="Times New Roman" w:hAnsi="Times New Roman"/>
          <w:bCs/>
          <w:sz w:val="24"/>
          <w:szCs w:val="24"/>
          <w:lang/>
        </w:rPr>
        <w:t>7</w:t>
      </w:r>
      <w:r w:rsidR="005139C1">
        <w:rPr>
          <w:rFonts w:ascii="Times New Roman" w:hAnsi="Times New Roman"/>
          <w:bCs/>
          <w:sz w:val="24"/>
          <w:szCs w:val="24"/>
          <w:lang/>
        </w:rPr>
        <w:t xml:space="preserve">. </w:t>
      </w:r>
      <w:r w:rsidR="005139C1" w:rsidRPr="00A71981">
        <w:rPr>
          <w:rFonts w:ascii="Times New Roman" w:hAnsi="Times New Roman"/>
          <w:color w:val="000000" w:themeColor="text1"/>
          <w:sz w:val="24"/>
          <w:szCs w:val="24"/>
          <w:lang w:val="sr-Cyrl-CS"/>
        </w:rPr>
        <w:t>Понуђач</w:t>
      </w:r>
      <w:r w:rsidR="005139C1" w:rsidRPr="00A71981">
        <w:rPr>
          <w:rFonts w:ascii="Times New Roman" w:hAnsi="Times New Roman"/>
          <w:bCs/>
          <w:color w:val="000000" w:themeColor="text1"/>
          <w:sz w:val="24"/>
          <w:szCs w:val="24"/>
          <w:lang w:val="sr-Cyrl-CS"/>
        </w:rPr>
        <w:t xml:space="preserve">   је  у обавези да  за она добра која нису предвиђена у понуди, достави Наручиоцу предрачун делова  и после добијања писмене сагласности од стране Наручиоца да прихвата предрачун, приступи извршењу поправке и замене делова.</w:t>
      </w:r>
    </w:p>
    <w:p w:rsidR="00F87422" w:rsidRPr="005139C1" w:rsidRDefault="00F87422" w:rsidP="00F87422">
      <w:pPr>
        <w:jc w:val="both"/>
        <w:rPr>
          <w:rFonts w:ascii="Times New Roman" w:hAnsi="Times New Roman"/>
          <w:bCs/>
          <w:sz w:val="24"/>
          <w:szCs w:val="24"/>
          <w:lang/>
        </w:rPr>
      </w:pPr>
    </w:p>
    <w:p w:rsidR="00F87422" w:rsidRPr="00F30075" w:rsidRDefault="00F87422" w:rsidP="00F87422">
      <w:pPr>
        <w:jc w:val="both"/>
        <w:rPr>
          <w:rFonts w:ascii="Times New Roman" w:hAnsi="Times New Roman"/>
          <w:b/>
          <w:bCs/>
          <w:sz w:val="24"/>
          <w:szCs w:val="24"/>
          <w:lang w:val="sr-Cyrl-CS"/>
        </w:rPr>
      </w:pPr>
      <w:r w:rsidRPr="00F30075">
        <w:rPr>
          <w:rFonts w:ascii="Times New Roman" w:hAnsi="Times New Roman"/>
          <w:b/>
          <w:bCs/>
          <w:sz w:val="24"/>
          <w:szCs w:val="24"/>
          <w:lang w:val="sr-Cyrl-CS"/>
        </w:rPr>
        <w:t xml:space="preserve">3. ПРАВА И ОБАВЕЗЕ НАРУЧИОЦА И ДОБАВЉАЧА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3.1.  Наручилац је дужан да: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1)  набавља добра која су предмет овог споразума искључиво од Добављача у складу и на начин предвиђен овим споразумом.</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2) правовремено обавештава Добављаћа о чињеницама које су од значаја за реализацију његових обавеза.</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3.2.  Добављач је дужан да: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1)  на писани позив Наручиоца  закључи уговор о јавној набавци у складу са овим споразумом;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2)  извршава уговорне обавезе према Наручиоцу у складу са преузетим обавезама и правилима струке, у уговореним роковима;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3)  одмах по сазнању, писаним путем, обавести Наручиоца о чињеницама које би могле да знатно отежају или онемогуће снадбевање;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4)  обезбеди да добра која испоручује немају правне или материјалне недостатке;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5)  испоручује добра у складу са уговореним количинама и уговореним квалитетом, која испуњавају све захтеве постављене у конкурсној документацији;  </w:t>
      </w:r>
    </w:p>
    <w:p w:rsidR="00F87422" w:rsidRPr="00F30075" w:rsidRDefault="00F87422" w:rsidP="00F87422">
      <w:pPr>
        <w:jc w:val="both"/>
        <w:rPr>
          <w:rFonts w:ascii="Times New Roman" w:hAnsi="Times New Roman"/>
          <w:bCs/>
          <w:sz w:val="24"/>
          <w:szCs w:val="24"/>
          <w:lang w:val="sr-Cyrl-CS"/>
        </w:rPr>
      </w:pPr>
    </w:p>
    <w:p w:rsidR="00F87422" w:rsidRPr="00F30075" w:rsidRDefault="00F87422" w:rsidP="00F87422">
      <w:pPr>
        <w:jc w:val="both"/>
        <w:rPr>
          <w:rFonts w:ascii="Times New Roman" w:hAnsi="Times New Roman"/>
          <w:b/>
          <w:bCs/>
          <w:sz w:val="24"/>
          <w:szCs w:val="24"/>
          <w:lang w:val="sr-Cyrl-CS"/>
        </w:rPr>
      </w:pPr>
      <w:r w:rsidRPr="00F30075">
        <w:rPr>
          <w:rFonts w:ascii="Times New Roman" w:hAnsi="Times New Roman"/>
          <w:b/>
          <w:bCs/>
          <w:sz w:val="24"/>
          <w:szCs w:val="24"/>
          <w:lang w:val="sr-Cyrl-CS"/>
        </w:rPr>
        <w:t xml:space="preserve">4.  СПРОВОЂЕЊЕ ОКВИРНОГ СПОРАЗУМА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4.1.  Наручилац ће са Добављачем закључити један или више појединачних уговора о јавној набавци у складу са јединичним ценама према понуди добавњача, а  утврђене у овом споразуму и важећем ценовнику добављача.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4.2.  На основу овог споразума, Добављач закључује уговор са Наручиоцем након пријема позива Наручиоца. Позив се доставља  путем  поште,  електронске  поште  или факсом.  Уз  позив  се  доставља текст уговора сачињен у складу са Моделом уговора, који се налази у прилогу овог споразума и представља његов саставни део.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4.3.  Количине у појединачним уговорима одређује Наручилац</w:t>
      </w:r>
      <w:r w:rsidR="00F70DB6" w:rsidRPr="00F30075">
        <w:rPr>
          <w:rFonts w:ascii="Times New Roman" w:hAnsi="Times New Roman"/>
          <w:bCs/>
          <w:sz w:val="24"/>
          <w:szCs w:val="24"/>
          <w:lang w:val="sr-Cyrl-CS"/>
        </w:rPr>
        <w:t xml:space="preserve"> сходно закљученом оквирном споразуму.</w:t>
      </w:r>
      <w:r w:rsidRPr="00F30075">
        <w:rPr>
          <w:rFonts w:ascii="Times New Roman" w:hAnsi="Times New Roman"/>
          <w:bCs/>
          <w:sz w:val="24"/>
          <w:szCs w:val="24"/>
          <w:lang w:val="sr-Cyrl-CS"/>
        </w:rPr>
        <w:t xml:space="preserve">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4.4.  Појединачни уговори важе до реализација укупно уговорених количина.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4.5.  Наручилац не гарантује Добављачу да ће уговорити количине наведене у Тачки 2.2. овог споразума и не одговара за потенцијалну штету коју Добављач трпи услед</w:t>
      </w:r>
      <w:r w:rsidR="00F70DB6" w:rsidRPr="00F30075">
        <w:rPr>
          <w:rFonts w:ascii="Times New Roman" w:hAnsi="Times New Roman"/>
          <w:bCs/>
          <w:sz w:val="24"/>
          <w:szCs w:val="24"/>
          <w:lang w:val="sr-Cyrl-CS"/>
        </w:rPr>
        <w:t xml:space="preserve"> нереализованог оквирног споразума</w:t>
      </w:r>
      <w:r w:rsidRPr="00F30075">
        <w:rPr>
          <w:rFonts w:ascii="Times New Roman" w:hAnsi="Times New Roman"/>
          <w:bCs/>
          <w:sz w:val="24"/>
          <w:szCs w:val="24"/>
          <w:lang w:val="sr-Cyrl-CS"/>
        </w:rPr>
        <w:t xml:space="preserve"> предвиђених у Тачки 2.2. овог споразума.</w:t>
      </w:r>
    </w:p>
    <w:p w:rsidR="00F87422" w:rsidRPr="00F30075" w:rsidRDefault="00F87422" w:rsidP="00F87422">
      <w:pPr>
        <w:jc w:val="both"/>
        <w:rPr>
          <w:rFonts w:ascii="Times New Roman" w:hAnsi="Times New Roman"/>
          <w:bCs/>
          <w:sz w:val="24"/>
          <w:szCs w:val="24"/>
          <w:lang w:val="sr-Cyrl-CS"/>
        </w:rPr>
      </w:pPr>
    </w:p>
    <w:p w:rsidR="00F87422" w:rsidRPr="00F30075" w:rsidRDefault="00F87422" w:rsidP="00F87422">
      <w:pPr>
        <w:jc w:val="both"/>
        <w:rPr>
          <w:rFonts w:ascii="Times New Roman" w:hAnsi="Times New Roman"/>
          <w:b/>
          <w:bCs/>
          <w:sz w:val="24"/>
          <w:szCs w:val="24"/>
          <w:lang w:val="sr-Cyrl-CS"/>
        </w:rPr>
      </w:pPr>
      <w:r w:rsidRPr="00F30075">
        <w:rPr>
          <w:rFonts w:ascii="Times New Roman" w:hAnsi="Times New Roman"/>
          <w:b/>
          <w:bCs/>
          <w:sz w:val="24"/>
          <w:szCs w:val="24"/>
          <w:lang w:val="sr-Cyrl-CS"/>
        </w:rPr>
        <w:t xml:space="preserve">5. ЦЕНА, УСЛОВИ И РОК ПЛАЋАЊА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5.1.  Цене из споразума јесу јединичне цене добара која су предмет овог споразума и које су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наведене у табеларном делу тачке 2.2. споразума.</w:t>
      </w:r>
    </w:p>
    <w:p w:rsidR="00EB0AB6" w:rsidRDefault="00F87422" w:rsidP="00EB0AB6">
      <w:pPr>
        <w:jc w:val="both"/>
        <w:rPr>
          <w:rFonts w:ascii="Arial" w:hAnsi="Arial" w:cs="Arial"/>
          <w:bCs/>
          <w:sz w:val="22"/>
          <w:szCs w:val="22"/>
          <w:lang w:val="sr-Cyrl-CS"/>
        </w:rPr>
      </w:pPr>
      <w:r w:rsidRPr="00F30075">
        <w:rPr>
          <w:rFonts w:ascii="Times New Roman" w:hAnsi="Times New Roman"/>
          <w:bCs/>
          <w:sz w:val="24"/>
          <w:szCs w:val="24"/>
          <w:lang w:val="sr-Cyrl-CS"/>
        </w:rPr>
        <w:t xml:space="preserve">5.2.  Наручилац плаћа испоручене количине по јединичним ценама из овог оквирног споразума уплатом на текући рачун Добављача  најкасније  у  року  </w:t>
      </w:r>
      <w:r w:rsidR="00EB0AB6">
        <w:rPr>
          <w:rFonts w:ascii="Arial" w:hAnsi="Arial" w:cs="Arial"/>
          <w:b/>
          <w:bCs/>
          <w:sz w:val="22"/>
          <w:szCs w:val="22"/>
          <w:lang w:val="sr-Cyrl-CS"/>
        </w:rPr>
        <w:t>до</w:t>
      </w:r>
      <w:r w:rsidR="00EB0AB6" w:rsidRPr="00614C14">
        <w:rPr>
          <w:rFonts w:ascii="Arial" w:hAnsi="Arial" w:cs="Arial"/>
          <w:b/>
          <w:bCs/>
          <w:sz w:val="22"/>
          <w:szCs w:val="22"/>
          <w:lang w:val="sr-Cyrl-CS"/>
        </w:rPr>
        <w:t xml:space="preserve"> </w:t>
      </w:r>
      <w:r w:rsidR="00EB0AB6">
        <w:rPr>
          <w:rFonts w:ascii="Arial" w:hAnsi="Arial" w:cs="Arial"/>
          <w:b/>
          <w:bCs/>
          <w:sz w:val="22"/>
          <w:szCs w:val="22"/>
          <w:lang w:val="sr-Cyrl-CS"/>
        </w:rPr>
        <w:t>90</w:t>
      </w:r>
      <w:r w:rsidR="00EB0AB6" w:rsidRPr="00614C14">
        <w:rPr>
          <w:rFonts w:ascii="Arial" w:hAnsi="Arial" w:cs="Arial"/>
          <w:b/>
          <w:bCs/>
          <w:sz w:val="22"/>
          <w:szCs w:val="22"/>
          <w:lang w:val="sr-Cyrl-CS"/>
        </w:rPr>
        <w:t xml:space="preserve">  дана</w:t>
      </w:r>
      <w:r w:rsidR="00EB0AB6" w:rsidRPr="009D745C">
        <w:rPr>
          <w:rFonts w:ascii="Arial" w:hAnsi="Arial" w:cs="Arial"/>
          <w:bCs/>
          <w:sz w:val="22"/>
          <w:szCs w:val="22"/>
          <w:lang w:val="sr-Cyrl-CS"/>
        </w:rPr>
        <w:t xml:space="preserve">  од  дана  пријема фактуре.  </w:t>
      </w:r>
    </w:p>
    <w:p w:rsidR="00EB0AB6" w:rsidRPr="00F30075" w:rsidRDefault="00EB0AB6" w:rsidP="00F87422">
      <w:pPr>
        <w:jc w:val="both"/>
        <w:rPr>
          <w:rFonts w:ascii="Times New Roman" w:hAnsi="Times New Roman"/>
          <w:bCs/>
          <w:sz w:val="24"/>
          <w:szCs w:val="24"/>
          <w:lang w:val="sr-Cyrl-CS"/>
        </w:rPr>
      </w:pPr>
    </w:p>
    <w:p w:rsidR="00F87422" w:rsidRPr="00F30075" w:rsidRDefault="00F87422" w:rsidP="00F87422">
      <w:pPr>
        <w:jc w:val="both"/>
        <w:rPr>
          <w:rFonts w:ascii="Times New Roman" w:hAnsi="Times New Roman"/>
          <w:b/>
          <w:bCs/>
          <w:sz w:val="24"/>
          <w:szCs w:val="24"/>
          <w:lang w:val="sr-Cyrl-CS"/>
        </w:rPr>
      </w:pPr>
      <w:r w:rsidRPr="00F30075">
        <w:rPr>
          <w:rFonts w:ascii="Times New Roman" w:hAnsi="Times New Roman"/>
          <w:b/>
          <w:bCs/>
          <w:sz w:val="24"/>
          <w:szCs w:val="24"/>
          <w:lang w:val="sr-Cyrl-CS"/>
        </w:rPr>
        <w:t>6. КВАЛИТЕТ И КОЛИЧИНЕ</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6.1.  Квалитет производа који су предмет овог споразума мора у потпуности одговарати</w:t>
      </w:r>
      <w:r w:rsidRPr="00F30075">
        <w:rPr>
          <w:rFonts w:ascii="Times New Roman" w:hAnsi="Times New Roman"/>
          <w:bCs/>
          <w:sz w:val="24"/>
          <w:szCs w:val="24"/>
          <w:lang w:val="sr-Latn-CS"/>
        </w:rPr>
        <w:t xml:space="preserve"> </w:t>
      </w:r>
      <w:r w:rsidRPr="00F30075">
        <w:rPr>
          <w:rFonts w:ascii="Times New Roman" w:hAnsi="Times New Roman"/>
          <w:bCs/>
          <w:sz w:val="24"/>
          <w:szCs w:val="24"/>
          <w:lang w:val="sr-Cyrl-CS"/>
        </w:rPr>
        <w:t>важећим домаћим или међународним стандардима за ту врсту робе.</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6.2.  Наручилац је овлашћен да врши контролу квалитета испоручене робе у било које време и без претходне најаве на месту пријема, током или после испоруке.  </w:t>
      </w:r>
    </w:p>
    <w:p w:rsidR="00F87422" w:rsidRPr="00F30075" w:rsidRDefault="00F87422" w:rsidP="00F87422">
      <w:pPr>
        <w:jc w:val="both"/>
        <w:rPr>
          <w:rFonts w:ascii="Times New Roman" w:hAnsi="Times New Roman"/>
          <w:bCs/>
          <w:sz w:val="24"/>
          <w:szCs w:val="24"/>
          <w:lang w:val="sr-Latn-CS"/>
        </w:rPr>
      </w:pPr>
      <w:r w:rsidRPr="00F30075">
        <w:rPr>
          <w:rFonts w:ascii="Times New Roman" w:hAnsi="Times New Roman"/>
          <w:bCs/>
          <w:sz w:val="24"/>
          <w:szCs w:val="24"/>
          <w:lang w:val="sr-Cyrl-CS"/>
        </w:rPr>
        <w:t xml:space="preserve">6.3.  Квантитативни пријем робе врши се приликом пријема у магацину Наручиоца у присуству представника Добављача. Евентуална рекламација од стране Наручиоца на испоручене количине мора бити сачињена у писаној форми и достављена Добављачу у року од 24 (двадесет четири) часа.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6.4.  Уколико било која испорука не задовољи квалитет или уговорену количину, Добављач је у обавези да је замени исправном у року од </w:t>
      </w:r>
      <w:r w:rsidR="000940AF">
        <w:rPr>
          <w:rFonts w:ascii="Times New Roman" w:hAnsi="Times New Roman"/>
          <w:bCs/>
          <w:sz w:val="24"/>
          <w:szCs w:val="24"/>
          <w:lang/>
        </w:rPr>
        <w:t>3</w:t>
      </w:r>
      <w:r w:rsidRPr="00F30075">
        <w:rPr>
          <w:rFonts w:ascii="Times New Roman" w:hAnsi="Times New Roman"/>
          <w:bCs/>
          <w:sz w:val="24"/>
          <w:szCs w:val="24"/>
          <w:lang w:val="sr-Cyrl-CS"/>
        </w:rPr>
        <w:t xml:space="preserve"> (</w:t>
      </w:r>
      <w:r w:rsidR="000940AF">
        <w:rPr>
          <w:rFonts w:ascii="Times New Roman" w:hAnsi="Times New Roman"/>
          <w:bCs/>
          <w:sz w:val="24"/>
          <w:szCs w:val="24"/>
          <w:lang/>
        </w:rPr>
        <w:t>три</w:t>
      </w:r>
      <w:r w:rsidRPr="00F30075">
        <w:rPr>
          <w:rFonts w:ascii="Times New Roman" w:hAnsi="Times New Roman"/>
          <w:bCs/>
          <w:sz w:val="24"/>
          <w:szCs w:val="24"/>
          <w:lang w:val="sr-Cyrl-CS"/>
        </w:rPr>
        <w:t xml:space="preserve">) дана.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 .</w:t>
      </w:r>
    </w:p>
    <w:p w:rsidR="00F87422" w:rsidRPr="00F30075" w:rsidRDefault="00F87422" w:rsidP="00F87422">
      <w:pPr>
        <w:jc w:val="both"/>
        <w:rPr>
          <w:rFonts w:ascii="Times New Roman" w:hAnsi="Times New Roman"/>
          <w:b/>
          <w:bCs/>
          <w:sz w:val="24"/>
          <w:szCs w:val="24"/>
          <w:lang w:val="sr-Cyrl-CS"/>
        </w:rPr>
      </w:pPr>
      <w:r w:rsidRPr="00F30075">
        <w:rPr>
          <w:rFonts w:ascii="Times New Roman" w:hAnsi="Times New Roman"/>
          <w:b/>
          <w:bCs/>
          <w:sz w:val="24"/>
          <w:szCs w:val="24"/>
          <w:lang w:val="sr-Cyrl-CS"/>
        </w:rPr>
        <w:t xml:space="preserve">7. ИСПОРУКА И ПРИЈЕМ </w:t>
      </w:r>
    </w:p>
    <w:p w:rsidR="007641C8" w:rsidRPr="00DA4103" w:rsidRDefault="00F87422" w:rsidP="007641C8">
      <w:pPr>
        <w:jc w:val="both"/>
        <w:rPr>
          <w:rFonts w:ascii="Times New Roman" w:hAnsi="Times New Roman"/>
          <w:bCs/>
          <w:color w:val="000000" w:themeColor="text1"/>
          <w:sz w:val="24"/>
          <w:szCs w:val="24"/>
          <w:lang w:val="sr-Cyrl-CS"/>
        </w:rPr>
      </w:pPr>
      <w:r w:rsidRPr="00F30075">
        <w:rPr>
          <w:rFonts w:ascii="Times New Roman" w:hAnsi="Times New Roman"/>
          <w:bCs/>
          <w:sz w:val="24"/>
          <w:szCs w:val="24"/>
          <w:lang w:val="sr-Cyrl-CS"/>
        </w:rPr>
        <w:t xml:space="preserve">7.1.  </w:t>
      </w:r>
      <w:r w:rsidR="007641C8" w:rsidRPr="00DA4103">
        <w:rPr>
          <w:rFonts w:ascii="Times New Roman" w:hAnsi="Times New Roman"/>
          <w:bCs/>
          <w:color w:val="000000" w:themeColor="text1"/>
          <w:sz w:val="24"/>
          <w:szCs w:val="24"/>
          <w:lang w:val="sr-Cyrl-CS"/>
        </w:rPr>
        <w:t xml:space="preserve">Извршилац је дужан да, на захтев Наручиоца, изврши тражене услуге и замену делова у складу са  појединачним уговором.  </w:t>
      </w:r>
    </w:p>
    <w:p w:rsidR="007641C8" w:rsidRPr="00DA4103" w:rsidRDefault="00F87422" w:rsidP="007641C8">
      <w:pPr>
        <w:jc w:val="both"/>
        <w:rPr>
          <w:rFonts w:ascii="Times New Roman" w:hAnsi="Times New Roman"/>
          <w:bCs/>
          <w:color w:val="000000" w:themeColor="text1"/>
          <w:sz w:val="24"/>
          <w:szCs w:val="24"/>
          <w:lang w:val="sr-Cyrl-CS"/>
        </w:rPr>
      </w:pPr>
      <w:r w:rsidRPr="00F30075">
        <w:rPr>
          <w:rFonts w:ascii="Times New Roman" w:hAnsi="Times New Roman"/>
          <w:bCs/>
          <w:sz w:val="24"/>
          <w:szCs w:val="24"/>
          <w:lang w:val="sr-Cyrl-CS"/>
        </w:rPr>
        <w:lastRenderedPageBreak/>
        <w:t>7.</w:t>
      </w:r>
      <w:r w:rsidR="007641C8">
        <w:rPr>
          <w:rFonts w:ascii="Times New Roman" w:hAnsi="Times New Roman"/>
          <w:bCs/>
          <w:sz w:val="24"/>
          <w:szCs w:val="24"/>
          <w:lang w:val="sr-Cyrl-CS"/>
        </w:rPr>
        <w:t>2</w:t>
      </w:r>
      <w:r w:rsidRPr="00F30075">
        <w:rPr>
          <w:rFonts w:ascii="Times New Roman" w:hAnsi="Times New Roman"/>
          <w:bCs/>
          <w:sz w:val="24"/>
          <w:szCs w:val="24"/>
          <w:lang w:val="sr-Cyrl-CS"/>
        </w:rPr>
        <w:t xml:space="preserve">.  </w:t>
      </w:r>
      <w:r w:rsidR="007641C8" w:rsidRPr="00DA4103">
        <w:rPr>
          <w:rFonts w:ascii="Times New Roman" w:hAnsi="Times New Roman"/>
          <w:bCs/>
          <w:color w:val="000000" w:themeColor="text1"/>
          <w:sz w:val="24"/>
          <w:szCs w:val="24"/>
          <w:lang w:val="sr-Cyrl-CS"/>
        </w:rPr>
        <w:t>Услуге  су сукцесивне и врше се према потребама Наручиоца а у скалду са сервисном интервенцијом, обавезним или вантредним сервисним интервенцијама у гарантном року или изван гарантног рока.</w:t>
      </w:r>
    </w:p>
    <w:p w:rsidR="00F87422" w:rsidRPr="00F30075" w:rsidRDefault="00F87422" w:rsidP="00F87422">
      <w:pPr>
        <w:jc w:val="both"/>
        <w:rPr>
          <w:rFonts w:ascii="Times New Roman" w:hAnsi="Times New Roman"/>
          <w:bCs/>
          <w:sz w:val="24"/>
          <w:szCs w:val="24"/>
          <w:lang w:val="sr-Cyrl-CS"/>
        </w:rPr>
      </w:pPr>
    </w:p>
    <w:p w:rsidR="00F87422" w:rsidRPr="004701E3" w:rsidRDefault="00F87422" w:rsidP="00F87422">
      <w:pPr>
        <w:jc w:val="both"/>
        <w:rPr>
          <w:rFonts w:ascii="Times New Roman" w:hAnsi="Times New Roman"/>
          <w:bCs/>
          <w:color w:val="FF0000"/>
          <w:sz w:val="24"/>
          <w:szCs w:val="24"/>
          <w:lang w:val="sr-Cyrl-CS"/>
        </w:rPr>
      </w:pPr>
    </w:p>
    <w:p w:rsidR="00F87422" w:rsidRPr="00F30075" w:rsidRDefault="004701E3" w:rsidP="00F87422">
      <w:pPr>
        <w:jc w:val="both"/>
        <w:rPr>
          <w:rFonts w:ascii="Times New Roman" w:hAnsi="Times New Roman"/>
          <w:b/>
          <w:bCs/>
          <w:sz w:val="24"/>
          <w:szCs w:val="24"/>
          <w:lang w:val="sr-Cyrl-CS"/>
        </w:rPr>
      </w:pPr>
      <w:r>
        <w:rPr>
          <w:rFonts w:ascii="Times New Roman" w:hAnsi="Times New Roman"/>
          <w:b/>
          <w:bCs/>
          <w:sz w:val="24"/>
          <w:szCs w:val="24"/>
          <w:lang w:val="sr-Cyrl-CS"/>
        </w:rPr>
        <w:t>8</w:t>
      </w:r>
      <w:r w:rsidR="00F87422" w:rsidRPr="00F30075">
        <w:rPr>
          <w:rFonts w:ascii="Times New Roman" w:hAnsi="Times New Roman"/>
          <w:b/>
          <w:bCs/>
          <w:sz w:val="24"/>
          <w:szCs w:val="24"/>
          <w:lang w:val="sr-Cyrl-CS"/>
        </w:rPr>
        <w:t xml:space="preserve">. ВИША СИЛА </w:t>
      </w:r>
    </w:p>
    <w:p w:rsidR="00F87422" w:rsidRPr="00F30075" w:rsidRDefault="004701E3" w:rsidP="00F87422">
      <w:pPr>
        <w:jc w:val="both"/>
        <w:rPr>
          <w:rFonts w:ascii="Times New Roman" w:hAnsi="Times New Roman"/>
          <w:bCs/>
          <w:sz w:val="24"/>
          <w:szCs w:val="24"/>
          <w:lang w:val="sr-Cyrl-CS"/>
        </w:rPr>
      </w:pPr>
      <w:r>
        <w:rPr>
          <w:rFonts w:ascii="Times New Roman" w:hAnsi="Times New Roman"/>
          <w:bCs/>
          <w:sz w:val="24"/>
          <w:szCs w:val="24"/>
          <w:lang w:val="sr-Cyrl-CS"/>
        </w:rPr>
        <w:t>8.</w:t>
      </w:r>
      <w:r w:rsidR="00F87422" w:rsidRPr="00F30075">
        <w:rPr>
          <w:rFonts w:ascii="Times New Roman" w:hAnsi="Times New Roman"/>
          <w:bCs/>
          <w:sz w:val="24"/>
          <w:szCs w:val="24"/>
          <w:lang w:val="sr-Cyrl-CS"/>
        </w:rPr>
        <w:t xml:space="preserve">1.  Наступање више силе ослобађа од одговорности стране у споразуму за кашњење у извршењу обавеза из споразума. О датуму наступања, трајању и датуму престанка више силе, стране у споразуму су обавезне, да  једна другу обавесте писменим путем у року од 24 (двадесетчетири) часа.  </w:t>
      </w:r>
    </w:p>
    <w:p w:rsidR="00F87422" w:rsidRPr="00F30075" w:rsidRDefault="004701E3" w:rsidP="00F87422">
      <w:pPr>
        <w:jc w:val="both"/>
        <w:rPr>
          <w:rFonts w:ascii="Times New Roman" w:hAnsi="Times New Roman"/>
          <w:bCs/>
          <w:sz w:val="24"/>
          <w:szCs w:val="24"/>
          <w:lang w:val="sr-Cyrl-CS"/>
        </w:rPr>
      </w:pPr>
      <w:r>
        <w:rPr>
          <w:rFonts w:ascii="Times New Roman" w:hAnsi="Times New Roman"/>
          <w:bCs/>
          <w:sz w:val="24"/>
          <w:szCs w:val="24"/>
          <w:lang w:val="sr-Cyrl-CS"/>
        </w:rPr>
        <w:t>8</w:t>
      </w:r>
      <w:r w:rsidR="00F87422" w:rsidRPr="00F30075">
        <w:rPr>
          <w:rFonts w:ascii="Times New Roman" w:hAnsi="Times New Roman"/>
          <w:bCs/>
          <w:sz w:val="24"/>
          <w:szCs w:val="24"/>
          <w:lang w:val="sr-Cyrl-CS"/>
        </w:rPr>
        <w:t xml:space="preserve">.2.  Као случајеви више силе сматрају се природне катастрофе, пожар, поплава, експлозија,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транспортне несреће, одлуке органа власти и други случајеви, који су законом утврђени као виша сила.  </w:t>
      </w:r>
    </w:p>
    <w:p w:rsidR="00F87422" w:rsidRPr="00F30075" w:rsidRDefault="00F87422" w:rsidP="00F87422">
      <w:pPr>
        <w:jc w:val="both"/>
        <w:rPr>
          <w:rFonts w:ascii="Times New Roman" w:hAnsi="Times New Roman"/>
          <w:bCs/>
          <w:sz w:val="24"/>
          <w:szCs w:val="24"/>
          <w:lang w:val="sr-Cyrl-CS"/>
        </w:rPr>
      </w:pPr>
    </w:p>
    <w:p w:rsidR="00F87422" w:rsidRPr="00F30075" w:rsidRDefault="004701E3" w:rsidP="00F87422">
      <w:pPr>
        <w:jc w:val="both"/>
        <w:rPr>
          <w:rFonts w:ascii="Times New Roman" w:hAnsi="Times New Roman"/>
          <w:b/>
          <w:bCs/>
          <w:sz w:val="24"/>
          <w:szCs w:val="24"/>
          <w:lang w:val="sr-Cyrl-CS"/>
        </w:rPr>
      </w:pPr>
      <w:r>
        <w:rPr>
          <w:rFonts w:ascii="Times New Roman" w:hAnsi="Times New Roman"/>
          <w:b/>
          <w:bCs/>
          <w:sz w:val="24"/>
          <w:szCs w:val="24"/>
          <w:lang w:val="sr-Cyrl-CS"/>
        </w:rPr>
        <w:t>9</w:t>
      </w:r>
      <w:r w:rsidR="00F87422" w:rsidRPr="00F30075">
        <w:rPr>
          <w:rFonts w:ascii="Times New Roman" w:hAnsi="Times New Roman"/>
          <w:b/>
          <w:bCs/>
          <w:sz w:val="24"/>
          <w:szCs w:val="24"/>
          <w:lang w:val="sr-Cyrl-CS"/>
        </w:rPr>
        <w:t>. СПОРОВИ</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
          <w:bCs/>
          <w:sz w:val="24"/>
          <w:szCs w:val="24"/>
          <w:lang w:val="sr-Cyrl-CS"/>
        </w:rPr>
        <w:t xml:space="preserve"> </w:t>
      </w:r>
      <w:r w:rsidR="004701E3">
        <w:rPr>
          <w:rFonts w:ascii="Times New Roman" w:hAnsi="Times New Roman"/>
          <w:bCs/>
          <w:sz w:val="24"/>
          <w:szCs w:val="24"/>
          <w:lang w:val="sr-Cyrl-CS"/>
        </w:rPr>
        <w:t>9</w:t>
      </w:r>
      <w:r w:rsidRPr="00F30075">
        <w:rPr>
          <w:rFonts w:ascii="Times New Roman" w:hAnsi="Times New Roman"/>
          <w:bCs/>
          <w:sz w:val="24"/>
          <w:szCs w:val="24"/>
          <w:lang w:val="sr-Cyrl-CS"/>
        </w:rPr>
        <w:t>.1.  Стране у споразуму су сагласне да се евентуални спорови решавају споразумно, а у случају  да се  спор  не  може  решити  споразумним  путем,  утврђује  се  стварна  и  месна на</w:t>
      </w:r>
      <w:r w:rsidR="00C24712">
        <w:rPr>
          <w:rFonts w:ascii="Times New Roman" w:hAnsi="Times New Roman"/>
          <w:bCs/>
          <w:sz w:val="24"/>
          <w:szCs w:val="24"/>
          <w:lang w:val="sr-Cyrl-CS"/>
        </w:rPr>
        <w:t xml:space="preserve">длежност Привредног суда у </w:t>
      </w:r>
      <w:r w:rsidR="00C24712">
        <w:rPr>
          <w:rFonts w:ascii="Times New Roman" w:hAnsi="Times New Roman"/>
          <w:bCs/>
          <w:sz w:val="24"/>
          <w:szCs w:val="24"/>
        </w:rPr>
        <w:t>Kраљеву</w:t>
      </w:r>
      <w:r w:rsidRPr="00F30075">
        <w:rPr>
          <w:rFonts w:ascii="Times New Roman" w:hAnsi="Times New Roman"/>
          <w:bCs/>
          <w:sz w:val="24"/>
          <w:szCs w:val="24"/>
          <w:lang w:val="sr-Cyrl-CS"/>
        </w:rPr>
        <w:t>.</w:t>
      </w:r>
    </w:p>
    <w:p w:rsidR="00F87422" w:rsidRPr="00F30075" w:rsidRDefault="00F87422" w:rsidP="00F87422">
      <w:pPr>
        <w:jc w:val="both"/>
        <w:rPr>
          <w:rFonts w:ascii="Times New Roman" w:hAnsi="Times New Roman"/>
          <w:bCs/>
          <w:sz w:val="24"/>
          <w:szCs w:val="24"/>
          <w:lang w:val="sr-Cyrl-CS"/>
        </w:rPr>
      </w:pPr>
    </w:p>
    <w:p w:rsidR="00F87422" w:rsidRPr="00F30075" w:rsidRDefault="00F87422" w:rsidP="00F87422">
      <w:pPr>
        <w:jc w:val="both"/>
        <w:rPr>
          <w:rFonts w:ascii="Times New Roman" w:hAnsi="Times New Roman"/>
          <w:b/>
          <w:bCs/>
          <w:sz w:val="24"/>
          <w:szCs w:val="24"/>
          <w:lang w:val="sr-Cyrl-CS"/>
        </w:rPr>
      </w:pPr>
      <w:r w:rsidRPr="00F30075">
        <w:rPr>
          <w:rFonts w:ascii="Times New Roman" w:hAnsi="Times New Roman"/>
          <w:b/>
          <w:bCs/>
          <w:sz w:val="24"/>
          <w:szCs w:val="24"/>
          <w:lang w:val="sr-Cyrl-CS"/>
        </w:rPr>
        <w:t>1</w:t>
      </w:r>
      <w:r w:rsidR="004701E3">
        <w:rPr>
          <w:rFonts w:ascii="Times New Roman" w:hAnsi="Times New Roman"/>
          <w:b/>
          <w:bCs/>
          <w:sz w:val="24"/>
          <w:szCs w:val="24"/>
          <w:lang w:val="sr-Cyrl-CS"/>
        </w:rPr>
        <w:t>0</w:t>
      </w:r>
      <w:r w:rsidRPr="00F30075">
        <w:rPr>
          <w:rFonts w:ascii="Times New Roman" w:hAnsi="Times New Roman"/>
          <w:b/>
          <w:bCs/>
          <w:sz w:val="24"/>
          <w:szCs w:val="24"/>
          <w:lang w:val="sr-Cyrl-CS"/>
        </w:rPr>
        <w:t>. РАСКИД ОКВИРНОГ СПОРАЗУМА</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
          <w:bCs/>
          <w:sz w:val="24"/>
          <w:szCs w:val="24"/>
          <w:lang w:val="sr-Cyrl-CS"/>
        </w:rPr>
        <w:t xml:space="preserve"> </w:t>
      </w:r>
      <w:r w:rsidRPr="00F30075">
        <w:rPr>
          <w:rFonts w:ascii="Times New Roman" w:hAnsi="Times New Roman"/>
          <w:bCs/>
          <w:sz w:val="24"/>
          <w:szCs w:val="24"/>
          <w:lang w:val="sr-Cyrl-CS"/>
        </w:rPr>
        <w:t>1</w:t>
      </w:r>
      <w:r w:rsidR="004701E3">
        <w:rPr>
          <w:rFonts w:ascii="Times New Roman" w:hAnsi="Times New Roman"/>
          <w:bCs/>
          <w:sz w:val="24"/>
          <w:szCs w:val="24"/>
          <w:lang w:val="sr-Cyrl-CS"/>
        </w:rPr>
        <w:t>0</w:t>
      </w:r>
      <w:r w:rsidRPr="00F30075">
        <w:rPr>
          <w:rFonts w:ascii="Times New Roman" w:hAnsi="Times New Roman"/>
          <w:bCs/>
          <w:sz w:val="24"/>
          <w:szCs w:val="24"/>
          <w:lang w:val="sr-Cyrl-CS"/>
        </w:rPr>
        <w:t xml:space="preserve">.1.  У случају битних повреда одредаба споразума или повреда које се понављају, споразум може да раскине свака уговорна страна. Раскид споразума захтева се писаним путем, уз раскидни рок од 30 (тридесет) дана.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1</w:t>
      </w:r>
      <w:r w:rsidR="004701E3">
        <w:rPr>
          <w:rFonts w:ascii="Times New Roman" w:hAnsi="Times New Roman"/>
          <w:bCs/>
          <w:sz w:val="24"/>
          <w:szCs w:val="24"/>
          <w:lang w:val="sr-Cyrl-CS"/>
        </w:rPr>
        <w:t>0</w:t>
      </w:r>
      <w:r w:rsidRPr="00F30075">
        <w:rPr>
          <w:rFonts w:ascii="Times New Roman" w:hAnsi="Times New Roman"/>
          <w:bCs/>
          <w:sz w:val="24"/>
          <w:szCs w:val="24"/>
          <w:lang w:val="sr-Cyrl-CS"/>
        </w:rPr>
        <w:t xml:space="preserve">.2.  Раскид споразума из разлога наведених у ставу 1. овог члана могућ  је само уколико  је друга страна у споразуму претходно упозорена на битне повреде или повреде које се понављају и уколико исте није отклонила у остављеном року који мора бити разуман.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1</w:t>
      </w:r>
      <w:r w:rsidR="004701E3">
        <w:rPr>
          <w:rFonts w:ascii="Times New Roman" w:hAnsi="Times New Roman"/>
          <w:bCs/>
          <w:sz w:val="24"/>
          <w:szCs w:val="24"/>
          <w:lang w:val="sr-Cyrl-CS"/>
        </w:rPr>
        <w:t>0</w:t>
      </w:r>
      <w:r w:rsidRPr="00F30075">
        <w:rPr>
          <w:rFonts w:ascii="Times New Roman" w:hAnsi="Times New Roman"/>
          <w:bCs/>
          <w:sz w:val="24"/>
          <w:szCs w:val="24"/>
          <w:lang w:val="sr-Cyrl-CS"/>
        </w:rPr>
        <w:t xml:space="preserve">.3.  Раскид споразума из разлога наведених у ставу 1. овог члана може да изврши само страна у споразуму која је своје обавезе из споразума у потпуности и благовремено извршила.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1</w:t>
      </w:r>
      <w:r w:rsidR="004701E3">
        <w:rPr>
          <w:rFonts w:ascii="Times New Roman" w:hAnsi="Times New Roman"/>
          <w:bCs/>
          <w:sz w:val="24"/>
          <w:szCs w:val="24"/>
          <w:lang w:val="sr-Cyrl-CS"/>
        </w:rPr>
        <w:t>0</w:t>
      </w:r>
      <w:r w:rsidRPr="00F30075">
        <w:rPr>
          <w:rFonts w:ascii="Times New Roman" w:hAnsi="Times New Roman"/>
          <w:bCs/>
          <w:sz w:val="24"/>
          <w:szCs w:val="24"/>
          <w:lang w:val="sr-Cyrl-CS"/>
        </w:rPr>
        <w:t xml:space="preserve">.4.  Раскидом оквирног споразума престаје могућност закључења појединачних уговора између Добављача и Наручиоца. Раскид оквирног споразума нема утицаја на појединачне уговоре закључене на основу овог споразума и исти се извршавају у складу са одредбама тих уговора и овог споразума.  </w:t>
      </w:r>
    </w:p>
    <w:p w:rsidR="00F87422" w:rsidRPr="00F30075" w:rsidRDefault="00F87422" w:rsidP="00F87422">
      <w:pPr>
        <w:jc w:val="both"/>
        <w:rPr>
          <w:rFonts w:ascii="Times New Roman" w:hAnsi="Times New Roman"/>
          <w:bCs/>
          <w:sz w:val="24"/>
          <w:szCs w:val="24"/>
          <w:lang w:val="sr-Cyrl-CS"/>
        </w:rPr>
      </w:pPr>
    </w:p>
    <w:p w:rsidR="00F87422" w:rsidRPr="00F30075" w:rsidRDefault="00F87422" w:rsidP="00F87422">
      <w:pPr>
        <w:jc w:val="both"/>
        <w:rPr>
          <w:rFonts w:ascii="Times New Roman" w:hAnsi="Times New Roman"/>
          <w:b/>
          <w:bCs/>
          <w:sz w:val="24"/>
          <w:szCs w:val="24"/>
          <w:lang w:val="sr-Cyrl-CS"/>
        </w:rPr>
      </w:pPr>
      <w:r w:rsidRPr="00F30075">
        <w:rPr>
          <w:rFonts w:ascii="Times New Roman" w:hAnsi="Times New Roman"/>
          <w:b/>
          <w:bCs/>
          <w:sz w:val="24"/>
          <w:szCs w:val="24"/>
          <w:lang w:val="sr-Cyrl-CS"/>
        </w:rPr>
        <w:t>1</w:t>
      </w:r>
      <w:r w:rsidR="004701E3">
        <w:rPr>
          <w:rFonts w:ascii="Times New Roman" w:hAnsi="Times New Roman"/>
          <w:b/>
          <w:bCs/>
          <w:sz w:val="24"/>
          <w:szCs w:val="24"/>
          <w:lang w:val="sr-Cyrl-CS"/>
        </w:rPr>
        <w:t>1</w:t>
      </w:r>
      <w:r w:rsidRPr="00F30075">
        <w:rPr>
          <w:rFonts w:ascii="Times New Roman" w:hAnsi="Times New Roman"/>
          <w:b/>
          <w:bCs/>
          <w:sz w:val="24"/>
          <w:szCs w:val="24"/>
          <w:lang w:val="sr-Cyrl-CS"/>
        </w:rPr>
        <w:t xml:space="preserve">. ЗАКЉУЧЕЊЕ ОКВИРНОГ СПОРАЗУМА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1</w:t>
      </w:r>
      <w:r w:rsidR="004701E3">
        <w:rPr>
          <w:rFonts w:ascii="Times New Roman" w:hAnsi="Times New Roman"/>
          <w:bCs/>
          <w:sz w:val="24"/>
          <w:szCs w:val="24"/>
          <w:lang w:val="sr-Cyrl-CS"/>
        </w:rPr>
        <w:t>1</w:t>
      </w:r>
      <w:r w:rsidRPr="00F30075">
        <w:rPr>
          <w:rFonts w:ascii="Times New Roman" w:hAnsi="Times New Roman"/>
          <w:bCs/>
          <w:sz w:val="24"/>
          <w:szCs w:val="24"/>
          <w:lang w:val="sr-Cyrl-CS"/>
        </w:rPr>
        <w:t>.1.  Овај споразум закључује се даном потписивања од стране Наручиоца и Добављача под условом да Добављач достави тражено средство обезбеђења за добро извршење посла, и почиње да се примењује од дана потписивања.</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1</w:t>
      </w:r>
      <w:r w:rsidR="004701E3">
        <w:rPr>
          <w:rFonts w:ascii="Times New Roman" w:hAnsi="Times New Roman"/>
          <w:bCs/>
          <w:sz w:val="24"/>
          <w:szCs w:val="24"/>
          <w:lang w:val="sr-Cyrl-CS"/>
        </w:rPr>
        <w:t>1</w:t>
      </w:r>
      <w:r w:rsidRPr="00F30075">
        <w:rPr>
          <w:rFonts w:ascii="Times New Roman" w:hAnsi="Times New Roman"/>
          <w:bCs/>
          <w:sz w:val="24"/>
          <w:szCs w:val="24"/>
          <w:lang w:val="sr-Cyrl-CS"/>
        </w:rPr>
        <w:t xml:space="preserve">.2.  Уколико Добављач не достави тражено средство обезбеђења за добро извршење посла, сматраће се да оквирни споразум није ни био закључен.  </w:t>
      </w:r>
    </w:p>
    <w:p w:rsidR="00F87422" w:rsidRDefault="00F87422" w:rsidP="00F87422">
      <w:pPr>
        <w:jc w:val="both"/>
        <w:rPr>
          <w:rFonts w:ascii="Times New Roman" w:hAnsi="Times New Roman"/>
          <w:bCs/>
          <w:sz w:val="24"/>
          <w:szCs w:val="24"/>
          <w:lang/>
        </w:rPr>
      </w:pPr>
    </w:p>
    <w:p w:rsidR="0044049D" w:rsidRDefault="0044049D" w:rsidP="00F87422">
      <w:pPr>
        <w:jc w:val="both"/>
        <w:rPr>
          <w:rFonts w:ascii="Times New Roman" w:hAnsi="Times New Roman"/>
          <w:bCs/>
          <w:sz w:val="24"/>
          <w:szCs w:val="24"/>
          <w:lang/>
        </w:rPr>
      </w:pPr>
    </w:p>
    <w:p w:rsidR="0044049D" w:rsidRPr="0044049D" w:rsidRDefault="0044049D" w:rsidP="00F87422">
      <w:pPr>
        <w:jc w:val="both"/>
        <w:rPr>
          <w:rFonts w:ascii="Times New Roman" w:hAnsi="Times New Roman"/>
          <w:bCs/>
          <w:sz w:val="24"/>
          <w:szCs w:val="24"/>
          <w:lang/>
        </w:rPr>
      </w:pPr>
    </w:p>
    <w:p w:rsidR="00F87422" w:rsidRPr="00F30075" w:rsidRDefault="00F87422" w:rsidP="00F87422">
      <w:pPr>
        <w:jc w:val="both"/>
        <w:rPr>
          <w:rFonts w:ascii="Times New Roman" w:hAnsi="Times New Roman"/>
          <w:b/>
          <w:bCs/>
          <w:sz w:val="24"/>
          <w:szCs w:val="24"/>
          <w:lang w:val="sr-Cyrl-CS"/>
        </w:rPr>
      </w:pPr>
      <w:r w:rsidRPr="00F30075">
        <w:rPr>
          <w:rFonts w:ascii="Times New Roman" w:hAnsi="Times New Roman"/>
          <w:b/>
          <w:bCs/>
          <w:sz w:val="24"/>
          <w:szCs w:val="24"/>
          <w:lang w:val="sr-Cyrl-CS"/>
        </w:rPr>
        <w:t>1</w:t>
      </w:r>
      <w:r w:rsidR="004701E3">
        <w:rPr>
          <w:rFonts w:ascii="Times New Roman" w:hAnsi="Times New Roman"/>
          <w:b/>
          <w:bCs/>
          <w:sz w:val="24"/>
          <w:szCs w:val="24"/>
          <w:lang w:val="sr-Cyrl-CS"/>
        </w:rPr>
        <w:t>2</w:t>
      </w:r>
      <w:r w:rsidRPr="00F30075">
        <w:rPr>
          <w:rFonts w:ascii="Times New Roman" w:hAnsi="Times New Roman"/>
          <w:b/>
          <w:bCs/>
          <w:sz w:val="24"/>
          <w:szCs w:val="24"/>
          <w:lang w:val="sr-Cyrl-CS"/>
        </w:rPr>
        <w:t xml:space="preserve">. ЗАВРШНЕ ОДРЕДБЕ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1</w:t>
      </w:r>
      <w:r w:rsidR="004701E3">
        <w:rPr>
          <w:rFonts w:ascii="Times New Roman" w:hAnsi="Times New Roman"/>
          <w:bCs/>
          <w:sz w:val="24"/>
          <w:szCs w:val="24"/>
          <w:lang w:val="sr-Cyrl-CS"/>
        </w:rPr>
        <w:t>2</w:t>
      </w:r>
      <w:r w:rsidRPr="00F30075">
        <w:rPr>
          <w:rFonts w:ascii="Times New Roman" w:hAnsi="Times New Roman"/>
          <w:bCs/>
          <w:sz w:val="24"/>
          <w:szCs w:val="24"/>
          <w:lang w:val="sr-Cyrl-CS"/>
        </w:rPr>
        <w:t xml:space="preserve">.1.  Овај споразум сачињен  је  у  </w:t>
      </w:r>
      <w:r w:rsidR="003C443D">
        <w:rPr>
          <w:rFonts w:ascii="Times New Roman" w:hAnsi="Times New Roman"/>
          <w:bCs/>
          <w:sz w:val="24"/>
          <w:szCs w:val="24"/>
          <w:lang w:val="sr-Cyrl-CS"/>
        </w:rPr>
        <w:t>2</w:t>
      </w:r>
      <w:r w:rsidRPr="00F30075">
        <w:rPr>
          <w:rFonts w:ascii="Times New Roman" w:hAnsi="Times New Roman"/>
          <w:bCs/>
          <w:sz w:val="24"/>
          <w:szCs w:val="24"/>
          <w:lang w:val="sr-Cyrl-CS"/>
        </w:rPr>
        <w:t xml:space="preserve">  (</w:t>
      </w:r>
      <w:r w:rsidR="003C443D">
        <w:rPr>
          <w:rFonts w:ascii="Times New Roman" w:hAnsi="Times New Roman"/>
          <w:bCs/>
          <w:sz w:val="24"/>
          <w:szCs w:val="24"/>
          <w:lang w:val="sr-Cyrl-CS"/>
        </w:rPr>
        <w:t>два</w:t>
      </w:r>
      <w:r w:rsidRPr="00F30075">
        <w:rPr>
          <w:rFonts w:ascii="Times New Roman" w:hAnsi="Times New Roman"/>
          <w:bCs/>
          <w:sz w:val="24"/>
          <w:szCs w:val="24"/>
          <w:lang w:val="sr-Cyrl-CS"/>
        </w:rPr>
        <w:t xml:space="preserve">)  истоветна  примерка  на  српском  језику,  и  то  за сваку страну потписника оквирног споразума по </w:t>
      </w:r>
      <w:r w:rsidR="001B03A1">
        <w:rPr>
          <w:rFonts w:ascii="Times New Roman" w:hAnsi="Times New Roman"/>
          <w:bCs/>
          <w:sz w:val="24"/>
          <w:szCs w:val="24"/>
          <w:lang w:val="sr-Cyrl-CS"/>
        </w:rPr>
        <w:t>један примерак</w:t>
      </w:r>
      <w:r w:rsidRPr="00F30075">
        <w:rPr>
          <w:rFonts w:ascii="Times New Roman" w:hAnsi="Times New Roman"/>
          <w:bCs/>
          <w:sz w:val="24"/>
          <w:szCs w:val="24"/>
          <w:lang w:val="sr-Cyrl-CS"/>
        </w:rPr>
        <w:t xml:space="preserve">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1</w:t>
      </w:r>
      <w:r w:rsidR="004701E3">
        <w:rPr>
          <w:rFonts w:ascii="Times New Roman" w:hAnsi="Times New Roman"/>
          <w:bCs/>
          <w:sz w:val="24"/>
          <w:szCs w:val="24"/>
          <w:lang w:val="sr-Cyrl-CS"/>
        </w:rPr>
        <w:t>2</w:t>
      </w:r>
      <w:r w:rsidRPr="00F30075">
        <w:rPr>
          <w:rFonts w:ascii="Times New Roman" w:hAnsi="Times New Roman"/>
          <w:bCs/>
          <w:sz w:val="24"/>
          <w:szCs w:val="24"/>
          <w:lang w:val="sr-Cyrl-CS"/>
        </w:rPr>
        <w:t xml:space="preserve">.2.  Саставни део овог споразума је и његов прилог: Модел уговора. </w:t>
      </w:r>
    </w:p>
    <w:p w:rsidR="00F87422" w:rsidRPr="00F30075" w:rsidRDefault="00F87422" w:rsidP="00F87422">
      <w:pPr>
        <w:jc w:val="right"/>
        <w:rPr>
          <w:rFonts w:ascii="Times New Roman" w:hAnsi="Times New Roman"/>
          <w:bCs/>
          <w:sz w:val="24"/>
          <w:szCs w:val="24"/>
          <w:lang w:val="sr-Cyrl-CS"/>
        </w:rPr>
      </w:pPr>
    </w:p>
    <w:p w:rsidR="00F87422" w:rsidRPr="00F30075" w:rsidRDefault="00F87422" w:rsidP="00F87422">
      <w:pPr>
        <w:jc w:val="right"/>
        <w:rPr>
          <w:rFonts w:ascii="Times New Roman" w:hAnsi="Times New Roman"/>
          <w:bCs/>
          <w:sz w:val="24"/>
          <w:szCs w:val="24"/>
          <w:lang w:val="sr-Cyrl-CS"/>
        </w:rPr>
      </w:pPr>
      <w:r w:rsidRPr="00F30075">
        <w:rPr>
          <w:rFonts w:ascii="Times New Roman" w:hAnsi="Times New Roman"/>
          <w:bCs/>
          <w:sz w:val="24"/>
          <w:szCs w:val="24"/>
          <w:lang w:val="sr-Cyrl-CS"/>
        </w:rPr>
        <w:t xml:space="preserve"> </w:t>
      </w:r>
    </w:p>
    <w:p w:rsidR="00F87422" w:rsidRPr="00F30075" w:rsidRDefault="00D520A0" w:rsidP="00F87422">
      <w:pPr>
        <w:jc w:val="center"/>
        <w:rPr>
          <w:rFonts w:ascii="Times New Roman" w:hAnsi="Times New Roman"/>
          <w:bCs/>
          <w:sz w:val="24"/>
          <w:szCs w:val="24"/>
          <w:lang w:val="sr-Cyrl-CS"/>
        </w:rPr>
      </w:pPr>
      <w:r w:rsidRPr="00F30075">
        <w:rPr>
          <w:rFonts w:ascii="Times New Roman" w:hAnsi="Times New Roman"/>
          <w:bCs/>
          <w:sz w:val="24"/>
          <w:szCs w:val="24"/>
          <w:lang w:val="sr-Cyrl-CS"/>
        </w:rPr>
        <w:t>Овлашћено лице понуђача</w:t>
      </w:r>
      <w:r w:rsidR="00F87422" w:rsidRPr="00F30075">
        <w:rPr>
          <w:rFonts w:ascii="Times New Roman" w:hAnsi="Times New Roman"/>
          <w:bCs/>
          <w:sz w:val="24"/>
          <w:szCs w:val="24"/>
          <w:lang w:val="sr-Cyrl-CS"/>
        </w:rPr>
        <w:t xml:space="preserve">                                </w:t>
      </w:r>
      <w:r>
        <w:rPr>
          <w:rFonts w:ascii="Times New Roman" w:hAnsi="Times New Roman"/>
          <w:bCs/>
          <w:sz w:val="24"/>
          <w:szCs w:val="24"/>
          <w:lang w:val="sr-Cyrl-CS"/>
        </w:rPr>
        <w:t xml:space="preserve">                   </w:t>
      </w:r>
      <w:r w:rsidR="00F87422" w:rsidRPr="00F30075">
        <w:rPr>
          <w:rFonts w:ascii="Times New Roman" w:hAnsi="Times New Roman"/>
          <w:bCs/>
          <w:sz w:val="24"/>
          <w:szCs w:val="24"/>
          <w:lang w:val="sr-Cyrl-CS"/>
        </w:rPr>
        <w:t xml:space="preserve">Овлашћено лице </w:t>
      </w:r>
      <w:r>
        <w:rPr>
          <w:rFonts w:ascii="Times New Roman" w:hAnsi="Times New Roman"/>
          <w:bCs/>
          <w:sz w:val="24"/>
          <w:szCs w:val="24"/>
          <w:lang/>
        </w:rPr>
        <w:t>наручиоца</w:t>
      </w:r>
      <w:r w:rsidR="00F87422" w:rsidRPr="00F30075">
        <w:rPr>
          <w:rFonts w:ascii="Times New Roman" w:hAnsi="Times New Roman"/>
          <w:bCs/>
          <w:sz w:val="24"/>
          <w:szCs w:val="24"/>
          <w:lang w:val="sr-Cyrl-CS"/>
        </w:rPr>
        <w:t xml:space="preserve">: </w:t>
      </w:r>
    </w:p>
    <w:p w:rsidR="00F87422" w:rsidRPr="00F30075" w:rsidRDefault="00F87422" w:rsidP="00F87422">
      <w:pPr>
        <w:jc w:val="center"/>
        <w:rPr>
          <w:rFonts w:ascii="Times New Roman" w:hAnsi="Times New Roman"/>
          <w:bCs/>
          <w:sz w:val="24"/>
          <w:szCs w:val="24"/>
          <w:lang w:val="sr-Cyrl-CS"/>
        </w:rPr>
      </w:pPr>
      <w:r w:rsidRPr="00F30075">
        <w:rPr>
          <w:rFonts w:ascii="Times New Roman" w:hAnsi="Times New Roman"/>
          <w:bCs/>
          <w:sz w:val="24"/>
          <w:szCs w:val="24"/>
          <w:lang w:val="sr-Cyrl-CS"/>
        </w:rPr>
        <w:t xml:space="preserve">    </w:t>
      </w:r>
      <w:r w:rsidR="00D520A0">
        <w:rPr>
          <w:rFonts w:ascii="Times New Roman" w:hAnsi="Times New Roman"/>
          <w:bCs/>
          <w:sz w:val="24"/>
          <w:szCs w:val="24"/>
          <w:lang w:val="sr-Cyrl-CS"/>
        </w:rPr>
        <w:t>_____________________</w:t>
      </w:r>
      <w:r w:rsidRPr="00F30075">
        <w:rPr>
          <w:rFonts w:ascii="Times New Roman" w:hAnsi="Times New Roman"/>
          <w:bCs/>
          <w:sz w:val="24"/>
          <w:szCs w:val="24"/>
          <w:lang w:val="sr-Cyrl-CS"/>
        </w:rPr>
        <w:t xml:space="preserve">                             </w:t>
      </w:r>
      <w:r w:rsidR="00D520A0">
        <w:rPr>
          <w:rFonts w:ascii="Times New Roman" w:hAnsi="Times New Roman"/>
          <w:bCs/>
          <w:sz w:val="24"/>
          <w:szCs w:val="24"/>
          <w:lang w:val="sr-Cyrl-CS"/>
        </w:rPr>
        <w:t xml:space="preserve">      м.п.            </w:t>
      </w:r>
      <w:r w:rsidRPr="00F30075">
        <w:rPr>
          <w:rFonts w:ascii="Times New Roman" w:hAnsi="Times New Roman"/>
          <w:bCs/>
          <w:sz w:val="24"/>
          <w:szCs w:val="24"/>
          <w:lang w:val="sr-Cyrl-CS"/>
        </w:rPr>
        <w:t xml:space="preserve"> ________________________</w:t>
      </w:r>
    </w:p>
    <w:p w:rsidR="00F87422" w:rsidRPr="00F30075" w:rsidRDefault="00F87422" w:rsidP="00F87422">
      <w:pPr>
        <w:jc w:val="both"/>
        <w:rPr>
          <w:rFonts w:ascii="Times New Roman" w:hAnsi="Times New Roman"/>
          <w:b/>
          <w:bCs/>
          <w:sz w:val="24"/>
          <w:szCs w:val="24"/>
          <w:lang w:val="sr-Cyrl-CS"/>
        </w:rPr>
      </w:pPr>
    </w:p>
    <w:p w:rsidR="00F87422" w:rsidRPr="00F30075" w:rsidRDefault="00F87422" w:rsidP="00F87422">
      <w:pPr>
        <w:jc w:val="both"/>
        <w:rPr>
          <w:rFonts w:ascii="Times New Roman" w:hAnsi="Times New Roman"/>
          <w:b/>
          <w:bCs/>
          <w:sz w:val="24"/>
          <w:szCs w:val="24"/>
          <w:lang w:val="sr-Cyrl-CS"/>
        </w:rPr>
      </w:pPr>
    </w:p>
    <w:p w:rsidR="00F87422" w:rsidRPr="00F30075" w:rsidRDefault="00F87422" w:rsidP="00F87422">
      <w:pPr>
        <w:jc w:val="both"/>
        <w:rPr>
          <w:rFonts w:ascii="Times New Roman" w:hAnsi="Times New Roman"/>
          <w:b/>
          <w:bCs/>
          <w:sz w:val="24"/>
          <w:szCs w:val="24"/>
          <w:lang w:val="sr-Cyrl-CS"/>
        </w:rPr>
      </w:pPr>
    </w:p>
    <w:p w:rsidR="00F87422" w:rsidRPr="00F30075" w:rsidRDefault="00F87422" w:rsidP="00F87422">
      <w:pPr>
        <w:jc w:val="both"/>
        <w:rPr>
          <w:rFonts w:ascii="Times New Roman" w:hAnsi="Times New Roman"/>
          <w:b/>
          <w:bCs/>
          <w:sz w:val="24"/>
          <w:szCs w:val="24"/>
          <w:lang w:val="sr-Cyrl-CS"/>
        </w:rPr>
      </w:pPr>
      <w:r w:rsidRPr="00F30075">
        <w:rPr>
          <w:rFonts w:ascii="Times New Roman" w:hAnsi="Times New Roman"/>
          <w:b/>
          <w:bCs/>
          <w:sz w:val="24"/>
          <w:szCs w:val="24"/>
          <w:lang w:val="sr-Cyrl-CS"/>
        </w:rPr>
        <w:t xml:space="preserve">НАПОМЕНА: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Модел оквирног споразума понуђач мора да овери печатом и потпише, чиме потврђује да је сагласан са садржином оквирног споразума који ће наручилац  закључити  са  изабраним понуђачем.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lastRenderedPageBreak/>
        <w:t>Уколико понуђачи подносе заједничку понуду, група понуђача може да се определи да модел оквирног споразума потписују и печатом оверавају сви понуђачи из групе понуђача или група понуђача може да одреди једног понуђача из групе који ће исти потписати и печатом оверити.</w:t>
      </w:r>
    </w:p>
    <w:p w:rsidR="00F87422" w:rsidRPr="00F30075" w:rsidRDefault="00F87422" w:rsidP="00F87422">
      <w:pPr>
        <w:spacing w:after="120" w:line="100" w:lineRule="atLeast"/>
        <w:ind w:left="851"/>
        <w:jc w:val="center"/>
        <w:rPr>
          <w:rFonts w:ascii="Times New Roman" w:hAnsi="Times New Roman"/>
          <w:b/>
          <w:bCs/>
          <w:sz w:val="24"/>
          <w:szCs w:val="24"/>
          <w:lang w:val="sr-Cyrl-CS"/>
        </w:rPr>
      </w:pPr>
    </w:p>
    <w:p w:rsidR="00F87422" w:rsidRDefault="00F87422" w:rsidP="00F87422">
      <w:pPr>
        <w:spacing w:after="120" w:line="100" w:lineRule="atLeast"/>
        <w:ind w:left="851"/>
        <w:jc w:val="center"/>
        <w:rPr>
          <w:rFonts w:ascii="Times New Roman" w:hAnsi="Times New Roman"/>
          <w:b/>
          <w:bCs/>
          <w:sz w:val="24"/>
          <w:szCs w:val="24"/>
          <w:lang w:val="sr-Cyrl-CS"/>
        </w:rPr>
      </w:pPr>
    </w:p>
    <w:p w:rsidR="00F30075" w:rsidRDefault="00F30075" w:rsidP="00F87422">
      <w:pPr>
        <w:spacing w:after="120" w:line="100" w:lineRule="atLeast"/>
        <w:ind w:left="851"/>
        <w:jc w:val="center"/>
        <w:rPr>
          <w:rFonts w:ascii="Times New Roman" w:hAnsi="Times New Roman"/>
          <w:b/>
          <w:bCs/>
          <w:sz w:val="24"/>
          <w:szCs w:val="24"/>
          <w:lang w:val="sr-Cyrl-CS"/>
        </w:rPr>
      </w:pPr>
    </w:p>
    <w:p w:rsidR="00F30075" w:rsidRDefault="00F30075" w:rsidP="00F87422">
      <w:pPr>
        <w:spacing w:after="120" w:line="100" w:lineRule="atLeast"/>
        <w:ind w:left="851"/>
        <w:jc w:val="center"/>
        <w:rPr>
          <w:rFonts w:ascii="Times New Roman" w:hAnsi="Times New Roman"/>
          <w:b/>
          <w:bCs/>
          <w:sz w:val="24"/>
          <w:szCs w:val="24"/>
          <w:lang w:val="sr-Cyrl-CS"/>
        </w:rPr>
      </w:pPr>
    </w:p>
    <w:p w:rsidR="00F30075" w:rsidRDefault="00F30075" w:rsidP="00F87422">
      <w:pPr>
        <w:spacing w:after="120" w:line="100" w:lineRule="atLeast"/>
        <w:ind w:left="851"/>
        <w:jc w:val="center"/>
        <w:rPr>
          <w:rFonts w:ascii="Times New Roman" w:hAnsi="Times New Roman"/>
          <w:b/>
          <w:bCs/>
          <w:sz w:val="24"/>
          <w:szCs w:val="24"/>
          <w:lang w:val="sr-Cyrl-CS"/>
        </w:rPr>
      </w:pPr>
    </w:p>
    <w:p w:rsidR="00F30075" w:rsidRDefault="00F30075" w:rsidP="00F87422">
      <w:pPr>
        <w:spacing w:after="120" w:line="100" w:lineRule="atLeast"/>
        <w:ind w:left="851"/>
        <w:jc w:val="center"/>
        <w:rPr>
          <w:rFonts w:ascii="Times New Roman" w:hAnsi="Times New Roman"/>
          <w:b/>
          <w:bCs/>
          <w:sz w:val="24"/>
          <w:szCs w:val="24"/>
          <w:lang w:val="sr-Cyrl-CS"/>
        </w:rPr>
      </w:pPr>
    </w:p>
    <w:p w:rsidR="00F30075" w:rsidRDefault="00F30075" w:rsidP="00F87422">
      <w:pPr>
        <w:spacing w:after="120" w:line="100" w:lineRule="atLeast"/>
        <w:ind w:left="851"/>
        <w:jc w:val="center"/>
        <w:rPr>
          <w:rFonts w:ascii="Times New Roman" w:hAnsi="Times New Roman"/>
          <w:b/>
          <w:bCs/>
          <w:sz w:val="24"/>
          <w:szCs w:val="24"/>
          <w:lang w:val="sr-Cyrl-CS"/>
        </w:rPr>
      </w:pPr>
    </w:p>
    <w:p w:rsidR="00F30075" w:rsidRDefault="00F30075" w:rsidP="00F87422">
      <w:pPr>
        <w:spacing w:after="120" w:line="100" w:lineRule="atLeast"/>
        <w:ind w:left="851"/>
        <w:jc w:val="center"/>
        <w:rPr>
          <w:rFonts w:ascii="Times New Roman" w:hAnsi="Times New Roman"/>
          <w:b/>
          <w:bCs/>
          <w:sz w:val="24"/>
          <w:szCs w:val="24"/>
          <w:lang w:val="sr-Cyrl-CS"/>
        </w:rPr>
      </w:pPr>
    </w:p>
    <w:p w:rsidR="00F30075" w:rsidRDefault="00F30075" w:rsidP="00F87422">
      <w:pPr>
        <w:spacing w:after="120" w:line="100" w:lineRule="atLeast"/>
        <w:ind w:left="851"/>
        <w:jc w:val="center"/>
        <w:rPr>
          <w:rFonts w:ascii="Times New Roman" w:hAnsi="Times New Roman"/>
          <w:b/>
          <w:bCs/>
          <w:sz w:val="24"/>
          <w:szCs w:val="24"/>
          <w:lang w:val="sr-Cyrl-CS"/>
        </w:rPr>
      </w:pPr>
    </w:p>
    <w:p w:rsidR="00F30075" w:rsidRDefault="00F30075" w:rsidP="00F87422">
      <w:pPr>
        <w:spacing w:after="120" w:line="100" w:lineRule="atLeast"/>
        <w:ind w:left="851"/>
        <w:jc w:val="center"/>
        <w:rPr>
          <w:rFonts w:ascii="Times New Roman" w:hAnsi="Times New Roman"/>
          <w:b/>
          <w:bCs/>
          <w:sz w:val="24"/>
          <w:szCs w:val="24"/>
          <w:lang w:val="sr-Cyrl-CS"/>
        </w:rPr>
      </w:pPr>
    </w:p>
    <w:p w:rsidR="00F30075" w:rsidRDefault="00F30075" w:rsidP="00F87422">
      <w:pPr>
        <w:spacing w:after="120" w:line="100" w:lineRule="atLeast"/>
        <w:ind w:left="851"/>
        <w:jc w:val="center"/>
        <w:rPr>
          <w:rFonts w:ascii="Times New Roman" w:hAnsi="Times New Roman"/>
          <w:b/>
          <w:bCs/>
          <w:sz w:val="24"/>
          <w:szCs w:val="24"/>
          <w:lang w:val="sr-Cyrl-CS"/>
        </w:rPr>
      </w:pPr>
    </w:p>
    <w:p w:rsidR="00F30075" w:rsidRDefault="00F30075" w:rsidP="00F87422">
      <w:pPr>
        <w:spacing w:after="120" w:line="100" w:lineRule="atLeast"/>
        <w:ind w:left="851"/>
        <w:jc w:val="center"/>
        <w:rPr>
          <w:rFonts w:ascii="Times New Roman" w:hAnsi="Times New Roman"/>
          <w:b/>
          <w:bCs/>
          <w:sz w:val="24"/>
          <w:szCs w:val="24"/>
          <w:lang w:val="sr-Cyrl-CS"/>
        </w:rPr>
      </w:pPr>
    </w:p>
    <w:p w:rsidR="00F30075" w:rsidRDefault="00F30075" w:rsidP="00F87422">
      <w:pPr>
        <w:spacing w:after="120" w:line="100" w:lineRule="atLeast"/>
        <w:ind w:left="851"/>
        <w:jc w:val="center"/>
        <w:rPr>
          <w:rFonts w:ascii="Times New Roman" w:hAnsi="Times New Roman"/>
          <w:b/>
          <w:bCs/>
          <w:sz w:val="24"/>
          <w:szCs w:val="24"/>
          <w:lang w:val="sr-Cyrl-CS"/>
        </w:rPr>
      </w:pPr>
    </w:p>
    <w:p w:rsidR="00F30075" w:rsidRDefault="00F30075" w:rsidP="00F87422">
      <w:pPr>
        <w:spacing w:after="120" w:line="100" w:lineRule="atLeast"/>
        <w:ind w:left="851"/>
        <w:jc w:val="center"/>
        <w:rPr>
          <w:rFonts w:ascii="Times New Roman" w:hAnsi="Times New Roman"/>
          <w:b/>
          <w:bCs/>
          <w:sz w:val="24"/>
          <w:szCs w:val="24"/>
          <w:lang w:val="sr-Cyrl-CS"/>
        </w:rPr>
      </w:pPr>
    </w:p>
    <w:p w:rsidR="00F30075" w:rsidRDefault="00F30075" w:rsidP="00F87422">
      <w:pPr>
        <w:spacing w:after="120" w:line="100" w:lineRule="atLeast"/>
        <w:ind w:left="851"/>
        <w:jc w:val="center"/>
        <w:rPr>
          <w:rFonts w:ascii="Times New Roman" w:hAnsi="Times New Roman"/>
          <w:b/>
          <w:bCs/>
          <w:sz w:val="24"/>
          <w:szCs w:val="24"/>
          <w:lang w:val="sr-Cyrl-CS"/>
        </w:rPr>
      </w:pPr>
    </w:p>
    <w:p w:rsidR="00F30075" w:rsidRDefault="00F30075" w:rsidP="00F87422">
      <w:pPr>
        <w:spacing w:after="120" w:line="100" w:lineRule="atLeast"/>
        <w:ind w:left="851"/>
        <w:jc w:val="center"/>
        <w:rPr>
          <w:rFonts w:ascii="Times New Roman" w:hAnsi="Times New Roman"/>
          <w:b/>
          <w:bCs/>
          <w:sz w:val="24"/>
          <w:szCs w:val="24"/>
          <w:lang w:val="sr-Cyrl-CS"/>
        </w:rPr>
      </w:pPr>
    </w:p>
    <w:p w:rsidR="00F30075" w:rsidRDefault="00F30075" w:rsidP="00F87422">
      <w:pPr>
        <w:spacing w:after="120" w:line="100" w:lineRule="atLeast"/>
        <w:ind w:left="851"/>
        <w:jc w:val="center"/>
        <w:rPr>
          <w:rFonts w:ascii="Times New Roman" w:hAnsi="Times New Roman"/>
          <w:b/>
          <w:bCs/>
          <w:sz w:val="24"/>
          <w:szCs w:val="24"/>
          <w:lang w:val="sr-Cyrl-CS"/>
        </w:rPr>
      </w:pPr>
    </w:p>
    <w:p w:rsidR="00F30075" w:rsidRDefault="00F30075" w:rsidP="00F87422">
      <w:pPr>
        <w:spacing w:after="120" w:line="100" w:lineRule="atLeast"/>
        <w:ind w:left="851"/>
        <w:jc w:val="center"/>
        <w:rPr>
          <w:rFonts w:ascii="Times New Roman" w:hAnsi="Times New Roman"/>
          <w:b/>
          <w:bCs/>
          <w:sz w:val="24"/>
          <w:szCs w:val="24"/>
          <w:lang w:val="sr-Cyrl-CS"/>
        </w:rPr>
      </w:pPr>
    </w:p>
    <w:p w:rsidR="00F30075" w:rsidRPr="00F30075" w:rsidRDefault="00F30075" w:rsidP="00F87422">
      <w:pPr>
        <w:spacing w:after="120" w:line="100" w:lineRule="atLeast"/>
        <w:ind w:left="851"/>
        <w:jc w:val="center"/>
        <w:rPr>
          <w:rFonts w:ascii="Times New Roman" w:hAnsi="Times New Roman"/>
          <w:b/>
          <w:bCs/>
          <w:sz w:val="24"/>
          <w:szCs w:val="24"/>
          <w:lang w:val="sr-Cyrl-CS"/>
        </w:rPr>
      </w:pPr>
    </w:p>
    <w:p w:rsidR="00950362" w:rsidRDefault="00950362" w:rsidP="005139C1">
      <w:pPr>
        <w:spacing w:after="120" w:line="100" w:lineRule="atLeast"/>
        <w:rPr>
          <w:rFonts w:ascii="Times New Roman" w:hAnsi="Times New Roman"/>
          <w:b/>
          <w:bCs/>
          <w:sz w:val="24"/>
          <w:szCs w:val="24"/>
          <w:lang/>
        </w:rPr>
      </w:pPr>
    </w:p>
    <w:p w:rsidR="004701E3" w:rsidRDefault="004701E3" w:rsidP="005139C1">
      <w:pPr>
        <w:spacing w:after="120" w:line="100" w:lineRule="atLeast"/>
        <w:rPr>
          <w:rFonts w:ascii="Times New Roman" w:hAnsi="Times New Roman"/>
          <w:b/>
          <w:bCs/>
          <w:sz w:val="24"/>
          <w:szCs w:val="24"/>
          <w:lang/>
        </w:rPr>
      </w:pPr>
    </w:p>
    <w:p w:rsidR="004701E3" w:rsidRDefault="004701E3" w:rsidP="005139C1">
      <w:pPr>
        <w:spacing w:after="120" w:line="100" w:lineRule="atLeast"/>
        <w:rPr>
          <w:rFonts w:ascii="Times New Roman" w:hAnsi="Times New Roman"/>
          <w:b/>
          <w:bCs/>
          <w:sz w:val="24"/>
          <w:szCs w:val="24"/>
          <w:lang/>
        </w:rPr>
      </w:pPr>
    </w:p>
    <w:p w:rsidR="004701E3" w:rsidRDefault="004701E3" w:rsidP="005139C1">
      <w:pPr>
        <w:spacing w:after="120" w:line="100" w:lineRule="atLeast"/>
        <w:rPr>
          <w:rFonts w:ascii="Times New Roman" w:hAnsi="Times New Roman"/>
          <w:b/>
          <w:bCs/>
          <w:sz w:val="24"/>
          <w:szCs w:val="24"/>
          <w:lang/>
        </w:rPr>
      </w:pPr>
    </w:p>
    <w:p w:rsidR="004701E3" w:rsidRDefault="004701E3" w:rsidP="005139C1">
      <w:pPr>
        <w:spacing w:after="120" w:line="100" w:lineRule="atLeast"/>
        <w:rPr>
          <w:rFonts w:ascii="Times New Roman" w:hAnsi="Times New Roman"/>
          <w:b/>
          <w:bCs/>
          <w:sz w:val="24"/>
          <w:szCs w:val="24"/>
          <w:lang/>
        </w:rPr>
      </w:pPr>
    </w:p>
    <w:p w:rsidR="004701E3" w:rsidRDefault="004701E3" w:rsidP="005139C1">
      <w:pPr>
        <w:spacing w:after="120" w:line="100" w:lineRule="atLeast"/>
        <w:rPr>
          <w:rFonts w:ascii="Times New Roman" w:hAnsi="Times New Roman"/>
          <w:b/>
          <w:bCs/>
          <w:sz w:val="24"/>
          <w:szCs w:val="24"/>
          <w:lang/>
        </w:rPr>
      </w:pPr>
    </w:p>
    <w:p w:rsidR="004701E3" w:rsidRDefault="004701E3" w:rsidP="005139C1">
      <w:pPr>
        <w:spacing w:after="120" w:line="100" w:lineRule="atLeast"/>
        <w:rPr>
          <w:rFonts w:ascii="Times New Roman" w:hAnsi="Times New Roman"/>
          <w:b/>
          <w:bCs/>
          <w:sz w:val="24"/>
          <w:szCs w:val="24"/>
          <w:lang/>
        </w:rPr>
      </w:pPr>
    </w:p>
    <w:p w:rsidR="001E2E98" w:rsidRDefault="001E2E98" w:rsidP="005139C1">
      <w:pPr>
        <w:spacing w:after="120" w:line="100" w:lineRule="atLeast"/>
        <w:rPr>
          <w:rFonts w:ascii="Times New Roman" w:hAnsi="Times New Roman"/>
          <w:b/>
          <w:bCs/>
          <w:sz w:val="24"/>
          <w:szCs w:val="24"/>
          <w:lang/>
        </w:rPr>
      </w:pPr>
    </w:p>
    <w:p w:rsidR="001E2E98" w:rsidRDefault="001E2E98" w:rsidP="005139C1">
      <w:pPr>
        <w:spacing w:after="120" w:line="100" w:lineRule="atLeast"/>
        <w:rPr>
          <w:rFonts w:ascii="Times New Roman" w:hAnsi="Times New Roman"/>
          <w:b/>
          <w:bCs/>
          <w:sz w:val="24"/>
          <w:szCs w:val="24"/>
          <w:lang/>
        </w:rPr>
      </w:pPr>
    </w:p>
    <w:p w:rsidR="001E2E98" w:rsidRDefault="001E2E98" w:rsidP="005139C1">
      <w:pPr>
        <w:spacing w:after="120" w:line="100" w:lineRule="atLeast"/>
        <w:rPr>
          <w:rFonts w:ascii="Times New Roman" w:hAnsi="Times New Roman"/>
          <w:b/>
          <w:bCs/>
          <w:sz w:val="24"/>
          <w:szCs w:val="24"/>
          <w:lang/>
        </w:rPr>
      </w:pPr>
    </w:p>
    <w:p w:rsidR="001E2E98" w:rsidRDefault="001E2E98" w:rsidP="005139C1">
      <w:pPr>
        <w:spacing w:after="120" w:line="100" w:lineRule="atLeast"/>
        <w:rPr>
          <w:rFonts w:ascii="Times New Roman" w:hAnsi="Times New Roman"/>
          <w:b/>
          <w:bCs/>
          <w:sz w:val="24"/>
          <w:szCs w:val="24"/>
          <w:lang/>
        </w:rPr>
      </w:pPr>
    </w:p>
    <w:p w:rsidR="001E2E98" w:rsidRDefault="001E2E98" w:rsidP="005139C1">
      <w:pPr>
        <w:spacing w:after="120" w:line="100" w:lineRule="atLeast"/>
        <w:rPr>
          <w:rFonts w:ascii="Times New Roman" w:hAnsi="Times New Roman"/>
          <w:b/>
          <w:bCs/>
          <w:sz w:val="24"/>
          <w:szCs w:val="24"/>
          <w:lang/>
        </w:rPr>
      </w:pPr>
    </w:p>
    <w:p w:rsidR="001E2E98" w:rsidRDefault="001E2E98" w:rsidP="005139C1">
      <w:pPr>
        <w:spacing w:after="120" w:line="100" w:lineRule="atLeast"/>
        <w:rPr>
          <w:rFonts w:ascii="Times New Roman" w:hAnsi="Times New Roman"/>
          <w:b/>
          <w:bCs/>
          <w:sz w:val="24"/>
          <w:szCs w:val="24"/>
          <w:lang/>
        </w:rPr>
      </w:pPr>
    </w:p>
    <w:p w:rsidR="001E2E98" w:rsidRDefault="001E2E98" w:rsidP="005139C1">
      <w:pPr>
        <w:spacing w:after="120" w:line="100" w:lineRule="atLeast"/>
        <w:rPr>
          <w:rFonts w:ascii="Times New Roman" w:hAnsi="Times New Roman"/>
          <w:b/>
          <w:bCs/>
          <w:sz w:val="24"/>
          <w:szCs w:val="24"/>
          <w:lang/>
        </w:rPr>
      </w:pPr>
    </w:p>
    <w:p w:rsidR="001E2E98" w:rsidRDefault="001E2E98" w:rsidP="005139C1">
      <w:pPr>
        <w:spacing w:after="120" w:line="100" w:lineRule="atLeast"/>
        <w:rPr>
          <w:rFonts w:ascii="Times New Roman" w:hAnsi="Times New Roman"/>
          <w:b/>
          <w:bCs/>
          <w:sz w:val="24"/>
          <w:szCs w:val="24"/>
          <w:lang/>
        </w:rPr>
      </w:pPr>
    </w:p>
    <w:p w:rsidR="001E2E98" w:rsidRDefault="001E2E98" w:rsidP="005139C1">
      <w:pPr>
        <w:spacing w:after="120" w:line="100" w:lineRule="atLeast"/>
        <w:rPr>
          <w:rFonts w:ascii="Times New Roman" w:hAnsi="Times New Roman"/>
          <w:b/>
          <w:bCs/>
          <w:sz w:val="24"/>
          <w:szCs w:val="24"/>
          <w:lang/>
        </w:rPr>
      </w:pPr>
    </w:p>
    <w:p w:rsidR="001E2E98" w:rsidRDefault="001E2E98" w:rsidP="005139C1">
      <w:pPr>
        <w:spacing w:after="120" w:line="100" w:lineRule="atLeast"/>
        <w:rPr>
          <w:rFonts w:ascii="Times New Roman" w:hAnsi="Times New Roman"/>
          <w:b/>
          <w:bCs/>
          <w:sz w:val="24"/>
          <w:szCs w:val="24"/>
          <w:lang/>
        </w:rPr>
      </w:pPr>
    </w:p>
    <w:p w:rsidR="001E2E98" w:rsidRDefault="001E2E98" w:rsidP="005139C1">
      <w:pPr>
        <w:spacing w:after="120" w:line="100" w:lineRule="atLeast"/>
        <w:rPr>
          <w:rFonts w:ascii="Times New Roman" w:hAnsi="Times New Roman"/>
          <w:b/>
          <w:bCs/>
          <w:sz w:val="24"/>
          <w:szCs w:val="24"/>
          <w:lang/>
        </w:rPr>
      </w:pPr>
    </w:p>
    <w:p w:rsidR="004701E3" w:rsidRPr="00466EA5" w:rsidRDefault="004701E3" w:rsidP="005139C1">
      <w:pPr>
        <w:spacing w:after="120" w:line="100" w:lineRule="atLeast"/>
        <w:rPr>
          <w:rFonts w:ascii="Times New Roman" w:hAnsi="Times New Roman"/>
          <w:b/>
          <w:bCs/>
          <w:sz w:val="24"/>
          <w:szCs w:val="24"/>
          <w:lang/>
        </w:rPr>
      </w:pPr>
    </w:p>
    <w:p w:rsidR="00005E20" w:rsidRPr="005608C5" w:rsidRDefault="00005E20" w:rsidP="00005E20">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t xml:space="preserve">Прилог број </w:t>
      </w:r>
      <w:r w:rsidRPr="005608C5">
        <w:rPr>
          <w:rFonts w:ascii="Times New Roman" w:hAnsi="Times New Roman"/>
          <w:b/>
          <w:bCs/>
          <w:i/>
          <w:iCs/>
          <w:sz w:val="24"/>
          <w:szCs w:val="24"/>
          <w:lang w:val="sr-Latn-CS"/>
        </w:rPr>
        <w:t>7</w:t>
      </w:r>
      <w:r w:rsidRPr="005608C5">
        <w:rPr>
          <w:rFonts w:ascii="Times New Roman" w:hAnsi="Times New Roman"/>
          <w:b/>
          <w:bCs/>
          <w:i/>
          <w:iCs/>
          <w:sz w:val="24"/>
          <w:szCs w:val="24"/>
          <w:lang w:val="sr-Cyrl-CS"/>
        </w:rPr>
        <w:t>.</w:t>
      </w:r>
      <w:r>
        <w:rPr>
          <w:rFonts w:ascii="Times New Roman" w:hAnsi="Times New Roman"/>
          <w:b/>
          <w:bCs/>
          <w:i/>
          <w:iCs/>
          <w:sz w:val="24"/>
          <w:szCs w:val="24"/>
          <w:lang w:val="sr-Cyrl-CS"/>
        </w:rPr>
        <w:t>1</w:t>
      </w:r>
    </w:p>
    <w:p w:rsidR="00005E20" w:rsidRPr="005608C5" w:rsidRDefault="00005E20" w:rsidP="00005E20">
      <w:pPr>
        <w:pStyle w:val="Heading1"/>
        <w:jc w:val="center"/>
        <w:rPr>
          <w:rFonts w:eastAsia="Calibri"/>
          <w:szCs w:val="24"/>
          <w:u w:val="single"/>
          <w:lang w:val="sr-Cyrl-CS"/>
        </w:rPr>
      </w:pPr>
      <w:r w:rsidRPr="005608C5">
        <w:rPr>
          <w:rFonts w:eastAsia="Calibri"/>
          <w:b/>
          <w:szCs w:val="24"/>
          <w:u w:val="single"/>
        </w:rPr>
        <w:t>МОДЕЛ</w:t>
      </w:r>
      <w:r w:rsidRPr="005608C5">
        <w:rPr>
          <w:rFonts w:eastAsia="Calibri"/>
          <w:szCs w:val="24"/>
          <w:u w:val="single"/>
        </w:rPr>
        <w:t xml:space="preserve">  </w:t>
      </w:r>
      <w:r w:rsidRPr="005608C5">
        <w:rPr>
          <w:rFonts w:eastAsia="Calibri"/>
          <w:b/>
          <w:szCs w:val="24"/>
          <w:u w:val="single"/>
        </w:rPr>
        <w:t xml:space="preserve">УГОВОРА </w:t>
      </w:r>
      <w:r w:rsidRPr="005608C5">
        <w:rPr>
          <w:b/>
          <w:bCs/>
          <w:szCs w:val="24"/>
          <w:u w:val="single"/>
        </w:rPr>
        <w:t xml:space="preserve">О  </w:t>
      </w:r>
      <w:r w:rsidRPr="005608C5">
        <w:rPr>
          <w:b/>
          <w:bCs/>
          <w:szCs w:val="24"/>
          <w:u w:val="single"/>
          <w:lang w:val="sr-Cyrl-CS"/>
        </w:rPr>
        <w:t xml:space="preserve">КУПОПРОДАЈИ </w:t>
      </w:r>
    </w:p>
    <w:p w:rsidR="00466EA5" w:rsidRPr="00550929" w:rsidRDefault="00466EA5" w:rsidP="00466EA5">
      <w:pPr>
        <w:autoSpaceDE w:val="0"/>
        <w:autoSpaceDN w:val="0"/>
        <w:adjustRightInd w:val="0"/>
        <w:jc w:val="center"/>
        <w:rPr>
          <w:rFonts w:ascii="Times New Roman" w:hAnsi="Times New Roman"/>
          <w:sz w:val="24"/>
          <w:szCs w:val="24"/>
          <w:lang w:val="sr-Cyrl-CS"/>
        </w:rPr>
      </w:pPr>
      <w:r w:rsidRPr="00550929">
        <w:rPr>
          <w:rFonts w:ascii="Times New Roman" w:hAnsi="Times New Roman"/>
          <w:b/>
          <w:bCs/>
          <w:sz w:val="24"/>
          <w:szCs w:val="24"/>
          <w:u w:val="single"/>
          <w:lang w:val="sr-Cyrl-CS"/>
        </w:rPr>
        <w:t>-</w:t>
      </w:r>
      <w:r w:rsidR="007641C8">
        <w:rPr>
          <w:rFonts w:ascii="Times New Roman" w:hAnsi="Times New Roman"/>
          <w:b/>
          <w:bCs/>
          <w:sz w:val="24"/>
          <w:szCs w:val="24"/>
          <w:u w:val="single"/>
          <w:lang w:val="sr-Cyrl-CS"/>
        </w:rPr>
        <w:t>СЕРВИСИРАЊ</w:t>
      </w:r>
      <w:r w:rsidR="007733C7">
        <w:rPr>
          <w:rFonts w:ascii="Times New Roman" w:hAnsi="Times New Roman"/>
          <w:b/>
          <w:bCs/>
          <w:sz w:val="24"/>
          <w:szCs w:val="24"/>
          <w:u w:val="single"/>
          <w:lang w:val="sr-Cyrl-CS"/>
        </w:rPr>
        <w:t>Е МЕДИЦИНСКЕ</w:t>
      </w:r>
      <w:r w:rsidR="007641C8">
        <w:rPr>
          <w:rFonts w:ascii="Times New Roman" w:hAnsi="Times New Roman"/>
          <w:b/>
          <w:bCs/>
          <w:sz w:val="24"/>
          <w:szCs w:val="24"/>
          <w:u w:val="single"/>
          <w:lang w:val="sr-Cyrl-CS"/>
        </w:rPr>
        <w:t xml:space="preserve"> ОПРЕМЕ</w:t>
      </w:r>
      <w:r w:rsidRPr="00550929">
        <w:rPr>
          <w:rFonts w:ascii="Times New Roman" w:hAnsi="Times New Roman"/>
          <w:b/>
          <w:bCs/>
          <w:sz w:val="24"/>
          <w:szCs w:val="24"/>
          <w:u w:val="single"/>
          <w:lang w:val="sr-Cyrl-CS"/>
        </w:rPr>
        <w:t>-</w:t>
      </w:r>
    </w:p>
    <w:p w:rsidR="00005E20" w:rsidRPr="00F6221A" w:rsidRDefault="00005E20" w:rsidP="00005E20">
      <w:pPr>
        <w:autoSpaceDE w:val="0"/>
        <w:autoSpaceDN w:val="0"/>
        <w:adjustRightInd w:val="0"/>
        <w:jc w:val="both"/>
        <w:rPr>
          <w:rFonts w:ascii="Times New Roman" w:hAnsi="Times New Roman"/>
          <w:sz w:val="24"/>
          <w:szCs w:val="24"/>
          <w:lang/>
        </w:rPr>
      </w:pPr>
      <w:r w:rsidRPr="005608C5">
        <w:rPr>
          <w:rFonts w:ascii="Times New Roman" w:hAnsi="Times New Roman"/>
          <w:sz w:val="24"/>
          <w:szCs w:val="24"/>
        </w:rPr>
        <w:t>Закључен између:</w:t>
      </w:r>
    </w:p>
    <w:p w:rsidR="00005E20" w:rsidRPr="005608C5" w:rsidRDefault="00005E20" w:rsidP="00005E20">
      <w:pPr>
        <w:pStyle w:val="Default"/>
      </w:pPr>
      <w:r w:rsidRPr="005608C5">
        <w:rPr>
          <w:b/>
          <w:bCs/>
        </w:rPr>
        <w:t xml:space="preserve">НАРУЧИЛАЦ: </w:t>
      </w:r>
      <w:r w:rsidRPr="005608C5">
        <w:t>Општа болница “</w:t>
      </w:r>
      <w:r w:rsidRPr="005608C5">
        <w:rPr>
          <w:lang w:val="sr-Cyrl-CS"/>
        </w:rPr>
        <w:t>Студеница</w:t>
      </w:r>
      <w:r w:rsidRPr="005608C5">
        <w:t>“</w:t>
      </w:r>
    </w:p>
    <w:p w:rsidR="00005E20" w:rsidRPr="005608C5" w:rsidRDefault="00005E20" w:rsidP="00005E20">
      <w:pPr>
        <w:pStyle w:val="Default"/>
      </w:pPr>
      <w:r w:rsidRPr="005608C5">
        <w:t>Ул. Југ Богданова 110</w:t>
      </w:r>
    </w:p>
    <w:p w:rsidR="00005E20" w:rsidRPr="005608C5" w:rsidRDefault="00005E20" w:rsidP="00005E20">
      <w:pPr>
        <w:pStyle w:val="Default"/>
      </w:pPr>
      <w:r w:rsidRPr="005608C5">
        <w:t>МБ: 17870092</w:t>
      </w:r>
    </w:p>
    <w:p w:rsidR="00005E20" w:rsidRPr="005608C5" w:rsidRDefault="00005E20" w:rsidP="00005E20">
      <w:pPr>
        <w:pStyle w:val="Default"/>
      </w:pPr>
      <w:r w:rsidRPr="005608C5">
        <w:t>ПИБ: 108718956</w:t>
      </w:r>
    </w:p>
    <w:p w:rsidR="00005E20" w:rsidRPr="005608C5" w:rsidRDefault="00005E20" w:rsidP="00005E20">
      <w:pPr>
        <w:pStyle w:val="Default"/>
      </w:pPr>
      <w:r w:rsidRPr="005608C5">
        <w:t xml:space="preserve">кога заступа директор </w:t>
      </w:r>
    </w:p>
    <w:p w:rsidR="00005E20" w:rsidRPr="005608C5" w:rsidRDefault="00005E20" w:rsidP="00005E20">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Latn-CS"/>
        </w:rPr>
        <w:t>Mr sci.</w:t>
      </w:r>
      <w:r w:rsidRPr="005608C5">
        <w:rPr>
          <w:rFonts w:ascii="Times New Roman" w:hAnsi="Times New Roman"/>
          <w:sz w:val="24"/>
          <w:szCs w:val="24"/>
        </w:rPr>
        <w:t xml:space="preserve"> med.</w:t>
      </w:r>
      <w:r w:rsidRPr="005608C5">
        <w:rPr>
          <w:rFonts w:ascii="Times New Roman" w:hAnsi="Times New Roman"/>
          <w:sz w:val="24"/>
          <w:szCs w:val="24"/>
          <w:lang w:val="sr-Cyrl-CS"/>
        </w:rPr>
        <w:t>др</w:t>
      </w:r>
      <w:r w:rsidRPr="005608C5">
        <w:rPr>
          <w:rFonts w:ascii="Times New Roman" w:hAnsi="Times New Roman"/>
          <w:sz w:val="24"/>
          <w:szCs w:val="24"/>
        </w:rPr>
        <w:t xml:space="preserve"> Зоран Мрвић</w:t>
      </w:r>
      <w:r w:rsidRPr="005608C5">
        <w:rPr>
          <w:rFonts w:ascii="Times New Roman" w:hAnsi="Times New Roman"/>
          <w:sz w:val="24"/>
          <w:szCs w:val="24"/>
          <w:lang w:val="sr-Cyrl-CS"/>
        </w:rPr>
        <w:t>, спец. дечије хирургије и деч. урологије</w:t>
      </w:r>
      <w:r w:rsidRPr="005608C5">
        <w:rPr>
          <w:rFonts w:ascii="Times New Roman" w:hAnsi="Times New Roman"/>
          <w:b/>
          <w:sz w:val="24"/>
          <w:szCs w:val="24"/>
          <w:lang w:val="sr-Cyrl-CS"/>
        </w:rPr>
        <w:t xml:space="preserve"> (</w:t>
      </w:r>
      <w:r w:rsidRPr="005608C5">
        <w:rPr>
          <w:rFonts w:ascii="Times New Roman" w:hAnsi="Times New Roman"/>
          <w:sz w:val="24"/>
          <w:szCs w:val="24"/>
          <w:lang w:val="sr-Cyrl-CS"/>
        </w:rPr>
        <w:t>у даљем тексту: Купац)</w:t>
      </w:r>
    </w:p>
    <w:p w:rsidR="00005E20" w:rsidRPr="005608C5" w:rsidRDefault="00005E20" w:rsidP="00005E20">
      <w:pPr>
        <w:pStyle w:val="Default"/>
      </w:pPr>
      <w:r w:rsidRPr="005608C5">
        <w:t xml:space="preserve">с једне стране, и </w:t>
      </w:r>
    </w:p>
    <w:p w:rsidR="00005E20" w:rsidRPr="005608C5" w:rsidRDefault="00005E20" w:rsidP="00005E20">
      <w:pPr>
        <w:pStyle w:val="Default"/>
        <w:rPr>
          <w:b/>
          <w:bCs/>
        </w:rPr>
      </w:pPr>
    </w:p>
    <w:p w:rsidR="00005E20" w:rsidRPr="005608C5" w:rsidRDefault="007641C8" w:rsidP="00005E20">
      <w:pPr>
        <w:pStyle w:val="Default"/>
      </w:pPr>
      <w:r>
        <w:rPr>
          <w:b/>
          <w:bCs/>
          <w:lang/>
        </w:rPr>
        <w:t>ДОБАВЉАЧ</w:t>
      </w:r>
      <w:r w:rsidR="00005E20" w:rsidRPr="005608C5">
        <w:rPr>
          <w:b/>
          <w:bCs/>
        </w:rPr>
        <w:t xml:space="preserve">: _______________________________ </w:t>
      </w:r>
    </w:p>
    <w:p w:rsidR="00005E20" w:rsidRPr="005608C5" w:rsidRDefault="00005E20" w:rsidP="00005E20">
      <w:pPr>
        <w:pStyle w:val="Default"/>
      </w:pPr>
      <w:r w:rsidRPr="005608C5">
        <w:t xml:space="preserve">Ул. ____________________________ </w:t>
      </w:r>
    </w:p>
    <w:p w:rsidR="00005E20" w:rsidRPr="005608C5" w:rsidRDefault="00005E20" w:rsidP="00005E20">
      <w:pPr>
        <w:pStyle w:val="Default"/>
      </w:pPr>
      <w:r w:rsidRPr="005608C5">
        <w:t xml:space="preserve">МБ: ___________________________ </w:t>
      </w:r>
    </w:p>
    <w:p w:rsidR="00005E20" w:rsidRPr="005608C5" w:rsidRDefault="00005E20" w:rsidP="00005E20">
      <w:pPr>
        <w:pStyle w:val="Default"/>
      </w:pPr>
      <w:r w:rsidRPr="005608C5">
        <w:t xml:space="preserve">ПИБ: __________________________ </w:t>
      </w:r>
    </w:p>
    <w:p w:rsidR="00005E20" w:rsidRPr="005608C5" w:rsidRDefault="00005E20" w:rsidP="00005E20">
      <w:pPr>
        <w:pStyle w:val="Default"/>
      </w:pPr>
      <w:r w:rsidRPr="005608C5">
        <w:t xml:space="preserve">ТР: ___________________________ </w:t>
      </w:r>
    </w:p>
    <w:p w:rsidR="00005E20" w:rsidRPr="005608C5" w:rsidRDefault="00005E20" w:rsidP="00005E20">
      <w:pPr>
        <w:pStyle w:val="Default"/>
      </w:pPr>
      <w:r w:rsidRPr="005608C5">
        <w:t xml:space="preserve">кога заступа </w:t>
      </w:r>
    </w:p>
    <w:p w:rsidR="00005E20" w:rsidRPr="005608C5" w:rsidRDefault="00005E20" w:rsidP="00005E20">
      <w:pPr>
        <w:pStyle w:val="Default"/>
      </w:pPr>
      <w:r w:rsidRPr="005608C5">
        <w:t xml:space="preserve">____________________________ </w:t>
      </w:r>
    </w:p>
    <w:p w:rsidR="00005E20" w:rsidRPr="005608C5" w:rsidRDefault="00005E20" w:rsidP="00005E20">
      <w:pPr>
        <w:pStyle w:val="Default"/>
      </w:pPr>
      <w:r w:rsidRPr="005608C5">
        <w:t xml:space="preserve">(у даљем тексту: </w:t>
      </w:r>
      <w:r w:rsidR="007641C8">
        <w:rPr>
          <w:b/>
          <w:bCs/>
          <w:lang/>
        </w:rPr>
        <w:t>ИЗВРШИЛАЦ</w:t>
      </w:r>
      <w:r w:rsidRPr="005608C5">
        <w:t xml:space="preserve">) </w:t>
      </w:r>
    </w:p>
    <w:p w:rsidR="00005E20" w:rsidRDefault="00005E20" w:rsidP="00005E20">
      <w:pPr>
        <w:autoSpaceDE w:val="0"/>
        <w:autoSpaceDN w:val="0"/>
        <w:adjustRightInd w:val="0"/>
        <w:jc w:val="both"/>
        <w:rPr>
          <w:rFonts w:ascii="Times New Roman" w:hAnsi="Times New Roman"/>
          <w:sz w:val="24"/>
          <w:szCs w:val="24"/>
          <w:lang/>
        </w:rPr>
      </w:pPr>
      <w:r w:rsidRPr="005608C5">
        <w:rPr>
          <w:rFonts w:ascii="Times New Roman" w:hAnsi="Times New Roman"/>
          <w:sz w:val="24"/>
          <w:szCs w:val="24"/>
        </w:rPr>
        <w:t>с друге стране.</w:t>
      </w:r>
    </w:p>
    <w:p w:rsidR="007A4DDE" w:rsidRPr="007A4DDE" w:rsidRDefault="007A4DDE" w:rsidP="00005E20">
      <w:pPr>
        <w:autoSpaceDE w:val="0"/>
        <w:autoSpaceDN w:val="0"/>
        <w:adjustRightInd w:val="0"/>
        <w:jc w:val="both"/>
        <w:rPr>
          <w:rFonts w:ascii="Times New Roman" w:hAnsi="Times New Roman"/>
          <w:sz w:val="24"/>
          <w:szCs w:val="24"/>
          <w:lang/>
        </w:rPr>
      </w:pPr>
    </w:p>
    <w:p w:rsidR="00005E20" w:rsidRPr="00A15173" w:rsidRDefault="00005E20" w:rsidP="00005E20">
      <w:pPr>
        <w:widowControl w:val="0"/>
        <w:autoSpaceDE w:val="0"/>
        <w:autoSpaceDN w:val="0"/>
        <w:adjustRightInd w:val="0"/>
        <w:rPr>
          <w:rFonts w:ascii="Arial" w:hAnsi="Arial" w:cs="Arial"/>
          <w:sz w:val="22"/>
          <w:szCs w:val="22"/>
        </w:rPr>
      </w:pPr>
      <w:r w:rsidRPr="00A15173">
        <w:rPr>
          <w:rFonts w:ascii="Arial" w:hAnsi="Arial" w:cs="Arial"/>
          <w:b/>
          <w:bCs/>
          <w:sz w:val="22"/>
          <w:szCs w:val="22"/>
        </w:rPr>
        <w:t>1. УВОДНЕ НАПОМЕНЕ И КОНСТАТАЦИЈЕ</w:t>
      </w:r>
    </w:p>
    <w:p w:rsidR="00005E20" w:rsidRPr="00A15173" w:rsidRDefault="007641C8" w:rsidP="00005E20">
      <w:pPr>
        <w:widowControl w:val="0"/>
        <w:overflowPunct w:val="0"/>
        <w:autoSpaceDE w:val="0"/>
        <w:autoSpaceDN w:val="0"/>
        <w:adjustRightInd w:val="0"/>
        <w:ind w:left="-142"/>
        <w:jc w:val="both"/>
        <w:rPr>
          <w:rFonts w:ascii="Arial" w:hAnsi="Arial" w:cs="Arial"/>
          <w:sz w:val="22"/>
          <w:szCs w:val="22"/>
        </w:rPr>
      </w:pPr>
      <w:r>
        <w:rPr>
          <w:rFonts w:ascii="Arial" w:hAnsi="Arial" w:cs="Arial"/>
          <w:sz w:val="22"/>
          <w:szCs w:val="22"/>
          <w:lang/>
        </w:rPr>
        <w:t>Наручилац</w:t>
      </w:r>
      <w:r w:rsidR="00005E20" w:rsidRPr="00A15173">
        <w:rPr>
          <w:rFonts w:ascii="Arial" w:hAnsi="Arial" w:cs="Arial"/>
          <w:sz w:val="22"/>
          <w:szCs w:val="22"/>
        </w:rPr>
        <w:t xml:space="preserve"> и </w:t>
      </w:r>
      <w:r>
        <w:rPr>
          <w:rFonts w:ascii="Arial" w:hAnsi="Arial" w:cs="Arial"/>
          <w:sz w:val="22"/>
          <w:szCs w:val="22"/>
          <w:lang/>
        </w:rPr>
        <w:t>Извршилац</w:t>
      </w:r>
      <w:r w:rsidR="00005E20" w:rsidRPr="00A15173">
        <w:rPr>
          <w:rFonts w:ascii="Arial" w:hAnsi="Arial" w:cs="Arial"/>
          <w:sz w:val="22"/>
          <w:szCs w:val="22"/>
        </w:rPr>
        <w:t xml:space="preserve"> у уводу констатују: </w:t>
      </w:r>
    </w:p>
    <w:p w:rsidR="00005E20" w:rsidRPr="00D41D47" w:rsidRDefault="00005E20" w:rsidP="00D41D47">
      <w:pPr>
        <w:jc w:val="both"/>
        <w:rPr>
          <w:rFonts w:ascii="Times New Roman" w:hAnsi="Times New Roman"/>
          <w:b/>
          <w:bCs/>
          <w:sz w:val="24"/>
          <w:szCs w:val="24"/>
          <w:lang w:val="sr-Cyrl-CS"/>
        </w:rPr>
      </w:pPr>
      <w:r w:rsidRPr="00A15173">
        <w:rPr>
          <w:rFonts w:ascii="Arial" w:hAnsi="Arial" w:cs="Arial"/>
          <w:sz w:val="22"/>
          <w:szCs w:val="22"/>
        </w:rPr>
        <w:t xml:space="preserve">да је </w:t>
      </w:r>
      <w:r>
        <w:rPr>
          <w:rFonts w:ascii="Arial" w:hAnsi="Arial" w:cs="Arial"/>
          <w:sz w:val="22"/>
          <w:szCs w:val="22"/>
          <w:lang w:val="sr-Cyrl-CS"/>
        </w:rPr>
        <w:t>Општа болница „Студеница“ Краљево спровела</w:t>
      </w:r>
      <w:r w:rsidRPr="00A15173">
        <w:rPr>
          <w:rFonts w:ascii="Arial" w:hAnsi="Arial" w:cs="Arial"/>
          <w:sz w:val="22"/>
          <w:szCs w:val="22"/>
        </w:rPr>
        <w:t xml:space="preserve"> поступак јавне набавке </w:t>
      </w:r>
      <w:r>
        <w:rPr>
          <w:rFonts w:ascii="Arial" w:hAnsi="Arial" w:cs="Arial"/>
          <w:sz w:val="22"/>
          <w:szCs w:val="22"/>
          <w:lang w:val="sr-Cyrl-CS"/>
        </w:rPr>
        <w:t xml:space="preserve">за </w:t>
      </w:r>
      <w:r w:rsidR="007641C8">
        <w:rPr>
          <w:rFonts w:ascii="Arial" w:hAnsi="Arial" w:cs="Arial"/>
          <w:sz w:val="22"/>
          <w:szCs w:val="22"/>
          <w:lang w:val="sr-Cyrl-CS"/>
        </w:rPr>
        <w:t>услуге сервисирања</w:t>
      </w:r>
      <w:r w:rsidR="007733C7">
        <w:rPr>
          <w:rFonts w:ascii="Arial" w:hAnsi="Arial" w:cs="Arial"/>
          <w:sz w:val="22"/>
          <w:szCs w:val="22"/>
          <w:lang w:val="sr-Cyrl-CS"/>
        </w:rPr>
        <w:t xml:space="preserve"> </w:t>
      </w:r>
      <w:r w:rsidR="00DB4FF1">
        <w:rPr>
          <w:rFonts w:ascii="Arial" w:hAnsi="Arial" w:cs="Arial"/>
          <w:sz w:val="22"/>
          <w:szCs w:val="22"/>
          <w:lang w:val="sr-Cyrl-CS"/>
        </w:rPr>
        <w:t>техничке</w:t>
      </w:r>
      <w:r w:rsidR="007641C8">
        <w:rPr>
          <w:rFonts w:ascii="Arial" w:hAnsi="Arial" w:cs="Arial"/>
          <w:sz w:val="22"/>
          <w:szCs w:val="22"/>
          <w:lang w:val="sr-Cyrl-CS"/>
        </w:rPr>
        <w:t xml:space="preserve"> опреме</w:t>
      </w:r>
      <w:r w:rsidRPr="00A15173">
        <w:rPr>
          <w:rFonts w:ascii="Arial" w:hAnsi="Arial" w:cs="Arial"/>
          <w:sz w:val="22"/>
          <w:szCs w:val="22"/>
        </w:rPr>
        <w:t xml:space="preserve">, број јавне набавке: </w:t>
      </w:r>
      <w:r w:rsidR="00466EA5">
        <w:rPr>
          <w:rFonts w:ascii="Arial" w:hAnsi="Arial" w:cs="Arial"/>
          <w:b/>
          <w:sz w:val="22"/>
          <w:szCs w:val="22"/>
          <w:lang w:val="sr-Cyrl-CS"/>
        </w:rPr>
        <w:t>12-</w:t>
      </w:r>
      <w:r w:rsidR="00DB4FF1">
        <w:rPr>
          <w:rFonts w:ascii="Arial" w:hAnsi="Arial" w:cs="Arial"/>
          <w:b/>
          <w:sz w:val="22"/>
          <w:szCs w:val="22"/>
          <w:lang/>
        </w:rPr>
        <w:t>8</w:t>
      </w:r>
      <w:r w:rsidR="007733C7">
        <w:rPr>
          <w:rFonts w:ascii="Arial" w:hAnsi="Arial" w:cs="Arial"/>
          <w:b/>
          <w:sz w:val="22"/>
          <w:szCs w:val="22"/>
          <w:lang/>
        </w:rPr>
        <w:t>/20</w:t>
      </w:r>
      <w:r w:rsidRPr="00A15173">
        <w:rPr>
          <w:rFonts w:ascii="Arial" w:hAnsi="Arial" w:cs="Arial"/>
          <w:sz w:val="22"/>
          <w:szCs w:val="22"/>
        </w:rPr>
        <w:t xml:space="preserve">, а ради закључења оквирног споразума, </w:t>
      </w:r>
    </w:p>
    <w:p w:rsidR="00005E20" w:rsidRPr="00A15173" w:rsidRDefault="00005E20" w:rsidP="00A05377">
      <w:pPr>
        <w:widowControl w:val="0"/>
        <w:numPr>
          <w:ilvl w:val="0"/>
          <w:numId w:val="7"/>
        </w:numPr>
        <w:tabs>
          <w:tab w:val="num" w:pos="1520"/>
        </w:tabs>
        <w:overflowPunct w:val="0"/>
        <w:autoSpaceDE w:val="0"/>
        <w:autoSpaceDN w:val="0"/>
        <w:adjustRightInd w:val="0"/>
        <w:jc w:val="both"/>
        <w:rPr>
          <w:rFonts w:ascii="Arial" w:hAnsi="Arial" w:cs="Arial"/>
          <w:sz w:val="22"/>
          <w:szCs w:val="22"/>
        </w:rPr>
      </w:pPr>
      <w:r w:rsidRPr="00A15173">
        <w:rPr>
          <w:rFonts w:ascii="Arial" w:hAnsi="Arial" w:cs="Arial"/>
          <w:sz w:val="22"/>
          <w:szCs w:val="22"/>
        </w:rPr>
        <w:t xml:space="preserve">да </w:t>
      </w:r>
      <w:r w:rsidR="006E397A">
        <w:rPr>
          <w:rFonts w:ascii="Arial" w:hAnsi="Arial" w:cs="Arial"/>
          <w:sz w:val="22"/>
          <w:szCs w:val="22"/>
          <w:lang w:val="sr-Cyrl-CS"/>
        </w:rPr>
        <w:t xml:space="preserve">Општа болница „Студеница“ Краљево </w:t>
      </w:r>
      <w:r w:rsidRPr="00A15173">
        <w:rPr>
          <w:rFonts w:ascii="Arial" w:hAnsi="Arial" w:cs="Arial"/>
          <w:sz w:val="22"/>
          <w:szCs w:val="22"/>
        </w:rPr>
        <w:t>закључ</w:t>
      </w:r>
      <w:r>
        <w:rPr>
          <w:rFonts w:ascii="Arial" w:hAnsi="Arial" w:cs="Arial"/>
          <w:sz w:val="22"/>
          <w:szCs w:val="22"/>
          <w:lang w:val="sr-Cyrl-CS"/>
        </w:rPr>
        <w:t>ила</w:t>
      </w:r>
      <w:r w:rsidRPr="00A15173">
        <w:rPr>
          <w:rFonts w:ascii="Arial" w:hAnsi="Arial" w:cs="Arial"/>
          <w:sz w:val="22"/>
          <w:szCs w:val="22"/>
        </w:rPr>
        <w:t xml:space="preserve"> оквирни споразум са </w:t>
      </w:r>
      <w:r>
        <w:rPr>
          <w:rFonts w:ascii="Arial" w:hAnsi="Arial" w:cs="Arial"/>
          <w:sz w:val="22"/>
          <w:szCs w:val="22"/>
          <w:lang w:val="sr-Cyrl-CS"/>
        </w:rPr>
        <w:t>Добављачем</w:t>
      </w:r>
      <w:r>
        <w:rPr>
          <w:rFonts w:ascii="Arial" w:hAnsi="Arial" w:cs="Arial"/>
          <w:bCs/>
          <w:sz w:val="22"/>
          <w:szCs w:val="22"/>
          <w:lang w:val="sr-Cyrl-CS"/>
        </w:rPr>
        <w:t xml:space="preserve">_________________________/унети назив Добављача/ </w:t>
      </w:r>
      <w:r w:rsidRPr="00A15173">
        <w:rPr>
          <w:rFonts w:ascii="Arial" w:hAnsi="Arial" w:cs="Arial"/>
          <w:bCs/>
          <w:sz w:val="22"/>
          <w:szCs w:val="22"/>
          <w:lang w:val="sr-Cyrl-CS"/>
        </w:rPr>
        <w:t xml:space="preserve"> </w:t>
      </w:r>
      <w:r w:rsidRPr="00A15173">
        <w:rPr>
          <w:rFonts w:ascii="Arial" w:hAnsi="Arial" w:cs="Arial"/>
          <w:sz w:val="22"/>
          <w:szCs w:val="22"/>
        </w:rPr>
        <w:t xml:space="preserve">на основу Одлуке </w:t>
      </w:r>
      <w:r>
        <w:rPr>
          <w:rFonts w:ascii="Arial" w:hAnsi="Arial" w:cs="Arial"/>
          <w:sz w:val="22"/>
          <w:szCs w:val="22"/>
        </w:rPr>
        <w:t xml:space="preserve">о закључењу оквирног споразума, </w:t>
      </w:r>
      <w:r w:rsidRPr="00A15173">
        <w:rPr>
          <w:rFonts w:ascii="Arial" w:hAnsi="Arial" w:cs="Arial"/>
          <w:sz w:val="22"/>
          <w:szCs w:val="22"/>
        </w:rPr>
        <w:t xml:space="preserve">бр. </w:t>
      </w:r>
      <w:r w:rsidRPr="004622E5">
        <w:rPr>
          <w:rFonts w:ascii="Arial" w:hAnsi="Arial" w:cs="Arial"/>
          <w:b/>
          <w:i/>
          <w:sz w:val="22"/>
          <w:szCs w:val="22"/>
          <w:lang w:val="sr-Cyrl-CS"/>
        </w:rPr>
        <w:t>_______</w:t>
      </w:r>
      <w:r w:rsidRPr="00A15173">
        <w:rPr>
          <w:rFonts w:ascii="Arial" w:hAnsi="Arial" w:cs="Arial"/>
          <w:sz w:val="22"/>
          <w:szCs w:val="22"/>
        </w:rPr>
        <w:t xml:space="preserve"> од </w:t>
      </w:r>
      <w:r w:rsidRPr="004622E5">
        <w:rPr>
          <w:rFonts w:ascii="Arial" w:hAnsi="Arial" w:cs="Arial"/>
          <w:b/>
          <w:i/>
          <w:sz w:val="22"/>
          <w:szCs w:val="22"/>
          <w:lang w:val="sr-Cyrl-CS"/>
        </w:rPr>
        <w:t xml:space="preserve">_____. </w:t>
      </w:r>
      <w:r w:rsidR="007733C7">
        <w:rPr>
          <w:rFonts w:ascii="Arial" w:hAnsi="Arial" w:cs="Arial"/>
          <w:b/>
          <w:i/>
          <w:sz w:val="22"/>
          <w:szCs w:val="22"/>
          <w:lang/>
        </w:rPr>
        <w:t>2020.</w:t>
      </w:r>
      <w:r w:rsidRPr="00A15173">
        <w:rPr>
          <w:rFonts w:ascii="Arial" w:hAnsi="Arial" w:cs="Arial"/>
          <w:sz w:val="22"/>
          <w:szCs w:val="22"/>
        </w:rPr>
        <w:t xml:space="preserve"> године, </w:t>
      </w:r>
    </w:p>
    <w:p w:rsidR="00005E20" w:rsidRPr="00A15173" w:rsidRDefault="00005E20" w:rsidP="00A05377">
      <w:pPr>
        <w:widowControl w:val="0"/>
        <w:numPr>
          <w:ilvl w:val="0"/>
          <w:numId w:val="7"/>
        </w:numPr>
        <w:tabs>
          <w:tab w:val="num" w:pos="1520"/>
        </w:tabs>
        <w:overflowPunct w:val="0"/>
        <w:autoSpaceDE w:val="0"/>
        <w:autoSpaceDN w:val="0"/>
        <w:adjustRightInd w:val="0"/>
        <w:jc w:val="both"/>
        <w:rPr>
          <w:rFonts w:ascii="Arial" w:hAnsi="Arial" w:cs="Arial"/>
          <w:sz w:val="22"/>
          <w:szCs w:val="22"/>
        </w:rPr>
      </w:pPr>
      <w:r w:rsidRPr="00A15173">
        <w:rPr>
          <w:rFonts w:ascii="Arial" w:hAnsi="Arial" w:cs="Arial"/>
          <w:sz w:val="22"/>
          <w:szCs w:val="22"/>
        </w:rPr>
        <w:t xml:space="preserve">да овај уговор о јавној набавци закључују у складу са оквирним споразумом бр. </w:t>
      </w:r>
      <w:r w:rsidRPr="004622E5">
        <w:rPr>
          <w:rFonts w:ascii="Arial" w:hAnsi="Arial" w:cs="Arial"/>
          <w:b/>
          <w:i/>
          <w:sz w:val="22"/>
          <w:szCs w:val="22"/>
          <w:lang w:val="sr-Cyrl-CS"/>
        </w:rPr>
        <w:t>______</w:t>
      </w:r>
      <w:r w:rsidRPr="00A15173">
        <w:rPr>
          <w:rFonts w:ascii="Arial" w:hAnsi="Arial" w:cs="Arial"/>
          <w:sz w:val="22"/>
          <w:szCs w:val="22"/>
        </w:rPr>
        <w:t xml:space="preserve"> oд </w:t>
      </w:r>
      <w:r w:rsidRPr="004622E5">
        <w:rPr>
          <w:rFonts w:ascii="Arial" w:hAnsi="Arial" w:cs="Arial"/>
          <w:b/>
          <w:i/>
          <w:sz w:val="22"/>
          <w:szCs w:val="22"/>
          <w:lang w:val="sr-Cyrl-CS"/>
        </w:rPr>
        <w:t>______</w:t>
      </w:r>
      <w:r w:rsidRPr="004622E5">
        <w:rPr>
          <w:rFonts w:ascii="Arial" w:hAnsi="Arial" w:cs="Arial"/>
          <w:b/>
          <w:i/>
          <w:sz w:val="22"/>
          <w:szCs w:val="22"/>
        </w:rPr>
        <w:t>.20</w:t>
      </w:r>
      <w:r w:rsidR="007733C7">
        <w:rPr>
          <w:rFonts w:ascii="Arial" w:hAnsi="Arial" w:cs="Arial"/>
          <w:b/>
          <w:i/>
          <w:sz w:val="22"/>
          <w:szCs w:val="22"/>
          <w:lang/>
        </w:rPr>
        <w:t>20</w:t>
      </w:r>
      <w:r w:rsidRPr="00A15173">
        <w:rPr>
          <w:rFonts w:ascii="Arial" w:hAnsi="Arial" w:cs="Arial"/>
          <w:sz w:val="22"/>
          <w:szCs w:val="22"/>
        </w:rPr>
        <w:t xml:space="preserve">. године. </w:t>
      </w:r>
    </w:p>
    <w:p w:rsidR="00005E20" w:rsidRPr="00F6221A" w:rsidRDefault="00005E20" w:rsidP="00F6221A">
      <w:pPr>
        <w:widowControl w:val="0"/>
        <w:overflowPunct w:val="0"/>
        <w:autoSpaceDE w:val="0"/>
        <w:autoSpaceDN w:val="0"/>
        <w:adjustRightInd w:val="0"/>
        <w:ind w:left="-142"/>
        <w:jc w:val="both"/>
        <w:rPr>
          <w:rFonts w:ascii="Arial" w:hAnsi="Arial" w:cs="Arial"/>
          <w:sz w:val="22"/>
          <w:szCs w:val="22"/>
          <w:lang/>
        </w:rPr>
      </w:pPr>
      <w:r w:rsidRPr="00A15173">
        <w:rPr>
          <w:rFonts w:ascii="Arial" w:hAnsi="Arial" w:cs="Arial"/>
          <w:sz w:val="22"/>
          <w:szCs w:val="22"/>
        </w:rPr>
        <w:t xml:space="preserve">На сва питања која нису уређена овим уговором, примењују се одредбе оквирног споразума </w:t>
      </w:r>
      <w:r>
        <w:rPr>
          <w:rFonts w:ascii="Arial" w:hAnsi="Arial" w:cs="Arial"/>
          <w:sz w:val="22"/>
          <w:szCs w:val="22"/>
        </w:rPr>
        <w:t>из става 1. овог члана Уговора</w:t>
      </w:r>
      <w:r>
        <w:rPr>
          <w:rFonts w:ascii="Arial" w:hAnsi="Arial" w:cs="Arial"/>
          <w:sz w:val="22"/>
          <w:szCs w:val="22"/>
          <w:lang w:val="sr-Cyrl-CS"/>
        </w:rPr>
        <w:t>.</w:t>
      </w:r>
    </w:p>
    <w:p w:rsidR="00005E20" w:rsidRPr="005608C5" w:rsidRDefault="00005E20" w:rsidP="007A4DDE">
      <w:pPr>
        <w:autoSpaceDE w:val="0"/>
        <w:autoSpaceDN w:val="0"/>
        <w:adjustRightInd w:val="0"/>
        <w:ind w:left="4320" w:firstLine="720"/>
        <w:rPr>
          <w:rFonts w:ascii="Times New Roman" w:hAnsi="Times New Roman"/>
          <w:b/>
          <w:bCs/>
          <w:color w:val="000000" w:themeColor="text1"/>
          <w:sz w:val="24"/>
          <w:szCs w:val="24"/>
          <w:lang w:val="sr-Cyrl-CS"/>
        </w:rPr>
      </w:pPr>
      <w:r w:rsidRPr="005608C5">
        <w:rPr>
          <w:rFonts w:ascii="Times New Roman" w:hAnsi="Times New Roman"/>
          <w:b/>
          <w:bCs/>
          <w:color w:val="000000" w:themeColor="text1"/>
          <w:sz w:val="24"/>
          <w:szCs w:val="24"/>
          <w:lang w:val="sr-Cyrl-CS"/>
        </w:rPr>
        <w:t>Члан 1.</w:t>
      </w:r>
    </w:p>
    <w:p w:rsidR="007641C8" w:rsidRPr="00B244CB" w:rsidRDefault="00005E20" w:rsidP="00B244CB">
      <w:pPr>
        <w:tabs>
          <w:tab w:val="left" w:pos="720"/>
          <w:tab w:val="left" w:pos="2130"/>
        </w:tabs>
        <w:ind w:left="60" w:right="6"/>
        <w:jc w:val="both"/>
        <w:rPr>
          <w:rFonts w:ascii="Times New Roman" w:hAnsi="Times New Roman"/>
          <w:noProof w:val="0"/>
          <w:sz w:val="24"/>
          <w:szCs w:val="24"/>
        </w:rPr>
      </w:pPr>
      <w:r w:rsidRPr="00B244CB">
        <w:rPr>
          <w:rFonts w:ascii="Times New Roman" w:hAnsi="Times New Roman"/>
          <w:sz w:val="24"/>
          <w:szCs w:val="24"/>
          <w:lang w:val="sr-Cyrl-CS"/>
        </w:rPr>
        <w:t xml:space="preserve">Предмет Уговора је </w:t>
      </w:r>
      <w:r w:rsidR="007641C8" w:rsidRPr="00B244CB">
        <w:rPr>
          <w:rFonts w:asciiTheme="majorHAnsi" w:hAnsiTheme="majorHAnsi" w:cs="Arial"/>
          <w:sz w:val="24"/>
          <w:szCs w:val="24"/>
        </w:rPr>
        <w:t xml:space="preserve"> утврђивање услова за закључивање појединачних уговора о јавној набавци</w:t>
      </w:r>
      <w:r w:rsidR="007641C8" w:rsidRPr="00B244CB">
        <w:rPr>
          <w:rFonts w:ascii="Times New Roman" w:hAnsi="Times New Roman"/>
          <w:noProof w:val="0"/>
          <w:sz w:val="24"/>
          <w:szCs w:val="24"/>
        </w:rPr>
        <w:t xml:space="preserve"> услуга сервисирања опреме</w:t>
      </w:r>
      <w:r w:rsidR="007641C8" w:rsidRPr="00B244CB">
        <w:rPr>
          <w:rFonts w:ascii="Times New Roman" w:hAnsi="Times New Roman"/>
          <w:sz w:val="24"/>
          <w:szCs w:val="24"/>
          <w:lang w:val="sr-Cyrl-BA"/>
        </w:rPr>
        <w:t xml:space="preserve">, </w:t>
      </w:r>
      <w:r w:rsidR="007641C8" w:rsidRPr="00B244CB">
        <w:rPr>
          <w:rFonts w:ascii="Times New Roman" w:hAnsi="Times New Roman"/>
          <w:sz w:val="24"/>
          <w:szCs w:val="24"/>
          <w:lang w:val="sr-Cyrl-CS"/>
        </w:rPr>
        <w:t>а у свему према понуди Извршиоца, заводни број Наручиоца _______ од _____ 20</w:t>
      </w:r>
      <w:r w:rsidR="007733C7">
        <w:rPr>
          <w:rFonts w:ascii="Times New Roman" w:hAnsi="Times New Roman"/>
          <w:sz w:val="24"/>
          <w:szCs w:val="24"/>
          <w:lang w:val="sr-Cyrl-CS"/>
        </w:rPr>
        <w:t>20</w:t>
      </w:r>
      <w:r w:rsidR="007641C8" w:rsidRPr="00B244CB">
        <w:rPr>
          <w:rFonts w:ascii="Times New Roman" w:hAnsi="Times New Roman"/>
          <w:sz w:val="24"/>
          <w:szCs w:val="24"/>
          <w:lang w:val="sr-Cyrl-CS"/>
        </w:rPr>
        <w:t xml:space="preserve">. године која је достављена у поступку јавне набавке </w:t>
      </w:r>
      <w:r w:rsidR="007641C8" w:rsidRPr="00B244CB">
        <w:rPr>
          <w:rFonts w:ascii="Times New Roman" w:hAnsi="Times New Roman"/>
          <w:color w:val="000000" w:themeColor="text1"/>
          <w:sz w:val="24"/>
          <w:szCs w:val="24"/>
          <w:lang w:val="sr-Cyrl-CS"/>
        </w:rPr>
        <w:t>и прихваћена</w:t>
      </w:r>
      <w:r w:rsidR="007641C8" w:rsidRPr="00B244CB">
        <w:rPr>
          <w:rFonts w:ascii="Times New Roman" w:hAnsi="Times New Roman"/>
          <w:sz w:val="24"/>
          <w:szCs w:val="24"/>
          <w:lang w:val="sr-Cyrl-CS"/>
        </w:rPr>
        <w:t xml:space="preserve"> од стране стручне комисије Наручиоца.</w:t>
      </w:r>
    </w:p>
    <w:p w:rsidR="007641C8" w:rsidRPr="00DA4103" w:rsidRDefault="007641C8" w:rsidP="007641C8">
      <w:pPr>
        <w:autoSpaceDE w:val="0"/>
        <w:autoSpaceDN w:val="0"/>
        <w:adjustRightInd w:val="0"/>
        <w:jc w:val="both"/>
        <w:rPr>
          <w:rFonts w:ascii="Times New Roman" w:hAnsi="Times New Roman"/>
          <w:color w:val="000000" w:themeColor="text1"/>
          <w:sz w:val="24"/>
          <w:szCs w:val="24"/>
          <w:lang w:val="sr-Cyrl-CS"/>
        </w:rPr>
      </w:pPr>
    </w:p>
    <w:p w:rsidR="007641C8" w:rsidRPr="00B244CB" w:rsidRDefault="007641C8" w:rsidP="00B244CB">
      <w:pPr>
        <w:autoSpaceDE w:val="0"/>
        <w:autoSpaceDN w:val="0"/>
        <w:adjustRightInd w:val="0"/>
        <w:jc w:val="both"/>
        <w:rPr>
          <w:rFonts w:ascii="Times New Roman" w:hAnsi="Times New Roman"/>
          <w:sz w:val="24"/>
          <w:szCs w:val="24"/>
          <w:lang w:val="sr-Cyrl-CS"/>
        </w:rPr>
      </w:pPr>
      <w:r w:rsidRPr="00B244CB">
        <w:rPr>
          <w:rFonts w:ascii="Times New Roman" w:hAnsi="Times New Roman"/>
          <w:color w:val="000000" w:themeColor="text1"/>
          <w:sz w:val="24"/>
          <w:szCs w:val="24"/>
          <w:lang w:val="sr-Cyrl-CS"/>
        </w:rPr>
        <w:t xml:space="preserve">Саставни део овог Уговора је понуда Извршиоца из става 1. овог члана </w:t>
      </w:r>
      <w:r w:rsidRPr="00B244CB">
        <w:rPr>
          <w:rFonts w:ascii="Times New Roman" w:hAnsi="Times New Roman"/>
          <w:sz w:val="24"/>
          <w:szCs w:val="24"/>
          <w:lang w:val="sr-Cyrl-CS"/>
        </w:rPr>
        <w:t xml:space="preserve">достављена у пониди за закључење оквирног споразума </w:t>
      </w:r>
    </w:p>
    <w:p w:rsidR="007641C8" w:rsidRPr="00DA4103" w:rsidRDefault="007641C8" w:rsidP="007641C8">
      <w:pPr>
        <w:autoSpaceDE w:val="0"/>
        <w:autoSpaceDN w:val="0"/>
        <w:adjustRightInd w:val="0"/>
        <w:jc w:val="both"/>
        <w:rPr>
          <w:rFonts w:ascii="Times New Roman" w:hAnsi="Times New Roman"/>
          <w:color w:val="000000" w:themeColor="text1"/>
          <w:sz w:val="24"/>
          <w:szCs w:val="24"/>
          <w:lang w:val="sr-Cyrl-CS"/>
        </w:rPr>
      </w:pPr>
    </w:p>
    <w:p w:rsidR="00005E20" w:rsidRPr="005608C5" w:rsidRDefault="00005E20" w:rsidP="007641C8">
      <w:pPr>
        <w:autoSpaceDE w:val="0"/>
        <w:autoSpaceDN w:val="0"/>
        <w:adjustRightInd w:val="0"/>
        <w:ind w:left="4320" w:firstLine="720"/>
        <w:rPr>
          <w:rFonts w:ascii="Times New Roman" w:hAnsi="Times New Roman"/>
          <w:b/>
          <w:bCs/>
          <w:sz w:val="24"/>
          <w:szCs w:val="24"/>
          <w:lang w:val="sr-Cyrl-CS"/>
        </w:rPr>
      </w:pPr>
      <w:r w:rsidRPr="005608C5">
        <w:rPr>
          <w:rFonts w:ascii="Times New Roman" w:hAnsi="Times New Roman"/>
          <w:b/>
          <w:bCs/>
          <w:sz w:val="24"/>
          <w:szCs w:val="24"/>
          <w:lang w:val="sr-Cyrl-CS"/>
        </w:rPr>
        <w:t>Члан 2.</w:t>
      </w:r>
    </w:p>
    <w:p w:rsidR="00005E20" w:rsidRDefault="00005E20" w:rsidP="00F6221A">
      <w:pPr>
        <w:autoSpaceDE w:val="0"/>
        <w:autoSpaceDN w:val="0"/>
        <w:adjustRightInd w:val="0"/>
        <w:ind w:left="450" w:hanging="450"/>
        <w:jc w:val="both"/>
        <w:rPr>
          <w:rFonts w:ascii="Times New Roman" w:hAnsi="Times New Roman"/>
          <w:sz w:val="24"/>
          <w:szCs w:val="24"/>
          <w:lang w:val="sr-Cyrl-CS"/>
        </w:rPr>
      </w:pPr>
      <w:r w:rsidRPr="005608C5">
        <w:rPr>
          <w:rFonts w:ascii="Times New Roman" w:hAnsi="Times New Roman"/>
          <w:sz w:val="24"/>
          <w:szCs w:val="24"/>
          <w:lang w:val="sr-Cyrl-CS"/>
        </w:rPr>
        <w:t xml:space="preserve"> Цене </w:t>
      </w:r>
      <w:r w:rsidR="00B244CB">
        <w:rPr>
          <w:rFonts w:ascii="Times New Roman" w:hAnsi="Times New Roman"/>
          <w:sz w:val="24"/>
          <w:szCs w:val="24"/>
          <w:lang w:val="sr-Cyrl-CS"/>
        </w:rPr>
        <w:t>услуге</w:t>
      </w:r>
      <w:r w:rsidRPr="005608C5">
        <w:rPr>
          <w:rFonts w:ascii="Times New Roman" w:hAnsi="Times New Roman"/>
          <w:sz w:val="24"/>
          <w:szCs w:val="24"/>
          <w:lang w:val="sr-Cyrl-CS"/>
        </w:rPr>
        <w:t xml:space="preserve"> утврђене су понудом </w:t>
      </w:r>
      <w:r w:rsidR="00B244CB">
        <w:rPr>
          <w:rFonts w:ascii="Times New Roman" w:hAnsi="Times New Roman"/>
          <w:sz w:val="24"/>
          <w:szCs w:val="24"/>
          <w:lang w:val="sr-Cyrl-CS"/>
        </w:rPr>
        <w:t>Извршиоца</w:t>
      </w:r>
      <w:r w:rsidRPr="005608C5">
        <w:rPr>
          <w:rFonts w:ascii="Times New Roman" w:hAnsi="Times New Roman"/>
          <w:sz w:val="24"/>
          <w:szCs w:val="24"/>
          <w:lang w:val="sr-Cyrl-CS"/>
        </w:rPr>
        <w:t xml:space="preserve">, заводни број </w:t>
      </w:r>
      <w:r w:rsidR="00B244CB">
        <w:rPr>
          <w:rFonts w:ascii="Times New Roman" w:hAnsi="Times New Roman"/>
          <w:sz w:val="24"/>
          <w:szCs w:val="24"/>
          <w:lang w:val="sr-Cyrl-CS"/>
        </w:rPr>
        <w:t>Наручиоца</w:t>
      </w:r>
      <w:r w:rsidRPr="005608C5">
        <w:rPr>
          <w:rFonts w:ascii="Times New Roman" w:hAnsi="Times New Roman"/>
          <w:sz w:val="24"/>
          <w:szCs w:val="24"/>
          <w:lang w:val="sr-Cyrl-CS"/>
        </w:rPr>
        <w:t xml:space="preserve"> _________ од ______ 20</w:t>
      </w:r>
      <w:r w:rsidR="007733C7">
        <w:rPr>
          <w:rFonts w:ascii="Times New Roman" w:hAnsi="Times New Roman"/>
          <w:sz w:val="24"/>
          <w:szCs w:val="24"/>
          <w:lang w:val="sr-Cyrl-CS"/>
        </w:rPr>
        <w:t>20</w:t>
      </w:r>
      <w:r w:rsidRPr="005608C5">
        <w:rPr>
          <w:rFonts w:ascii="Times New Roman" w:hAnsi="Times New Roman"/>
          <w:sz w:val="24"/>
          <w:szCs w:val="24"/>
          <w:lang w:val="sr-Cyrl-CS"/>
        </w:rPr>
        <w:t xml:space="preserve">. године. </w:t>
      </w:r>
    </w:p>
    <w:p w:rsidR="00466EA5" w:rsidRPr="005608C5" w:rsidRDefault="00466EA5" w:rsidP="00466EA5">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 Вредност уговора:</w:t>
      </w:r>
    </w:p>
    <w:p w:rsidR="00466EA5" w:rsidRPr="00550929" w:rsidRDefault="00466EA5" w:rsidP="00A0537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за партију 1 без ПДВ износи ___________ дин; са урачунатим  ПДВ износи ____________ дин;</w:t>
      </w:r>
    </w:p>
    <w:p w:rsidR="00466EA5" w:rsidRPr="00550929" w:rsidRDefault="00466EA5" w:rsidP="00A0537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за партију 2 без ПДВ износи ___________ дин; са урачунатим  ПДВ износи ____________ дин;</w:t>
      </w:r>
    </w:p>
    <w:p w:rsidR="00466EA5" w:rsidRPr="00550929" w:rsidRDefault="00466EA5" w:rsidP="00A0537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за партију 3 без ПДВ износи ___________ дин; са урачунатим  ПДВ износи ____________ дин;</w:t>
      </w:r>
    </w:p>
    <w:p w:rsidR="00466EA5" w:rsidRPr="00550929" w:rsidRDefault="00466EA5" w:rsidP="00A0537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за партију 4 без ПДВ износи ___________ дин; са урачунатим  ПДВ износи ____________ дин.</w:t>
      </w:r>
    </w:p>
    <w:p w:rsidR="00466EA5" w:rsidRPr="00550929" w:rsidRDefault="00466EA5" w:rsidP="00A0537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за партију 5 без ПДВ износи ___________ дин; са урачунатим  ПДВ износи ____________ дин.</w:t>
      </w:r>
    </w:p>
    <w:p w:rsidR="00466EA5" w:rsidRPr="00550929" w:rsidRDefault="00466EA5" w:rsidP="00A0537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за партију 6 без ПДВ износи ___________ дин; са урачунатим  ПДВ износи ____________ дин.</w:t>
      </w:r>
    </w:p>
    <w:p w:rsidR="00466EA5" w:rsidRPr="00550929" w:rsidRDefault="00466EA5" w:rsidP="00A0537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за партију 7 без ПДВ износи ___________ дин; са урачунатим  ПДВ износи ____________ дин.</w:t>
      </w:r>
    </w:p>
    <w:p w:rsidR="00466EA5" w:rsidRPr="00550929" w:rsidRDefault="00466EA5" w:rsidP="00A0537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за партију 8 без ПДВ износи ___________ дин; са урачунатим  ПДВ износи ____________ дин</w:t>
      </w:r>
    </w:p>
    <w:p w:rsidR="00466EA5" w:rsidRPr="00550929" w:rsidRDefault="00466EA5" w:rsidP="00A0537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lastRenderedPageBreak/>
        <w:t>за партију 9 без ПДВ износи ___________ дин; са урачунатим  ПДВ износи ____________ дин</w:t>
      </w:r>
    </w:p>
    <w:p w:rsidR="00466EA5" w:rsidRDefault="00466EA5" w:rsidP="00A0537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за партију 10 без ПДВ износи ___________ дин; са ура</w:t>
      </w:r>
      <w:r w:rsidR="00E950B5">
        <w:rPr>
          <w:rFonts w:ascii="Times New Roman" w:hAnsi="Times New Roman"/>
          <w:sz w:val="24"/>
          <w:szCs w:val="24"/>
          <w:lang w:val="sr-Cyrl-CS"/>
        </w:rPr>
        <w:t>чунатим  ПДВ износи ___________</w:t>
      </w:r>
      <w:r w:rsidRPr="00550929">
        <w:rPr>
          <w:rFonts w:ascii="Times New Roman" w:hAnsi="Times New Roman"/>
          <w:sz w:val="24"/>
          <w:szCs w:val="24"/>
          <w:lang w:val="sr-Cyrl-CS"/>
        </w:rPr>
        <w:t xml:space="preserve"> дин</w:t>
      </w:r>
    </w:p>
    <w:p w:rsidR="003C443D" w:rsidRDefault="003C443D" w:rsidP="00A0537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за партију 1</w:t>
      </w:r>
      <w:r>
        <w:rPr>
          <w:rFonts w:ascii="Times New Roman" w:hAnsi="Times New Roman"/>
          <w:sz w:val="24"/>
          <w:szCs w:val="24"/>
          <w:lang w:val="sr-Cyrl-CS"/>
        </w:rPr>
        <w:t>1</w:t>
      </w:r>
      <w:r w:rsidRPr="00550929">
        <w:rPr>
          <w:rFonts w:ascii="Times New Roman" w:hAnsi="Times New Roman"/>
          <w:sz w:val="24"/>
          <w:szCs w:val="24"/>
          <w:lang w:val="sr-Cyrl-CS"/>
        </w:rPr>
        <w:t xml:space="preserve"> без ПДВ износи ___________ дин; са урач</w:t>
      </w:r>
      <w:r w:rsidR="00E950B5">
        <w:rPr>
          <w:rFonts w:ascii="Times New Roman" w:hAnsi="Times New Roman"/>
          <w:sz w:val="24"/>
          <w:szCs w:val="24"/>
          <w:lang w:val="sr-Cyrl-CS"/>
        </w:rPr>
        <w:t>унатим  ПДВ износи ____________</w:t>
      </w:r>
      <w:r w:rsidRPr="00550929">
        <w:rPr>
          <w:rFonts w:ascii="Times New Roman" w:hAnsi="Times New Roman"/>
          <w:sz w:val="24"/>
          <w:szCs w:val="24"/>
          <w:lang w:val="sr-Cyrl-CS"/>
        </w:rPr>
        <w:t>дин</w:t>
      </w:r>
    </w:p>
    <w:p w:rsidR="00E7144E" w:rsidRDefault="00E7144E" w:rsidP="00A0537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за партију 1</w:t>
      </w:r>
      <w:r>
        <w:rPr>
          <w:rFonts w:ascii="Times New Roman" w:hAnsi="Times New Roman"/>
          <w:sz w:val="24"/>
          <w:szCs w:val="24"/>
          <w:lang w:val="sr-Cyrl-CS"/>
        </w:rPr>
        <w:t>2</w:t>
      </w:r>
      <w:r w:rsidRPr="00550929">
        <w:rPr>
          <w:rFonts w:ascii="Times New Roman" w:hAnsi="Times New Roman"/>
          <w:sz w:val="24"/>
          <w:szCs w:val="24"/>
          <w:lang w:val="sr-Cyrl-CS"/>
        </w:rPr>
        <w:t xml:space="preserve"> без ПДВ износи ___________ дин; са урачуна</w:t>
      </w:r>
      <w:r w:rsidR="00E950B5">
        <w:rPr>
          <w:rFonts w:ascii="Times New Roman" w:hAnsi="Times New Roman"/>
          <w:sz w:val="24"/>
          <w:szCs w:val="24"/>
          <w:lang w:val="sr-Cyrl-CS"/>
        </w:rPr>
        <w:t>тим  ПДВ износи ____________ ди</w:t>
      </w:r>
    </w:p>
    <w:p w:rsidR="00E7144E" w:rsidRDefault="00E7144E" w:rsidP="00A0537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за партију 1</w:t>
      </w:r>
      <w:r>
        <w:rPr>
          <w:rFonts w:ascii="Times New Roman" w:hAnsi="Times New Roman"/>
          <w:sz w:val="24"/>
          <w:szCs w:val="24"/>
          <w:lang w:val="sr-Cyrl-CS"/>
        </w:rPr>
        <w:t>3</w:t>
      </w:r>
      <w:r w:rsidRPr="00550929">
        <w:rPr>
          <w:rFonts w:ascii="Times New Roman" w:hAnsi="Times New Roman"/>
          <w:sz w:val="24"/>
          <w:szCs w:val="24"/>
          <w:lang w:val="sr-Cyrl-CS"/>
        </w:rPr>
        <w:t xml:space="preserve"> без ПДВ износи ___________ дин; са ура</w:t>
      </w:r>
      <w:r w:rsidR="00E950B5">
        <w:rPr>
          <w:rFonts w:ascii="Times New Roman" w:hAnsi="Times New Roman"/>
          <w:sz w:val="24"/>
          <w:szCs w:val="24"/>
          <w:lang w:val="sr-Cyrl-CS"/>
        </w:rPr>
        <w:t>чунатим  ПДВ износи ___________</w:t>
      </w:r>
      <w:r w:rsidRPr="00550929">
        <w:rPr>
          <w:rFonts w:ascii="Times New Roman" w:hAnsi="Times New Roman"/>
          <w:sz w:val="24"/>
          <w:szCs w:val="24"/>
          <w:lang w:val="sr-Cyrl-CS"/>
        </w:rPr>
        <w:t xml:space="preserve"> дин</w:t>
      </w:r>
    </w:p>
    <w:p w:rsidR="00E7144E" w:rsidRDefault="00E7144E" w:rsidP="00A0537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за партију 1</w:t>
      </w:r>
      <w:r>
        <w:rPr>
          <w:rFonts w:ascii="Times New Roman" w:hAnsi="Times New Roman"/>
          <w:sz w:val="24"/>
          <w:szCs w:val="24"/>
          <w:lang w:val="sr-Cyrl-CS"/>
        </w:rPr>
        <w:t>4</w:t>
      </w:r>
      <w:r w:rsidRPr="00550929">
        <w:rPr>
          <w:rFonts w:ascii="Times New Roman" w:hAnsi="Times New Roman"/>
          <w:sz w:val="24"/>
          <w:szCs w:val="24"/>
          <w:lang w:val="sr-Cyrl-CS"/>
        </w:rPr>
        <w:t xml:space="preserve"> без ПДВ износи ___________ дин; са урачунатим  ПДВ износи ___</w:t>
      </w:r>
      <w:r w:rsidR="00E950B5">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FD5897" w:rsidRDefault="00FD5897" w:rsidP="00FD589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за партију 1</w:t>
      </w:r>
      <w:r>
        <w:rPr>
          <w:rFonts w:ascii="Times New Roman" w:hAnsi="Times New Roman"/>
          <w:sz w:val="24"/>
          <w:szCs w:val="24"/>
          <w:lang/>
        </w:rPr>
        <w:t xml:space="preserve">5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C07184" w:rsidRDefault="00C07184" w:rsidP="00C07184">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за партију 1</w:t>
      </w:r>
      <w:r>
        <w:rPr>
          <w:rFonts w:ascii="Times New Roman" w:hAnsi="Times New Roman"/>
          <w:sz w:val="24"/>
          <w:szCs w:val="24"/>
          <w:lang/>
        </w:rPr>
        <w:t>6</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7733C7" w:rsidRDefault="007733C7" w:rsidP="007733C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за партију 1</w:t>
      </w:r>
      <w:r>
        <w:rPr>
          <w:rFonts w:ascii="Times New Roman" w:hAnsi="Times New Roman"/>
          <w:sz w:val="24"/>
          <w:szCs w:val="24"/>
          <w:lang/>
        </w:rPr>
        <w:t>7</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7733C7" w:rsidRDefault="007733C7" w:rsidP="007733C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за партију 1</w:t>
      </w:r>
      <w:r>
        <w:rPr>
          <w:rFonts w:ascii="Times New Roman" w:hAnsi="Times New Roman"/>
          <w:sz w:val="24"/>
          <w:szCs w:val="24"/>
          <w:lang/>
        </w:rPr>
        <w:t>8</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7733C7" w:rsidRDefault="007733C7" w:rsidP="007733C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за партију 1</w:t>
      </w:r>
      <w:r>
        <w:rPr>
          <w:rFonts w:ascii="Times New Roman" w:hAnsi="Times New Roman"/>
          <w:sz w:val="24"/>
          <w:szCs w:val="24"/>
          <w:lang/>
        </w:rPr>
        <w:t>9</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7733C7" w:rsidRDefault="007733C7" w:rsidP="007733C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 xml:space="preserve">за партију </w:t>
      </w:r>
      <w:r>
        <w:rPr>
          <w:rFonts w:ascii="Times New Roman" w:hAnsi="Times New Roman"/>
          <w:sz w:val="24"/>
          <w:szCs w:val="24"/>
          <w:lang w:val="sr-Cyrl-CS"/>
        </w:rPr>
        <w:t>20</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7733C7" w:rsidRDefault="007733C7" w:rsidP="007733C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 xml:space="preserve">за партију </w:t>
      </w:r>
      <w:r>
        <w:rPr>
          <w:rFonts w:ascii="Times New Roman" w:hAnsi="Times New Roman"/>
          <w:sz w:val="24"/>
          <w:szCs w:val="24"/>
          <w:lang w:val="sr-Cyrl-CS"/>
        </w:rPr>
        <w:t>21</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7733C7" w:rsidRDefault="007733C7" w:rsidP="007733C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 xml:space="preserve">за партију </w:t>
      </w:r>
      <w:r>
        <w:rPr>
          <w:rFonts w:ascii="Times New Roman" w:hAnsi="Times New Roman"/>
          <w:sz w:val="24"/>
          <w:szCs w:val="24"/>
          <w:lang w:val="sr-Cyrl-CS"/>
        </w:rPr>
        <w:t>22</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7733C7" w:rsidRDefault="007733C7" w:rsidP="007733C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 xml:space="preserve">за партију </w:t>
      </w:r>
      <w:r>
        <w:rPr>
          <w:rFonts w:ascii="Times New Roman" w:hAnsi="Times New Roman"/>
          <w:sz w:val="24"/>
          <w:szCs w:val="24"/>
          <w:lang w:val="sr-Cyrl-CS"/>
        </w:rPr>
        <w:t>23</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7733C7" w:rsidRDefault="007733C7" w:rsidP="007733C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 xml:space="preserve">за партију </w:t>
      </w:r>
      <w:r>
        <w:rPr>
          <w:rFonts w:ascii="Times New Roman" w:hAnsi="Times New Roman"/>
          <w:sz w:val="24"/>
          <w:szCs w:val="24"/>
          <w:lang w:val="sr-Cyrl-CS"/>
        </w:rPr>
        <w:t>24</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7733C7" w:rsidRDefault="007733C7" w:rsidP="007733C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 xml:space="preserve">за партију </w:t>
      </w:r>
      <w:r>
        <w:rPr>
          <w:rFonts w:ascii="Times New Roman" w:hAnsi="Times New Roman"/>
          <w:sz w:val="24"/>
          <w:szCs w:val="24"/>
          <w:lang w:val="sr-Cyrl-CS"/>
        </w:rPr>
        <w:t>25</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7733C7" w:rsidRDefault="007733C7" w:rsidP="007733C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 xml:space="preserve">за партију </w:t>
      </w:r>
      <w:r>
        <w:rPr>
          <w:rFonts w:ascii="Times New Roman" w:hAnsi="Times New Roman"/>
          <w:sz w:val="24"/>
          <w:szCs w:val="24"/>
          <w:lang w:val="sr-Cyrl-CS"/>
        </w:rPr>
        <w:t>26</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7733C7" w:rsidRDefault="007733C7" w:rsidP="007733C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 xml:space="preserve">за партију </w:t>
      </w:r>
      <w:r>
        <w:rPr>
          <w:rFonts w:ascii="Times New Roman" w:hAnsi="Times New Roman"/>
          <w:sz w:val="24"/>
          <w:szCs w:val="24"/>
          <w:lang w:val="sr-Cyrl-CS"/>
        </w:rPr>
        <w:t>27</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7733C7" w:rsidRDefault="007733C7" w:rsidP="007733C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 xml:space="preserve">за партију </w:t>
      </w:r>
      <w:r>
        <w:rPr>
          <w:rFonts w:ascii="Times New Roman" w:hAnsi="Times New Roman"/>
          <w:sz w:val="24"/>
          <w:szCs w:val="24"/>
          <w:lang w:val="sr-Cyrl-CS"/>
        </w:rPr>
        <w:t>28</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7733C7" w:rsidRDefault="007733C7" w:rsidP="007733C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 xml:space="preserve">за партију </w:t>
      </w:r>
      <w:r>
        <w:rPr>
          <w:rFonts w:ascii="Times New Roman" w:hAnsi="Times New Roman"/>
          <w:sz w:val="24"/>
          <w:szCs w:val="24"/>
          <w:lang w:val="sr-Cyrl-CS"/>
        </w:rPr>
        <w:t>29</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7733C7" w:rsidRDefault="007733C7" w:rsidP="007733C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 xml:space="preserve">за партију </w:t>
      </w:r>
      <w:r>
        <w:rPr>
          <w:rFonts w:ascii="Times New Roman" w:hAnsi="Times New Roman"/>
          <w:sz w:val="24"/>
          <w:szCs w:val="24"/>
          <w:lang w:val="sr-Cyrl-CS"/>
        </w:rPr>
        <w:t>30</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7733C7" w:rsidRDefault="007733C7" w:rsidP="007733C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 xml:space="preserve">за партију </w:t>
      </w:r>
      <w:r>
        <w:rPr>
          <w:rFonts w:ascii="Times New Roman" w:hAnsi="Times New Roman"/>
          <w:sz w:val="24"/>
          <w:szCs w:val="24"/>
          <w:lang w:val="sr-Cyrl-CS"/>
        </w:rPr>
        <w:t>31</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7733C7" w:rsidRDefault="007733C7" w:rsidP="007733C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 xml:space="preserve">за партију </w:t>
      </w:r>
      <w:r>
        <w:rPr>
          <w:rFonts w:ascii="Times New Roman" w:hAnsi="Times New Roman"/>
          <w:sz w:val="24"/>
          <w:szCs w:val="24"/>
          <w:lang w:val="sr-Cyrl-CS"/>
        </w:rPr>
        <w:t>32</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7733C7" w:rsidRDefault="007733C7" w:rsidP="007733C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 xml:space="preserve">за партију </w:t>
      </w:r>
      <w:r>
        <w:rPr>
          <w:rFonts w:ascii="Times New Roman" w:hAnsi="Times New Roman"/>
          <w:sz w:val="24"/>
          <w:szCs w:val="24"/>
          <w:lang w:val="sr-Cyrl-CS"/>
        </w:rPr>
        <w:t>33</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7733C7" w:rsidRDefault="007733C7" w:rsidP="007733C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 xml:space="preserve">за партију </w:t>
      </w:r>
      <w:r>
        <w:rPr>
          <w:rFonts w:ascii="Times New Roman" w:hAnsi="Times New Roman"/>
          <w:sz w:val="24"/>
          <w:szCs w:val="24"/>
          <w:lang w:val="sr-Cyrl-CS"/>
        </w:rPr>
        <w:t>34</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7733C7" w:rsidRDefault="007733C7" w:rsidP="007733C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 xml:space="preserve">за партију </w:t>
      </w:r>
      <w:r>
        <w:rPr>
          <w:rFonts w:ascii="Times New Roman" w:hAnsi="Times New Roman"/>
          <w:sz w:val="24"/>
          <w:szCs w:val="24"/>
          <w:lang w:val="sr-Cyrl-CS"/>
        </w:rPr>
        <w:t>35</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7733C7" w:rsidRDefault="007733C7" w:rsidP="007733C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 xml:space="preserve">за партију </w:t>
      </w:r>
      <w:r>
        <w:rPr>
          <w:rFonts w:ascii="Times New Roman" w:hAnsi="Times New Roman"/>
          <w:sz w:val="24"/>
          <w:szCs w:val="24"/>
          <w:lang w:val="sr-Cyrl-CS"/>
        </w:rPr>
        <w:t>36</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7733C7" w:rsidRDefault="007733C7" w:rsidP="007733C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 xml:space="preserve">за партију </w:t>
      </w:r>
      <w:r>
        <w:rPr>
          <w:rFonts w:ascii="Times New Roman" w:hAnsi="Times New Roman"/>
          <w:sz w:val="24"/>
          <w:szCs w:val="24"/>
          <w:lang w:val="sr-Cyrl-CS"/>
        </w:rPr>
        <w:t>37</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7733C7" w:rsidRDefault="007733C7" w:rsidP="007733C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 xml:space="preserve">за партију </w:t>
      </w:r>
      <w:r>
        <w:rPr>
          <w:rFonts w:ascii="Times New Roman" w:hAnsi="Times New Roman"/>
          <w:sz w:val="24"/>
          <w:szCs w:val="24"/>
          <w:lang w:val="sr-Cyrl-CS"/>
        </w:rPr>
        <w:t>38</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7733C7" w:rsidRDefault="007733C7" w:rsidP="007733C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 xml:space="preserve">за партију </w:t>
      </w:r>
      <w:r>
        <w:rPr>
          <w:rFonts w:ascii="Times New Roman" w:hAnsi="Times New Roman"/>
          <w:sz w:val="24"/>
          <w:szCs w:val="24"/>
          <w:lang w:val="sr-Cyrl-CS"/>
        </w:rPr>
        <w:t>39</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A832DE" w:rsidRDefault="00A832DE" w:rsidP="00A832DE">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 xml:space="preserve">за партију </w:t>
      </w:r>
      <w:r>
        <w:rPr>
          <w:rFonts w:ascii="Times New Roman" w:hAnsi="Times New Roman"/>
          <w:sz w:val="24"/>
          <w:szCs w:val="24"/>
          <w:lang w:val="sr-Cyrl-CS"/>
        </w:rPr>
        <w:t>40</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A832DE" w:rsidRPr="00BC5E6E" w:rsidRDefault="00A832DE" w:rsidP="00A832DE">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 xml:space="preserve">за партију </w:t>
      </w:r>
      <w:r>
        <w:rPr>
          <w:rFonts w:ascii="Times New Roman" w:hAnsi="Times New Roman"/>
          <w:sz w:val="24"/>
          <w:szCs w:val="24"/>
          <w:lang w:val="sr-Cyrl-CS"/>
        </w:rPr>
        <w:t>41</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BC5E6E" w:rsidRPr="00BC5E6E" w:rsidRDefault="00BC5E6E" w:rsidP="00BC5E6E">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 xml:space="preserve">за партију </w:t>
      </w:r>
      <w:r>
        <w:rPr>
          <w:rFonts w:ascii="Times New Roman" w:hAnsi="Times New Roman"/>
          <w:sz w:val="24"/>
          <w:szCs w:val="24"/>
          <w:lang w:val="sr-Cyrl-CS"/>
        </w:rPr>
        <w:t>4</w:t>
      </w:r>
      <w:r>
        <w:rPr>
          <w:rFonts w:ascii="Times New Roman" w:hAnsi="Times New Roman"/>
          <w:sz w:val="24"/>
          <w:szCs w:val="24"/>
          <w:lang/>
        </w:rPr>
        <w:t xml:space="preserve">2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BC5E6E" w:rsidRDefault="00BC5E6E" w:rsidP="00BC5E6E">
      <w:pPr>
        <w:autoSpaceDE w:val="0"/>
        <w:autoSpaceDN w:val="0"/>
        <w:adjustRightInd w:val="0"/>
        <w:ind w:left="720"/>
        <w:jc w:val="both"/>
        <w:rPr>
          <w:rFonts w:ascii="Times New Roman" w:hAnsi="Times New Roman"/>
          <w:sz w:val="24"/>
          <w:szCs w:val="24"/>
          <w:lang w:val="sr-Cyrl-CS"/>
        </w:rPr>
      </w:pPr>
    </w:p>
    <w:p w:rsidR="003C443D" w:rsidRPr="00550929" w:rsidRDefault="003C443D" w:rsidP="00E950B5">
      <w:pPr>
        <w:autoSpaceDE w:val="0"/>
        <w:autoSpaceDN w:val="0"/>
        <w:adjustRightInd w:val="0"/>
        <w:ind w:left="720"/>
        <w:jc w:val="both"/>
        <w:rPr>
          <w:rFonts w:ascii="Times New Roman" w:hAnsi="Times New Roman"/>
          <w:sz w:val="24"/>
          <w:szCs w:val="24"/>
          <w:lang w:val="sr-Cyrl-CS"/>
        </w:rPr>
      </w:pPr>
    </w:p>
    <w:p w:rsidR="00466EA5" w:rsidRPr="00550929" w:rsidRDefault="00466EA5" w:rsidP="00B244CB">
      <w:pPr>
        <w:autoSpaceDE w:val="0"/>
        <w:autoSpaceDN w:val="0"/>
        <w:adjustRightInd w:val="0"/>
        <w:ind w:left="450" w:hanging="24"/>
        <w:jc w:val="both"/>
        <w:rPr>
          <w:rFonts w:ascii="Times New Roman" w:hAnsi="Times New Roman"/>
          <w:sz w:val="24"/>
          <w:szCs w:val="24"/>
          <w:lang w:val="sr-Cyrl-CS"/>
        </w:rPr>
      </w:pPr>
      <w:r w:rsidRPr="00550929">
        <w:rPr>
          <w:rFonts w:ascii="Times New Roman" w:hAnsi="Times New Roman"/>
          <w:sz w:val="24"/>
          <w:szCs w:val="24"/>
          <w:lang w:val="sr-Cyrl-CS"/>
        </w:rPr>
        <w:t xml:space="preserve"> У цену из става 1. овог члана урачунати су трошкови испоруке, као и сви трошкови које је Продавац </w:t>
      </w:r>
      <w:r w:rsidR="00B244CB">
        <w:rPr>
          <w:rFonts w:ascii="Times New Roman" w:hAnsi="Times New Roman"/>
          <w:sz w:val="24"/>
          <w:szCs w:val="24"/>
          <w:lang w:val="sr-Cyrl-CS"/>
        </w:rPr>
        <w:t xml:space="preserve"> </w:t>
      </w:r>
      <w:r w:rsidRPr="00550929">
        <w:rPr>
          <w:rFonts w:ascii="Times New Roman" w:hAnsi="Times New Roman"/>
          <w:sz w:val="24"/>
          <w:szCs w:val="24"/>
          <w:lang w:val="sr-Cyrl-CS"/>
        </w:rPr>
        <w:t>имао у вези са паковањем, заштитом од оштећења и губитка добара, претоваром, транспортом, истоваром и испоруком</w:t>
      </w:r>
    </w:p>
    <w:p w:rsidR="00466EA5" w:rsidRPr="00550929" w:rsidRDefault="00466EA5" w:rsidP="00466EA5">
      <w:pPr>
        <w:autoSpaceDE w:val="0"/>
        <w:autoSpaceDN w:val="0"/>
        <w:adjustRightInd w:val="0"/>
        <w:ind w:left="450" w:hanging="450"/>
        <w:jc w:val="both"/>
        <w:rPr>
          <w:rFonts w:ascii="Times New Roman" w:hAnsi="Times New Roman"/>
          <w:sz w:val="24"/>
          <w:szCs w:val="24"/>
          <w:lang w:val="sr-Cyrl-CS"/>
        </w:rPr>
      </w:pPr>
    </w:p>
    <w:p w:rsidR="00466EA5" w:rsidRPr="00550929" w:rsidRDefault="00466EA5" w:rsidP="00B244CB">
      <w:pPr>
        <w:autoSpaceDE w:val="0"/>
        <w:autoSpaceDN w:val="0"/>
        <w:adjustRightInd w:val="0"/>
        <w:ind w:left="450" w:hanging="24"/>
        <w:jc w:val="both"/>
        <w:rPr>
          <w:rFonts w:ascii="Times New Roman" w:hAnsi="Times New Roman"/>
          <w:sz w:val="24"/>
          <w:szCs w:val="24"/>
          <w:lang w:val="sr-Cyrl-CS"/>
        </w:rPr>
      </w:pPr>
      <w:r w:rsidRPr="00550929">
        <w:rPr>
          <w:rFonts w:ascii="Times New Roman" w:hAnsi="Times New Roman"/>
          <w:sz w:val="24"/>
          <w:szCs w:val="24"/>
          <w:lang w:val="sr-Cyrl-CS"/>
        </w:rPr>
        <w:t>Цена ће се примењивати на целокупну уговорену количину без могућности промене истих од   стране понуђача. Промене јединичних цена датих у понуди могуће су у случају промене произвођачких цена за +/-10%, што понуђач доказује достављањем ценовника од најмање два произвођача.</w:t>
      </w:r>
    </w:p>
    <w:p w:rsidR="00466EA5" w:rsidRPr="00550929" w:rsidRDefault="00466EA5" w:rsidP="00466EA5">
      <w:pPr>
        <w:autoSpaceDE w:val="0"/>
        <w:autoSpaceDN w:val="0"/>
        <w:adjustRightInd w:val="0"/>
        <w:ind w:left="450" w:hanging="450"/>
        <w:rPr>
          <w:rFonts w:ascii="Times New Roman" w:hAnsi="Times New Roman"/>
          <w:sz w:val="24"/>
          <w:szCs w:val="24"/>
          <w:lang w:val="sr-Cyrl-CS"/>
        </w:rPr>
      </w:pPr>
      <w:r w:rsidRPr="00550929">
        <w:rPr>
          <w:rFonts w:ascii="Times New Roman" w:hAnsi="Times New Roman"/>
          <w:sz w:val="24"/>
          <w:szCs w:val="24"/>
          <w:lang w:val="sr-Cyrl-CS"/>
        </w:rPr>
        <w:t xml:space="preserve"> </w:t>
      </w:r>
      <w:r w:rsidR="00B244CB">
        <w:rPr>
          <w:rFonts w:ascii="Times New Roman" w:hAnsi="Times New Roman"/>
          <w:sz w:val="24"/>
          <w:szCs w:val="24"/>
          <w:lang w:val="sr-Cyrl-CS"/>
        </w:rPr>
        <w:tab/>
      </w:r>
      <w:r w:rsidRPr="00550929">
        <w:rPr>
          <w:rFonts w:ascii="Times New Roman" w:hAnsi="Times New Roman"/>
          <w:sz w:val="24"/>
          <w:szCs w:val="24"/>
          <w:lang w:val="sr-Cyrl-CS"/>
        </w:rPr>
        <w:t>Уколико је реч о увозним добрима промене цене могуће су у случају промена курса еура +/- 5%      по средњем курсу НБС.</w:t>
      </w:r>
    </w:p>
    <w:p w:rsidR="00B244CB" w:rsidRDefault="00B244CB" w:rsidP="00E950B5">
      <w:pPr>
        <w:autoSpaceDE w:val="0"/>
        <w:autoSpaceDN w:val="0"/>
        <w:adjustRightInd w:val="0"/>
        <w:jc w:val="both"/>
        <w:rPr>
          <w:rFonts w:ascii="Times New Roman" w:hAnsi="Times New Roman"/>
          <w:sz w:val="24"/>
          <w:szCs w:val="24"/>
          <w:lang w:val="sr-Cyrl-CS"/>
        </w:rPr>
      </w:pPr>
    </w:p>
    <w:p w:rsidR="00E950B5" w:rsidRDefault="00E950B5" w:rsidP="00E950B5">
      <w:pPr>
        <w:autoSpaceDE w:val="0"/>
        <w:autoSpaceDN w:val="0"/>
        <w:adjustRightInd w:val="0"/>
        <w:jc w:val="both"/>
        <w:rPr>
          <w:rFonts w:ascii="Times New Roman" w:hAnsi="Times New Roman"/>
          <w:b/>
          <w:bCs/>
          <w:noProof w:val="0"/>
          <w:sz w:val="24"/>
          <w:szCs w:val="24"/>
        </w:rPr>
      </w:pPr>
      <w:r w:rsidRPr="00D84F8A">
        <w:rPr>
          <w:rFonts w:ascii="Times New Roman" w:hAnsi="Times New Roman"/>
          <w:b/>
          <w:bCs/>
          <w:noProof w:val="0"/>
          <w:sz w:val="24"/>
          <w:szCs w:val="24"/>
        </w:rPr>
        <w:t>Плаћања</w:t>
      </w:r>
      <w:r>
        <w:rPr>
          <w:rFonts w:ascii="Times New Roman" w:hAnsi="Times New Roman"/>
          <w:b/>
          <w:bCs/>
          <w:noProof w:val="0"/>
          <w:sz w:val="24"/>
          <w:szCs w:val="24"/>
        </w:rPr>
        <w:t xml:space="preserve"> </w:t>
      </w:r>
      <w:r w:rsidRPr="00D84F8A">
        <w:rPr>
          <w:rFonts w:ascii="Times New Roman" w:hAnsi="Times New Roman"/>
          <w:b/>
          <w:bCs/>
          <w:noProof w:val="0"/>
          <w:sz w:val="24"/>
          <w:szCs w:val="24"/>
        </w:rPr>
        <w:t>доспелих</w:t>
      </w:r>
      <w:r>
        <w:rPr>
          <w:rFonts w:ascii="Times New Roman" w:hAnsi="Times New Roman"/>
          <w:b/>
          <w:bCs/>
          <w:noProof w:val="0"/>
          <w:sz w:val="24"/>
          <w:szCs w:val="24"/>
        </w:rPr>
        <w:t xml:space="preserve"> </w:t>
      </w:r>
      <w:r w:rsidRPr="00D84F8A">
        <w:rPr>
          <w:rFonts w:ascii="Times New Roman" w:hAnsi="Times New Roman"/>
          <w:b/>
          <w:bCs/>
          <w:noProof w:val="0"/>
          <w:sz w:val="24"/>
          <w:szCs w:val="24"/>
        </w:rPr>
        <w:t>обавеза</w:t>
      </w:r>
      <w:r>
        <w:rPr>
          <w:rFonts w:ascii="Times New Roman" w:hAnsi="Times New Roman"/>
          <w:b/>
          <w:bCs/>
          <w:noProof w:val="0"/>
          <w:sz w:val="24"/>
          <w:szCs w:val="24"/>
        </w:rPr>
        <w:t xml:space="preserve"> </w:t>
      </w:r>
      <w:r w:rsidRPr="00D84F8A">
        <w:rPr>
          <w:rFonts w:ascii="Times New Roman" w:hAnsi="Times New Roman"/>
          <w:b/>
          <w:bCs/>
          <w:noProof w:val="0"/>
          <w:sz w:val="24"/>
          <w:szCs w:val="24"/>
        </w:rPr>
        <w:t>насталих у 20</w:t>
      </w:r>
      <w:r w:rsidR="007733C7">
        <w:rPr>
          <w:rFonts w:ascii="Times New Roman" w:hAnsi="Times New Roman"/>
          <w:b/>
          <w:bCs/>
          <w:noProof w:val="0"/>
          <w:sz w:val="24"/>
          <w:szCs w:val="24"/>
          <w:lang/>
        </w:rPr>
        <w:t>20</w:t>
      </w:r>
      <w:r w:rsidRPr="00D84F8A">
        <w:rPr>
          <w:rFonts w:ascii="Times New Roman" w:hAnsi="Times New Roman"/>
          <w:b/>
          <w:bCs/>
          <w:noProof w:val="0"/>
          <w:sz w:val="24"/>
          <w:szCs w:val="24"/>
        </w:rPr>
        <w:t>.години, вршиће</w:t>
      </w:r>
      <w:r>
        <w:rPr>
          <w:rFonts w:ascii="Times New Roman" w:hAnsi="Times New Roman"/>
          <w:b/>
          <w:bCs/>
          <w:noProof w:val="0"/>
          <w:sz w:val="24"/>
          <w:szCs w:val="24"/>
        </w:rPr>
        <w:t xml:space="preserve"> </w:t>
      </w:r>
      <w:r w:rsidRPr="00D84F8A">
        <w:rPr>
          <w:rFonts w:ascii="Times New Roman" w:hAnsi="Times New Roman"/>
          <w:b/>
          <w:bCs/>
          <w:noProof w:val="0"/>
          <w:sz w:val="24"/>
          <w:szCs w:val="24"/>
        </w:rPr>
        <w:t>се</w:t>
      </w:r>
      <w:r>
        <w:rPr>
          <w:rFonts w:ascii="Times New Roman" w:hAnsi="Times New Roman"/>
          <w:b/>
          <w:bCs/>
          <w:noProof w:val="0"/>
          <w:sz w:val="24"/>
          <w:szCs w:val="24"/>
        </w:rPr>
        <w:t xml:space="preserve"> </w:t>
      </w:r>
      <w:r w:rsidRPr="00D84F8A">
        <w:rPr>
          <w:rFonts w:ascii="Times New Roman" w:hAnsi="Times New Roman"/>
          <w:b/>
          <w:bCs/>
          <w:noProof w:val="0"/>
          <w:sz w:val="24"/>
          <w:szCs w:val="24"/>
        </w:rPr>
        <w:t>до</w:t>
      </w:r>
      <w:r>
        <w:rPr>
          <w:rFonts w:ascii="Times New Roman" w:hAnsi="Times New Roman"/>
          <w:b/>
          <w:bCs/>
          <w:noProof w:val="0"/>
          <w:sz w:val="24"/>
          <w:szCs w:val="24"/>
        </w:rPr>
        <w:t xml:space="preserve"> </w:t>
      </w:r>
      <w:r w:rsidRPr="00D84F8A">
        <w:rPr>
          <w:rFonts w:ascii="Times New Roman" w:hAnsi="Times New Roman"/>
          <w:b/>
          <w:bCs/>
          <w:noProof w:val="0"/>
          <w:sz w:val="24"/>
          <w:szCs w:val="24"/>
        </w:rPr>
        <w:t>висине</w:t>
      </w:r>
      <w:r>
        <w:rPr>
          <w:rFonts w:ascii="Times New Roman" w:hAnsi="Times New Roman"/>
          <w:b/>
          <w:bCs/>
          <w:noProof w:val="0"/>
          <w:sz w:val="24"/>
          <w:szCs w:val="24"/>
        </w:rPr>
        <w:t xml:space="preserve"> </w:t>
      </w:r>
      <w:r w:rsidRPr="00D84F8A">
        <w:rPr>
          <w:rFonts w:ascii="Times New Roman" w:hAnsi="Times New Roman"/>
          <w:b/>
          <w:bCs/>
          <w:noProof w:val="0"/>
          <w:sz w:val="24"/>
          <w:szCs w:val="24"/>
        </w:rPr>
        <w:t>одобрених</w:t>
      </w:r>
      <w:r>
        <w:rPr>
          <w:rFonts w:ascii="Times New Roman" w:hAnsi="Times New Roman"/>
          <w:b/>
          <w:bCs/>
          <w:noProof w:val="0"/>
          <w:sz w:val="24"/>
          <w:szCs w:val="24"/>
        </w:rPr>
        <w:t xml:space="preserve"> </w:t>
      </w:r>
      <w:r w:rsidRPr="00D84F8A">
        <w:rPr>
          <w:rFonts w:ascii="Times New Roman" w:hAnsi="Times New Roman"/>
          <w:b/>
          <w:bCs/>
          <w:noProof w:val="0"/>
          <w:sz w:val="24"/>
          <w:szCs w:val="24"/>
        </w:rPr>
        <w:t>а</w:t>
      </w:r>
      <w:r>
        <w:rPr>
          <w:rFonts w:ascii="Times New Roman" w:hAnsi="Times New Roman"/>
          <w:b/>
          <w:bCs/>
          <w:noProof w:val="0"/>
          <w:sz w:val="24"/>
          <w:szCs w:val="24"/>
        </w:rPr>
        <w:t xml:space="preserve"> </w:t>
      </w:r>
      <w:r w:rsidRPr="00D84F8A">
        <w:rPr>
          <w:rFonts w:ascii="Times New Roman" w:hAnsi="Times New Roman"/>
          <w:b/>
          <w:bCs/>
          <w:noProof w:val="0"/>
          <w:sz w:val="24"/>
          <w:szCs w:val="24"/>
        </w:rPr>
        <w:t>пропријација (средстава</w:t>
      </w:r>
      <w:r>
        <w:rPr>
          <w:rFonts w:ascii="Times New Roman" w:hAnsi="Times New Roman"/>
          <w:b/>
          <w:bCs/>
          <w:noProof w:val="0"/>
          <w:sz w:val="24"/>
          <w:szCs w:val="24"/>
        </w:rPr>
        <w:t xml:space="preserve"> </w:t>
      </w:r>
      <w:r w:rsidRPr="00D84F8A">
        <w:rPr>
          <w:rFonts w:ascii="Times New Roman" w:hAnsi="Times New Roman"/>
          <w:b/>
          <w:bCs/>
          <w:noProof w:val="0"/>
          <w:sz w:val="24"/>
          <w:szCs w:val="24"/>
        </w:rPr>
        <w:t>на</w:t>
      </w:r>
      <w:r>
        <w:rPr>
          <w:rFonts w:ascii="Times New Roman" w:hAnsi="Times New Roman"/>
          <w:b/>
          <w:bCs/>
          <w:noProof w:val="0"/>
          <w:sz w:val="24"/>
          <w:szCs w:val="24"/>
        </w:rPr>
        <w:t xml:space="preserve"> </w:t>
      </w:r>
      <w:r w:rsidRPr="00D84F8A">
        <w:rPr>
          <w:rFonts w:ascii="Times New Roman" w:hAnsi="Times New Roman"/>
          <w:b/>
          <w:bCs/>
          <w:noProof w:val="0"/>
          <w:sz w:val="24"/>
          <w:szCs w:val="24"/>
        </w:rPr>
        <w:t>позицији у финансијском</w:t>
      </w:r>
      <w:r>
        <w:rPr>
          <w:rFonts w:ascii="Times New Roman" w:hAnsi="Times New Roman"/>
          <w:b/>
          <w:bCs/>
          <w:noProof w:val="0"/>
          <w:sz w:val="24"/>
          <w:szCs w:val="24"/>
        </w:rPr>
        <w:t xml:space="preserve"> </w:t>
      </w:r>
      <w:r w:rsidRPr="00D84F8A">
        <w:rPr>
          <w:rFonts w:ascii="Times New Roman" w:hAnsi="Times New Roman"/>
          <w:b/>
          <w:bCs/>
          <w:noProof w:val="0"/>
          <w:sz w:val="24"/>
          <w:szCs w:val="24"/>
        </w:rPr>
        <w:t>плану) за</w:t>
      </w:r>
      <w:r>
        <w:rPr>
          <w:rFonts w:ascii="Times New Roman" w:hAnsi="Times New Roman"/>
          <w:b/>
          <w:bCs/>
          <w:noProof w:val="0"/>
          <w:sz w:val="24"/>
          <w:szCs w:val="24"/>
        </w:rPr>
        <w:t xml:space="preserve"> </w:t>
      </w:r>
      <w:r w:rsidRPr="00D84F8A">
        <w:rPr>
          <w:rFonts w:ascii="Times New Roman" w:hAnsi="Times New Roman"/>
          <w:b/>
          <w:bCs/>
          <w:noProof w:val="0"/>
          <w:sz w:val="24"/>
          <w:szCs w:val="24"/>
        </w:rPr>
        <w:t>ту</w:t>
      </w:r>
      <w:r>
        <w:rPr>
          <w:rFonts w:ascii="Times New Roman" w:hAnsi="Times New Roman"/>
          <w:b/>
          <w:bCs/>
          <w:noProof w:val="0"/>
          <w:sz w:val="24"/>
          <w:szCs w:val="24"/>
        </w:rPr>
        <w:t xml:space="preserve"> </w:t>
      </w:r>
      <w:r w:rsidRPr="00D84F8A">
        <w:rPr>
          <w:rFonts w:ascii="Times New Roman" w:hAnsi="Times New Roman"/>
          <w:b/>
          <w:bCs/>
          <w:noProof w:val="0"/>
          <w:sz w:val="24"/>
          <w:szCs w:val="24"/>
        </w:rPr>
        <w:t>намену, а у складу</w:t>
      </w:r>
      <w:r>
        <w:rPr>
          <w:rFonts w:ascii="Times New Roman" w:hAnsi="Times New Roman"/>
          <w:b/>
          <w:bCs/>
          <w:noProof w:val="0"/>
          <w:sz w:val="24"/>
          <w:szCs w:val="24"/>
        </w:rPr>
        <w:t xml:space="preserve"> </w:t>
      </w:r>
      <w:r w:rsidRPr="00D84F8A">
        <w:rPr>
          <w:rFonts w:ascii="Times New Roman" w:hAnsi="Times New Roman"/>
          <w:b/>
          <w:bCs/>
          <w:noProof w:val="0"/>
          <w:sz w:val="24"/>
          <w:szCs w:val="24"/>
        </w:rPr>
        <w:t>са</w:t>
      </w:r>
      <w:r>
        <w:rPr>
          <w:rFonts w:ascii="Times New Roman" w:hAnsi="Times New Roman"/>
          <w:b/>
          <w:bCs/>
          <w:noProof w:val="0"/>
          <w:sz w:val="24"/>
          <w:szCs w:val="24"/>
        </w:rPr>
        <w:t xml:space="preserve"> </w:t>
      </w:r>
      <w:r w:rsidRPr="00D84F8A">
        <w:rPr>
          <w:rFonts w:ascii="Times New Roman" w:hAnsi="Times New Roman"/>
          <w:b/>
          <w:bCs/>
          <w:noProof w:val="0"/>
          <w:sz w:val="24"/>
          <w:szCs w:val="24"/>
        </w:rPr>
        <w:t>Законом</w:t>
      </w:r>
      <w:r>
        <w:rPr>
          <w:rFonts w:ascii="Times New Roman" w:hAnsi="Times New Roman"/>
          <w:b/>
          <w:bCs/>
          <w:noProof w:val="0"/>
          <w:sz w:val="24"/>
          <w:szCs w:val="24"/>
        </w:rPr>
        <w:t xml:space="preserve"> </w:t>
      </w:r>
      <w:r w:rsidRPr="00D84F8A">
        <w:rPr>
          <w:rFonts w:ascii="Times New Roman" w:hAnsi="Times New Roman"/>
          <w:b/>
          <w:bCs/>
          <w:noProof w:val="0"/>
          <w:sz w:val="24"/>
          <w:szCs w:val="24"/>
        </w:rPr>
        <w:t>којим</w:t>
      </w:r>
      <w:r>
        <w:rPr>
          <w:rFonts w:ascii="Times New Roman" w:hAnsi="Times New Roman"/>
          <w:b/>
          <w:bCs/>
          <w:noProof w:val="0"/>
          <w:sz w:val="24"/>
          <w:szCs w:val="24"/>
        </w:rPr>
        <w:t xml:space="preserve"> </w:t>
      </w:r>
      <w:r w:rsidRPr="00D84F8A">
        <w:rPr>
          <w:rFonts w:ascii="Times New Roman" w:hAnsi="Times New Roman"/>
          <w:b/>
          <w:bCs/>
          <w:noProof w:val="0"/>
          <w:sz w:val="24"/>
          <w:szCs w:val="24"/>
        </w:rPr>
        <w:t>се</w:t>
      </w:r>
      <w:r>
        <w:rPr>
          <w:rFonts w:ascii="Times New Roman" w:hAnsi="Times New Roman"/>
          <w:b/>
          <w:bCs/>
          <w:noProof w:val="0"/>
          <w:sz w:val="24"/>
          <w:szCs w:val="24"/>
        </w:rPr>
        <w:t xml:space="preserve"> </w:t>
      </w:r>
      <w:r w:rsidRPr="00D84F8A">
        <w:rPr>
          <w:rFonts w:ascii="Times New Roman" w:hAnsi="Times New Roman"/>
          <w:b/>
          <w:bCs/>
          <w:noProof w:val="0"/>
          <w:sz w:val="24"/>
          <w:szCs w:val="24"/>
        </w:rPr>
        <w:t>уређује</w:t>
      </w:r>
      <w:r>
        <w:rPr>
          <w:rFonts w:ascii="Times New Roman" w:hAnsi="Times New Roman"/>
          <w:b/>
          <w:bCs/>
          <w:noProof w:val="0"/>
          <w:sz w:val="24"/>
          <w:szCs w:val="24"/>
        </w:rPr>
        <w:t xml:space="preserve"> </w:t>
      </w:r>
      <w:r w:rsidRPr="00D84F8A">
        <w:rPr>
          <w:rFonts w:ascii="Times New Roman" w:hAnsi="Times New Roman"/>
          <w:b/>
          <w:bCs/>
          <w:noProof w:val="0"/>
          <w:sz w:val="24"/>
          <w:szCs w:val="24"/>
        </w:rPr>
        <w:t>буџет</w:t>
      </w:r>
      <w:r>
        <w:rPr>
          <w:rFonts w:ascii="Times New Roman" w:hAnsi="Times New Roman"/>
          <w:b/>
          <w:bCs/>
          <w:noProof w:val="0"/>
          <w:sz w:val="24"/>
          <w:szCs w:val="24"/>
        </w:rPr>
        <w:t xml:space="preserve"> </w:t>
      </w:r>
      <w:r w:rsidRPr="00D84F8A">
        <w:rPr>
          <w:rFonts w:ascii="Times New Roman" w:hAnsi="Times New Roman"/>
          <w:b/>
          <w:bCs/>
          <w:noProof w:val="0"/>
          <w:sz w:val="24"/>
          <w:szCs w:val="24"/>
        </w:rPr>
        <w:t>за 20</w:t>
      </w:r>
      <w:r w:rsidR="007733C7">
        <w:rPr>
          <w:rFonts w:ascii="Times New Roman" w:hAnsi="Times New Roman"/>
          <w:b/>
          <w:bCs/>
          <w:noProof w:val="0"/>
          <w:sz w:val="24"/>
          <w:szCs w:val="24"/>
          <w:lang/>
        </w:rPr>
        <w:t>20</w:t>
      </w:r>
      <w:r w:rsidRPr="00D84F8A">
        <w:rPr>
          <w:rFonts w:ascii="Times New Roman" w:hAnsi="Times New Roman"/>
          <w:b/>
          <w:bCs/>
          <w:noProof w:val="0"/>
          <w:sz w:val="24"/>
          <w:szCs w:val="24"/>
        </w:rPr>
        <w:t>. годину. За</w:t>
      </w:r>
      <w:r>
        <w:rPr>
          <w:rFonts w:ascii="Times New Roman" w:hAnsi="Times New Roman"/>
          <w:b/>
          <w:bCs/>
          <w:noProof w:val="0"/>
          <w:sz w:val="24"/>
          <w:szCs w:val="24"/>
        </w:rPr>
        <w:t xml:space="preserve"> </w:t>
      </w:r>
      <w:r w:rsidRPr="00D84F8A">
        <w:rPr>
          <w:rFonts w:ascii="Times New Roman" w:hAnsi="Times New Roman"/>
          <w:b/>
          <w:bCs/>
          <w:noProof w:val="0"/>
          <w:sz w:val="24"/>
          <w:szCs w:val="24"/>
        </w:rPr>
        <w:t>део</w:t>
      </w:r>
      <w:r>
        <w:rPr>
          <w:rFonts w:ascii="Times New Roman" w:hAnsi="Times New Roman"/>
          <w:b/>
          <w:bCs/>
          <w:noProof w:val="0"/>
          <w:sz w:val="24"/>
          <w:szCs w:val="24"/>
        </w:rPr>
        <w:t xml:space="preserve">  </w:t>
      </w:r>
      <w:r w:rsidRPr="00D84F8A">
        <w:rPr>
          <w:rFonts w:ascii="Times New Roman" w:hAnsi="Times New Roman"/>
          <w:b/>
          <w:bCs/>
          <w:noProof w:val="0"/>
          <w:sz w:val="24"/>
          <w:szCs w:val="24"/>
        </w:rPr>
        <w:t>р</w:t>
      </w:r>
      <w:r>
        <w:rPr>
          <w:rFonts w:ascii="Times New Roman" w:hAnsi="Times New Roman"/>
          <w:b/>
          <w:bCs/>
          <w:noProof w:val="0"/>
          <w:sz w:val="24"/>
          <w:szCs w:val="24"/>
        </w:rPr>
        <w:t>е</w:t>
      </w:r>
      <w:r w:rsidRPr="00D84F8A">
        <w:rPr>
          <w:rFonts w:ascii="Times New Roman" w:hAnsi="Times New Roman"/>
          <w:b/>
          <w:bCs/>
          <w:noProof w:val="0"/>
          <w:sz w:val="24"/>
          <w:szCs w:val="24"/>
        </w:rPr>
        <w:t>ализације</w:t>
      </w:r>
      <w:r>
        <w:rPr>
          <w:rFonts w:ascii="Times New Roman" w:hAnsi="Times New Roman"/>
          <w:b/>
          <w:bCs/>
          <w:noProof w:val="0"/>
          <w:sz w:val="24"/>
          <w:szCs w:val="24"/>
        </w:rPr>
        <w:t xml:space="preserve"> </w:t>
      </w:r>
      <w:r w:rsidRPr="00D84F8A">
        <w:rPr>
          <w:rFonts w:ascii="Times New Roman" w:hAnsi="Times New Roman"/>
          <w:b/>
          <w:bCs/>
          <w:noProof w:val="0"/>
          <w:sz w:val="24"/>
          <w:szCs w:val="24"/>
        </w:rPr>
        <w:t>уговора</w:t>
      </w:r>
      <w:r>
        <w:rPr>
          <w:rFonts w:ascii="Times New Roman" w:hAnsi="Times New Roman"/>
          <w:b/>
          <w:bCs/>
          <w:noProof w:val="0"/>
          <w:sz w:val="24"/>
          <w:szCs w:val="24"/>
        </w:rPr>
        <w:t xml:space="preserve"> </w:t>
      </w:r>
      <w:r w:rsidRPr="00D84F8A">
        <w:rPr>
          <w:rFonts w:ascii="Times New Roman" w:hAnsi="Times New Roman"/>
          <w:b/>
          <w:bCs/>
          <w:noProof w:val="0"/>
          <w:sz w:val="24"/>
          <w:szCs w:val="24"/>
        </w:rPr>
        <w:t>који</w:t>
      </w:r>
      <w:r>
        <w:rPr>
          <w:rFonts w:ascii="Times New Roman" w:hAnsi="Times New Roman"/>
          <w:b/>
          <w:bCs/>
          <w:noProof w:val="0"/>
          <w:sz w:val="24"/>
          <w:szCs w:val="24"/>
        </w:rPr>
        <w:t xml:space="preserve"> </w:t>
      </w:r>
      <w:r w:rsidRPr="00D84F8A">
        <w:rPr>
          <w:rFonts w:ascii="Times New Roman" w:hAnsi="Times New Roman"/>
          <w:b/>
          <w:bCs/>
          <w:noProof w:val="0"/>
          <w:sz w:val="24"/>
          <w:szCs w:val="24"/>
        </w:rPr>
        <w:t>се</w:t>
      </w:r>
      <w:r>
        <w:rPr>
          <w:rFonts w:ascii="Times New Roman" w:hAnsi="Times New Roman"/>
          <w:b/>
          <w:bCs/>
          <w:noProof w:val="0"/>
          <w:sz w:val="24"/>
          <w:szCs w:val="24"/>
        </w:rPr>
        <w:t xml:space="preserve"> </w:t>
      </w:r>
      <w:r w:rsidRPr="00D84F8A">
        <w:rPr>
          <w:rFonts w:ascii="Times New Roman" w:hAnsi="Times New Roman"/>
          <w:b/>
          <w:bCs/>
          <w:noProof w:val="0"/>
          <w:sz w:val="24"/>
          <w:szCs w:val="24"/>
        </w:rPr>
        <w:t>односи</w:t>
      </w:r>
      <w:r>
        <w:rPr>
          <w:rFonts w:ascii="Times New Roman" w:hAnsi="Times New Roman"/>
          <w:b/>
          <w:bCs/>
          <w:noProof w:val="0"/>
          <w:sz w:val="24"/>
          <w:szCs w:val="24"/>
        </w:rPr>
        <w:t xml:space="preserve"> </w:t>
      </w:r>
      <w:r w:rsidRPr="00D84F8A">
        <w:rPr>
          <w:rFonts w:ascii="Times New Roman" w:hAnsi="Times New Roman"/>
          <w:b/>
          <w:bCs/>
          <w:noProof w:val="0"/>
          <w:sz w:val="24"/>
          <w:szCs w:val="24"/>
        </w:rPr>
        <w:t>на</w:t>
      </w:r>
      <w:r>
        <w:rPr>
          <w:rFonts w:ascii="Times New Roman" w:hAnsi="Times New Roman"/>
          <w:b/>
          <w:bCs/>
          <w:noProof w:val="0"/>
          <w:sz w:val="24"/>
          <w:szCs w:val="24"/>
        </w:rPr>
        <w:t xml:space="preserve"> </w:t>
      </w:r>
      <w:r w:rsidRPr="00D84F8A">
        <w:rPr>
          <w:rFonts w:ascii="Times New Roman" w:hAnsi="Times New Roman"/>
          <w:b/>
          <w:bCs/>
          <w:noProof w:val="0"/>
          <w:sz w:val="24"/>
          <w:szCs w:val="24"/>
        </w:rPr>
        <w:t>20</w:t>
      </w:r>
      <w:r w:rsidR="007733C7">
        <w:rPr>
          <w:rFonts w:ascii="Times New Roman" w:hAnsi="Times New Roman"/>
          <w:b/>
          <w:bCs/>
          <w:noProof w:val="0"/>
          <w:sz w:val="24"/>
          <w:szCs w:val="24"/>
          <w:lang/>
        </w:rPr>
        <w:t>21</w:t>
      </w:r>
      <w:r w:rsidRPr="00D84F8A">
        <w:rPr>
          <w:rFonts w:ascii="Times New Roman" w:hAnsi="Times New Roman"/>
          <w:b/>
          <w:bCs/>
          <w:noProof w:val="0"/>
          <w:sz w:val="24"/>
          <w:szCs w:val="24"/>
        </w:rPr>
        <w:t>.годину, реализација</w:t>
      </w:r>
      <w:r>
        <w:rPr>
          <w:rFonts w:ascii="Times New Roman" w:hAnsi="Times New Roman"/>
          <w:b/>
          <w:bCs/>
          <w:noProof w:val="0"/>
          <w:sz w:val="24"/>
          <w:szCs w:val="24"/>
        </w:rPr>
        <w:t xml:space="preserve"> </w:t>
      </w:r>
      <w:r w:rsidRPr="00D84F8A">
        <w:rPr>
          <w:rFonts w:ascii="Times New Roman" w:hAnsi="Times New Roman"/>
          <w:b/>
          <w:bCs/>
          <w:noProof w:val="0"/>
          <w:sz w:val="24"/>
          <w:szCs w:val="24"/>
        </w:rPr>
        <w:t>угов</w:t>
      </w:r>
      <w:r w:rsidR="005E6F75">
        <w:rPr>
          <w:rFonts w:ascii="Times New Roman" w:hAnsi="Times New Roman"/>
          <w:b/>
          <w:bCs/>
          <w:noProof w:val="0"/>
          <w:sz w:val="24"/>
          <w:szCs w:val="24"/>
          <w:lang/>
        </w:rPr>
        <w:t>о</w:t>
      </w:r>
      <w:r w:rsidRPr="00D84F8A">
        <w:rPr>
          <w:rFonts w:ascii="Times New Roman" w:hAnsi="Times New Roman"/>
          <w:b/>
          <w:bCs/>
          <w:noProof w:val="0"/>
          <w:sz w:val="24"/>
          <w:szCs w:val="24"/>
        </w:rPr>
        <w:t>ра</w:t>
      </w:r>
      <w:r>
        <w:rPr>
          <w:rFonts w:ascii="Times New Roman" w:hAnsi="Times New Roman"/>
          <w:b/>
          <w:bCs/>
          <w:noProof w:val="0"/>
          <w:sz w:val="24"/>
          <w:szCs w:val="24"/>
        </w:rPr>
        <w:t xml:space="preserve"> </w:t>
      </w:r>
      <w:r w:rsidRPr="00D84F8A">
        <w:rPr>
          <w:rFonts w:ascii="Times New Roman" w:hAnsi="Times New Roman"/>
          <w:b/>
          <w:bCs/>
          <w:noProof w:val="0"/>
          <w:sz w:val="24"/>
          <w:szCs w:val="24"/>
        </w:rPr>
        <w:t>ће</w:t>
      </w:r>
      <w:r>
        <w:rPr>
          <w:rFonts w:ascii="Times New Roman" w:hAnsi="Times New Roman"/>
          <w:b/>
          <w:bCs/>
          <w:noProof w:val="0"/>
          <w:sz w:val="24"/>
          <w:szCs w:val="24"/>
        </w:rPr>
        <w:t xml:space="preserve"> </w:t>
      </w:r>
      <w:r w:rsidRPr="00D84F8A">
        <w:rPr>
          <w:rFonts w:ascii="Times New Roman" w:hAnsi="Times New Roman"/>
          <w:b/>
          <w:bCs/>
          <w:noProof w:val="0"/>
          <w:sz w:val="24"/>
          <w:szCs w:val="24"/>
        </w:rPr>
        <w:t>зависити</w:t>
      </w:r>
      <w:r>
        <w:rPr>
          <w:rFonts w:ascii="Times New Roman" w:hAnsi="Times New Roman"/>
          <w:b/>
          <w:bCs/>
          <w:noProof w:val="0"/>
          <w:sz w:val="24"/>
          <w:szCs w:val="24"/>
        </w:rPr>
        <w:t xml:space="preserve"> </w:t>
      </w:r>
      <w:r w:rsidRPr="00D84F8A">
        <w:rPr>
          <w:rFonts w:ascii="Times New Roman" w:hAnsi="Times New Roman"/>
          <w:b/>
          <w:bCs/>
          <w:noProof w:val="0"/>
          <w:sz w:val="24"/>
          <w:szCs w:val="24"/>
        </w:rPr>
        <w:t>од</w:t>
      </w:r>
      <w:r>
        <w:rPr>
          <w:rFonts w:ascii="Times New Roman" w:hAnsi="Times New Roman"/>
          <w:b/>
          <w:bCs/>
          <w:noProof w:val="0"/>
          <w:sz w:val="24"/>
          <w:szCs w:val="24"/>
        </w:rPr>
        <w:t xml:space="preserve"> </w:t>
      </w:r>
      <w:r w:rsidRPr="00D84F8A">
        <w:rPr>
          <w:rFonts w:ascii="Times New Roman" w:hAnsi="Times New Roman"/>
          <w:b/>
          <w:bCs/>
          <w:noProof w:val="0"/>
          <w:sz w:val="24"/>
          <w:szCs w:val="24"/>
        </w:rPr>
        <w:t>обезбеђења</w:t>
      </w:r>
      <w:r>
        <w:rPr>
          <w:rFonts w:ascii="Times New Roman" w:hAnsi="Times New Roman"/>
          <w:b/>
          <w:bCs/>
          <w:noProof w:val="0"/>
          <w:sz w:val="24"/>
          <w:szCs w:val="24"/>
        </w:rPr>
        <w:t xml:space="preserve"> </w:t>
      </w:r>
      <w:r w:rsidRPr="00D84F8A">
        <w:rPr>
          <w:rFonts w:ascii="Times New Roman" w:hAnsi="Times New Roman"/>
          <w:b/>
          <w:bCs/>
          <w:noProof w:val="0"/>
          <w:sz w:val="24"/>
          <w:szCs w:val="24"/>
        </w:rPr>
        <w:t>средстава</w:t>
      </w:r>
      <w:r>
        <w:rPr>
          <w:rFonts w:ascii="Times New Roman" w:hAnsi="Times New Roman"/>
          <w:b/>
          <w:bCs/>
          <w:noProof w:val="0"/>
          <w:sz w:val="24"/>
          <w:szCs w:val="24"/>
        </w:rPr>
        <w:t xml:space="preserve"> </w:t>
      </w:r>
      <w:r w:rsidRPr="00D84F8A">
        <w:rPr>
          <w:rFonts w:ascii="Times New Roman" w:hAnsi="Times New Roman"/>
          <w:b/>
          <w:bCs/>
          <w:noProof w:val="0"/>
          <w:sz w:val="24"/>
          <w:szCs w:val="24"/>
        </w:rPr>
        <w:t>предвиђених</w:t>
      </w:r>
      <w:r>
        <w:rPr>
          <w:rFonts w:ascii="Times New Roman" w:hAnsi="Times New Roman"/>
          <w:b/>
          <w:bCs/>
          <w:noProof w:val="0"/>
          <w:sz w:val="24"/>
          <w:szCs w:val="24"/>
        </w:rPr>
        <w:t xml:space="preserve"> </w:t>
      </w:r>
      <w:r w:rsidRPr="00D84F8A">
        <w:rPr>
          <w:rFonts w:ascii="Times New Roman" w:hAnsi="Times New Roman"/>
          <w:b/>
          <w:bCs/>
          <w:noProof w:val="0"/>
          <w:sz w:val="24"/>
          <w:szCs w:val="24"/>
        </w:rPr>
        <w:t>Законом</w:t>
      </w:r>
      <w:r>
        <w:rPr>
          <w:rFonts w:ascii="Times New Roman" w:hAnsi="Times New Roman"/>
          <w:b/>
          <w:bCs/>
          <w:noProof w:val="0"/>
          <w:sz w:val="24"/>
          <w:szCs w:val="24"/>
        </w:rPr>
        <w:t xml:space="preserve"> </w:t>
      </w:r>
      <w:r w:rsidRPr="00D84F8A">
        <w:rPr>
          <w:rFonts w:ascii="Times New Roman" w:hAnsi="Times New Roman"/>
          <w:b/>
          <w:bCs/>
          <w:noProof w:val="0"/>
          <w:sz w:val="24"/>
          <w:szCs w:val="24"/>
        </w:rPr>
        <w:t>којим</w:t>
      </w:r>
      <w:r>
        <w:rPr>
          <w:rFonts w:ascii="Times New Roman" w:hAnsi="Times New Roman"/>
          <w:b/>
          <w:bCs/>
          <w:noProof w:val="0"/>
          <w:sz w:val="24"/>
          <w:szCs w:val="24"/>
        </w:rPr>
        <w:t xml:space="preserve"> </w:t>
      </w:r>
      <w:r w:rsidRPr="00D84F8A">
        <w:rPr>
          <w:rFonts w:ascii="Times New Roman" w:hAnsi="Times New Roman"/>
          <w:b/>
          <w:bCs/>
          <w:noProof w:val="0"/>
          <w:sz w:val="24"/>
          <w:szCs w:val="24"/>
        </w:rPr>
        <w:t>се</w:t>
      </w:r>
      <w:r>
        <w:rPr>
          <w:rFonts w:ascii="Times New Roman" w:hAnsi="Times New Roman"/>
          <w:b/>
          <w:bCs/>
          <w:noProof w:val="0"/>
          <w:sz w:val="24"/>
          <w:szCs w:val="24"/>
        </w:rPr>
        <w:t xml:space="preserve"> </w:t>
      </w:r>
      <w:r w:rsidRPr="00D84F8A">
        <w:rPr>
          <w:rFonts w:ascii="Times New Roman" w:hAnsi="Times New Roman"/>
          <w:b/>
          <w:bCs/>
          <w:noProof w:val="0"/>
          <w:sz w:val="24"/>
          <w:szCs w:val="24"/>
        </w:rPr>
        <w:t>уређује</w:t>
      </w:r>
      <w:r>
        <w:rPr>
          <w:rFonts w:ascii="Times New Roman" w:hAnsi="Times New Roman"/>
          <w:b/>
          <w:bCs/>
          <w:noProof w:val="0"/>
          <w:sz w:val="24"/>
          <w:szCs w:val="24"/>
        </w:rPr>
        <w:t xml:space="preserve"> </w:t>
      </w:r>
      <w:r w:rsidRPr="00D84F8A">
        <w:rPr>
          <w:rFonts w:ascii="Times New Roman" w:hAnsi="Times New Roman"/>
          <w:b/>
          <w:bCs/>
          <w:noProof w:val="0"/>
          <w:sz w:val="24"/>
          <w:szCs w:val="24"/>
        </w:rPr>
        <w:t>буџетза 20</w:t>
      </w:r>
      <w:r w:rsidR="007733C7">
        <w:rPr>
          <w:rFonts w:ascii="Times New Roman" w:hAnsi="Times New Roman"/>
          <w:b/>
          <w:bCs/>
          <w:noProof w:val="0"/>
          <w:sz w:val="24"/>
          <w:szCs w:val="24"/>
          <w:lang/>
        </w:rPr>
        <w:t>21</w:t>
      </w:r>
      <w:r w:rsidRPr="00D84F8A">
        <w:rPr>
          <w:rFonts w:ascii="Times New Roman" w:hAnsi="Times New Roman"/>
          <w:b/>
          <w:bCs/>
          <w:noProof w:val="0"/>
          <w:sz w:val="24"/>
          <w:szCs w:val="24"/>
        </w:rPr>
        <w:t>. годину (финансијским</w:t>
      </w:r>
      <w:r>
        <w:rPr>
          <w:rFonts w:ascii="Times New Roman" w:hAnsi="Times New Roman"/>
          <w:b/>
          <w:bCs/>
          <w:noProof w:val="0"/>
          <w:sz w:val="24"/>
          <w:szCs w:val="24"/>
        </w:rPr>
        <w:t xml:space="preserve"> </w:t>
      </w:r>
      <w:r w:rsidRPr="00D84F8A">
        <w:rPr>
          <w:rFonts w:ascii="Times New Roman" w:hAnsi="Times New Roman"/>
          <w:b/>
          <w:bCs/>
          <w:noProof w:val="0"/>
          <w:sz w:val="24"/>
          <w:szCs w:val="24"/>
        </w:rPr>
        <w:t>планом</w:t>
      </w:r>
      <w:r>
        <w:rPr>
          <w:rFonts w:ascii="Times New Roman" w:hAnsi="Times New Roman"/>
          <w:b/>
          <w:bCs/>
          <w:noProof w:val="0"/>
          <w:sz w:val="24"/>
          <w:szCs w:val="24"/>
        </w:rPr>
        <w:t xml:space="preserve"> </w:t>
      </w:r>
      <w:r w:rsidRPr="00D84F8A">
        <w:rPr>
          <w:rFonts w:ascii="Times New Roman" w:hAnsi="Times New Roman"/>
          <w:b/>
          <w:bCs/>
          <w:noProof w:val="0"/>
          <w:sz w:val="24"/>
          <w:szCs w:val="24"/>
        </w:rPr>
        <w:t>за 20</w:t>
      </w:r>
      <w:r w:rsidR="007733C7">
        <w:rPr>
          <w:rFonts w:ascii="Times New Roman" w:hAnsi="Times New Roman"/>
          <w:b/>
          <w:bCs/>
          <w:noProof w:val="0"/>
          <w:sz w:val="24"/>
          <w:szCs w:val="24"/>
          <w:lang/>
        </w:rPr>
        <w:t>21</w:t>
      </w:r>
      <w:r w:rsidRPr="00D84F8A">
        <w:rPr>
          <w:rFonts w:ascii="Times New Roman" w:hAnsi="Times New Roman"/>
          <w:b/>
          <w:bCs/>
          <w:noProof w:val="0"/>
          <w:sz w:val="24"/>
          <w:szCs w:val="24"/>
        </w:rPr>
        <w:t>. годину)</w:t>
      </w:r>
    </w:p>
    <w:p w:rsidR="00E950B5" w:rsidRDefault="00E950B5" w:rsidP="00466EA5">
      <w:pPr>
        <w:autoSpaceDE w:val="0"/>
        <w:autoSpaceDN w:val="0"/>
        <w:adjustRightInd w:val="0"/>
        <w:jc w:val="both"/>
        <w:rPr>
          <w:rFonts w:ascii="Times New Roman" w:hAnsi="Times New Roman"/>
          <w:bCs/>
          <w:iCs/>
          <w:sz w:val="24"/>
          <w:szCs w:val="24"/>
          <w:lang w:val="sr-Cyrl-CS"/>
        </w:rPr>
      </w:pPr>
    </w:p>
    <w:p w:rsidR="00DB4FF1" w:rsidRDefault="00DB4FF1" w:rsidP="00466EA5">
      <w:pPr>
        <w:autoSpaceDE w:val="0"/>
        <w:autoSpaceDN w:val="0"/>
        <w:adjustRightInd w:val="0"/>
        <w:jc w:val="both"/>
        <w:rPr>
          <w:rFonts w:ascii="Times New Roman" w:hAnsi="Times New Roman"/>
          <w:bCs/>
          <w:iCs/>
          <w:sz w:val="24"/>
          <w:szCs w:val="24"/>
          <w:lang w:val="sr-Cyrl-CS"/>
        </w:rPr>
      </w:pPr>
    </w:p>
    <w:p w:rsidR="00DB4FF1" w:rsidRPr="00550929" w:rsidRDefault="00DB4FF1" w:rsidP="00466EA5">
      <w:pPr>
        <w:autoSpaceDE w:val="0"/>
        <w:autoSpaceDN w:val="0"/>
        <w:adjustRightInd w:val="0"/>
        <w:jc w:val="both"/>
        <w:rPr>
          <w:rFonts w:ascii="Times New Roman" w:hAnsi="Times New Roman"/>
          <w:bCs/>
          <w:iCs/>
          <w:sz w:val="24"/>
          <w:szCs w:val="24"/>
          <w:lang w:val="sr-Cyrl-CS"/>
        </w:rPr>
      </w:pPr>
    </w:p>
    <w:p w:rsidR="00B244CB" w:rsidRPr="00AE2788" w:rsidRDefault="00B244CB" w:rsidP="00B244CB">
      <w:pPr>
        <w:jc w:val="center"/>
        <w:rPr>
          <w:rFonts w:ascii="Times New Roman" w:hAnsi="Times New Roman"/>
          <w:b/>
          <w:sz w:val="24"/>
          <w:szCs w:val="24"/>
          <w:lang w:val="sr-Cyrl-CS"/>
        </w:rPr>
      </w:pPr>
      <w:r w:rsidRPr="00AE2788">
        <w:rPr>
          <w:rFonts w:ascii="Times New Roman" w:hAnsi="Times New Roman"/>
          <w:b/>
          <w:sz w:val="24"/>
          <w:szCs w:val="24"/>
          <w:lang w:val="sr-Cyrl-CS"/>
        </w:rPr>
        <w:t>Члан 3.</w:t>
      </w:r>
    </w:p>
    <w:p w:rsidR="00B244CB" w:rsidRPr="0015753C" w:rsidRDefault="00B244CB" w:rsidP="00B244CB">
      <w:pPr>
        <w:ind w:firstLine="720"/>
        <w:jc w:val="both"/>
        <w:rPr>
          <w:rFonts w:ascii="Times New Roman" w:hAnsi="Times New Roman"/>
          <w:sz w:val="24"/>
          <w:szCs w:val="24"/>
        </w:rPr>
      </w:pPr>
      <w:r w:rsidRPr="0015753C">
        <w:rPr>
          <w:rFonts w:ascii="Times New Roman" w:hAnsi="Times New Roman"/>
          <w:noProof w:val="0"/>
          <w:sz w:val="24"/>
          <w:szCs w:val="24"/>
        </w:rPr>
        <w:t xml:space="preserve">Извршилaц услугa сe oбaвeзуje </w:t>
      </w:r>
      <w:r w:rsidRPr="0015753C">
        <w:rPr>
          <w:rFonts w:ascii="Times New Roman" w:hAnsi="Times New Roman"/>
          <w:sz w:val="24"/>
          <w:szCs w:val="24"/>
        </w:rPr>
        <w:t>да изврши</w:t>
      </w:r>
      <w:r w:rsidRPr="0015753C">
        <w:rPr>
          <w:rFonts w:ascii="Times New Roman" w:hAnsi="Times New Roman"/>
          <w:sz w:val="24"/>
          <w:szCs w:val="24"/>
          <w:lang w:val="sr-Cyrl-CS"/>
        </w:rPr>
        <w:t xml:space="preserve"> редован сервис, који подразумева </w:t>
      </w:r>
      <w:r w:rsidRPr="0015753C">
        <w:rPr>
          <w:rFonts w:ascii="Times New Roman" w:hAnsi="Times New Roman"/>
          <w:bCs/>
          <w:iCs/>
          <w:sz w:val="24"/>
          <w:szCs w:val="24"/>
        </w:rPr>
        <w:t xml:space="preserve">годишњи преглед, сервисирање и контролу рада </w:t>
      </w:r>
      <w:r w:rsidRPr="00E734D0">
        <w:rPr>
          <w:rFonts w:ascii="Times New Roman" w:hAnsi="Times New Roman"/>
          <w:bCs/>
          <w:iCs/>
          <w:color w:val="000000" w:themeColor="text1"/>
          <w:sz w:val="24"/>
          <w:szCs w:val="24"/>
        </w:rPr>
        <w:t>опреме и</w:t>
      </w:r>
      <w:r w:rsidRPr="00330920">
        <w:rPr>
          <w:rFonts w:ascii="Times New Roman" w:hAnsi="Times New Roman"/>
          <w:bCs/>
          <w:color w:val="FF0000"/>
          <w:sz w:val="24"/>
          <w:szCs w:val="24"/>
        </w:rPr>
        <w:t xml:space="preserve"> </w:t>
      </w:r>
      <w:r w:rsidRPr="0015753C">
        <w:rPr>
          <w:rFonts w:ascii="Times New Roman" w:hAnsi="Times New Roman"/>
          <w:bCs/>
          <w:sz w:val="24"/>
          <w:szCs w:val="24"/>
        </w:rPr>
        <w:t xml:space="preserve">сервисирање, које подразумева поправку </w:t>
      </w:r>
      <w:r>
        <w:rPr>
          <w:rFonts w:ascii="Times New Roman" w:hAnsi="Times New Roman"/>
          <w:bCs/>
          <w:sz w:val="24"/>
          <w:szCs w:val="24"/>
        </w:rPr>
        <w:t>истих</w:t>
      </w:r>
      <w:r w:rsidRPr="0015753C">
        <w:rPr>
          <w:rFonts w:ascii="Times New Roman" w:hAnsi="Times New Roman"/>
          <w:sz w:val="24"/>
          <w:szCs w:val="24"/>
        </w:rPr>
        <w:t xml:space="preserve"> у случају квара, замену резервних делова и другог потрошног материјала.</w:t>
      </w:r>
    </w:p>
    <w:p w:rsidR="00B244CB" w:rsidRDefault="00B244CB" w:rsidP="00B244CB">
      <w:pPr>
        <w:autoSpaceDE w:val="0"/>
        <w:autoSpaceDN w:val="0"/>
        <w:adjustRightInd w:val="0"/>
        <w:jc w:val="both"/>
        <w:rPr>
          <w:rFonts w:ascii="Times New Roman" w:hAnsi="Times New Roman"/>
          <w:noProof w:val="0"/>
          <w:sz w:val="24"/>
          <w:szCs w:val="24"/>
        </w:rPr>
      </w:pPr>
    </w:p>
    <w:p w:rsidR="00B244CB" w:rsidRPr="0015753C" w:rsidRDefault="00B244CB" w:rsidP="00B244CB">
      <w:pPr>
        <w:spacing w:before="40"/>
        <w:ind w:firstLine="600"/>
        <w:jc w:val="both"/>
        <w:rPr>
          <w:rFonts w:ascii="Times New Roman" w:hAnsi="Times New Roman"/>
          <w:color w:val="000000" w:themeColor="text1"/>
          <w:sz w:val="24"/>
          <w:szCs w:val="24"/>
        </w:rPr>
      </w:pPr>
      <w:r w:rsidRPr="0015753C">
        <w:rPr>
          <w:rFonts w:ascii="Times New Roman" w:hAnsi="Times New Roman"/>
          <w:sz w:val="24"/>
          <w:szCs w:val="24"/>
        </w:rPr>
        <w:t xml:space="preserve">Извршилац се обавезује да услугу која је предмет овог уговора врши </w:t>
      </w:r>
      <w:r w:rsidRPr="0015753C">
        <w:rPr>
          <w:rFonts w:ascii="Times New Roman" w:hAnsi="Times New Roman"/>
          <w:bCs/>
          <w:sz w:val="24"/>
          <w:szCs w:val="24"/>
        </w:rPr>
        <w:t>савесно и благовремено, у циљу обезбеђивања непрекидног рада опреме</w:t>
      </w:r>
      <w:r>
        <w:rPr>
          <w:rFonts w:ascii="Times New Roman" w:hAnsi="Times New Roman"/>
          <w:bCs/>
          <w:sz w:val="24"/>
          <w:szCs w:val="24"/>
        </w:rPr>
        <w:t xml:space="preserve"> и продужења њеног века трајања</w:t>
      </w:r>
      <w:r w:rsidRPr="0015753C">
        <w:rPr>
          <w:rFonts w:ascii="Times New Roman" w:hAnsi="Times New Roman"/>
          <w:bCs/>
          <w:sz w:val="24"/>
          <w:szCs w:val="24"/>
        </w:rPr>
        <w:t xml:space="preserve"> према упутствима и прописима произвођача опреме</w:t>
      </w:r>
      <w:r w:rsidRPr="0015753C">
        <w:rPr>
          <w:rFonts w:ascii="Times New Roman" w:hAnsi="Times New Roman"/>
          <w:sz w:val="24"/>
          <w:szCs w:val="24"/>
        </w:rPr>
        <w:t>, и то кроз редован и ванредан сервис</w:t>
      </w:r>
      <w:r w:rsidRPr="0015753C">
        <w:rPr>
          <w:rFonts w:ascii="Times New Roman" w:hAnsi="Times New Roman"/>
          <w:sz w:val="24"/>
          <w:szCs w:val="24"/>
          <w:lang w:val="sr-Cyrl-CS"/>
        </w:rPr>
        <w:t xml:space="preserve">, </w:t>
      </w:r>
      <w:r w:rsidRPr="0015753C">
        <w:rPr>
          <w:rFonts w:ascii="Times New Roman" w:hAnsi="Times New Roman"/>
          <w:sz w:val="24"/>
          <w:szCs w:val="24"/>
        </w:rPr>
        <w:t xml:space="preserve">који подразумевају и замену </w:t>
      </w:r>
      <w:r w:rsidRPr="0015753C">
        <w:rPr>
          <w:rFonts w:ascii="Times New Roman" w:hAnsi="Times New Roman"/>
          <w:bCs/>
          <w:sz w:val="24"/>
          <w:szCs w:val="24"/>
        </w:rPr>
        <w:t>резервних делова</w:t>
      </w:r>
      <w:r w:rsidRPr="0015753C">
        <w:rPr>
          <w:rFonts w:ascii="Times New Roman" w:hAnsi="Times New Roman"/>
          <w:sz w:val="24"/>
          <w:szCs w:val="24"/>
        </w:rPr>
        <w:t xml:space="preserve"> побројаних у ценовнику </w:t>
      </w:r>
      <w:r w:rsidRPr="003F2493">
        <w:rPr>
          <w:rFonts w:ascii="Times New Roman" w:hAnsi="Times New Roman"/>
          <w:color w:val="000000" w:themeColor="text1"/>
          <w:sz w:val="24"/>
          <w:szCs w:val="24"/>
        </w:rPr>
        <w:t>Извршиоца који</w:t>
      </w:r>
      <w:r w:rsidRPr="0015753C">
        <w:rPr>
          <w:rFonts w:ascii="Times New Roman" w:hAnsi="Times New Roman"/>
          <w:sz w:val="24"/>
          <w:szCs w:val="24"/>
        </w:rPr>
        <w:t xml:space="preserve"> се налази у прилогу понуде добављача из члана 2. овог уговора (у даљем тексту: ценовник добављача), по ценама датим у ценовнику добављача, а до максималног износа цене услуге из члана 2. овог уговора.</w:t>
      </w:r>
      <w:r>
        <w:rPr>
          <w:rFonts w:ascii="Times New Roman" w:hAnsi="Times New Roman"/>
          <w:sz w:val="24"/>
          <w:szCs w:val="24"/>
        </w:rPr>
        <w:t xml:space="preserve"> </w:t>
      </w:r>
      <w:r w:rsidRPr="0015753C">
        <w:rPr>
          <w:rFonts w:ascii="Times New Roman" w:hAnsi="Times New Roman"/>
          <w:color w:val="000000" w:themeColor="text1"/>
          <w:sz w:val="24"/>
          <w:szCs w:val="24"/>
          <w:lang w:val="sr-Cyrl-CS"/>
        </w:rPr>
        <w:t xml:space="preserve">За сва добра и услуге које нису обухваћене понудом, понуђач је у обавези да после дефектаже, затражи писану сагласност наручиоца </w:t>
      </w:r>
      <w:r w:rsidRPr="0015753C">
        <w:rPr>
          <w:rFonts w:ascii="Times New Roman" w:hAnsi="Times New Roman"/>
          <w:color w:val="000000" w:themeColor="text1"/>
          <w:spacing w:val="-6"/>
          <w:sz w:val="24"/>
          <w:szCs w:val="24"/>
        </w:rPr>
        <w:t>у року од 24 часа</w:t>
      </w:r>
      <w:r w:rsidRPr="0015753C">
        <w:rPr>
          <w:rFonts w:ascii="Times New Roman" w:hAnsi="Times New Roman"/>
          <w:color w:val="000000" w:themeColor="text1"/>
          <w:sz w:val="24"/>
          <w:szCs w:val="24"/>
          <w:lang w:val="sr-Cyrl-CS"/>
        </w:rPr>
        <w:t xml:space="preserve"> за извршење услуге са пратећим предлогом цена норма часа и резервних делова, и после добијања писане сагласности наручиоца може приступити сервисирању уређаја.</w:t>
      </w:r>
    </w:p>
    <w:p w:rsidR="00B244CB" w:rsidRDefault="00B244CB" w:rsidP="00B244CB">
      <w:pPr>
        <w:autoSpaceDE w:val="0"/>
        <w:autoSpaceDN w:val="0"/>
        <w:adjustRightInd w:val="0"/>
        <w:jc w:val="both"/>
        <w:rPr>
          <w:rFonts w:ascii="Times New Roman" w:hAnsi="Times New Roman"/>
          <w:noProof w:val="0"/>
          <w:sz w:val="24"/>
          <w:szCs w:val="24"/>
        </w:rPr>
      </w:pPr>
    </w:p>
    <w:p w:rsidR="00B244CB" w:rsidRPr="009E6534" w:rsidRDefault="00B244CB" w:rsidP="00B244CB">
      <w:pPr>
        <w:ind w:firstLine="720"/>
        <w:jc w:val="both"/>
        <w:rPr>
          <w:rFonts w:ascii="Times New Roman" w:hAnsi="Times New Roman"/>
          <w:bCs/>
          <w:sz w:val="24"/>
          <w:szCs w:val="24"/>
        </w:rPr>
      </w:pPr>
      <w:r>
        <w:rPr>
          <w:rFonts w:ascii="Times New Roman" w:hAnsi="Times New Roman"/>
          <w:sz w:val="24"/>
          <w:szCs w:val="24"/>
        </w:rPr>
        <w:t>Извршилац</w:t>
      </w:r>
      <w:r w:rsidRPr="009E6534">
        <w:rPr>
          <w:rFonts w:ascii="Times New Roman" w:hAnsi="Times New Roman"/>
          <w:sz w:val="24"/>
          <w:szCs w:val="24"/>
        </w:rPr>
        <w:t xml:space="preserve"> се обавезује да ће услугу која је предмет овог уговора обављати у објектима наручиоца у којима је инсталирана опрема, </w:t>
      </w:r>
      <w:r w:rsidRPr="009E6534">
        <w:rPr>
          <w:rFonts w:ascii="Times New Roman" w:hAnsi="Times New Roman"/>
          <w:bCs/>
          <w:sz w:val="24"/>
          <w:szCs w:val="24"/>
        </w:rPr>
        <w:t xml:space="preserve">осим у изузетним случајевима када је поправку због обима и врсте неопходно извршити у сервису добављача што ће се обавити на основу сагласности овлашћеног лица за техничку реализацију, уз обавезу да изврши бесплатан превоз, одвожење и довожење </w:t>
      </w:r>
      <w:r w:rsidRPr="009E6534">
        <w:rPr>
          <w:rFonts w:ascii="Times New Roman" w:hAnsi="Times New Roman"/>
          <w:sz w:val="24"/>
          <w:szCs w:val="24"/>
        </w:rPr>
        <w:t xml:space="preserve">уређаја или његових делова </w:t>
      </w:r>
      <w:r w:rsidRPr="009E6534">
        <w:rPr>
          <w:rFonts w:ascii="Times New Roman" w:hAnsi="Times New Roman"/>
          <w:bCs/>
          <w:sz w:val="24"/>
          <w:szCs w:val="24"/>
        </w:rPr>
        <w:t xml:space="preserve">од-до објекта наручиоца. </w:t>
      </w:r>
    </w:p>
    <w:p w:rsidR="00B244CB" w:rsidRDefault="00B244CB" w:rsidP="00B244CB">
      <w:pPr>
        <w:ind w:firstLine="708"/>
        <w:jc w:val="both"/>
        <w:rPr>
          <w:rFonts w:ascii="Times New Roman" w:hAnsi="Times New Roman"/>
          <w:noProof w:val="0"/>
          <w:sz w:val="24"/>
          <w:szCs w:val="24"/>
        </w:rPr>
      </w:pPr>
    </w:p>
    <w:p w:rsidR="00B244CB" w:rsidRPr="005629F9" w:rsidRDefault="00B244CB" w:rsidP="00B244CB">
      <w:pPr>
        <w:ind w:firstLine="708"/>
        <w:jc w:val="both"/>
        <w:rPr>
          <w:sz w:val="24"/>
          <w:szCs w:val="24"/>
        </w:rPr>
      </w:pPr>
      <w:r w:rsidRPr="005629F9">
        <w:rPr>
          <w:rFonts w:ascii="Times New Roman" w:hAnsi="Times New Roman"/>
          <w:noProof w:val="0"/>
          <w:sz w:val="24"/>
          <w:szCs w:val="24"/>
        </w:rPr>
        <w:t>Извршилац</w:t>
      </w:r>
      <w:r w:rsidRPr="005629F9">
        <w:rPr>
          <w:sz w:val="24"/>
          <w:szCs w:val="24"/>
        </w:rPr>
        <w:t xml:space="preserve"> приликом преузимања опреме или дела опреме ради извршења услуге која је предмет овог уговора, наручилац уручује реверс опреме или дела опреме који садржи назив и серијски број опреме, локацију у седишту наручиоца на којој се опрема налазила пре преузимања, датум и час преузимања опреме.</w:t>
      </w:r>
    </w:p>
    <w:p w:rsidR="00B244CB" w:rsidRDefault="00B244CB" w:rsidP="00B244CB">
      <w:pPr>
        <w:ind w:firstLine="708"/>
        <w:jc w:val="both"/>
        <w:rPr>
          <w:rFonts w:asciiTheme="minorHAnsi" w:hAnsiTheme="minorHAnsi"/>
          <w:sz w:val="24"/>
          <w:szCs w:val="24"/>
        </w:rPr>
      </w:pPr>
    </w:p>
    <w:p w:rsidR="00B244CB" w:rsidRPr="006D7C4C" w:rsidRDefault="00B244CB" w:rsidP="00B244CB">
      <w:pPr>
        <w:ind w:firstLine="708"/>
        <w:jc w:val="both"/>
        <w:rPr>
          <w:rFonts w:ascii="Times New Roman" w:hAnsi="Times New Roman"/>
          <w:sz w:val="24"/>
          <w:szCs w:val="24"/>
        </w:rPr>
      </w:pPr>
      <w:r w:rsidRPr="006D7C4C">
        <w:rPr>
          <w:rFonts w:ascii="Times New Roman" w:hAnsi="Times New Roman"/>
          <w:sz w:val="24"/>
          <w:szCs w:val="24"/>
        </w:rPr>
        <w:t>Извршилац се обавезује да се ради извршења услуге која је предмет овог уговора, одазове у року од (</w:t>
      </w:r>
      <w:r w:rsidRPr="006D7C4C">
        <w:rPr>
          <w:rFonts w:ascii="Times New Roman" w:hAnsi="Times New Roman"/>
          <w:i/>
          <w:sz w:val="24"/>
          <w:szCs w:val="24"/>
        </w:rPr>
        <w:t>највише 48 часова)</w:t>
      </w:r>
      <w:r w:rsidRPr="006D7C4C">
        <w:rPr>
          <w:rFonts w:ascii="Times New Roman" w:hAnsi="Times New Roman"/>
          <w:sz w:val="24"/>
          <w:szCs w:val="24"/>
        </w:rPr>
        <w:t>, од дана пријема писаног захтева наручиоца, а да предметну услугу изврши у року од  (</w:t>
      </w:r>
      <w:r w:rsidRPr="006D7C4C">
        <w:rPr>
          <w:rFonts w:ascii="Times New Roman" w:hAnsi="Times New Roman"/>
          <w:i/>
          <w:sz w:val="24"/>
          <w:szCs w:val="24"/>
        </w:rPr>
        <w:t xml:space="preserve">највише 10 дана). </w:t>
      </w:r>
    </w:p>
    <w:p w:rsidR="00B244CB" w:rsidRPr="006D7C4C" w:rsidRDefault="00B244CB" w:rsidP="00B244CB">
      <w:pPr>
        <w:ind w:firstLine="708"/>
        <w:jc w:val="both"/>
        <w:rPr>
          <w:rFonts w:ascii="Times New Roman" w:hAnsi="Times New Roman"/>
          <w:sz w:val="24"/>
          <w:szCs w:val="24"/>
        </w:rPr>
      </w:pPr>
      <w:r w:rsidRPr="006D7C4C">
        <w:rPr>
          <w:rFonts w:ascii="Times New Roman" w:hAnsi="Times New Roman"/>
          <w:sz w:val="24"/>
          <w:szCs w:val="24"/>
        </w:rPr>
        <w:t>У случају да извршилац не поседује делове потребне за поправку уређаја у року од најдуже 10 дана у обавези је да Наручиоца писаним путем обавести када ће сервисна интервенција бити урађена/завршена.</w:t>
      </w:r>
    </w:p>
    <w:p w:rsidR="00B244CB" w:rsidRPr="006D7C4C" w:rsidRDefault="00B244CB" w:rsidP="00B244CB">
      <w:pPr>
        <w:ind w:firstLine="708"/>
        <w:jc w:val="both"/>
        <w:rPr>
          <w:rFonts w:ascii="Times New Roman" w:hAnsi="Times New Roman"/>
          <w:iCs/>
          <w:color w:val="000000" w:themeColor="text1"/>
          <w:sz w:val="24"/>
          <w:szCs w:val="24"/>
        </w:rPr>
      </w:pPr>
      <w:r w:rsidRPr="006D7C4C">
        <w:rPr>
          <w:rFonts w:ascii="Times New Roman" w:hAnsi="Times New Roman"/>
          <w:color w:val="000000" w:themeColor="text1"/>
          <w:sz w:val="24"/>
          <w:szCs w:val="24"/>
        </w:rPr>
        <w:t xml:space="preserve">Извршилац даје гарантни рок </w:t>
      </w:r>
      <w:r w:rsidRPr="006D7C4C">
        <w:rPr>
          <w:rFonts w:ascii="Times New Roman" w:hAnsi="Times New Roman"/>
          <w:iCs/>
          <w:color w:val="000000" w:themeColor="text1"/>
          <w:sz w:val="24"/>
          <w:szCs w:val="24"/>
        </w:rPr>
        <w:t xml:space="preserve">за сваки сервис и одржавање медицинске опреме </w:t>
      </w:r>
      <w:r w:rsidRPr="006D7C4C">
        <w:rPr>
          <w:rFonts w:ascii="Times New Roman" w:hAnsi="Times New Roman"/>
          <w:i/>
          <w:iCs/>
          <w:color w:val="000000" w:themeColor="text1"/>
          <w:sz w:val="24"/>
          <w:szCs w:val="24"/>
        </w:rPr>
        <w:t>(најкраће 12 месеци),</w:t>
      </w:r>
      <w:r w:rsidRPr="006D7C4C">
        <w:rPr>
          <w:rFonts w:ascii="Times New Roman" w:hAnsi="Times New Roman"/>
          <w:iCs/>
          <w:color w:val="000000" w:themeColor="text1"/>
          <w:sz w:val="24"/>
          <w:szCs w:val="24"/>
        </w:rPr>
        <w:t xml:space="preserve">од дана извршеног сервиса и одржавања, а за замењени део </w:t>
      </w:r>
      <w:r w:rsidRPr="006D7C4C">
        <w:rPr>
          <w:rFonts w:ascii="Times New Roman" w:hAnsi="Times New Roman"/>
          <w:i/>
          <w:iCs/>
          <w:color w:val="000000" w:themeColor="text1"/>
          <w:sz w:val="24"/>
          <w:szCs w:val="24"/>
        </w:rPr>
        <w:t>(најкраће 6 месеци),</w:t>
      </w:r>
      <w:r w:rsidRPr="006D7C4C">
        <w:rPr>
          <w:rFonts w:ascii="Times New Roman" w:hAnsi="Times New Roman"/>
          <w:iCs/>
          <w:color w:val="000000" w:themeColor="text1"/>
          <w:sz w:val="24"/>
          <w:szCs w:val="24"/>
        </w:rPr>
        <w:t xml:space="preserve"> или до истека гарантног рока резервног дела по условима произвођача.</w:t>
      </w:r>
    </w:p>
    <w:p w:rsidR="00B244CB" w:rsidRPr="00330920" w:rsidRDefault="00B244CB" w:rsidP="00B244CB">
      <w:pPr>
        <w:ind w:firstLine="708"/>
        <w:jc w:val="both"/>
        <w:rPr>
          <w:rFonts w:asciiTheme="minorHAnsi" w:hAnsiTheme="minorHAnsi"/>
          <w:color w:val="FF0000"/>
          <w:sz w:val="24"/>
          <w:szCs w:val="24"/>
        </w:rPr>
      </w:pPr>
    </w:p>
    <w:p w:rsidR="00B244CB" w:rsidRPr="00E734D0" w:rsidRDefault="00B244CB" w:rsidP="00B244CB">
      <w:pPr>
        <w:ind w:firstLine="720"/>
        <w:jc w:val="both"/>
        <w:rPr>
          <w:rFonts w:asciiTheme="minorHAnsi" w:hAnsiTheme="minorHAnsi"/>
          <w:bCs/>
          <w:color w:val="000000" w:themeColor="text1"/>
          <w:sz w:val="24"/>
          <w:szCs w:val="24"/>
        </w:rPr>
      </w:pPr>
      <w:r w:rsidRPr="00B244CB">
        <w:rPr>
          <w:rFonts w:ascii="Times New Roman" w:hAnsi="Times New Roman"/>
          <w:bCs/>
          <w:color w:val="000000" w:themeColor="text1"/>
          <w:sz w:val="24"/>
          <w:szCs w:val="24"/>
          <w:lang/>
        </w:rPr>
        <w:t>Извршилац</w:t>
      </w:r>
      <w:r w:rsidRPr="00B244CB">
        <w:rPr>
          <w:rFonts w:ascii="Times New Roman" w:hAnsi="Times New Roman"/>
          <w:bCs/>
          <w:color w:val="000000" w:themeColor="text1"/>
          <w:sz w:val="24"/>
          <w:szCs w:val="24"/>
        </w:rPr>
        <w:t xml:space="preserve"> </w:t>
      </w:r>
      <w:r w:rsidRPr="00E734D0">
        <w:rPr>
          <w:bCs/>
          <w:color w:val="000000" w:themeColor="text1"/>
          <w:sz w:val="24"/>
          <w:szCs w:val="24"/>
        </w:rPr>
        <w:t>се обавезује да после сваке извршене сервисне услуге, евидентира извршене услуге у сервисну књижицу апарата, и да уредно попуни и потпише</w:t>
      </w:r>
      <w:r w:rsidRPr="00E734D0">
        <w:rPr>
          <w:rFonts w:asciiTheme="minorHAnsi" w:hAnsiTheme="minorHAnsi"/>
          <w:bCs/>
          <w:color w:val="000000" w:themeColor="text1"/>
          <w:sz w:val="24"/>
          <w:szCs w:val="24"/>
        </w:rPr>
        <w:t xml:space="preserve"> </w:t>
      </w:r>
      <w:r w:rsidRPr="00E734D0">
        <w:rPr>
          <w:bCs/>
          <w:color w:val="000000" w:themeColor="text1"/>
          <w:sz w:val="24"/>
          <w:szCs w:val="24"/>
          <w:lang w:val="sr-Cyrl-CS"/>
        </w:rPr>
        <w:t xml:space="preserve">радни налог </w:t>
      </w:r>
      <w:r w:rsidRPr="00E734D0">
        <w:rPr>
          <w:bCs/>
          <w:color w:val="000000" w:themeColor="text1"/>
          <w:sz w:val="24"/>
          <w:szCs w:val="24"/>
        </w:rPr>
        <w:t>и преда исти</w:t>
      </w:r>
      <w:r w:rsidRPr="00E734D0">
        <w:rPr>
          <w:rFonts w:asciiTheme="minorHAnsi" w:hAnsiTheme="minorHAnsi"/>
          <w:bCs/>
          <w:color w:val="000000" w:themeColor="text1"/>
          <w:sz w:val="24"/>
          <w:szCs w:val="24"/>
        </w:rPr>
        <w:t xml:space="preserve"> </w:t>
      </w:r>
      <w:r w:rsidRPr="00E734D0">
        <w:rPr>
          <w:bCs/>
          <w:color w:val="000000" w:themeColor="text1"/>
          <w:sz w:val="24"/>
          <w:szCs w:val="24"/>
        </w:rPr>
        <w:t>овлашћеном лицу за техничку реализацију.</w:t>
      </w:r>
    </w:p>
    <w:p w:rsidR="00B244CB" w:rsidRPr="00330920" w:rsidRDefault="00B244CB" w:rsidP="00B244CB">
      <w:pPr>
        <w:ind w:firstLine="720"/>
        <w:jc w:val="both"/>
        <w:rPr>
          <w:rFonts w:asciiTheme="minorHAnsi" w:hAnsiTheme="minorHAnsi"/>
          <w:bCs/>
          <w:color w:val="FF0000"/>
          <w:sz w:val="24"/>
          <w:szCs w:val="24"/>
        </w:rPr>
      </w:pPr>
    </w:p>
    <w:p w:rsidR="00B244CB" w:rsidRPr="00AE2788" w:rsidRDefault="00B244CB" w:rsidP="00B244CB">
      <w:pPr>
        <w:jc w:val="both"/>
        <w:rPr>
          <w:rFonts w:ascii="Times New Roman" w:hAnsi="Times New Roman"/>
          <w:sz w:val="24"/>
          <w:szCs w:val="24"/>
          <w:lang w:val="sr-Cyrl-CS"/>
        </w:rPr>
      </w:pPr>
      <w:r>
        <w:rPr>
          <w:rFonts w:ascii="Times New Roman" w:hAnsi="Times New Roman"/>
          <w:sz w:val="24"/>
          <w:szCs w:val="24"/>
          <w:lang w:val="sr-Cyrl-CS"/>
        </w:rPr>
        <w:t>Продужење рока извршења услуге</w:t>
      </w:r>
      <w:r w:rsidRPr="00AE2788">
        <w:rPr>
          <w:rFonts w:ascii="Times New Roman" w:hAnsi="Times New Roman"/>
          <w:sz w:val="24"/>
          <w:szCs w:val="24"/>
          <w:lang w:val="sr-Cyrl-CS"/>
        </w:rPr>
        <w:t xml:space="preserve"> толерисаће се само у случају више силе.</w:t>
      </w:r>
    </w:p>
    <w:p w:rsidR="007F79AC" w:rsidRDefault="007F79AC" w:rsidP="007F79AC">
      <w:pPr>
        <w:jc w:val="center"/>
        <w:rPr>
          <w:rFonts w:ascii="Times New Roman" w:hAnsi="Times New Roman"/>
          <w:b/>
          <w:color w:val="000000" w:themeColor="text1"/>
          <w:sz w:val="24"/>
          <w:szCs w:val="24"/>
          <w:lang w:val="sr-Cyrl-CS"/>
        </w:rPr>
      </w:pPr>
    </w:p>
    <w:p w:rsidR="007F79AC" w:rsidRPr="00A21988" w:rsidRDefault="007F79AC" w:rsidP="007F79AC">
      <w:pPr>
        <w:jc w:val="center"/>
        <w:rPr>
          <w:rFonts w:ascii="Times New Roman" w:hAnsi="Times New Roman"/>
          <w:b/>
          <w:color w:val="000000" w:themeColor="text1"/>
          <w:sz w:val="24"/>
          <w:szCs w:val="24"/>
          <w:lang w:val="sr-Cyrl-CS"/>
        </w:rPr>
      </w:pPr>
      <w:r w:rsidRPr="00A21988">
        <w:rPr>
          <w:rFonts w:ascii="Times New Roman" w:hAnsi="Times New Roman"/>
          <w:b/>
          <w:color w:val="000000" w:themeColor="text1"/>
          <w:sz w:val="24"/>
          <w:szCs w:val="24"/>
          <w:lang w:val="sr-Cyrl-CS"/>
        </w:rPr>
        <w:t>Члан 3. 1 – односи се на партију 19</w:t>
      </w:r>
    </w:p>
    <w:p w:rsidR="007F79AC" w:rsidRPr="007F79AC" w:rsidRDefault="007F79AC" w:rsidP="007F79AC">
      <w:pPr>
        <w:pStyle w:val="ListParagraph"/>
        <w:numPr>
          <w:ilvl w:val="0"/>
          <w:numId w:val="7"/>
        </w:numPr>
        <w:autoSpaceDE w:val="0"/>
        <w:autoSpaceDN w:val="0"/>
        <w:adjustRightInd w:val="0"/>
        <w:jc w:val="both"/>
        <w:rPr>
          <w:rFonts w:ascii="Times New Roman" w:hAnsi="Times New Roman"/>
          <w:b/>
          <w:bCs/>
          <w:color w:val="000000"/>
          <w:sz w:val="24"/>
          <w:szCs w:val="24"/>
          <w:lang w:val="sr-Cyrl-CS"/>
        </w:rPr>
      </w:pPr>
      <w:r w:rsidRPr="007F79AC">
        <w:rPr>
          <w:rFonts w:ascii="Times New Roman" w:hAnsi="Times New Roman"/>
          <w:color w:val="000000" w:themeColor="text1"/>
          <w:sz w:val="24"/>
          <w:szCs w:val="24"/>
          <w:lang w:val="sr-Cyrl-CS"/>
        </w:rPr>
        <w:t>Извршилац услуге се обавезује да</w:t>
      </w:r>
      <w:r w:rsidRPr="007F79AC">
        <w:rPr>
          <w:rFonts w:ascii="Times New Roman" w:hAnsi="Times New Roman"/>
          <w:color w:val="000000"/>
          <w:sz w:val="24"/>
          <w:szCs w:val="24"/>
        </w:rPr>
        <w:t>услу</w:t>
      </w:r>
      <w:r w:rsidRPr="007F79AC">
        <w:rPr>
          <w:rFonts w:ascii="Times New Roman" w:hAnsi="Times New Roman"/>
          <w:color w:val="000000"/>
          <w:sz w:val="24"/>
          <w:szCs w:val="24"/>
          <w:lang w:val="sr-Cyrl-CS"/>
        </w:rPr>
        <w:t xml:space="preserve">гередовног месечног </w:t>
      </w:r>
      <w:r w:rsidRPr="007F79AC">
        <w:rPr>
          <w:rFonts w:ascii="Times New Roman" w:hAnsi="Times New Roman"/>
          <w:color w:val="000000"/>
          <w:sz w:val="24"/>
          <w:szCs w:val="24"/>
        </w:rPr>
        <w:t xml:space="preserve"> одржавања</w:t>
      </w:r>
      <w:r w:rsidRPr="007F79AC">
        <w:rPr>
          <w:rFonts w:ascii="Times New Roman" w:hAnsi="Times New Roman"/>
          <w:color w:val="000000"/>
          <w:sz w:val="24"/>
          <w:szCs w:val="24"/>
          <w:lang w:val="sr-Cyrl-CS"/>
        </w:rPr>
        <w:t>,односно предузимања свих потребних радњи и мера током века употребе ради обезбеђивања безбедног рада лифтова у свему према Правилнику о безбедности лифтова (Сл. гласник РС број 101/10) и то:</w:t>
      </w:r>
    </w:p>
    <w:p w:rsidR="007F79AC" w:rsidRPr="001628C2" w:rsidRDefault="007F79AC" w:rsidP="007F79AC">
      <w:pPr>
        <w:pStyle w:val="ListParagraph"/>
        <w:numPr>
          <w:ilvl w:val="0"/>
          <w:numId w:val="18"/>
        </w:numPr>
        <w:autoSpaceDE w:val="0"/>
        <w:autoSpaceDN w:val="0"/>
        <w:adjustRightInd w:val="0"/>
        <w:ind w:left="270" w:hanging="270"/>
        <w:jc w:val="both"/>
        <w:rPr>
          <w:rFonts w:ascii="Times New Roman" w:eastAsia="TimesNewRoman" w:hAnsi="Times New Roman"/>
          <w:color w:val="000000"/>
          <w:sz w:val="24"/>
          <w:szCs w:val="24"/>
          <w:lang w:val="sr-Cyrl-CS"/>
        </w:rPr>
      </w:pPr>
      <w:r w:rsidRPr="009D204D">
        <w:rPr>
          <w:rFonts w:ascii="Times New Roman" w:eastAsia="TimesNewRoman" w:hAnsi="Times New Roman"/>
          <w:color w:val="000000"/>
          <w:sz w:val="24"/>
          <w:szCs w:val="24"/>
          <w:lang w:val="sr-Cyrl-CS"/>
        </w:rPr>
        <w:t xml:space="preserve">Преглед постојења, контрола његовог рада (редован месечни сервис) која се обавља </w:t>
      </w:r>
      <w:r w:rsidRPr="001628C2">
        <w:rPr>
          <w:rFonts w:ascii="Times New Roman" w:eastAsia="TimesNewRoman" w:hAnsi="Times New Roman"/>
          <w:color w:val="000000"/>
          <w:sz w:val="24"/>
          <w:szCs w:val="24"/>
          <w:lang w:val="sr-Cyrl-CS"/>
        </w:rPr>
        <w:t>једном месечно и обухвата следеће радње :</w:t>
      </w:r>
    </w:p>
    <w:p w:rsidR="007F79AC" w:rsidRDefault="007F79AC" w:rsidP="007F79AC">
      <w:pPr>
        <w:autoSpaceDE w:val="0"/>
        <w:autoSpaceDN w:val="0"/>
        <w:adjustRightInd w:val="0"/>
        <w:jc w:val="both"/>
        <w:rPr>
          <w:rFonts w:ascii="Times New Roman" w:eastAsia="TimesNewRoman" w:hAnsi="Times New Roman"/>
          <w:color w:val="000000"/>
          <w:sz w:val="24"/>
          <w:szCs w:val="24"/>
          <w:lang w:val="sr-Cyrl-CS"/>
        </w:rPr>
      </w:pPr>
      <w:r w:rsidRPr="00204623">
        <w:rPr>
          <w:rFonts w:ascii="Times New Roman" w:eastAsia="TimesNewRoman" w:hAnsi="Times New Roman"/>
          <w:color w:val="000000"/>
          <w:sz w:val="24"/>
          <w:szCs w:val="24"/>
          <w:lang w:val="sr-Cyrl-CS"/>
        </w:rPr>
        <w:t>- проверу исправности рада свих безбедносних уређаја , а нарочито рада безбедносних уређаја</w:t>
      </w:r>
    </w:p>
    <w:p w:rsidR="007F79AC" w:rsidRDefault="007F79AC" w:rsidP="007F79AC">
      <w:pPr>
        <w:autoSpaceDE w:val="0"/>
        <w:autoSpaceDN w:val="0"/>
        <w:adjustRightInd w:val="0"/>
        <w:jc w:val="both"/>
        <w:rPr>
          <w:rFonts w:ascii="Times New Roman" w:eastAsia="TimesNewRoman" w:hAnsi="Times New Roman"/>
          <w:color w:val="000000"/>
          <w:sz w:val="24"/>
          <w:szCs w:val="24"/>
          <w:lang w:val="sr-Cyrl-CS"/>
        </w:rPr>
      </w:pPr>
      <w:r w:rsidRPr="00204623">
        <w:rPr>
          <w:rFonts w:ascii="Times New Roman" w:eastAsia="TimesNewRoman" w:hAnsi="Times New Roman"/>
          <w:color w:val="000000"/>
          <w:sz w:val="24"/>
          <w:szCs w:val="24"/>
          <w:lang w:val="sr-Cyrl-CS"/>
        </w:rPr>
        <w:t>кочнице погонског уређаја, хватачког уређаја, граничне брзине, крајњих склопки, одбојника, врата</w:t>
      </w:r>
    </w:p>
    <w:p w:rsidR="007F79AC" w:rsidRPr="00204623" w:rsidRDefault="007F79AC" w:rsidP="007F79AC">
      <w:pPr>
        <w:autoSpaceDE w:val="0"/>
        <w:autoSpaceDN w:val="0"/>
        <w:adjustRightInd w:val="0"/>
        <w:jc w:val="both"/>
        <w:rPr>
          <w:rFonts w:ascii="Times New Roman" w:eastAsia="TimesNewRoman" w:hAnsi="Times New Roman"/>
          <w:color w:val="000000"/>
          <w:sz w:val="24"/>
          <w:szCs w:val="24"/>
          <w:lang w:val="sr-Cyrl-CS"/>
        </w:rPr>
      </w:pPr>
      <w:r w:rsidRPr="00204623">
        <w:rPr>
          <w:rFonts w:ascii="Times New Roman" w:eastAsia="TimesNewRoman" w:hAnsi="Times New Roman"/>
          <w:color w:val="000000"/>
          <w:sz w:val="24"/>
          <w:szCs w:val="24"/>
          <w:lang w:val="sr-Cyrl-CS"/>
        </w:rPr>
        <w:t xml:space="preserve"> возног окна и забраве возног окна,</w:t>
      </w:r>
    </w:p>
    <w:p w:rsidR="007F79AC" w:rsidRPr="00204623" w:rsidRDefault="007F79AC" w:rsidP="007F79AC">
      <w:pPr>
        <w:autoSpaceDE w:val="0"/>
        <w:autoSpaceDN w:val="0"/>
        <w:adjustRightInd w:val="0"/>
        <w:jc w:val="both"/>
        <w:rPr>
          <w:rFonts w:ascii="Times New Roman" w:eastAsia="TimesNewRoman" w:hAnsi="Times New Roman"/>
          <w:color w:val="000000"/>
          <w:sz w:val="24"/>
          <w:szCs w:val="24"/>
          <w:lang w:val="sr-Cyrl-CS"/>
        </w:rPr>
      </w:pPr>
      <w:r w:rsidRPr="00204623">
        <w:rPr>
          <w:rFonts w:ascii="Times New Roman" w:eastAsia="TimesNewRoman" w:hAnsi="Times New Roman"/>
          <w:color w:val="000000"/>
          <w:sz w:val="24"/>
          <w:szCs w:val="24"/>
          <w:lang w:val="sr-Cyrl-CS"/>
        </w:rPr>
        <w:t>- проверу носеће ужади или ланца и њихове везе са кабином и против тегом,</w:t>
      </w:r>
    </w:p>
    <w:p w:rsidR="007F79AC" w:rsidRPr="00204623" w:rsidRDefault="007F79AC" w:rsidP="007F79AC">
      <w:pPr>
        <w:autoSpaceDE w:val="0"/>
        <w:autoSpaceDN w:val="0"/>
        <w:adjustRightInd w:val="0"/>
        <w:jc w:val="both"/>
        <w:rPr>
          <w:rFonts w:ascii="Times New Roman" w:eastAsia="TimesNewRoman" w:hAnsi="Times New Roman"/>
          <w:color w:val="000000"/>
          <w:sz w:val="24"/>
          <w:szCs w:val="24"/>
          <w:lang w:val="sr-Cyrl-CS"/>
        </w:rPr>
      </w:pPr>
      <w:r w:rsidRPr="00204623">
        <w:rPr>
          <w:rFonts w:ascii="Times New Roman" w:eastAsia="TimesNewRoman" w:hAnsi="Times New Roman"/>
          <w:color w:val="000000"/>
          <w:sz w:val="24"/>
          <w:szCs w:val="24"/>
          <w:lang w:val="sr-Cyrl-CS"/>
        </w:rPr>
        <w:t xml:space="preserve">- проверу вуче која се остварује против трења, </w:t>
      </w:r>
    </w:p>
    <w:p w:rsidR="007F79AC" w:rsidRPr="00204623" w:rsidRDefault="007F79AC" w:rsidP="007F79AC">
      <w:pPr>
        <w:autoSpaceDE w:val="0"/>
        <w:autoSpaceDN w:val="0"/>
        <w:adjustRightInd w:val="0"/>
        <w:jc w:val="both"/>
        <w:rPr>
          <w:rFonts w:ascii="Times New Roman" w:eastAsia="TimesNewRoman" w:hAnsi="Times New Roman"/>
          <w:color w:val="000000"/>
          <w:sz w:val="24"/>
          <w:szCs w:val="24"/>
          <w:lang w:val="sr-Cyrl-CS"/>
        </w:rPr>
      </w:pPr>
      <w:r w:rsidRPr="00204623">
        <w:rPr>
          <w:rFonts w:ascii="Times New Roman" w:eastAsia="TimesNewRoman" w:hAnsi="Times New Roman"/>
          <w:color w:val="000000"/>
          <w:sz w:val="24"/>
          <w:szCs w:val="24"/>
          <w:lang w:val="sr-Cyrl-CS"/>
        </w:rPr>
        <w:lastRenderedPageBreak/>
        <w:t>- проверу изолације свих струјних кола и њихових веза са уземљењем,</w:t>
      </w:r>
    </w:p>
    <w:p w:rsidR="007F79AC" w:rsidRPr="00204623" w:rsidRDefault="007F79AC" w:rsidP="007F79AC">
      <w:pPr>
        <w:autoSpaceDE w:val="0"/>
        <w:autoSpaceDN w:val="0"/>
        <w:adjustRightInd w:val="0"/>
        <w:jc w:val="both"/>
        <w:rPr>
          <w:rFonts w:ascii="Times New Roman" w:eastAsia="TimesNewRoman" w:hAnsi="Times New Roman"/>
          <w:color w:val="000000"/>
          <w:sz w:val="24"/>
          <w:szCs w:val="24"/>
          <w:lang w:val="sr-Cyrl-CS"/>
        </w:rPr>
      </w:pPr>
      <w:r w:rsidRPr="00204623">
        <w:rPr>
          <w:rFonts w:ascii="Times New Roman" w:eastAsia="TimesNewRoman" w:hAnsi="Times New Roman"/>
          <w:color w:val="000000"/>
          <w:sz w:val="24"/>
          <w:szCs w:val="24"/>
          <w:lang w:val="sr-Cyrl-CS"/>
        </w:rPr>
        <w:t>- проверу прикључка на громобранску инстаклацију,</w:t>
      </w:r>
    </w:p>
    <w:p w:rsidR="007F79AC" w:rsidRPr="00204623" w:rsidRDefault="007F79AC" w:rsidP="007F79AC">
      <w:pPr>
        <w:autoSpaceDE w:val="0"/>
        <w:autoSpaceDN w:val="0"/>
        <w:adjustRightInd w:val="0"/>
        <w:jc w:val="both"/>
        <w:rPr>
          <w:rFonts w:ascii="Times New Roman" w:eastAsia="TimesNewRoman" w:hAnsi="Times New Roman"/>
          <w:color w:val="000000"/>
          <w:sz w:val="24"/>
          <w:szCs w:val="24"/>
          <w:lang w:val="sr-Cyrl-CS"/>
        </w:rPr>
      </w:pPr>
      <w:r w:rsidRPr="00204623">
        <w:rPr>
          <w:rFonts w:ascii="Times New Roman" w:eastAsia="TimesNewRoman" w:hAnsi="Times New Roman"/>
          <w:color w:val="000000"/>
          <w:sz w:val="24"/>
          <w:szCs w:val="24"/>
          <w:lang w:val="sr-Cyrl-CS"/>
        </w:rPr>
        <w:t>- чишћење и подмазивање делова лифта,</w:t>
      </w:r>
    </w:p>
    <w:p w:rsidR="007F79AC" w:rsidRDefault="007F79AC" w:rsidP="007F79AC">
      <w:pPr>
        <w:autoSpaceDE w:val="0"/>
        <w:autoSpaceDN w:val="0"/>
        <w:adjustRightInd w:val="0"/>
        <w:jc w:val="both"/>
        <w:rPr>
          <w:rFonts w:ascii="Times New Roman" w:eastAsia="TimesNewRoman" w:hAnsi="Times New Roman"/>
          <w:color w:val="000000"/>
          <w:sz w:val="24"/>
          <w:szCs w:val="24"/>
          <w:lang w:val="sr-Cyrl-CS"/>
        </w:rPr>
      </w:pPr>
      <w:r w:rsidRPr="00204623">
        <w:rPr>
          <w:rFonts w:ascii="Times New Roman" w:eastAsia="TimesNewRoman" w:hAnsi="Times New Roman"/>
          <w:color w:val="000000"/>
          <w:sz w:val="24"/>
          <w:szCs w:val="24"/>
          <w:lang w:val="sr-Cyrl-CS"/>
        </w:rPr>
        <w:t>- проверу исправности рада лифтова при вожњи од станице дуж возног окна у оба смера,као и при</w:t>
      </w:r>
    </w:p>
    <w:p w:rsidR="007F79AC" w:rsidRPr="00204623" w:rsidRDefault="007F79AC" w:rsidP="007F79AC">
      <w:pPr>
        <w:autoSpaceDE w:val="0"/>
        <w:autoSpaceDN w:val="0"/>
        <w:adjustRightInd w:val="0"/>
        <w:jc w:val="both"/>
        <w:rPr>
          <w:rFonts w:ascii="Times New Roman" w:eastAsia="TimesNewRoman" w:hAnsi="Times New Roman"/>
          <w:color w:val="000000"/>
          <w:sz w:val="24"/>
          <w:szCs w:val="24"/>
          <w:lang w:val="sr-Cyrl-CS"/>
        </w:rPr>
      </w:pPr>
      <w:r w:rsidRPr="00204623">
        <w:rPr>
          <w:rFonts w:ascii="Times New Roman" w:eastAsia="TimesNewRoman" w:hAnsi="Times New Roman"/>
          <w:color w:val="000000"/>
          <w:sz w:val="24"/>
          <w:szCs w:val="24"/>
          <w:lang w:val="sr-Cyrl-CS"/>
        </w:rPr>
        <w:t xml:space="preserve"> пристајању,</w:t>
      </w:r>
    </w:p>
    <w:p w:rsidR="007F79AC" w:rsidRPr="00204623" w:rsidRDefault="007F79AC" w:rsidP="007F79AC">
      <w:pPr>
        <w:autoSpaceDE w:val="0"/>
        <w:autoSpaceDN w:val="0"/>
        <w:adjustRightInd w:val="0"/>
        <w:jc w:val="both"/>
        <w:rPr>
          <w:rFonts w:ascii="Times New Roman" w:eastAsia="TimesNewRoman" w:hAnsi="Times New Roman"/>
          <w:color w:val="000000"/>
          <w:sz w:val="24"/>
          <w:szCs w:val="24"/>
          <w:lang w:val="sr-Cyrl-CS"/>
        </w:rPr>
      </w:pPr>
      <w:r w:rsidRPr="00204623">
        <w:rPr>
          <w:rFonts w:ascii="Times New Roman" w:eastAsia="TimesNewRoman" w:hAnsi="Times New Roman"/>
          <w:color w:val="000000"/>
          <w:sz w:val="24"/>
          <w:szCs w:val="24"/>
          <w:lang w:val="sr-Cyrl-CS"/>
        </w:rPr>
        <w:t xml:space="preserve">- проверу нужних излаза, </w:t>
      </w:r>
    </w:p>
    <w:p w:rsidR="007F79AC" w:rsidRPr="00204623" w:rsidRDefault="007F79AC" w:rsidP="007F79AC">
      <w:pPr>
        <w:autoSpaceDE w:val="0"/>
        <w:autoSpaceDN w:val="0"/>
        <w:adjustRightInd w:val="0"/>
        <w:jc w:val="both"/>
        <w:rPr>
          <w:rFonts w:ascii="Times New Roman" w:eastAsia="TimesNewRoman" w:hAnsi="Times New Roman"/>
          <w:color w:val="000000"/>
          <w:sz w:val="24"/>
          <w:szCs w:val="24"/>
          <w:lang w:val="sr-Cyrl-CS"/>
        </w:rPr>
      </w:pPr>
      <w:r w:rsidRPr="00204623">
        <w:rPr>
          <w:rFonts w:ascii="Times New Roman" w:eastAsia="TimesNewRoman" w:hAnsi="Times New Roman"/>
          <w:color w:val="000000"/>
          <w:sz w:val="24"/>
          <w:szCs w:val="24"/>
          <w:lang w:val="sr-Cyrl-CS"/>
        </w:rPr>
        <w:t>- проверу исправности погонских управљачких уређаја лифта,</w:t>
      </w:r>
    </w:p>
    <w:p w:rsidR="007F79AC" w:rsidRPr="00204623" w:rsidRDefault="007F79AC" w:rsidP="007F79AC">
      <w:pPr>
        <w:autoSpaceDE w:val="0"/>
        <w:autoSpaceDN w:val="0"/>
        <w:adjustRightInd w:val="0"/>
        <w:jc w:val="both"/>
        <w:rPr>
          <w:rFonts w:ascii="Times New Roman" w:eastAsia="TimesNewRoman" w:hAnsi="Times New Roman"/>
          <w:color w:val="000000"/>
          <w:sz w:val="24"/>
          <w:szCs w:val="24"/>
          <w:lang w:val="sr-Cyrl-CS"/>
        </w:rPr>
      </w:pPr>
      <w:r w:rsidRPr="00204623">
        <w:rPr>
          <w:rFonts w:ascii="Times New Roman" w:eastAsia="TimesNewRoman" w:hAnsi="Times New Roman"/>
          <w:color w:val="000000"/>
          <w:sz w:val="24"/>
          <w:szCs w:val="24"/>
          <w:lang w:val="sr-Cyrl-CS"/>
        </w:rPr>
        <w:t xml:space="preserve">- хитне интервенције у случају заглављивања лица или ствари, </w:t>
      </w:r>
    </w:p>
    <w:p w:rsidR="007F79AC" w:rsidRPr="00204623" w:rsidRDefault="007F79AC" w:rsidP="007F79AC">
      <w:pPr>
        <w:autoSpaceDE w:val="0"/>
        <w:autoSpaceDN w:val="0"/>
        <w:adjustRightInd w:val="0"/>
        <w:jc w:val="both"/>
        <w:rPr>
          <w:rFonts w:ascii="Times New Roman" w:eastAsia="TimesNewRoman" w:hAnsi="Times New Roman"/>
          <w:color w:val="000000"/>
          <w:sz w:val="24"/>
          <w:szCs w:val="24"/>
          <w:lang w:val="sr-Cyrl-CS"/>
        </w:rPr>
      </w:pPr>
      <w:r w:rsidRPr="00204623">
        <w:rPr>
          <w:rFonts w:ascii="Times New Roman" w:eastAsia="TimesNewRoman" w:hAnsi="Times New Roman"/>
          <w:color w:val="000000"/>
          <w:sz w:val="24"/>
          <w:szCs w:val="24"/>
          <w:lang w:val="sr-Cyrl-CS"/>
        </w:rPr>
        <w:t>- вођење књиге одржавања,</w:t>
      </w:r>
    </w:p>
    <w:p w:rsidR="007F79AC" w:rsidRPr="00204623" w:rsidRDefault="007F79AC" w:rsidP="007F79AC">
      <w:pPr>
        <w:autoSpaceDE w:val="0"/>
        <w:autoSpaceDN w:val="0"/>
        <w:adjustRightInd w:val="0"/>
        <w:jc w:val="both"/>
        <w:rPr>
          <w:rFonts w:ascii="Times New Roman" w:eastAsia="TimesNewRoman" w:hAnsi="Times New Roman"/>
          <w:color w:val="000000"/>
          <w:sz w:val="24"/>
          <w:szCs w:val="24"/>
          <w:lang w:val="sr-Cyrl-CS"/>
        </w:rPr>
      </w:pPr>
      <w:r w:rsidRPr="00204623">
        <w:rPr>
          <w:rFonts w:ascii="Times New Roman" w:eastAsia="TimesNewRoman" w:hAnsi="Times New Roman"/>
          <w:color w:val="000000"/>
          <w:sz w:val="24"/>
          <w:szCs w:val="24"/>
          <w:lang w:val="sr-Cyrl-CS"/>
        </w:rPr>
        <w:t>- обавештавање власника о потребним редовним прегледима.</w:t>
      </w:r>
    </w:p>
    <w:p w:rsidR="007F79AC" w:rsidRPr="00204623" w:rsidRDefault="007F79AC" w:rsidP="007F79AC">
      <w:pPr>
        <w:jc w:val="both"/>
        <w:rPr>
          <w:rFonts w:ascii="Times New Roman" w:hAnsi="Times New Roman"/>
          <w:color w:val="000000"/>
          <w:sz w:val="24"/>
          <w:szCs w:val="24"/>
          <w:lang w:val="sr-Cyrl-CS"/>
        </w:rPr>
      </w:pPr>
      <w:r w:rsidRPr="00204623">
        <w:rPr>
          <w:rFonts w:ascii="Times New Roman" w:hAnsi="Times New Roman"/>
          <w:color w:val="000000"/>
          <w:sz w:val="24"/>
          <w:szCs w:val="24"/>
          <w:lang w:val="sr-Cyrl-CS"/>
        </w:rPr>
        <w:t xml:space="preserve">   2.   Интервенције по позиву </w:t>
      </w:r>
    </w:p>
    <w:p w:rsidR="007F79AC" w:rsidRPr="00204623" w:rsidRDefault="007F79AC" w:rsidP="007F79AC">
      <w:pPr>
        <w:jc w:val="both"/>
        <w:rPr>
          <w:rFonts w:ascii="Times New Roman" w:hAnsi="Times New Roman"/>
          <w:color w:val="000000"/>
          <w:sz w:val="24"/>
          <w:szCs w:val="24"/>
          <w:lang w:val="sr-Cyrl-CS"/>
        </w:rPr>
      </w:pPr>
      <w:r w:rsidRPr="00204623">
        <w:rPr>
          <w:rFonts w:ascii="Times New Roman" w:hAnsi="Times New Roman"/>
          <w:color w:val="000000"/>
          <w:sz w:val="24"/>
          <w:szCs w:val="24"/>
          <w:lang w:val="sr-Cyrl-CS"/>
        </w:rPr>
        <w:t xml:space="preserve">   3. Отклањање утврђених недостатака, замена неисправних и оштећених делова,</w:t>
      </w:r>
      <w:r>
        <w:rPr>
          <w:rFonts w:ascii="Times New Roman" w:hAnsi="Times New Roman"/>
          <w:color w:val="000000"/>
          <w:sz w:val="24"/>
          <w:szCs w:val="24"/>
          <w:lang w:val="sr-Cyrl-CS"/>
        </w:rPr>
        <w:t xml:space="preserve"> поправке </w:t>
      </w:r>
      <w:r w:rsidRPr="00204623">
        <w:rPr>
          <w:rFonts w:ascii="Times New Roman" w:hAnsi="Times New Roman"/>
          <w:color w:val="000000"/>
          <w:sz w:val="24"/>
          <w:szCs w:val="24"/>
          <w:lang w:val="sr-Cyrl-CS"/>
        </w:rPr>
        <w:t xml:space="preserve"> присуство или организовање редовних или ванредних прегледа постројења.</w:t>
      </w:r>
    </w:p>
    <w:p w:rsidR="007F79AC" w:rsidRPr="001030F8" w:rsidRDefault="007F79AC" w:rsidP="007F79AC">
      <w:pPr>
        <w:jc w:val="both"/>
        <w:rPr>
          <w:rFonts w:ascii="Times New Roman" w:hAnsi="Times New Roman"/>
          <w:color w:val="000000"/>
          <w:sz w:val="24"/>
          <w:szCs w:val="24"/>
          <w:lang w:val="sr-Cyrl-CS"/>
        </w:rPr>
      </w:pPr>
      <w:r w:rsidRPr="00204623">
        <w:rPr>
          <w:rFonts w:ascii="Times New Roman" w:hAnsi="Times New Roman"/>
          <w:color w:val="000000"/>
          <w:sz w:val="24"/>
          <w:szCs w:val="24"/>
          <w:lang w:val="sr-Cyrl-CS"/>
        </w:rPr>
        <w:t xml:space="preserve">   4.  Замена неисправних</w:t>
      </w:r>
      <w:r>
        <w:rPr>
          <w:rFonts w:ascii="Times New Roman" w:hAnsi="Times New Roman"/>
          <w:color w:val="000000"/>
          <w:sz w:val="24"/>
          <w:szCs w:val="24"/>
          <w:lang w:val="sr-Cyrl-CS"/>
        </w:rPr>
        <w:t xml:space="preserve"> и оштећених </w:t>
      </w:r>
      <w:r w:rsidRPr="00204623">
        <w:rPr>
          <w:rFonts w:ascii="Times New Roman" w:hAnsi="Times New Roman"/>
          <w:color w:val="000000"/>
          <w:sz w:val="24"/>
          <w:szCs w:val="24"/>
          <w:lang w:val="sr-Cyrl-CS"/>
        </w:rPr>
        <w:t xml:space="preserve">елемената за време гарантног рока </w:t>
      </w:r>
      <w:r>
        <w:rPr>
          <w:rFonts w:ascii="Times New Roman" w:hAnsi="Times New Roman"/>
          <w:color w:val="000000"/>
          <w:sz w:val="24"/>
          <w:szCs w:val="24"/>
          <w:lang w:val="sr-Cyrl-CS"/>
        </w:rPr>
        <w:t xml:space="preserve">(уз обезбеђење оригиналних делова) </w:t>
      </w:r>
      <w:r w:rsidRPr="00204623">
        <w:rPr>
          <w:rFonts w:ascii="Times New Roman" w:hAnsi="Times New Roman"/>
          <w:color w:val="000000"/>
          <w:sz w:val="24"/>
          <w:szCs w:val="24"/>
          <w:lang w:val="sr-Cyrl-CS"/>
        </w:rPr>
        <w:t>о трошку извршиоца.</w:t>
      </w:r>
    </w:p>
    <w:p w:rsidR="00B244CB" w:rsidRPr="00055C25" w:rsidRDefault="00B244CB" w:rsidP="00B244CB">
      <w:pPr>
        <w:rPr>
          <w:rFonts w:ascii="Times New Roman" w:hAnsi="Times New Roman"/>
          <w:sz w:val="24"/>
          <w:szCs w:val="24"/>
          <w:lang w:val="sr-Cyrl-CS"/>
        </w:rPr>
      </w:pPr>
    </w:p>
    <w:p w:rsidR="00B244CB" w:rsidRPr="00335F73" w:rsidRDefault="00B244CB" w:rsidP="00B244CB">
      <w:pPr>
        <w:jc w:val="center"/>
        <w:rPr>
          <w:rFonts w:ascii="Times New Roman" w:hAnsi="Times New Roman"/>
          <w:b/>
          <w:sz w:val="24"/>
          <w:szCs w:val="24"/>
          <w:lang w:val="sr-Cyrl-CS"/>
        </w:rPr>
      </w:pPr>
      <w:r w:rsidRPr="00335F73">
        <w:rPr>
          <w:rFonts w:ascii="Times New Roman" w:hAnsi="Times New Roman"/>
          <w:b/>
          <w:sz w:val="24"/>
          <w:szCs w:val="24"/>
          <w:lang w:val="sr-Cyrl-CS"/>
        </w:rPr>
        <w:t>Члан 4.</w:t>
      </w:r>
    </w:p>
    <w:p w:rsidR="00B244CB" w:rsidRPr="005608C5" w:rsidRDefault="00B244CB" w:rsidP="00B244CB">
      <w:pPr>
        <w:tabs>
          <w:tab w:val="left" w:pos="851"/>
        </w:tabs>
        <w:jc w:val="both"/>
        <w:rPr>
          <w:rFonts w:ascii="Times New Roman" w:hAnsi="Times New Roman"/>
          <w:sz w:val="24"/>
          <w:szCs w:val="24"/>
          <w:lang w:val="sr-Cyrl-CS"/>
        </w:rPr>
      </w:pPr>
      <w:r>
        <w:rPr>
          <w:rFonts w:ascii="Times New Roman" w:hAnsi="Times New Roman"/>
          <w:sz w:val="24"/>
          <w:szCs w:val="24"/>
          <w:lang w:val="sr-Cyrl-CS"/>
        </w:rPr>
        <w:t>Наручилац</w:t>
      </w:r>
      <w:r w:rsidRPr="005608C5">
        <w:rPr>
          <w:rFonts w:ascii="Times New Roman" w:hAnsi="Times New Roman"/>
          <w:sz w:val="24"/>
          <w:szCs w:val="24"/>
          <w:lang w:val="sr-Cyrl-CS"/>
        </w:rPr>
        <w:t xml:space="preserve"> се обавезује да цену из члана 2. овог уговора, увећану за ПДВ, плаћа</w:t>
      </w:r>
      <w:r w:rsidRPr="005608C5">
        <w:rPr>
          <w:rFonts w:ascii="Times New Roman" w:hAnsi="Times New Roman"/>
          <w:sz w:val="24"/>
          <w:szCs w:val="24"/>
        </w:rPr>
        <w:t xml:space="preserve"> </w:t>
      </w:r>
      <w:r>
        <w:rPr>
          <w:rFonts w:ascii="Times New Roman" w:hAnsi="Times New Roman"/>
          <w:sz w:val="24"/>
          <w:szCs w:val="24"/>
          <w:lang w:val="sr-Cyrl-CS"/>
        </w:rPr>
        <w:t>Извршиоцу</w:t>
      </w:r>
      <w:r w:rsidRPr="005608C5">
        <w:rPr>
          <w:rFonts w:ascii="Times New Roman" w:hAnsi="Times New Roman"/>
          <w:sz w:val="24"/>
          <w:szCs w:val="24"/>
          <w:lang w:val="sr-Cyrl-CS"/>
        </w:rPr>
        <w:t xml:space="preserve"> уплатом на текући рачун </w:t>
      </w:r>
      <w:r>
        <w:rPr>
          <w:rFonts w:ascii="Times New Roman" w:hAnsi="Times New Roman"/>
          <w:sz w:val="24"/>
          <w:szCs w:val="24"/>
          <w:lang w:val="sr-Cyrl-CS"/>
        </w:rPr>
        <w:t>извршиоца</w:t>
      </w:r>
      <w:r w:rsidRPr="005608C5">
        <w:rPr>
          <w:rFonts w:ascii="Times New Roman" w:hAnsi="Times New Roman"/>
          <w:sz w:val="24"/>
          <w:szCs w:val="24"/>
          <w:lang w:val="sr-Cyrl-CS"/>
        </w:rPr>
        <w:t>.</w:t>
      </w:r>
    </w:p>
    <w:p w:rsidR="00B244CB" w:rsidRPr="005608C5" w:rsidRDefault="00B244CB" w:rsidP="00B244CB">
      <w:pPr>
        <w:tabs>
          <w:tab w:val="left" w:pos="851"/>
        </w:tabs>
        <w:ind w:left="450" w:hanging="450"/>
        <w:jc w:val="both"/>
        <w:outlineLvl w:val="0"/>
        <w:rPr>
          <w:rFonts w:ascii="Times New Roman" w:hAnsi="Times New Roman"/>
          <w:sz w:val="24"/>
          <w:szCs w:val="24"/>
          <w:lang w:val="sr-Cyrl-CS"/>
        </w:rPr>
      </w:pPr>
    </w:p>
    <w:p w:rsidR="00B244CB" w:rsidRDefault="00B244CB" w:rsidP="00B244CB">
      <w:pPr>
        <w:jc w:val="both"/>
        <w:rPr>
          <w:rFonts w:ascii="Times New Roman" w:hAnsi="Times New Roman"/>
          <w:iCs/>
          <w:sz w:val="24"/>
          <w:szCs w:val="24"/>
        </w:rPr>
      </w:pPr>
      <w:r w:rsidRPr="005629F9">
        <w:rPr>
          <w:rFonts w:ascii="Times New Roman" w:hAnsi="Times New Roman"/>
          <w:iCs/>
          <w:sz w:val="24"/>
          <w:szCs w:val="24"/>
        </w:rPr>
        <w:t xml:space="preserve">Рачун за извршене услуге и испоручене резервне делове испоставља се на основу потписаног документа-радног налога од стране овлашћеног лица за техничку реализацију, којим се верификује квалитет извршених услуга односно испорука резервног дела. </w:t>
      </w:r>
    </w:p>
    <w:p w:rsidR="00B244CB" w:rsidRPr="005629F9" w:rsidRDefault="00B244CB" w:rsidP="00B244CB">
      <w:pPr>
        <w:ind w:firstLine="708"/>
        <w:jc w:val="both"/>
        <w:rPr>
          <w:rFonts w:ascii="Times New Roman" w:hAnsi="Times New Roman"/>
          <w:iCs/>
          <w:sz w:val="24"/>
          <w:szCs w:val="24"/>
        </w:rPr>
      </w:pPr>
    </w:p>
    <w:p w:rsidR="00B244CB" w:rsidRPr="005629F9" w:rsidRDefault="00B244CB" w:rsidP="00B244CB">
      <w:pPr>
        <w:jc w:val="both"/>
        <w:rPr>
          <w:rFonts w:ascii="Times New Roman" w:hAnsi="Times New Roman"/>
          <w:bCs/>
          <w:sz w:val="24"/>
          <w:szCs w:val="24"/>
        </w:rPr>
      </w:pPr>
      <w:r w:rsidRPr="005629F9">
        <w:rPr>
          <w:rFonts w:ascii="Times New Roman" w:hAnsi="Times New Roman"/>
          <w:sz w:val="24"/>
          <w:szCs w:val="24"/>
          <w:lang w:val="sr-Cyrl-CS"/>
        </w:rPr>
        <w:t xml:space="preserve">Наручилац се обавезује да ће уговорену цену </w:t>
      </w:r>
      <w:r w:rsidRPr="005629F9">
        <w:rPr>
          <w:rFonts w:ascii="Times New Roman" w:hAnsi="Times New Roman"/>
          <w:sz w:val="24"/>
          <w:szCs w:val="24"/>
        </w:rPr>
        <w:t>добављачу исплатити одложено, у року од 90 дана,</w:t>
      </w:r>
      <w:r w:rsidRPr="005629F9">
        <w:rPr>
          <w:rFonts w:ascii="Times New Roman" w:hAnsi="Times New Roman"/>
          <w:bCs/>
          <w:sz w:val="24"/>
          <w:szCs w:val="24"/>
        </w:rPr>
        <w:t xml:space="preserve">од дана </w:t>
      </w:r>
      <w:r w:rsidR="00F06AEF">
        <w:rPr>
          <w:rFonts w:ascii="Times New Roman" w:hAnsi="Times New Roman"/>
          <w:bCs/>
          <w:sz w:val="24"/>
          <w:szCs w:val="24"/>
          <w:lang/>
        </w:rPr>
        <w:t xml:space="preserve">пријема, </w:t>
      </w:r>
      <w:r w:rsidRPr="005629F9">
        <w:rPr>
          <w:rFonts w:ascii="Times New Roman" w:hAnsi="Times New Roman"/>
          <w:bCs/>
          <w:sz w:val="24"/>
          <w:szCs w:val="24"/>
        </w:rPr>
        <w:t xml:space="preserve">када му добављач достави </w:t>
      </w:r>
      <w:r w:rsidRPr="005629F9">
        <w:rPr>
          <w:rFonts w:ascii="Times New Roman" w:hAnsi="Times New Roman"/>
          <w:sz w:val="24"/>
          <w:szCs w:val="24"/>
          <w:lang w:val="sr-Cyrl-CS"/>
        </w:rPr>
        <w:t>исправан рачун, испостављен уз документ–радни налог</w:t>
      </w:r>
      <w:r w:rsidRPr="005629F9">
        <w:rPr>
          <w:rFonts w:ascii="Times New Roman" w:hAnsi="Times New Roman"/>
          <w:bCs/>
          <w:sz w:val="24"/>
          <w:szCs w:val="24"/>
        </w:rPr>
        <w:t xml:space="preserve"> за услугe којe је извршио</w:t>
      </w:r>
      <w:r w:rsidRPr="005629F9">
        <w:rPr>
          <w:rFonts w:ascii="Times New Roman" w:hAnsi="Times New Roman"/>
          <w:sz w:val="24"/>
          <w:szCs w:val="24"/>
          <w:lang w:val="sr-Cyrl-CS"/>
        </w:rPr>
        <w:t>,</w:t>
      </w:r>
      <w:r w:rsidRPr="005629F9">
        <w:rPr>
          <w:rFonts w:ascii="Times New Roman" w:hAnsi="Times New Roman"/>
          <w:bCs/>
          <w:sz w:val="24"/>
          <w:szCs w:val="24"/>
          <w:lang w:val="sr-Latn-CS"/>
        </w:rPr>
        <w:t xml:space="preserve"> о чему потврду даје овлашћено лице </w:t>
      </w:r>
      <w:r>
        <w:rPr>
          <w:rFonts w:ascii="Times New Roman" w:hAnsi="Times New Roman"/>
          <w:iCs/>
          <w:sz w:val="24"/>
          <w:szCs w:val="24"/>
        </w:rPr>
        <w:t>за техничку реализацију.</w:t>
      </w:r>
    </w:p>
    <w:p w:rsidR="00B244CB" w:rsidRDefault="00B244CB" w:rsidP="00B244CB">
      <w:pPr>
        <w:ind w:firstLine="708"/>
        <w:jc w:val="both"/>
        <w:rPr>
          <w:rFonts w:ascii="Times New Roman" w:hAnsi="Times New Roman"/>
          <w:sz w:val="24"/>
          <w:szCs w:val="24"/>
          <w:lang w:val="sr-Cyrl-CS"/>
        </w:rPr>
      </w:pPr>
    </w:p>
    <w:p w:rsidR="00B244CB" w:rsidRDefault="00B244CB" w:rsidP="00B244CB">
      <w:pPr>
        <w:jc w:val="both"/>
        <w:rPr>
          <w:rFonts w:ascii="Times New Roman" w:hAnsi="Times New Roman"/>
          <w:sz w:val="24"/>
          <w:szCs w:val="24"/>
          <w:lang w:val="sr-Cyrl-CS"/>
        </w:rPr>
      </w:pPr>
      <w:r>
        <w:rPr>
          <w:rFonts w:ascii="Times New Roman" w:hAnsi="Times New Roman"/>
          <w:sz w:val="24"/>
          <w:szCs w:val="24"/>
          <w:lang w:val="sr-Cyrl-CS"/>
        </w:rPr>
        <w:t>Извршилац</w:t>
      </w:r>
      <w:r w:rsidRPr="005629F9">
        <w:rPr>
          <w:rFonts w:ascii="Times New Roman" w:hAnsi="Times New Roman"/>
          <w:sz w:val="24"/>
          <w:szCs w:val="24"/>
          <w:lang w:val="sr-Cyrl-CS"/>
        </w:rPr>
        <w:t xml:space="preserve"> се обавезује да рачун </w:t>
      </w:r>
      <w:r w:rsidRPr="005629F9">
        <w:rPr>
          <w:rFonts w:ascii="Times New Roman" w:hAnsi="Times New Roman"/>
          <w:sz w:val="24"/>
          <w:szCs w:val="24"/>
        </w:rPr>
        <w:t>о извршеној услузи</w:t>
      </w:r>
      <w:r w:rsidRPr="005629F9">
        <w:rPr>
          <w:rFonts w:ascii="Times New Roman" w:hAnsi="Times New Roman"/>
          <w:sz w:val="24"/>
          <w:szCs w:val="24"/>
          <w:lang w:val="sr-Cyrl-CS"/>
        </w:rPr>
        <w:t xml:space="preserve"> достави преко писарнице наручиоца, адресирано на седиште наручиоца.</w:t>
      </w:r>
    </w:p>
    <w:p w:rsidR="00B244CB" w:rsidRPr="005629F9" w:rsidRDefault="00B244CB" w:rsidP="00B244CB">
      <w:pPr>
        <w:ind w:firstLine="708"/>
        <w:jc w:val="both"/>
        <w:rPr>
          <w:rFonts w:ascii="Times New Roman" w:hAnsi="Times New Roman"/>
          <w:sz w:val="24"/>
          <w:szCs w:val="24"/>
        </w:rPr>
      </w:pPr>
    </w:p>
    <w:p w:rsidR="00B244CB" w:rsidRPr="00B244CB" w:rsidRDefault="00B244CB" w:rsidP="00B244CB">
      <w:pPr>
        <w:framePr w:hSpace="180" w:wrap="around" w:vAnchor="text" w:hAnchor="margin" w:y="1"/>
        <w:jc w:val="both"/>
        <w:rPr>
          <w:rFonts w:ascii="Times New Roman" w:hAnsi="Times New Roman"/>
          <w:sz w:val="24"/>
          <w:szCs w:val="24"/>
          <w:lang/>
        </w:rPr>
      </w:pPr>
    </w:p>
    <w:p w:rsidR="00B244CB" w:rsidRPr="008A41F2" w:rsidRDefault="00B244CB" w:rsidP="00B244CB">
      <w:pPr>
        <w:tabs>
          <w:tab w:val="left" w:pos="851"/>
        </w:tabs>
        <w:jc w:val="both"/>
        <w:outlineLvl w:val="0"/>
        <w:rPr>
          <w:rFonts w:ascii="Times New Roman" w:hAnsi="Times New Roman"/>
          <w:color w:val="000000" w:themeColor="text1"/>
          <w:sz w:val="24"/>
          <w:szCs w:val="24"/>
        </w:rPr>
      </w:pPr>
      <w:r>
        <w:rPr>
          <w:rFonts w:ascii="Times New Roman" w:hAnsi="Times New Roman"/>
          <w:sz w:val="24"/>
          <w:szCs w:val="24"/>
        </w:rPr>
        <w:t>Извршилац</w:t>
      </w:r>
      <w:r w:rsidRPr="00DC0EC4">
        <w:rPr>
          <w:rFonts w:ascii="Times New Roman" w:hAnsi="Times New Roman"/>
          <w:sz w:val="24"/>
          <w:szCs w:val="24"/>
        </w:rPr>
        <w:t xml:space="preserve"> се обавезује да на дан потписивања овог уговора преда</w:t>
      </w:r>
      <w:r>
        <w:rPr>
          <w:rFonts w:ascii="Times New Roman" w:hAnsi="Times New Roman"/>
          <w:sz w:val="24"/>
          <w:szCs w:val="24"/>
        </w:rPr>
        <w:t xml:space="preserve"> Купцу регистровану бланко соло </w:t>
      </w:r>
      <w:r w:rsidRPr="00DC0EC4">
        <w:rPr>
          <w:rFonts w:ascii="Times New Roman" w:hAnsi="Times New Roman"/>
          <w:sz w:val="24"/>
          <w:szCs w:val="24"/>
        </w:rPr>
        <w:t xml:space="preserve">меницу и менично овлашћење на износ од 10% од укупне вредности уговора без ПДВ – а, којом гарантује уредно испуњење својих уговорних обавеза са роком важења 10 дана дужи од дана истека рока важења уговора, </w:t>
      </w:r>
      <w:r w:rsidRPr="008A41F2">
        <w:rPr>
          <w:rFonts w:ascii="Times New Roman" w:hAnsi="Times New Roman"/>
          <w:color w:val="000000" w:themeColor="text1"/>
          <w:sz w:val="24"/>
          <w:szCs w:val="24"/>
        </w:rPr>
        <w:t xml:space="preserve">меницу за отклањање грешака у гарантном року у висини 10% од укупне вредности уговора, без ПДВ-a са роком важења 10 дана дужи од дана истека гарантног рока испорученог добра </w:t>
      </w:r>
    </w:p>
    <w:p w:rsidR="00B244CB" w:rsidRPr="005608C5" w:rsidRDefault="00B244CB" w:rsidP="00B244CB">
      <w:pPr>
        <w:tabs>
          <w:tab w:val="left" w:pos="851"/>
        </w:tabs>
        <w:ind w:left="450" w:hanging="450"/>
        <w:jc w:val="both"/>
        <w:outlineLvl w:val="0"/>
        <w:rPr>
          <w:rFonts w:ascii="Times New Roman" w:hAnsi="Times New Roman"/>
          <w:sz w:val="24"/>
          <w:szCs w:val="24"/>
          <w:lang w:val="sr-Cyrl-CS"/>
        </w:rPr>
      </w:pPr>
    </w:p>
    <w:p w:rsidR="00B244CB" w:rsidRPr="005608C5" w:rsidRDefault="00B244CB" w:rsidP="00B244CB">
      <w:pPr>
        <w:tabs>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 xml:space="preserve"> </w:t>
      </w:r>
      <w:r>
        <w:rPr>
          <w:rFonts w:ascii="Times New Roman" w:hAnsi="Times New Roman"/>
          <w:sz w:val="24"/>
          <w:szCs w:val="24"/>
          <w:lang w:val="sr-Cyrl-CS"/>
        </w:rPr>
        <w:t>Наручилац</w:t>
      </w:r>
      <w:r w:rsidRPr="005608C5">
        <w:rPr>
          <w:rFonts w:ascii="Times New Roman" w:hAnsi="Times New Roman"/>
          <w:sz w:val="24"/>
          <w:szCs w:val="24"/>
          <w:lang w:val="sr-Cyrl-CS"/>
        </w:rPr>
        <w:t xml:space="preserve"> задржава мениц</w:t>
      </w:r>
      <w:r>
        <w:rPr>
          <w:rFonts w:ascii="Times New Roman" w:hAnsi="Times New Roman"/>
          <w:sz w:val="24"/>
          <w:szCs w:val="24"/>
          <w:lang w:val="sr-Cyrl-CS"/>
        </w:rPr>
        <w:t>е</w:t>
      </w:r>
      <w:r w:rsidRPr="005608C5">
        <w:rPr>
          <w:rFonts w:ascii="Times New Roman" w:hAnsi="Times New Roman"/>
          <w:sz w:val="24"/>
          <w:szCs w:val="24"/>
          <w:lang w:val="sr-Cyrl-CS"/>
        </w:rPr>
        <w:t xml:space="preserve"> за све време важења овог уговора.</w:t>
      </w:r>
    </w:p>
    <w:p w:rsidR="00B244CB" w:rsidRPr="005608C5" w:rsidRDefault="00B244CB" w:rsidP="00B244CB">
      <w:pPr>
        <w:tabs>
          <w:tab w:val="left" w:pos="851"/>
        </w:tabs>
        <w:ind w:left="450" w:hanging="450"/>
        <w:jc w:val="both"/>
        <w:outlineLvl w:val="0"/>
        <w:rPr>
          <w:rFonts w:ascii="Times New Roman" w:hAnsi="Times New Roman"/>
          <w:sz w:val="24"/>
          <w:szCs w:val="24"/>
          <w:lang w:val="sr-Latn-CS"/>
        </w:rPr>
      </w:pPr>
    </w:p>
    <w:p w:rsidR="00B244CB" w:rsidRPr="005608C5" w:rsidRDefault="00B244CB" w:rsidP="00B244CB">
      <w:pPr>
        <w:tabs>
          <w:tab w:val="left" w:pos="851"/>
        </w:tabs>
        <w:jc w:val="both"/>
        <w:outlineLvl w:val="0"/>
        <w:rPr>
          <w:rFonts w:ascii="Times New Roman" w:hAnsi="Times New Roman"/>
          <w:sz w:val="24"/>
          <w:szCs w:val="24"/>
          <w:lang w:val="sr-Cyrl-CS"/>
        </w:rPr>
      </w:pPr>
      <w:r>
        <w:rPr>
          <w:rFonts w:ascii="Times New Roman" w:hAnsi="Times New Roman"/>
          <w:sz w:val="24"/>
          <w:szCs w:val="24"/>
          <w:lang w:val="sr-Cyrl-CS"/>
        </w:rPr>
        <w:t>Извршилац</w:t>
      </w:r>
      <w:r w:rsidRPr="005608C5">
        <w:rPr>
          <w:rFonts w:ascii="Times New Roman" w:hAnsi="Times New Roman"/>
          <w:sz w:val="24"/>
          <w:szCs w:val="24"/>
          <w:lang w:val="sr-Cyrl-CS"/>
        </w:rPr>
        <w:t xml:space="preserve"> се обавезује да истовремено са предајом менице из става 1. овог члана, </w:t>
      </w:r>
      <w:r>
        <w:rPr>
          <w:rFonts w:ascii="Times New Roman" w:hAnsi="Times New Roman"/>
          <w:sz w:val="24"/>
          <w:szCs w:val="24"/>
          <w:lang w:val="sr-Cyrl-CS"/>
        </w:rPr>
        <w:t>Наручиоцу</w:t>
      </w:r>
      <w:r w:rsidRPr="005608C5">
        <w:rPr>
          <w:rFonts w:ascii="Times New Roman" w:hAnsi="Times New Roman"/>
          <w:sz w:val="24"/>
          <w:szCs w:val="24"/>
          <w:lang w:val="sr-Cyrl-CS"/>
        </w:rPr>
        <w:t xml:space="preserve"> преда копије картона са депонованим потписима овлашћених лица </w:t>
      </w:r>
      <w:r>
        <w:rPr>
          <w:rFonts w:ascii="Times New Roman" w:hAnsi="Times New Roman"/>
          <w:sz w:val="24"/>
          <w:szCs w:val="24"/>
          <w:lang w:val="sr-Cyrl-CS"/>
        </w:rPr>
        <w:t>Извршиоца</w:t>
      </w:r>
      <w:r w:rsidRPr="005608C5">
        <w:rPr>
          <w:rFonts w:ascii="Times New Roman" w:hAnsi="Times New Roman"/>
          <w:sz w:val="24"/>
          <w:szCs w:val="24"/>
          <w:lang w:val="sr-Cyrl-CS"/>
        </w:rPr>
        <w:t xml:space="preserve">, као и овлашћење </w:t>
      </w:r>
      <w:r>
        <w:rPr>
          <w:rFonts w:ascii="Times New Roman" w:hAnsi="Times New Roman"/>
          <w:sz w:val="24"/>
          <w:szCs w:val="24"/>
          <w:lang w:val="sr-Cyrl-CS"/>
        </w:rPr>
        <w:t>Наручиоцу</w:t>
      </w:r>
      <w:r w:rsidRPr="005608C5">
        <w:rPr>
          <w:rFonts w:ascii="Times New Roman" w:hAnsi="Times New Roman"/>
          <w:sz w:val="24"/>
          <w:szCs w:val="24"/>
          <w:lang w:val="sr-Cyrl-CS"/>
        </w:rPr>
        <w:t xml:space="preserve"> да менице може попунити у складу са овим уговором.</w:t>
      </w:r>
    </w:p>
    <w:p w:rsidR="00B244CB" w:rsidRPr="005608C5" w:rsidRDefault="00B244CB" w:rsidP="00B244CB">
      <w:pPr>
        <w:tabs>
          <w:tab w:val="left" w:pos="851"/>
        </w:tabs>
        <w:ind w:left="450" w:hanging="450"/>
        <w:jc w:val="both"/>
        <w:outlineLvl w:val="0"/>
        <w:rPr>
          <w:rFonts w:ascii="Times New Roman" w:hAnsi="Times New Roman"/>
          <w:sz w:val="24"/>
          <w:szCs w:val="24"/>
          <w:lang w:val="sr-Cyrl-CS"/>
        </w:rPr>
      </w:pPr>
    </w:p>
    <w:p w:rsidR="00B244CB" w:rsidRPr="005608C5" w:rsidRDefault="00B244CB" w:rsidP="00B244CB">
      <w:pPr>
        <w:tabs>
          <w:tab w:val="left" w:pos="851"/>
        </w:tabs>
        <w:jc w:val="both"/>
        <w:outlineLvl w:val="0"/>
        <w:rPr>
          <w:rFonts w:ascii="Times New Roman" w:hAnsi="Times New Roman"/>
          <w:sz w:val="24"/>
          <w:szCs w:val="24"/>
          <w:lang w:val="sr-Cyrl-CS"/>
        </w:rPr>
      </w:pPr>
      <w:r w:rsidRPr="005608C5">
        <w:rPr>
          <w:rFonts w:ascii="Times New Roman" w:hAnsi="Times New Roman"/>
          <w:sz w:val="24"/>
          <w:szCs w:val="24"/>
          <w:lang w:val="sr-Cyrl-CS"/>
        </w:rPr>
        <w:t xml:space="preserve">Уколико </w:t>
      </w:r>
      <w:r>
        <w:rPr>
          <w:rFonts w:ascii="Times New Roman" w:hAnsi="Times New Roman"/>
          <w:sz w:val="24"/>
          <w:szCs w:val="24"/>
          <w:lang w:val="sr-Cyrl-CS"/>
        </w:rPr>
        <w:t>Извршилац</w:t>
      </w:r>
      <w:r w:rsidRPr="005608C5">
        <w:rPr>
          <w:rFonts w:ascii="Times New Roman" w:hAnsi="Times New Roman"/>
          <w:sz w:val="24"/>
          <w:szCs w:val="24"/>
          <w:lang w:val="sr-Cyrl-CS"/>
        </w:rPr>
        <w:t xml:space="preserve"> не поступи у року из става 3. овог члана, овај уговор се закључује са одложним условом и почиње да важи од момента подношења менице.</w:t>
      </w:r>
    </w:p>
    <w:p w:rsidR="00B244CB" w:rsidRPr="00335F73" w:rsidRDefault="00B244CB" w:rsidP="00B244CB">
      <w:pPr>
        <w:tabs>
          <w:tab w:val="left" w:pos="851"/>
        </w:tabs>
        <w:outlineLvl w:val="0"/>
        <w:rPr>
          <w:rFonts w:ascii="Times New Roman" w:hAnsi="Times New Roman"/>
          <w:b/>
          <w:bCs/>
          <w:sz w:val="24"/>
          <w:szCs w:val="24"/>
          <w:lang w:val="sr-Cyrl-CS"/>
        </w:rPr>
      </w:pPr>
    </w:p>
    <w:p w:rsidR="00B244CB" w:rsidRPr="00335F73" w:rsidRDefault="00B244CB" w:rsidP="00B244CB">
      <w:pPr>
        <w:tabs>
          <w:tab w:val="left" w:pos="851"/>
        </w:tabs>
        <w:jc w:val="center"/>
        <w:outlineLvl w:val="0"/>
        <w:rPr>
          <w:rFonts w:ascii="Times New Roman" w:hAnsi="Times New Roman"/>
          <w:b/>
          <w:bCs/>
          <w:sz w:val="24"/>
          <w:szCs w:val="24"/>
          <w:lang w:val="sr-Cyrl-CS"/>
        </w:rPr>
      </w:pPr>
      <w:r w:rsidRPr="00335F73">
        <w:rPr>
          <w:rFonts w:ascii="Times New Roman" w:hAnsi="Times New Roman"/>
          <w:b/>
          <w:bCs/>
          <w:sz w:val="24"/>
          <w:szCs w:val="24"/>
          <w:lang w:val="sr-Cyrl-CS"/>
        </w:rPr>
        <w:t>Члан 5.</w:t>
      </w:r>
    </w:p>
    <w:p w:rsidR="00B244CB" w:rsidRPr="00F27F83" w:rsidRDefault="00B244CB" w:rsidP="00B244CB">
      <w:pPr>
        <w:ind w:firstLine="720"/>
        <w:jc w:val="both"/>
        <w:rPr>
          <w:rFonts w:ascii="Times New Roman" w:hAnsi="Times New Roman"/>
          <w:color w:val="000000" w:themeColor="text1"/>
          <w:sz w:val="24"/>
          <w:szCs w:val="24"/>
        </w:rPr>
      </w:pPr>
      <w:r w:rsidRPr="00F27F83">
        <w:rPr>
          <w:rFonts w:ascii="Times New Roman" w:hAnsi="Times New Roman"/>
          <w:color w:val="000000" w:themeColor="text1"/>
          <w:sz w:val="24"/>
          <w:szCs w:val="24"/>
        </w:rPr>
        <w:t>Уколико извршилац не поступа у складу са обавезама које је преузео закључењем овог уговора наручилац има право:</w:t>
      </w:r>
    </w:p>
    <w:p w:rsidR="00B244CB" w:rsidRPr="00F27F83" w:rsidRDefault="00B244CB" w:rsidP="00B244CB">
      <w:pPr>
        <w:ind w:firstLine="720"/>
        <w:jc w:val="both"/>
        <w:rPr>
          <w:rFonts w:ascii="Times New Roman" w:hAnsi="Times New Roman"/>
          <w:color w:val="000000" w:themeColor="text1"/>
          <w:sz w:val="24"/>
          <w:szCs w:val="24"/>
        </w:rPr>
      </w:pPr>
      <w:r w:rsidRPr="00F27F83">
        <w:rPr>
          <w:rFonts w:ascii="Times New Roman" w:hAnsi="Times New Roman"/>
          <w:color w:val="000000" w:themeColor="text1"/>
          <w:sz w:val="24"/>
          <w:szCs w:val="24"/>
        </w:rPr>
        <w:t>- да једнострано раскине овај уговор и да наплати средства обезбеђења из члана 6. овог уговора;</w:t>
      </w:r>
    </w:p>
    <w:p w:rsidR="00B244CB" w:rsidRPr="00F27F83" w:rsidRDefault="00B244CB" w:rsidP="00B244CB">
      <w:pPr>
        <w:ind w:firstLine="720"/>
        <w:jc w:val="both"/>
        <w:rPr>
          <w:rFonts w:ascii="Times New Roman" w:hAnsi="Times New Roman"/>
          <w:color w:val="000000" w:themeColor="text1"/>
          <w:sz w:val="24"/>
          <w:szCs w:val="24"/>
        </w:rPr>
      </w:pPr>
      <w:r w:rsidRPr="00F27F83">
        <w:rPr>
          <w:rFonts w:ascii="Times New Roman" w:hAnsi="Times New Roman"/>
          <w:color w:val="000000" w:themeColor="text1"/>
          <w:sz w:val="24"/>
          <w:szCs w:val="24"/>
        </w:rPr>
        <w:t>- да овај уговор остави на снази и да уговорену цену умањи за 10%</w:t>
      </w:r>
    </w:p>
    <w:p w:rsidR="00B244CB" w:rsidRPr="00C90383" w:rsidRDefault="00B244CB" w:rsidP="00B244CB">
      <w:pPr>
        <w:tabs>
          <w:tab w:val="left" w:pos="851"/>
        </w:tabs>
        <w:jc w:val="both"/>
        <w:outlineLvl w:val="0"/>
        <w:rPr>
          <w:rFonts w:ascii="Times New Roman" w:hAnsi="Times New Roman"/>
          <w:sz w:val="24"/>
          <w:szCs w:val="24"/>
          <w:lang w:val="sr-Cyrl-CS"/>
        </w:rPr>
      </w:pPr>
    </w:p>
    <w:p w:rsidR="00B244CB" w:rsidRPr="00335F73" w:rsidRDefault="00B244CB" w:rsidP="00B244CB">
      <w:pPr>
        <w:tabs>
          <w:tab w:val="left" w:pos="851"/>
        </w:tabs>
        <w:jc w:val="center"/>
        <w:outlineLvl w:val="0"/>
        <w:rPr>
          <w:rFonts w:ascii="Times New Roman" w:hAnsi="Times New Roman"/>
          <w:sz w:val="24"/>
          <w:szCs w:val="24"/>
          <w:lang w:val="sr-Cyrl-CS"/>
        </w:rPr>
      </w:pPr>
      <w:r w:rsidRPr="00335F73">
        <w:rPr>
          <w:rFonts w:ascii="Times New Roman" w:hAnsi="Times New Roman"/>
          <w:b/>
          <w:bCs/>
          <w:sz w:val="24"/>
          <w:szCs w:val="24"/>
          <w:lang w:val="sr-Cyrl-CS"/>
        </w:rPr>
        <w:t>Члан 6</w:t>
      </w:r>
      <w:r w:rsidRPr="00335F73">
        <w:rPr>
          <w:rFonts w:ascii="Times New Roman" w:hAnsi="Times New Roman"/>
          <w:sz w:val="24"/>
          <w:szCs w:val="24"/>
          <w:lang w:val="sr-Cyrl-CS"/>
        </w:rPr>
        <w:t>.</w:t>
      </w:r>
    </w:p>
    <w:p w:rsidR="00B244CB" w:rsidRPr="00335F73" w:rsidRDefault="00B244CB" w:rsidP="00B244CB">
      <w:pPr>
        <w:tabs>
          <w:tab w:val="left" w:pos="851"/>
        </w:tabs>
        <w:jc w:val="both"/>
        <w:outlineLvl w:val="0"/>
        <w:rPr>
          <w:rFonts w:ascii="Times New Roman" w:hAnsi="Times New Roman"/>
          <w:sz w:val="24"/>
          <w:szCs w:val="24"/>
          <w:lang w:val="sr-Cyrl-CS"/>
        </w:rPr>
      </w:pPr>
      <w:r w:rsidRPr="00335F73">
        <w:rPr>
          <w:rFonts w:ascii="Times New Roman" w:hAnsi="Times New Roman"/>
          <w:sz w:val="24"/>
          <w:szCs w:val="24"/>
        </w:rPr>
        <w:lastRenderedPageBreak/>
        <w:t>Наступање више силе ослобађа уговорне стране од одговорности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часа</w:t>
      </w:r>
      <w:r w:rsidRPr="00335F73">
        <w:rPr>
          <w:rFonts w:ascii="Times New Roman" w:hAnsi="Times New Roman"/>
          <w:sz w:val="24"/>
          <w:szCs w:val="24"/>
          <w:lang w:val="sr-Cyrl-CS"/>
        </w:rPr>
        <w:t>.</w:t>
      </w:r>
    </w:p>
    <w:p w:rsidR="00B244CB" w:rsidRPr="00335F73" w:rsidRDefault="00B244CB" w:rsidP="00B244CB">
      <w:pPr>
        <w:tabs>
          <w:tab w:val="left" w:pos="851"/>
        </w:tabs>
        <w:jc w:val="both"/>
        <w:outlineLvl w:val="0"/>
        <w:rPr>
          <w:rFonts w:ascii="Times New Roman" w:hAnsi="Times New Roman"/>
          <w:sz w:val="24"/>
          <w:szCs w:val="24"/>
          <w:lang w:val="sr-Cyrl-CS"/>
        </w:rPr>
      </w:pPr>
    </w:p>
    <w:p w:rsidR="00B244CB" w:rsidRPr="00335F73" w:rsidRDefault="00B244CB" w:rsidP="00B244CB">
      <w:pPr>
        <w:tabs>
          <w:tab w:val="left" w:pos="851"/>
        </w:tabs>
        <w:jc w:val="both"/>
        <w:outlineLvl w:val="0"/>
        <w:rPr>
          <w:rFonts w:ascii="Times New Roman" w:hAnsi="Times New Roman"/>
          <w:sz w:val="24"/>
          <w:szCs w:val="24"/>
        </w:rPr>
      </w:pPr>
      <w:r w:rsidRPr="00335F73">
        <w:rPr>
          <w:rFonts w:ascii="Times New Roman" w:hAnsi="Times New Roman"/>
          <w:sz w:val="24"/>
          <w:szCs w:val="24"/>
        </w:rPr>
        <w:t>Као случајеви више силе сматрају се природне катастрофе, пожар, поплава, експлозија, транспортне несреће, одлуке органа власти и други случајеви предвиђени законом као виша сила</w:t>
      </w:r>
      <w:r w:rsidRPr="00335F73">
        <w:rPr>
          <w:rFonts w:ascii="Times New Roman" w:hAnsi="Times New Roman"/>
          <w:sz w:val="24"/>
          <w:szCs w:val="24"/>
          <w:lang w:val="sr-Cyrl-CS"/>
        </w:rPr>
        <w:t>.</w:t>
      </w:r>
    </w:p>
    <w:p w:rsidR="00B244CB" w:rsidRPr="00F5149F" w:rsidRDefault="00B244CB" w:rsidP="00B244CB">
      <w:pPr>
        <w:tabs>
          <w:tab w:val="left" w:pos="851"/>
        </w:tabs>
        <w:outlineLvl w:val="0"/>
        <w:rPr>
          <w:rFonts w:ascii="Times New Roman" w:hAnsi="Times New Roman"/>
          <w:b/>
          <w:sz w:val="24"/>
          <w:szCs w:val="24"/>
        </w:rPr>
      </w:pPr>
    </w:p>
    <w:p w:rsidR="00B244CB" w:rsidRPr="00335F73" w:rsidRDefault="00B244CB" w:rsidP="00B244CB">
      <w:pPr>
        <w:tabs>
          <w:tab w:val="left" w:pos="851"/>
        </w:tabs>
        <w:jc w:val="center"/>
        <w:outlineLvl w:val="0"/>
        <w:rPr>
          <w:rFonts w:ascii="Times New Roman" w:hAnsi="Times New Roman"/>
          <w:b/>
          <w:sz w:val="24"/>
          <w:szCs w:val="24"/>
          <w:lang w:val="sr-Cyrl-CS"/>
        </w:rPr>
      </w:pPr>
      <w:r w:rsidRPr="00335F73">
        <w:rPr>
          <w:rFonts w:ascii="Times New Roman" w:hAnsi="Times New Roman"/>
          <w:b/>
          <w:sz w:val="24"/>
          <w:szCs w:val="24"/>
          <w:lang w:val="sr-Cyrl-CS"/>
        </w:rPr>
        <w:t>Члан 7.</w:t>
      </w:r>
    </w:p>
    <w:p w:rsidR="00B244CB" w:rsidRPr="00335F73" w:rsidRDefault="00B244CB" w:rsidP="00B244CB">
      <w:pPr>
        <w:tabs>
          <w:tab w:val="left" w:pos="851"/>
        </w:tabs>
        <w:jc w:val="both"/>
        <w:outlineLvl w:val="0"/>
        <w:rPr>
          <w:rFonts w:ascii="Times New Roman" w:hAnsi="Times New Roman"/>
          <w:sz w:val="24"/>
          <w:szCs w:val="24"/>
          <w:lang w:val="sr-Cyrl-CS"/>
        </w:rPr>
      </w:pPr>
      <w:r w:rsidRPr="00335F73">
        <w:rPr>
          <w:rFonts w:ascii="Times New Roman" w:hAnsi="Times New Roman"/>
          <w:sz w:val="24"/>
          <w:szCs w:val="24"/>
          <w:lang w:val="sr-Cyrl-CS"/>
        </w:rPr>
        <w:t>Извршилац је дужан да у складу са позитивноправним прописима и нормативима и стандардима чија је употреба обавезна, примењује прописане мере у циљу осигурања безбедности и здравља на раду и обезбеђења сигурности људи и имовине.</w:t>
      </w:r>
    </w:p>
    <w:p w:rsidR="00B244CB" w:rsidRPr="00C90383" w:rsidRDefault="00B244CB" w:rsidP="00B244CB">
      <w:pPr>
        <w:tabs>
          <w:tab w:val="left" w:pos="851"/>
        </w:tabs>
        <w:jc w:val="center"/>
        <w:outlineLvl w:val="0"/>
        <w:rPr>
          <w:rFonts w:ascii="Times New Roman" w:hAnsi="Times New Roman"/>
          <w:b/>
          <w:bCs/>
          <w:sz w:val="24"/>
          <w:szCs w:val="24"/>
          <w:lang w:val="sr-Cyrl-CS"/>
        </w:rPr>
      </w:pPr>
      <w:r w:rsidRPr="00335F73">
        <w:rPr>
          <w:rFonts w:ascii="Times New Roman" w:hAnsi="Times New Roman"/>
          <w:b/>
          <w:bCs/>
          <w:sz w:val="24"/>
          <w:szCs w:val="24"/>
          <w:lang w:val="sr-Cyrl-CS"/>
        </w:rPr>
        <w:t>Члан 8.</w:t>
      </w:r>
    </w:p>
    <w:p w:rsidR="00B244CB" w:rsidRPr="00335F73" w:rsidRDefault="00B244CB" w:rsidP="00B244CB">
      <w:pPr>
        <w:tabs>
          <w:tab w:val="left" w:pos="851"/>
        </w:tabs>
        <w:jc w:val="both"/>
        <w:outlineLvl w:val="0"/>
        <w:rPr>
          <w:rFonts w:ascii="Times New Roman" w:hAnsi="Times New Roman"/>
          <w:sz w:val="24"/>
          <w:szCs w:val="24"/>
          <w:lang w:val="sr-Cyrl-CS"/>
        </w:rPr>
      </w:pPr>
      <w:r w:rsidRPr="00335F73">
        <w:rPr>
          <w:rFonts w:ascii="Times New Roman" w:hAnsi="Times New Roman"/>
          <w:sz w:val="24"/>
          <w:szCs w:val="24"/>
          <w:lang w:val="sr-Cyrl-CS"/>
        </w:rPr>
        <w:t>Извршилац је дужан да Наручиоцу надокнади штету коју причини на имовини Наручиоцу својом кривицом или грубом непажњом.</w:t>
      </w:r>
    </w:p>
    <w:p w:rsidR="00B244CB" w:rsidRPr="00335F73" w:rsidRDefault="00B244CB" w:rsidP="00B244CB">
      <w:pPr>
        <w:tabs>
          <w:tab w:val="left" w:pos="851"/>
        </w:tabs>
        <w:outlineLvl w:val="0"/>
        <w:rPr>
          <w:rFonts w:ascii="Times New Roman" w:hAnsi="Times New Roman"/>
          <w:sz w:val="24"/>
          <w:szCs w:val="24"/>
          <w:lang w:val="sr-Cyrl-CS"/>
        </w:rPr>
      </w:pPr>
      <w:r w:rsidRPr="00335F73">
        <w:rPr>
          <w:rFonts w:ascii="Times New Roman" w:hAnsi="Times New Roman"/>
          <w:sz w:val="24"/>
          <w:szCs w:val="24"/>
          <w:lang w:val="sr-Cyrl-CS"/>
        </w:rPr>
        <w:tab/>
      </w:r>
    </w:p>
    <w:p w:rsidR="00B244CB" w:rsidRPr="00335F73" w:rsidRDefault="00B244CB" w:rsidP="00B244CB">
      <w:pPr>
        <w:tabs>
          <w:tab w:val="left" w:pos="851"/>
        </w:tabs>
        <w:jc w:val="both"/>
        <w:outlineLvl w:val="0"/>
        <w:rPr>
          <w:rFonts w:ascii="Times New Roman" w:hAnsi="Times New Roman"/>
          <w:sz w:val="24"/>
          <w:szCs w:val="24"/>
          <w:lang w:val="sr-Cyrl-CS"/>
        </w:rPr>
      </w:pPr>
      <w:r w:rsidRPr="00335F73">
        <w:rPr>
          <w:rFonts w:ascii="Times New Roman" w:hAnsi="Times New Roman"/>
          <w:sz w:val="24"/>
          <w:szCs w:val="24"/>
          <w:lang w:val="sr-Cyrl-CS"/>
        </w:rPr>
        <w:t>Уколико Наручиоцу у току реализације овог уговора претрпи штету која је последица неиспуњавања уговорених обавеза од стране Извршиоца, Извршилац је одговоран за штету коју је Наручиоцу у том случају претрпео и дужан је да је надокнади.</w:t>
      </w:r>
    </w:p>
    <w:p w:rsidR="00B244CB" w:rsidRPr="00335F73" w:rsidRDefault="00B244CB" w:rsidP="00B244CB">
      <w:pPr>
        <w:tabs>
          <w:tab w:val="left" w:pos="851"/>
        </w:tabs>
        <w:outlineLvl w:val="0"/>
        <w:rPr>
          <w:rFonts w:ascii="Times New Roman" w:hAnsi="Times New Roman"/>
          <w:sz w:val="24"/>
          <w:szCs w:val="24"/>
          <w:lang w:val="sr-Cyrl-CS"/>
        </w:rPr>
      </w:pPr>
    </w:p>
    <w:p w:rsidR="00B244CB" w:rsidRPr="00335F73" w:rsidRDefault="00B244CB" w:rsidP="00B244CB">
      <w:pPr>
        <w:tabs>
          <w:tab w:val="left" w:pos="851"/>
        </w:tabs>
        <w:jc w:val="both"/>
        <w:outlineLvl w:val="0"/>
        <w:rPr>
          <w:rFonts w:ascii="Times New Roman" w:hAnsi="Times New Roman"/>
          <w:sz w:val="24"/>
          <w:szCs w:val="24"/>
          <w:lang w:val="sr-Cyrl-CS"/>
        </w:rPr>
      </w:pPr>
      <w:r w:rsidRPr="00335F73">
        <w:rPr>
          <w:rFonts w:ascii="Times New Roman" w:hAnsi="Times New Roman"/>
          <w:sz w:val="24"/>
          <w:szCs w:val="24"/>
          <w:lang w:val="sr-Cyrl-CS"/>
        </w:rPr>
        <w:t>Уговорне стране су сагласне да у случају наступања штете из става 1. и става 2. овог члана заједничка комисија утврди евентуалну одговорност Извршиоца, обим и висину штете, о чему ће се сачинити записник.</w:t>
      </w:r>
    </w:p>
    <w:p w:rsidR="00B244CB" w:rsidRPr="00335F73" w:rsidRDefault="00B244CB" w:rsidP="00B244CB">
      <w:pPr>
        <w:tabs>
          <w:tab w:val="left" w:pos="851"/>
        </w:tabs>
        <w:jc w:val="center"/>
        <w:outlineLvl w:val="0"/>
        <w:rPr>
          <w:rFonts w:ascii="Times New Roman" w:hAnsi="Times New Roman"/>
          <w:b/>
          <w:bCs/>
          <w:sz w:val="24"/>
          <w:szCs w:val="24"/>
          <w:lang w:val="sr-Cyrl-CS"/>
        </w:rPr>
      </w:pPr>
      <w:r w:rsidRPr="00335F73">
        <w:rPr>
          <w:rFonts w:ascii="Times New Roman" w:hAnsi="Times New Roman"/>
          <w:b/>
          <w:bCs/>
          <w:sz w:val="24"/>
          <w:szCs w:val="24"/>
          <w:lang w:val="sr-Cyrl-CS"/>
        </w:rPr>
        <w:t>Члан 9.</w:t>
      </w:r>
    </w:p>
    <w:p w:rsidR="00F06AEF" w:rsidRDefault="00F06AEF" w:rsidP="00B244CB">
      <w:pPr>
        <w:tabs>
          <w:tab w:val="left" w:pos="851"/>
        </w:tabs>
        <w:jc w:val="center"/>
        <w:outlineLvl w:val="0"/>
        <w:rPr>
          <w:rFonts w:ascii="Times New Roman" w:hAnsi="Times New Roman"/>
          <w:color w:val="000000" w:themeColor="text1"/>
          <w:sz w:val="24"/>
          <w:szCs w:val="24"/>
          <w:lang w:val="sr-Cyrl-CS"/>
        </w:rPr>
      </w:pPr>
      <w:r w:rsidRPr="00E503F5">
        <w:rPr>
          <w:color w:val="000000" w:themeColor="text1"/>
          <w:sz w:val="24"/>
          <w:szCs w:val="24"/>
        </w:rPr>
        <w:t xml:space="preserve">Уговор ступа на снагу даном потписивања обе уговорне стране и закључује се на одређено време, </w:t>
      </w:r>
    </w:p>
    <w:p w:rsidR="00B244CB" w:rsidRDefault="00F06AEF" w:rsidP="00F06AEF">
      <w:pPr>
        <w:tabs>
          <w:tab w:val="left" w:pos="851"/>
        </w:tabs>
        <w:jc w:val="both"/>
        <w:outlineLvl w:val="0"/>
        <w:rPr>
          <w:rFonts w:ascii="Times New Roman" w:hAnsi="Times New Roman"/>
          <w:b/>
          <w:bCs/>
          <w:sz w:val="24"/>
          <w:szCs w:val="24"/>
          <w:lang w:val="sr-Cyrl-CS"/>
        </w:rPr>
      </w:pPr>
      <w:r w:rsidRPr="00E503F5">
        <w:rPr>
          <w:rFonts w:ascii="Times New Roman" w:hAnsi="Times New Roman"/>
          <w:color w:val="000000" w:themeColor="text1"/>
          <w:sz w:val="24"/>
          <w:szCs w:val="24"/>
          <w:lang w:val="sr-Cyrl-CS"/>
        </w:rPr>
        <w:t>(</w:t>
      </w:r>
      <w:r w:rsidRPr="00E503F5">
        <w:rPr>
          <w:rFonts w:ascii="Times New Roman" w:hAnsi="Times New Roman"/>
          <w:color w:val="000000" w:themeColor="text1"/>
          <w:sz w:val="24"/>
          <w:szCs w:val="24"/>
        </w:rPr>
        <w:t>до истека рока важења или до утрошка финансијских средстава)</w:t>
      </w:r>
      <w:r w:rsidRPr="00E503F5">
        <w:rPr>
          <w:rFonts w:ascii="Times New Roman" w:hAnsi="Times New Roman"/>
          <w:iCs/>
          <w:color w:val="000000" w:themeColor="text1"/>
          <w:sz w:val="24"/>
          <w:szCs w:val="24"/>
        </w:rPr>
        <w:t>.</w:t>
      </w:r>
      <w:r w:rsidRPr="00E503F5">
        <w:rPr>
          <w:rFonts w:ascii="Times New Roman" w:hAnsi="Times New Roman"/>
          <w:color w:val="000000" w:themeColor="text1"/>
          <w:sz w:val="24"/>
          <w:szCs w:val="24"/>
        </w:rPr>
        <w:t>.</w:t>
      </w:r>
    </w:p>
    <w:p w:rsidR="00F06AEF" w:rsidRDefault="00F06AEF" w:rsidP="00B244CB">
      <w:pPr>
        <w:tabs>
          <w:tab w:val="left" w:pos="851"/>
        </w:tabs>
        <w:jc w:val="center"/>
        <w:outlineLvl w:val="0"/>
        <w:rPr>
          <w:rFonts w:ascii="Times New Roman" w:hAnsi="Times New Roman"/>
          <w:b/>
          <w:bCs/>
          <w:sz w:val="24"/>
          <w:szCs w:val="24"/>
          <w:lang w:val="sr-Cyrl-CS"/>
        </w:rPr>
      </w:pPr>
    </w:p>
    <w:p w:rsidR="00B244CB" w:rsidRPr="00335F73" w:rsidRDefault="00B244CB" w:rsidP="00B244CB">
      <w:pPr>
        <w:tabs>
          <w:tab w:val="left" w:pos="851"/>
        </w:tabs>
        <w:jc w:val="center"/>
        <w:outlineLvl w:val="0"/>
        <w:rPr>
          <w:rFonts w:ascii="Times New Roman" w:hAnsi="Times New Roman"/>
          <w:b/>
          <w:bCs/>
          <w:sz w:val="24"/>
          <w:szCs w:val="24"/>
          <w:lang w:val="sr-Cyrl-CS"/>
        </w:rPr>
      </w:pPr>
      <w:r w:rsidRPr="00335F73">
        <w:rPr>
          <w:rFonts w:ascii="Times New Roman" w:hAnsi="Times New Roman"/>
          <w:b/>
          <w:bCs/>
          <w:sz w:val="24"/>
          <w:szCs w:val="24"/>
          <w:lang w:val="sr-Cyrl-CS"/>
        </w:rPr>
        <w:t>Члан 10.</w:t>
      </w:r>
    </w:p>
    <w:p w:rsidR="00B244CB" w:rsidRPr="00335F73" w:rsidRDefault="00B244CB" w:rsidP="00B244CB">
      <w:pPr>
        <w:tabs>
          <w:tab w:val="left" w:pos="851"/>
        </w:tabs>
        <w:jc w:val="both"/>
        <w:outlineLvl w:val="0"/>
        <w:rPr>
          <w:rFonts w:ascii="Times New Roman" w:hAnsi="Times New Roman"/>
          <w:sz w:val="24"/>
          <w:szCs w:val="24"/>
          <w:lang w:val="sr-Cyrl-CS"/>
        </w:rPr>
      </w:pPr>
      <w:r w:rsidRPr="00335F73">
        <w:rPr>
          <w:rFonts w:ascii="Times New Roman" w:hAnsi="Times New Roman"/>
          <w:sz w:val="24"/>
          <w:szCs w:val="24"/>
          <w:lang w:val="sr-Cyrl-CS"/>
        </w:rPr>
        <w:t>Уколико Извршилац не извршава уговорене обавезе на уговорени начин овај уговор се може раскинути са отказним роком од 30 дана од дана достављања писаног обавештења о раскиду уз обавезу Извршиоца да настави са пружањем услуге до истека отказног рока.</w:t>
      </w:r>
    </w:p>
    <w:p w:rsidR="00B244CB" w:rsidRDefault="00B244CB" w:rsidP="00B244CB">
      <w:pPr>
        <w:tabs>
          <w:tab w:val="left" w:pos="851"/>
        </w:tabs>
        <w:jc w:val="center"/>
        <w:outlineLvl w:val="0"/>
        <w:rPr>
          <w:rFonts w:ascii="Times New Roman" w:hAnsi="Times New Roman"/>
          <w:b/>
          <w:bCs/>
          <w:sz w:val="24"/>
          <w:szCs w:val="24"/>
          <w:lang w:val="sr-Cyrl-CS"/>
        </w:rPr>
      </w:pPr>
    </w:p>
    <w:p w:rsidR="00B244CB" w:rsidRPr="00335F73" w:rsidRDefault="00B244CB" w:rsidP="00B244CB">
      <w:pPr>
        <w:tabs>
          <w:tab w:val="left" w:pos="851"/>
        </w:tabs>
        <w:jc w:val="center"/>
        <w:outlineLvl w:val="0"/>
        <w:rPr>
          <w:rFonts w:ascii="Times New Roman" w:hAnsi="Times New Roman"/>
          <w:b/>
          <w:bCs/>
          <w:sz w:val="24"/>
          <w:szCs w:val="24"/>
          <w:lang w:val="sr-Cyrl-CS"/>
        </w:rPr>
      </w:pPr>
      <w:r w:rsidRPr="00335F73">
        <w:rPr>
          <w:rFonts w:ascii="Times New Roman" w:hAnsi="Times New Roman"/>
          <w:b/>
          <w:bCs/>
          <w:sz w:val="24"/>
          <w:szCs w:val="24"/>
          <w:lang w:val="sr-Cyrl-CS"/>
        </w:rPr>
        <w:t>Члан 11.</w:t>
      </w:r>
    </w:p>
    <w:p w:rsidR="00B244CB" w:rsidRPr="00335F73" w:rsidRDefault="00B244CB" w:rsidP="00B244CB">
      <w:pPr>
        <w:tabs>
          <w:tab w:val="left" w:pos="851"/>
        </w:tabs>
        <w:jc w:val="both"/>
        <w:outlineLvl w:val="0"/>
        <w:rPr>
          <w:rFonts w:ascii="Times New Roman" w:hAnsi="Times New Roman"/>
          <w:sz w:val="24"/>
          <w:szCs w:val="24"/>
          <w:lang w:val="sr-Cyrl-CS"/>
        </w:rPr>
      </w:pPr>
      <w:r w:rsidRPr="00335F73">
        <w:rPr>
          <w:rFonts w:ascii="Times New Roman" w:hAnsi="Times New Roman"/>
          <w:sz w:val="24"/>
          <w:szCs w:val="24"/>
        </w:rPr>
        <w:t>Уговорне стране су сагласне да се евентуални спорови по овом Уговору решавају споразумно, у супротном спорове ће решавати Привредни суд у Краљеву</w:t>
      </w:r>
      <w:r w:rsidRPr="00335F73">
        <w:rPr>
          <w:rFonts w:ascii="Times New Roman" w:hAnsi="Times New Roman"/>
          <w:sz w:val="24"/>
          <w:szCs w:val="24"/>
          <w:lang w:val="sr-Cyrl-CS"/>
        </w:rPr>
        <w:t>.</w:t>
      </w:r>
    </w:p>
    <w:p w:rsidR="00B244CB" w:rsidRDefault="00B244CB" w:rsidP="00B244CB">
      <w:pPr>
        <w:jc w:val="center"/>
        <w:rPr>
          <w:rFonts w:ascii="Times New Roman" w:hAnsi="Times New Roman"/>
          <w:b/>
          <w:sz w:val="24"/>
          <w:szCs w:val="24"/>
          <w:lang w:val="sr-Cyrl-CS"/>
        </w:rPr>
      </w:pPr>
    </w:p>
    <w:p w:rsidR="00B244CB" w:rsidRPr="00335F73" w:rsidRDefault="00B244CB" w:rsidP="00B244CB">
      <w:pPr>
        <w:jc w:val="center"/>
        <w:rPr>
          <w:rFonts w:ascii="Times New Roman" w:hAnsi="Times New Roman"/>
          <w:b/>
          <w:sz w:val="24"/>
          <w:szCs w:val="24"/>
          <w:lang w:val="sr-Cyrl-CS"/>
        </w:rPr>
      </w:pPr>
      <w:r w:rsidRPr="00335F73">
        <w:rPr>
          <w:rFonts w:ascii="Times New Roman" w:hAnsi="Times New Roman"/>
          <w:b/>
          <w:sz w:val="24"/>
          <w:szCs w:val="24"/>
          <w:lang w:val="sr-Cyrl-CS"/>
        </w:rPr>
        <w:t>Члан 12.</w:t>
      </w:r>
    </w:p>
    <w:p w:rsidR="00B244CB" w:rsidRPr="00335F73" w:rsidRDefault="00B244CB" w:rsidP="00B244CB">
      <w:pPr>
        <w:tabs>
          <w:tab w:val="left" w:pos="851"/>
        </w:tabs>
        <w:jc w:val="both"/>
        <w:rPr>
          <w:rFonts w:ascii="Times New Roman" w:hAnsi="Times New Roman"/>
          <w:sz w:val="24"/>
          <w:szCs w:val="24"/>
        </w:rPr>
      </w:pPr>
      <w:r w:rsidRPr="00335F73">
        <w:rPr>
          <w:rFonts w:ascii="Times New Roman" w:hAnsi="Times New Roman"/>
          <w:sz w:val="24"/>
          <w:szCs w:val="24"/>
          <w:lang w:val="sr-Cyrl-CS"/>
        </w:rPr>
        <w:t>У случају евентуалних неслагања уговорних страна у погледу примене одредби овог уговора примењиваће се одредбе Закона о облигационим односима и других позитивноправних прописа.</w:t>
      </w:r>
    </w:p>
    <w:p w:rsidR="00B244CB" w:rsidRDefault="00B244CB" w:rsidP="00B244CB">
      <w:pPr>
        <w:tabs>
          <w:tab w:val="left" w:pos="851"/>
        </w:tabs>
        <w:jc w:val="center"/>
        <w:outlineLvl w:val="0"/>
        <w:rPr>
          <w:rFonts w:ascii="Times New Roman" w:hAnsi="Times New Roman"/>
          <w:b/>
          <w:bCs/>
          <w:sz w:val="24"/>
          <w:szCs w:val="24"/>
          <w:lang w:val="sr-Cyrl-CS"/>
        </w:rPr>
      </w:pPr>
    </w:p>
    <w:p w:rsidR="00B244CB" w:rsidRPr="00637F7D" w:rsidRDefault="00B244CB" w:rsidP="00B244CB">
      <w:pPr>
        <w:tabs>
          <w:tab w:val="left" w:pos="851"/>
        </w:tabs>
        <w:jc w:val="center"/>
        <w:outlineLvl w:val="0"/>
        <w:rPr>
          <w:rFonts w:ascii="Times New Roman" w:hAnsi="Times New Roman"/>
          <w:b/>
          <w:bCs/>
          <w:sz w:val="24"/>
          <w:szCs w:val="24"/>
          <w:lang w:val="sr-Cyrl-CS"/>
        </w:rPr>
      </w:pPr>
      <w:r w:rsidRPr="00335F73">
        <w:rPr>
          <w:rFonts w:ascii="Times New Roman" w:hAnsi="Times New Roman"/>
          <w:b/>
          <w:bCs/>
          <w:sz w:val="24"/>
          <w:szCs w:val="24"/>
          <w:lang w:val="sr-Cyrl-CS"/>
        </w:rPr>
        <w:t>Члан 13.</w:t>
      </w:r>
    </w:p>
    <w:p w:rsidR="00B244CB" w:rsidRPr="00335F73" w:rsidRDefault="00B244CB" w:rsidP="00B244CB">
      <w:pPr>
        <w:tabs>
          <w:tab w:val="left" w:pos="851"/>
        </w:tabs>
        <w:jc w:val="both"/>
        <w:rPr>
          <w:rFonts w:ascii="Times New Roman" w:hAnsi="Times New Roman"/>
          <w:sz w:val="24"/>
          <w:szCs w:val="24"/>
          <w:lang w:val="sr-Cyrl-CS"/>
        </w:rPr>
      </w:pPr>
      <w:r w:rsidRPr="00335F73">
        <w:rPr>
          <w:rFonts w:ascii="Times New Roman" w:hAnsi="Times New Roman"/>
          <w:sz w:val="24"/>
          <w:szCs w:val="24"/>
          <w:lang w:val="sr-Cyrl-CS"/>
        </w:rPr>
        <w:t>Овај уговор сачињен је у два истоветна примерка, од којих по један примерак задржава свака уговорна страна.</w:t>
      </w:r>
    </w:p>
    <w:p w:rsidR="00B244CB" w:rsidRDefault="00B244CB" w:rsidP="00B244CB">
      <w:pPr>
        <w:jc w:val="both"/>
        <w:rPr>
          <w:rFonts w:ascii="Times New Roman" w:hAnsi="Times New Roman"/>
          <w:sz w:val="24"/>
          <w:szCs w:val="24"/>
          <w:lang/>
        </w:rPr>
      </w:pPr>
    </w:p>
    <w:p w:rsidR="00B244CB" w:rsidRPr="00335F73" w:rsidRDefault="00B244CB" w:rsidP="00B244CB">
      <w:pPr>
        <w:jc w:val="both"/>
        <w:rPr>
          <w:rFonts w:ascii="Times New Roman" w:hAnsi="Times New Roman"/>
          <w:b/>
          <w:sz w:val="24"/>
          <w:szCs w:val="24"/>
          <w:lang w:val="ru-RU"/>
        </w:rPr>
      </w:pPr>
      <w:r w:rsidRPr="00335F73">
        <w:rPr>
          <w:rFonts w:ascii="Times New Roman" w:hAnsi="Times New Roman"/>
          <w:sz w:val="24"/>
          <w:szCs w:val="24"/>
          <w:lang w:val="ru-RU"/>
        </w:rPr>
        <w:tab/>
        <w:t xml:space="preserve">  </w:t>
      </w:r>
      <w:r w:rsidRPr="00335F73">
        <w:rPr>
          <w:rFonts w:ascii="Times New Roman" w:hAnsi="Times New Roman"/>
          <w:sz w:val="24"/>
          <w:szCs w:val="24"/>
          <w:lang w:val="sr-Latn-CS"/>
        </w:rPr>
        <w:t xml:space="preserve"> </w:t>
      </w:r>
      <w:r w:rsidRPr="00335F73">
        <w:rPr>
          <w:rFonts w:ascii="Times New Roman" w:hAnsi="Times New Roman"/>
          <w:b/>
          <w:sz w:val="24"/>
          <w:szCs w:val="24"/>
          <w:lang w:val="ru-RU"/>
        </w:rPr>
        <w:t xml:space="preserve">ЗА ПРОДАВЦА </w:t>
      </w:r>
      <w:r w:rsidRPr="00335F73">
        <w:rPr>
          <w:rFonts w:ascii="Times New Roman" w:hAnsi="Times New Roman"/>
          <w:b/>
          <w:sz w:val="24"/>
          <w:szCs w:val="24"/>
          <w:lang w:val="ru-RU"/>
        </w:rPr>
        <w:tab/>
      </w:r>
      <w:r w:rsidRPr="00335F73">
        <w:rPr>
          <w:rFonts w:ascii="Times New Roman" w:hAnsi="Times New Roman"/>
          <w:b/>
          <w:sz w:val="24"/>
          <w:szCs w:val="24"/>
          <w:lang w:val="ru-RU"/>
        </w:rPr>
        <w:tab/>
      </w:r>
      <w:r w:rsidRPr="00335F73">
        <w:rPr>
          <w:rFonts w:ascii="Times New Roman" w:hAnsi="Times New Roman"/>
          <w:b/>
          <w:sz w:val="24"/>
          <w:szCs w:val="24"/>
          <w:lang w:val="ru-RU"/>
        </w:rPr>
        <w:tab/>
      </w:r>
      <w:r w:rsidRPr="00335F73">
        <w:rPr>
          <w:rFonts w:ascii="Times New Roman" w:hAnsi="Times New Roman"/>
          <w:b/>
          <w:sz w:val="24"/>
          <w:szCs w:val="24"/>
          <w:lang w:val="ru-RU"/>
        </w:rPr>
        <w:tab/>
        <w:t xml:space="preserve">     </w:t>
      </w:r>
      <w:r w:rsidRPr="00335F73">
        <w:rPr>
          <w:rFonts w:ascii="Times New Roman" w:hAnsi="Times New Roman"/>
          <w:b/>
          <w:sz w:val="24"/>
          <w:szCs w:val="24"/>
          <w:lang w:val="ru-RU"/>
        </w:rPr>
        <w:tab/>
      </w:r>
      <w:r w:rsidRPr="00335F73">
        <w:rPr>
          <w:rFonts w:ascii="Times New Roman" w:hAnsi="Times New Roman"/>
          <w:b/>
          <w:sz w:val="24"/>
          <w:szCs w:val="24"/>
          <w:lang w:val="ru-RU"/>
        </w:rPr>
        <w:tab/>
        <w:t xml:space="preserve">       ЗА КУПЦА</w:t>
      </w:r>
    </w:p>
    <w:p w:rsidR="00B244CB" w:rsidRPr="00335F73" w:rsidRDefault="00B244CB" w:rsidP="00B244CB">
      <w:pPr>
        <w:jc w:val="both"/>
        <w:rPr>
          <w:rFonts w:ascii="Times New Roman" w:hAnsi="Times New Roman"/>
          <w:b/>
          <w:sz w:val="24"/>
          <w:szCs w:val="24"/>
          <w:lang w:val="sr-Cyrl-CS"/>
        </w:rPr>
      </w:pPr>
      <w:r w:rsidRPr="00335F73">
        <w:rPr>
          <w:rFonts w:ascii="Times New Roman" w:hAnsi="Times New Roman"/>
          <w:b/>
          <w:sz w:val="24"/>
          <w:szCs w:val="24"/>
          <w:lang w:val="ru-RU"/>
        </w:rPr>
        <w:tab/>
      </w:r>
      <w:r w:rsidRPr="00335F73">
        <w:rPr>
          <w:rFonts w:ascii="Times New Roman" w:hAnsi="Times New Roman"/>
          <w:b/>
          <w:sz w:val="24"/>
          <w:szCs w:val="24"/>
          <w:lang w:val="sr-Cyrl-CS"/>
        </w:rPr>
        <w:t xml:space="preserve">       </w:t>
      </w:r>
      <w:r w:rsidRPr="00335F73">
        <w:rPr>
          <w:rFonts w:ascii="Times New Roman" w:hAnsi="Times New Roman"/>
          <w:b/>
          <w:sz w:val="24"/>
          <w:szCs w:val="24"/>
        </w:rPr>
        <w:t xml:space="preserve">ДИРЕКТОР </w:t>
      </w:r>
      <w:r w:rsidRPr="00335F73">
        <w:rPr>
          <w:rFonts w:ascii="Times New Roman" w:hAnsi="Times New Roman"/>
          <w:b/>
          <w:sz w:val="24"/>
          <w:szCs w:val="24"/>
        </w:rPr>
        <w:tab/>
      </w:r>
      <w:r w:rsidRPr="00335F73">
        <w:rPr>
          <w:rFonts w:ascii="Times New Roman" w:hAnsi="Times New Roman"/>
          <w:b/>
          <w:sz w:val="24"/>
          <w:szCs w:val="24"/>
        </w:rPr>
        <w:tab/>
      </w:r>
      <w:r w:rsidRPr="00335F73">
        <w:rPr>
          <w:rFonts w:ascii="Times New Roman" w:hAnsi="Times New Roman"/>
          <w:b/>
          <w:sz w:val="24"/>
          <w:szCs w:val="24"/>
        </w:rPr>
        <w:tab/>
      </w:r>
      <w:r w:rsidRPr="00335F73">
        <w:rPr>
          <w:rFonts w:ascii="Times New Roman" w:hAnsi="Times New Roman"/>
          <w:b/>
          <w:sz w:val="24"/>
          <w:szCs w:val="24"/>
        </w:rPr>
        <w:tab/>
      </w:r>
      <w:r w:rsidRPr="00335F73">
        <w:rPr>
          <w:rFonts w:ascii="Times New Roman" w:hAnsi="Times New Roman"/>
          <w:b/>
          <w:sz w:val="24"/>
          <w:szCs w:val="24"/>
        </w:rPr>
        <w:tab/>
      </w:r>
      <w:r w:rsidRPr="00335F73">
        <w:rPr>
          <w:rFonts w:ascii="Times New Roman" w:hAnsi="Times New Roman"/>
          <w:b/>
          <w:sz w:val="24"/>
          <w:szCs w:val="24"/>
          <w:lang w:val="sr-Cyrl-CS"/>
        </w:rPr>
        <w:t xml:space="preserve">       </w:t>
      </w:r>
      <w:r w:rsidRPr="00335F73">
        <w:rPr>
          <w:rFonts w:ascii="Times New Roman" w:hAnsi="Times New Roman"/>
          <w:b/>
          <w:sz w:val="24"/>
          <w:szCs w:val="24"/>
          <w:lang w:val="sr-Latn-CS"/>
        </w:rPr>
        <w:t xml:space="preserve">  </w:t>
      </w:r>
      <w:r w:rsidRPr="00335F73">
        <w:rPr>
          <w:rFonts w:ascii="Times New Roman" w:hAnsi="Times New Roman"/>
          <w:b/>
          <w:sz w:val="24"/>
          <w:szCs w:val="24"/>
          <w:lang w:val="sr-Cyrl-CS"/>
        </w:rPr>
        <w:t xml:space="preserve">          </w:t>
      </w:r>
      <w:r w:rsidRPr="00335F73">
        <w:rPr>
          <w:rFonts w:ascii="Times New Roman" w:hAnsi="Times New Roman"/>
          <w:b/>
          <w:sz w:val="24"/>
          <w:szCs w:val="24"/>
        </w:rPr>
        <w:t xml:space="preserve">ДИРЕКТОР </w:t>
      </w:r>
    </w:p>
    <w:p w:rsidR="00B244CB" w:rsidRPr="00335F73" w:rsidRDefault="00B244CB" w:rsidP="00B244CB">
      <w:pPr>
        <w:rPr>
          <w:rFonts w:ascii="Times New Roman" w:hAnsi="Times New Roman"/>
          <w:b/>
          <w:sz w:val="24"/>
          <w:szCs w:val="24"/>
          <w:lang w:val="sr-Cyrl-CS"/>
        </w:rPr>
      </w:pPr>
      <w:r w:rsidRPr="00335F73">
        <w:rPr>
          <w:rFonts w:ascii="Times New Roman" w:hAnsi="Times New Roman"/>
          <w:b/>
          <w:sz w:val="24"/>
          <w:szCs w:val="24"/>
          <w:lang w:val="sr-Cyrl-CS"/>
        </w:rPr>
        <w:t xml:space="preserve">   </w:t>
      </w:r>
      <w:r w:rsidRPr="00335F73">
        <w:rPr>
          <w:rFonts w:ascii="Times New Roman" w:hAnsi="Times New Roman"/>
          <w:b/>
          <w:sz w:val="24"/>
          <w:szCs w:val="24"/>
          <w:lang w:val="sr-Latn-CS"/>
        </w:rPr>
        <w:t xml:space="preserve"> </w:t>
      </w:r>
      <w:r w:rsidRPr="00335F73">
        <w:rPr>
          <w:rFonts w:ascii="Times New Roman" w:hAnsi="Times New Roman"/>
          <w:b/>
          <w:sz w:val="24"/>
          <w:szCs w:val="24"/>
          <w:lang w:val="sr-Cyrl-CS"/>
        </w:rPr>
        <w:t xml:space="preserve">_________________________                              </w:t>
      </w:r>
      <w:r w:rsidRPr="00335F73">
        <w:rPr>
          <w:rFonts w:ascii="Times New Roman" w:hAnsi="Times New Roman"/>
          <w:b/>
          <w:sz w:val="24"/>
          <w:szCs w:val="24"/>
          <w:lang w:val="sr-Latn-CS"/>
        </w:rPr>
        <w:t xml:space="preserve">      </w:t>
      </w:r>
      <w:r w:rsidRPr="00335F73">
        <w:rPr>
          <w:rFonts w:ascii="Times New Roman" w:hAnsi="Times New Roman"/>
          <w:b/>
          <w:sz w:val="24"/>
          <w:szCs w:val="24"/>
        </w:rPr>
        <w:t xml:space="preserve">         </w:t>
      </w:r>
      <w:r w:rsidRPr="00335F73">
        <w:rPr>
          <w:rFonts w:ascii="Times New Roman" w:hAnsi="Times New Roman"/>
          <w:b/>
          <w:sz w:val="24"/>
          <w:szCs w:val="24"/>
          <w:lang w:val="sr-Latn-CS"/>
        </w:rPr>
        <w:t xml:space="preserve">  </w:t>
      </w:r>
      <w:r w:rsidRPr="00335F73">
        <w:rPr>
          <w:rFonts w:ascii="Times New Roman" w:hAnsi="Times New Roman"/>
          <w:b/>
          <w:sz w:val="24"/>
          <w:szCs w:val="24"/>
          <w:lang w:val="sr-Cyrl-CS"/>
        </w:rPr>
        <w:t>__________________________</w:t>
      </w:r>
    </w:p>
    <w:p w:rsidR="00B244CB" w:rsidRPr="003D212E" w:rsidRDefault="00B244CB" w:rsidP="00B244CB">
      <w:pPr>
        <w:autoSpaceDE w:val="0"/>
        <w:autoSpaceDN w:val="0"/>
        <w:adjustRightInd w:val="0"/>
        <w:rPr>
          <w:rFonts w:ascii="Times New Roman" w:hAnsi="Times New Roman"/>
          <w:b/>
          <w:bCs/>
          <w:i/>
          <w:iCs/>
          <w:color w:val="000000" w:themeColor="text1"/>
          <w:sz w:val="24"/>
          <w:szCs w:val="24"/>
        </w:rPr>
      </w:pPr>
    </w:p>
    <w:p w:rsidR="00005E20" w:rsidRDefault="00005E20" w:rsidP="00C0703D">
      <w:pPr>
        <w:jc w:val="both"/>
        <w:rPr>
          <w:rFonts w:ascii="Times New Roman" w:hAnsi="Times New Roman"/>
          <w:b/>
          <w:i/>
          <w:color w:val="000000" w:themeColor="text1"/>
          <w:sz w:val="24"/>
          <w:szCs w:val="24"/>
          <w:lang w:val="sr-Cyrl-CS"/>
        </w:rPr>
      </w:pPr>
    </w:p>
    <w:p w:rsidR="00005E20" w:rsidRPr="005608C5" w:rsidRDefault="00005E20" w:rsidP="00C0703D">
      <w:pPr>
        <w:jc w:val="both"/>
        <w:rPr>
          <w:rFonts w:ascii="Times New Roman" w:hAnsi="Times New Roman"/>
          <w:b/>
          <w:i/>
          <w:color w:val="000000" w:themeColor="text1"/>
          <w:sz w:val="24"/>
          <w:szCs w:val="24"/>
          <w:lang w:val="sr-Cyrl-CS"/>
        </w:rPr>
      </w:pPr>
      <w:r w:rsidRPr="005608C5">
        <w:rPr>
          <w:rFonts w:ascii="Times New Roman" w:hAnsi="Times New Roman"/>
          <w:b/>
          <w:i/>
          <w:color w:val="000000" w:themeColor="text1"/>
          <w:sz w:val="24"/>
          <w:szCs w:val="24"/>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005E20" w:rsidRPr="005608C5" w:rsidRDefault="00005E20" w:rsidP="00C0703D">
      <w:pPr>
        <w:jc w:val="both"/>
        <w:rPr>
          <w:rFonts w:ascii="Times New Roman" w:hAnsi="Times New Roman"/>
          <w:b/>
          <w:i/>
          <w:color w:val="000000" w:themeColor="text1"/>
          <w:sz w:val="24"/>
          <w:szCs w:val="24"/>
          <w:lang w:val="sr-Cyrl-CS"/>
        </w:rPr>
      </w:pPr>
      <w:r w:rsidRPr="005608C5">
        <w:rPr>
          <w:rFonts w:ascii="Times New Roman" w:hAnsi="Times New Roman"/>
          <w:b/>
          <w:i/>
          <w:color w:val="000000" w:themeColor="text1"/>
          <w:sz w:val="24"/>
          <w:szCs w:val="24"/>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005E20" w:rsidRPr="005608C5" w:rsidRDefault="00005E20" w:rsidP="00C0703D">
      <w:pPr>
        <w:autoSpaceDE w:val="0"/>
        <w:autoSpaceDN w:val="0"/>
        <w:adjustRightInd w:val="0"/>
        <w:jc w:val="both"/>
        <w:rPr>
          <w:rFonts w:ascii="Times New Roman" w:hAnsi="Times New Roman"/>
          <w:b/>
          <w:i/>
          <w:color w:val="000000" w:themeColor="text1"/>
          <w:sz w:val="24"/>
          <w:szCs w:val="24"/>
          <w:lang w:val="sr-Cyrl-CS"/>
        </w:rPr>
      </w:pPr>
      <w:r w:rsidRPr="005608C5">
        <w:rPr>
          <w:rFonts w:ascii="Times New Roman" w:hAnsi="Times New Roman"/>
          <w:b/>
          <w:i/>
          <w:color w:val="000000" w:themeColor="text1"/>
          <w:sz w:val="24"/>
          <w:szCs w:val="24"/>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7A4DDE" w:rsidRPr="00866B5E" w:rsidRDefault="007A4DDE" w:rsidP="00866B5E">
      <w:pPr>
        <w:spacing w:after="120" w:line="100" w:lineRule="atLeast"/>
        <w:rPr>
          <w:rFonts w:ascii="Arial" w:hAnsi="Arial" w:cs="Arial"/>
          <w:b/>
          <w:bCs/>
          <w:sz w:val="24"/>
          <w:lang/>
        </w:rPr>
      </w:pPr>
    </w:p>
    <w:p w:rsidR="00985C75" w:rsidRPr="001B1EB7" w:rsidRDefault="00985C75" w:rsidP="001B1EB7">
      <w:pPr>
        <w:tabs>
          <w:tab w:val="left" w:pos="11100"/>
        </w:tabs>
        <w:autoSpaceDE w:val="0"/>
        <w:autoSpaceDN w:val="0"/>
        <w:adjustRightInd w:val="0"/>
        <w:rPr>
          <w:rFonts w:ascii="Times New Roman" w:hAnsi="Times New Roman"/>
          <w:sz w:val="24"/>
          <w:szCs w:val="24"/>
          <w:lang/>
        </w:rPr>
      </w:pPr>
    </w:p>
    <w:p w:rsidR="002C7D6F" w:rsidRPr="007F79AC" w:rsidRDefault="007F79AC" w:rsidP="007F79AC">
      <w:pPr>
        <w:jc w:val="center"/>
        <w:rPr>
          <w:rFonts w:ascii="Times New Roman" w:hAnsi="Times New Roman"/>
          <w:b/>
          <w:bCs/>
          <w:i/>
          <w:iCs/>
          <w:color w:val="000000" w:themeColor="text1"/>
          <w:sz w:val="24"/>
          <w:szCs w:val="24"/>
          <w:lang w:val="sr-Cyrl-CS"/>
        </w:rPr>
      </w:pPr>
      <w:r>
        <w:rPr>
          <w:rFonts w:ascii="Times New Roman" w:hAnsi="Times New Roman"/>
          <w:b/>
          <w:bCs/>
          <w:i/>
          <w:iCs/>
          <w:color w:val="000000" w:themeColor="text1"/>
          <w:sz w:val="24"/>
          <w:szCs w:val="24"/>
          <w:lang w:val="sr-Cyrl-CS"/>
        </w:rPr>
        <w:t xml:space="preserve">                   </w:t>
      </w:r>
      <w:r>
        <w:rPr>
          <w:rFonts w:ascii="Times New Roman" w:hAnsi="Times New Roman"/>
          <w:b/>
          <w:bCs/>
          <w:i/>
          <w:iCs/>
          <w:color w:val="000000" w:themeColor="text1"/>
          <w:sz w:val="24"/>
          <w:szCs w:val="24"/>
          <w:lang w:val="sr-Cyrl-CS"/>
        </w:rPr>
        <w:tab/>
      </w:r>
      <w:r>
        <w:rPr>
          <w:rFonts w:ascii="Times New Roman" w:hAnsi="Times New Roman"/>
          <w:b/>
          <w:bCs/>
          <w:i/>
          <w:iCs/>
          <w:color w:val="000000" w:themeColor="text1"/>
          <w:sz w:val="24"/>
          <w:szCs w:val="24"/>
          <w:lang w:val="sr-Cyrl-CS"/>
        </w:rPr>
        <w:tab/>
      </w:r>
      <w:r>
        <w:rPr>
          <w:rFonts w:ascii="Times New Roman" w:hAnsi="Times New Roman"/>
          <w:b/>
          <w:bCs/>
          <w:i/>
          <w:iCs/>
          <w:color w:val="000000" w:themeColor="text1"/>
          <w:sz w:val="24"/>
          <w:szCs w:val="24"/>
          <w:lang w:val="sr-Cyrl-CS"/>
        </w:rPr>
        <w:tab/>
      </w:r>
      <w:r>
        <w:rPr>
          <w:rFonts w:ascii="Times New Roman" w:hAnsi="Times New Roman"/>
          <w:b/>
          <w:bCs/>
          <w:i/>
          <w:iCs/>
          <w:color w:val="000000" w:themeColor="text1"/>
          <w:sz w:val="24"/>
          <w:szCs w:val="24"/>
          <w:lang w:val="sr-Cyrl-CS"/>
        </w:rPr>
        <w:tab/>
      </w:r>
      <w:r>
        <w:rPr>
          <w:rFonts w:ascii="Times New Roman" w:hAnsi="Times New Roman"/>
          <w:b/>
          <w:bCs/>
          <w:i/>
          <w:iCs/>
          <w:color w:val="000000" w:themeColor="text1"/>
          <w:sz w:val="24"/>
          <w:szCs w:val="24"/>
          <w:lang w:val="sr-Cyrl-CS"/>
        </w:rPr>
        <w:tab/>
      </w:r>
    </w:p>
    <w:p w:rsidR="002C7D6F" w:rsidRPr="002C7D6F" w:rsidRDefault="002C7D6F" w:rsidP="005E6F75">
      <w:pPr>
        <w:rPr>
          <w:rFonts w:ascii="Times New Roman" w:hAnsi="Times New Roman"/>
          <w:b/>
          <w:bCs/>
          <w:i/>
          <w:iCs/>
          <w:color w:val="000000" w:themeColor="text1"/>
          <w:sz w:val="24"/>
          <w:szCs w:val="24"/>
        </w:rPr>
      </w:pPr>
    </w:p>
    <w:p w:rsidR="002D7941" w:rsidRDefault="002D7941" w:rsidP="00B770DD">
      <w:pPr>
        <w:jc w:val="center"/>
        <w:rPr>
          <w:rFonts w:ascii="Times New Roman" w:hAnsi="Times New Roman"/>
          <w:b/>
          <w:bCs/>
          <w:i/>
          <w:iCs/>
          <w:color w:val="000000" w:themeColor="text1"/>
          <w:sz w:val="24"/>
          <w:szCs w:val="24"/>
          <w:lang w:val="sr-Cyrl-CS"/>
        </w:rPr>
      </w:pPr>
    </w:p>
    <w:p w:rsidR="00EC1BA5" w:rsidRPr="00264770" w:rsidRDefault="00EC1BA5" w:rsidP="002D7941">
      <w:pPr>
        <w:ind w:left="6480" w:firstLine="720"/>
        <w:jc w:val="center"/>
        <w:rPr>
          <w:rFonts w:ascii="Times New Roman" w:hAnsi="Times New Roman"/>
          <w:b/>
          <w:bCs/>
          <w:i/>
          <w:iCs/>
          <w:color w:val="000000" w:themeColor="text1"/>
          <w:sz w:val="24"/>
          <w:szCs w:val="24"/>
          <w:lang w:val="sr-Cyrl-CS"/>
        </w:rPr>
      </w:pPr>
      <w:r w:rsidRPr="00264770">
        <w:rPr>
          <w:rFonts w:ascii="Times New Roman" w:hAnsi="Times New Roman"/>
          <w:b/>
          <w:bCs/>
          <w:i/>
          <w:iCs/>
          <w:color w:val="000000" w:themeColor="text1"/>
          <w:sz w:val="24"/>
          <w:szCs w:val="24"/>
          <w:lang w:val="sr-Cyrl-CS"/>
        </w:rPr>
        <w:t xml:space="preserve">Прилог број </w:t>
      </w:r>
      <w:r w:rsidR="00AB46C0">
        <w:rPr>
          <w:rFonts w:ascii="Times New Roman" w:hAnsi="Times New Roman"/>
          <w:b/>
          <w:bCs/>
          <w:i/>
          <w:iCs/>
          <w:color w:val="000000" w:themeColor="text1"/>
          <w:sz w:val="24"/>
          <w:szCs w:val="24"/>
        </w:rPr>
        <w:t>8</w:t>
      </w:r>
      <w:r w:rsidRPr="00264770">
        <w:rPr>
          <w:rFonts w:ascii="Times New Roman" w:hAnsi="Times New Roman"/>
          <w:b/>
          <w:bCs/>
          <w:i/>
          <w:iCs/>
          <w:color w:val="000000" w:themeColor="text1"/>
          <w:sz w:val="24"/>
          <w:szCs w:val="24"/>
          <w:lang w:val="sr-Cyrl-CS"/>
        </w:rPr>
        <w:t>.</w:t>
      </w:r>
    </w:p>
    <w:p w:rsidR="00EC1BA5" w:rsidRPr="00264770" w:rsidRDefault="00EC1BA5" w:rsidP="00EC1BA5">
      <w:pPr>
        <w:rPr>
          <w:rFonts w:ascii="Times New Roman" w:hAnsi="Times New Roman"/>
          <w:color w:val="000000" w:themeColor="text1"/>
          <w:sz w:val="24"/>
          <w:szCs w:val="24"/>
        </w:rPr>
      </w:pPr>
    </w:p>
    <w:p w:rsidR="00EC1BA5" w:rsidRDefault="00EC1BA5" w:rsidP="00EC1BA5">
      <w:pPr>
        <w:rPr>
          <w:rFonts w:ascii="Times New Roman" w:hAnsi="Times New Roman"/>
          <w:color w:val="000000" w:themeColor="text1"/>
          <w:sz w:val="24"/>
          <w:szCs w:val="24"/>
        </w:rPr>
      </w:pPr>
    </w:p>
    <w:p w:rsidR="009D775F" w:rsidRPr="009D775F" w:rsidRDefault="009D775F" w:rsidP="00EC1BA5">
      <w:pPr>
        <w:rPr>
          <w:rFonts w:ascii="Times New Roman" w:hAnsi="Times New Roman"/>
          <w:color w:val="000000" w:themeColor="text1"/>
          <w:sz w:val="24"/>
          <w:szCs w:val="24"/>
        </w:rPr>
      </w:pP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jc w:val="center"/>
        <w:rPr>
          <w:rFonts w:ascii="Times New Roman" w:hAnsi="Times New Roman"/>
          <w:b/>
          <w:color w:val="000000" w:themeColor="text1"/>
          <w:sz w:val="24"/>
          <w:szCs w:val="24"/>
          <w:u w:val="single"/>
          <w:lang w:val="sr-Cyrl-CS"/>
        </w:rPr>
      </w:pPr>
      <w:r w:rsidRPr="00264770">
        <w:rPr>
          <w:rFonts w:ascii="Times New Roman" w:hAnsi="Times New Roman"/>
          <w:b/>
          <w:color w:val="000000" w:themeColor="text1"/>
          <w:sz w:val="24"/>
          <w:szCs w:val="24"/>
          <w:u w:val="single"/>
          <w:lang w:val="sr-Cyrl-CS"/>
        </w:rPr>
        <w:t xml:space="preserve">ИЗЈАВА О ДОСТАВЉАЊУ СРЕДСТАВА </w:t>
      </w:r>
    </w:p>
    <w:p w:rsidR="00EC1BA5" w:rsidRPr="00264770" w:rsidRDefault="00EC1BA5" w:rsidP="00EC1BA5">
      <w:pPr>
        <w:jc w:val="center"/>
        <w:rPr>
          <w:rFonts w:ascii="Times New Roman" w:hAnsi="Times New Roman"/>
          <w:b/>
          <w:color w:val="000000" w:themeColor="text1"/>
          <w:sz w:val="24"/>
          <w:szCs w:val="24"/>
          <w:u w:val="single"/>
          <w:lang w:val="sr-Cyrl-CS"/>
        </w:rPr>
      </w:pPr>
      <w:r w:rsidRPr="00264770">
        <w:rPr>
          <w:rFonts w:ascii="Times New Roman" w:hAnsi="Times New Roman"/>
          <w:b/>
          <w:color w:val="000000" w:themeColor="text1"/>
          <w:sz w:val="24"/>
          <w:szCs w:val="24"/>
          <w:u w:val="single"/>
          <w:lang w:val="sr-Cyrl-CS"/>
        </w:rPr>
        <w:t>ФИНАНСИЈСКОГ ОБЕЗБЕЂЕЊА</w:t>
      </w:r>
      <w:r w:rsidRPr="00264770">
        <w:rPr>
          <w:rFonts w:ascii="Times New Roman" w:hAnsi="Times New Roman"/>
          <w:b/>
          <w:color w:val="000000" w:themeColor="text1"/>
          <w:sz w:val="24"/>
          <w:szCs w:val="24"/>
          <w:u w:val="single"/>
          <w:lang w:val="sr-Latn-CS"/>
        </w:rPr>
        <w:t xml:space="preserve"> ЗА ДОБРО И</w:t>
      </w:r>
    </w:p>
    <w:p w:rsidR="00EC1BA5" w:rsidRPr="00264770" w:rsidRDefault="00EC1BA5" w:rsidP="00EC1BA5">
      <w:pPr>
        <w:jc w:val="center"/>
        <w:rPr>
          <w:rFonts w:ascii="Times New Roman" w:hAnsi="Times New Roman"/>
          <w:b/>
          <w:color w:val="000000" w:themeColor="text1"/>
          <w:sz w:val="24"/>
          <w:szCs w:val="24"/>
          <w:lang w:val="sr-Cyrl-CS"/>
        </w:rPr>
      </w:pPr>
      <w:r w:rsidRPr="00264770">
        <w:rPr>
          <w:rFonts w:ascii="Times New Roman" w:hAnsi="Times New Roman"/>
          <w:b/>
          <w:color w:val="000000" w:themeColor="text1"/>
          <w:sz w:val="24"/>
          <w:szCs w:val="24"/>
          <w:u w:val="single"/>
          <w:lang w:val="sr-Cyrl-CS"/>
        </w:rPr>
        <w:t>БЛАГОВРЕМЕНО И</w:t>
      </w:r>
      <w:r w:rsidRPr="00264770">
        <w:rPr>
          <w:rFonts w:ascii="Times New Roman" w:hAnsi="Times New Roman"/>
          <w:b/>
          <w:color w:val="000000" w:themeColor="text1"/>
          <w:sz w:val="24"/>
          <w:szCs w:val="24"/>
          <w:u w:val="single"/>
          <w:lang w:val="sr-Latn-CS"/>
        </w:rPr>
        <w:t>ЗВРШЕЊЕ ПОСЛА</w:t>
      </w: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color w:val="000000" w:themeColor="text1"/>
          <w:sz w:val="24"/>
          <w:szCs w:val="24"/>
          <w:lang w:val="sr-Cyrl-CS"/>
        </w:rPr>
        <w:tab/>
        <w:t xml:space="preserve">Обавезујемо се да ћемо приликом потписивања уговора о јавној набавци доставити уговорено средство финансијског обезбеђења, </w:t>
      </w:r>
      <w:r w:rsidRPr="00264770">
        <w:rPr>
          <w:rFonts w:ascii="Times New Roman" w:hAnsi="Times New Roman"/>
          <w:color w:val="000000" w:themeColor="text1"/>
          <w:sz w:val="24"/>
          <w:szCs w:val="24"/>
        </w:rPr>
        <w:t>безусловн</w:t>
      </w:r>
      <w:r w:rsidRPr="00264770">
        <w:rPr>
          <w:rFonts w:ascii="Times New Roman" w:hAnsi="Times New Roman"/>
          <w:color w:val="000000" w:themeColor="text1"/>
          <w:sz w:val="24"/>
          <w:szCs w:val="24"/>
          <w:lang w:val="sr-Cyrl-CS"/>
        </w:rPr>
        <w:t>у,</w:t>
      </w:r>
      <w:r w:rsidRPr="00264770">
        <w:rPr>
          <w:rFonts w:ascii="Times New Roman" w:hAnsi="Times New Roman"/>
          <w:color w:val="000000" w:themeColor="text1"/>
          <w:sz w:val="24"/>
          <w:szCs w:val="24"/>
        </w:rPr>
        <w:t xml:space="preserve"> без приговора и платив</w:t>
      </w:r>
      <w:r w:rsidRPr="00264770">
        <w:rPr>
          <w:rFonts w:ascii="Times New Roman" w:hAnsi="Times New Roman"/>
          <w:color w:val="000000" w:themeColor="text1"/>
          <w:sz w:val="24"/>
          <w:szCs w:val="24"/>
          <w:lang w:val="sr-Cyrl-CS"/>
        </w:rPr>
        <w:t>у</w:t>
      </w:r>
      <w:r w:rsidRPr="00264770">
        <w:rPr>
          <w:rFonts w:ascii="Times New Roman" w:hAnsi="Times New Roman"/>
          <w:color w:val="000000" w:themeColor="text1"/>
          <w:sz w:val="24"/>
          <w:szCs w:val="24"/>
        </w:rPr>
        <w:t xml:space="preserve"> на</w:t>
      </w:r>
      <w:r w:rsidR="009D775F">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први позив</w:t>
      </w:r>
      <w:r w:rsidRPr="00264770">
        <w:rPr>
          <w:rFonts w:ascii="Times New Roman" w:hAnsi="Times New Roman"/>
          <w:color w:val="000000" w:themeColor="text1"/>
          <w:sz w:val="24"/>
          <w:szCs w:val="24"/>
          <w:lang w:val="sr-Cyrl-CS"/>
        </w:rPr>
        <w:t xml:space="preserve">  регистровану </w:t>
      </w:r>
      <w:r w:rsidRPr="00264770">
        <w:rPr>
          <w:rFonts w:ascii="Times New Roman" w:hAnsi="Times New Roman"/>
          <w:bCs/>
          <w:iCs/>
          <w:color w:val="000000" w:themeColor="text1"/>
          <w:sz w:val="24"/>
          <w:szCs w:val="24"/>
          <w:lang w:val="sr-Cyrl-CS"/>
        </w:rPr>
        <w:t>бланко соло меницу</w:t>
      </w:r>
      <w:r w:rsidRPr="00264770">
        <w:rPr>
          <w:rFonts w:ascii="Times New Roman" w:hAnsi="Times New Roman"/>
          <w:bCs/>
          <w:iCs/>
          <w:color w:val="000000" w:themeColor="text1"/>
          <w:sz w:val="24"/>
          <w:szCs w:val="24"/>
        </w:rPr>
        <w:t xml:space="preserve"> за добро </w:t>
      </w:r>
      <w:r w:rsidRPr="00264770">
        <w:rPr>
          <w:rFonts w:ascii="Times New Roman" w:hAnsi="Times New Roman"/>
          <w:bCs/>
          <w:iCs/>
          <w:color w:val="000000" w:themeColor="text1"/>
          <w:sz w:val="24"/>
          <w:szCs w:val="24"/>
          <w:lang w:val="sr-Cyrl-CS"/>
        </w:rPr>
        <w:t xml:space="preserve">и благовремено </w:t>
      </w:r>
      <w:r w:rsidRPr="00264770">
        <w:rPr>
          <w:rFonts w:ascii="Times New Roman" w:hAnsi="Times New Roman"/>
          <w:bCs/>
          <w:iCs/>
          <w:color w:val="000000" w:themeColor="text1"/>
          <w:sz w:val="24"/>
          <w:szCs w:val="24"/>
        </w:rPr>
        <w:t>извршење посла</w:t>
      </w:r>
      <w:r w:rsidRPr="00264770">
        <w:rPr>
          <w:rFonts w:ascii="Times New Roman" w:hAnsi="Times New Roman"/>
          <w:color w:val="000000" w:themeColor="text1"/>
          <w:sz w:val="24"/>
          <w:szCs w:val="24"/>
        </w:rPr>
        <w:t xml:space="preserve">, </w:t>
      </w:r>
      <w:r w:rsidRPr="00264770">
        <w:rPr>
          <w:rFonts w:ascii="Times New Roman" w:hAnsi="Times New Roman"/>
          <w:bCs/>
          <w:iCs/>
          <w:color w:val="000000" w:themeColor="text1"/>
          <w:sz w:val="24"/>
          <w:szCs w:val="24"/>
        </w:rPr>
        <w:t>у висини од</w:t>
      </w:r>
      <w:r w:rsidRPr="00264770">
        <w:rPr>
          <w:rFonts w:ascii="Times New Roman" w:hAnsi="Times New Roman"/>
          <w:bCs/>
          <w:iCs/>
          <w:color w:val="000000" w:themeColor="text1"/>
          <w:sz w:val="24"/>
          <w:szCs w:val="24"/>
          <w:lang w:val="sr-Cyrl-CS"/>
        </w:rPr>
        <w:t xml:space="preserve"> 10</w:t>
      </w:r>
      <w:r w:rsidRPr="00264770">
        <w:rPr>
          <w:rFonts w:ascii="Times New Roman" w:hAnsi="Times New Roman"/>
          <w:bCs/>
          <w:iCs/>
          <w:color w:val="000000" w:themeColor="text1"/>
          <w:sz w:val="24"/>
          <w:szCs w:val="24"/>
        </w:rPr>
        <w:t>% од укупне вредности уговора</w:t>
      </w:r>
      <w:r w:rsidRPr="00264770">
        <w:rPr>
          <w:rFonts w:ascii="Times New Roman" w:hAnsi="Times New Roman"/>
          <w:bCs/>
          <w:iCs/>
          <w:color w:val="000000" w:themeColor="text1"/>
          <w:sz w:val="24"/>
          <w:szCs w:val="24"/>
          <w:lang w:val="sr-Cyrl-CS"/>
        </w:rPr>
        <w:t xml:space="preserve">, која </w:t>
      </w:r>
      <w:r w:rsidRPr="00264770">
        <w:rPr>
          <w:rFonts w:ascii="Times New Roman" w:hAnsi="Times New Roman"/>
          <w:color w:val="000000" w:themeColor="text1"/>
          <w:sz w:val="24"/>
          <w:szCs w:val="24"/>
        </w:rPr>
        <w:t>траје најмање дeсeт дана дуже од дана истека рока за коначно извршење посла.</w:t>
      </w: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p>
    <w:p w:rsidR="00EC1BA5" w:rsidRPr="00866B5E" w:rsidRDefault="00EC1BA5" w:rsidP="00EC1BA5">
      <w:pPr>
        <w:autoSpaceDE w:val="0"/>
        <w:autoSpaceDN w:val="0"/>
        <w:adjustRightInd w:val="0"/>
        <w:jc w:val="both"/>
        <w:rPr>
          <w:rFonts w:ascii="Times New Roman" w:hAnsi="Times New Roman"/>
          <w:bCs/>
          <w:iCs/>
          <w:color w:val="000000" w:themeColor="text1"/>
          <w:sz w:val="24"/>
          <w:szCs w:val="24"/>
          <w:lang/>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lang w:val="sr-Cyrl-CS"/>
        </w:rPr>
        <w:t>МЕСТО И ДАТУМ</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lang w:val="sr-Cyrl-CS"/>
        </w:rPr>
        <w:t xml:space="preserve">М. П.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ПОТПИС ПОНУЂАЧА</w:t>
      </w: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_________________</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lang w:val="sr-Cyrl-CS"/>
        </w:rPr>
        <w:t>_____________________</w:t>
      </w: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rPr>
          <w:rFonts w:ascii="Times New Roman" w:hAnsi="Times New Roman"/>
          <w:color w:val="000000" w:themeColor="text1"/>
          <w:sz w:val="24"/>
          <w:szCs w:val="24"/>
          <w:lang w:val="sr-Latn-CS"/>
        </w:rPr>
      </w:pPr>
    </w:p>
    <w:p w:rsidR="00EC1BA5" w:rsidRPr="00264770" w:rsidRDefault="00EC1BA5" w:rsidP="00EC1BA5">
      <w:pPr>
        <w:autoSpaceDE w:val="0"/>
        <w:autoSpaceDN w:val="0"/>
        <w:adjustRightInd w:val="0"/>
        <w:jc w:val="both"/>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rPr>
        <w:t xml:space="preserve">Напомена: </w:t>
      </w:r>
    </w:p>
    <w:p w:rsidR="00EC1BA5" w:rsidRPr="00264770" w:rsidRDefault="00EC1BA5" w:rsidP="00EC1BA5">
      <w:pPr>
        <w:jc w:val="both"/>
        <w:rPr>
          <w:rFonts w:ascii="Times New Roman" w:hAnsi="Times New Roman"/>
          <w:iCs/>
          <w:color w:val="000000" w:themeColor="text1"/>
          <w:sz w:val="24"/>
          <w:szCs w:val="24"/>
          <w:lang w:val="sr-Cyrl-CS"/>
        </w:rPr>
      </w:pPr>
      <w:r w:rsidRPr="00264770">
        <w:rPr>
          <w:rFonts w:ascii="Times New Roman" w:hAnsi="Times New Roman"/>
          <w:bCs/>
          <w:iCs/>
          <w:color w:val="000000" w:themeColor="text1"/>
          <w:sz w:val="24"/>
          <w:szCs w:val="24"/>
        </w:rPr>
        <w:t xml:space="preserve">Уколико понуду подноси група понуђача, </w:t>
      </w:r>
      <w:r w:rsidRPr="00264770">
        <w:rPr>
          <w:rFonts w:ascii="Times New Roman" w:hAnsi="Times New Roman"/>
          <w:iCs/>
          <w:color w:val="000000" w:themeColor="text1"/>
          <w:sz w:val="24"/>
          <w:szCs w:val="24"/>
        </w:rPr>
        <w:t>Изјава мора бити потписана од стране овлашћеног лица сваког понуђачаиз групе понуђачаи оверена</w:t>
      </w:r>
      <w:r w:rsidRPr="00264770">
        <w:rPr>
          <w:rFonts w:ascii="Times New Roman" w:hAnsi="Times New Roman"/>
          <w:iCs/>
          <w:color w:val="000000" w:themeColor="text1"/>
          <w:sz w:val="24"/>
          <w:szCs w:val="24"/>
          <w:lang w:val="sr-Cyrl-CS"/>
        </w:rPr>
        <w:t>.</w:t>
      </w: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Default="00EC1BA5" w:rsidP="00EC1BA5">
      <w:pPr>
        <w:jc w:val="both"/>
        <w:rPr>
          <w:rFonts w:ascii="Times New Roman" w:hAnsi="Times New Roman"/>
          <w:iCs/>
          <w:color w:val="000000" w:themeColor="text1"/>
          <w:sz w:val="24"/>
          <w:szCs w:val="24"/>
          <w:lang w:val="sr-Cyrl-CS"/>
        </w:rPr>
      </w:pPr>
    </w:p>
    <w:p w:rsidR="000F3DA3" w:rsidRDefault="000F3DA3" w:rsidP="00EC1BA5">
      <w:pPr>
        <w:jc w:val="both"/>
        <w:rPr>
          <w:rFonts w:ascii="Times New Roman" w:hAnsi="Times New Roman"/>
          <w:iCs/>
          <w:color w:val="000000" w:themeColor="text1"/>
          <w:sz w:val="24"/>
          <w:szCs w:val="24"/>
          <w:lang w:val="sr-Cyrl-CS"/>
        </w:rPr>
      </w:pPr>
    </w:p>
    <w:p w:rsidR="000F3DA3" w:rsidRPr="000F3DA3" w:rsidRDefault="000F3DA3" w:rsidP="00EC1BA5">
      <w:pPr>
        <w:jc w:val="both"/>
        <w:rPr>
          <w:rFonts w:ascii="Times New Roman" w:hAnsi="Times New Roman"/>
          <w:iCs/>
          <w:color w:val="000000" w:themeColor="text1"/>
          <w:sz w:val="24"/>
          <w:szCs w:val="24"/>
          <w:lang w:val="sr-Cyrl-CS"/>
        </w:rPr>
      </w:pPr>
    </w:p>
    <w:p w:rsidR="00EC1BA5" w:rsidRPr="00264770" w:rsidRDefault="00EC1BA5" w:rsidP="00EC1BA5">
      <w:pPr>
        <w:jc w:val="both"/>
        <w:rPr>
          <w:rFonts w:ascii="Times New Roman" w:hAnsi="Times New Roman"/>
          <w:iCs/>
          <w:color w:val="000000" w:themeColor="text1"/>
          <w:sz w:val="24"/>
          <w:szCs w:val="24"/>
        </w:rPr>
      </w:pPr>
    </w:p>
    <w:p w:rsidR="00866B5E" w:rsidRPr="00F6221A" w:rsidRDefault="00866B5E" w:rsidP="00775E06">
      <w:pPr>
        <w:rPr>
          <w:rFonts w:ascii="Times New Roman" w:hAnsi="Times New Roman"/>
          <w:b/>
          <w:i/>
          <w:color w:val="000000" w:themeColor="text1"/>
          <w:sz w:val="24"/>
          <w:szCs w:val="24"/>
          <w:lang/>
        </w:rPr>
      </w:pPr>
    </w:p>
    <w:p w:rsidR="00866B5E" w:rsidRPr="00866B5E" w:rsidRDefault="00866B5E" w:rsidP="00775E06">
      <w:pPr>
        <w:rPr>
          <w:rFonts w:ascii="Times New Roman" w:hAnsi="Times New Roman"/>
          <w:b/>
          <w:i/>
          <w:color w:val="000000" w:themeColor="text1"/>
          <w:sz w:val="24"/>
          <w:szCs w:val="24"/>
          <w:lang/>
        </w:rPr>
      </w:pPr>
    </w:p>
    <w:p w:rsidR="00DE6F29" w:rsidRPr="00DE6F29" w:rsidRDefault="00DE6F29" w:rsidP="00FD5897">
      <w:pPr>
        <w:rPr>
          <w:rFonts w:ascii="Times New Roman" w:hAnsi="Times New Roman"/>
          <w:b/>
          <w:i/>
          <w:color w:val="000000" w:themeColor="text1"/>
          <w:sz w:val="24"/>
          <w:szCs w:val="24"/>
          <w:lang/>
        </w:rPr>
      </w:pPr>
    </w:p>
    <w:p w:rsidR="00F6221A" w:rsidRDefault="00F6221A" w:rsidP="00EC1BA5">
      <w:pPr>
        <w:jc w:val="right"/>
        <w:rPr>
          <w:rFonts w:ascii="Times New Roman" w:hAnsi="Times New Roman"/>
          <w:b/>
          <w:i/>
          <w:color w:val="000000" w:themeColor="text1"/>
          <w:sz w:val="24"/>
          <w:szCs w:val="24"/>
          <w:lang w:val="sr-Cyrl-CS"/>
        </w:rPr>
      </w:pPr>
    </w:p>
    <w:p w:rsidR="005E6F75" w:rsidRDefault="005E6F75" w:rsidP="00EC1BA5">
      <w:pPr>
        <w:jc w:val="right"/>
        <w:rPr>
          <w:rFonts w:ascii="Times New Roman" w:hAnsi="Times New Roman"/>
          <w:b/>
          <w:i/>
          <w:color w:val="000000" w:themeColor="text1"/>
          <w:sz w:val="24"/>
          <w:szCs w:val="24"/>
          <w:lang w:val="sr-Cyrl-CS"/>
        </w:rPr>
      </w:pPr>
    </w:p>
    <w:p w:rsidR="005E6F75" w:rsidRDefault="005E6F75" w:rsidP="00EC1BA5">
      <w:pPr>
        <w:jc w:val="right"/>
        <w:rPr>
          <w:rFonts w:ascii="Times New Roman" w:hAnsi="Times New Roman"/>
          <w:b/>
          <w:i/>
          <w:color w:val="000000" w:themeColor="text1"/>
          <w:sz w:val="24"/>
          <w:szCs w:val="24"/>
        </w:rPr>
      </w:pPr>
    </w:p>
    <w:p w:rsidR="002C7D6F" w:rsidRDefault="002C7D6F" w:rsidP="00EC1BA5">
      <w:pPr>
        <w:jc w:val="right"/>
        <w:rPr>
          <w:rFonts w:ascii="Times New Roman" w:hAnsi="Times New Roman"/>
          <w:b/>
          <w:i/>
          <w:color w:val="000000" w:themeColor="text1"/>
          <w:sz w:val="24"/>
          <w:szCs w:val="24"/>
        </w:rPr>
      </w:pPr>
    </w:p>
    <w:p w:rsidR="002C7D6F" w:rsidRPr="002C7D6F" w:rsidRDefault="002C7D6F" w:rsidP="00EC1BA5">
      <w:pPr>
        <w:jc w:val="right"/>
        <w:rPr>
          <w:rFonts w:ascii="Times New Roman" w:hAnsi="Times New Roman"/>
          <w:b/>
          <w:i/>
          <w:color w:val="000000" w:themeColor="text1"/>
          <w:sz w:val="24"/>
          <w:szCs w:val="24"/>
        </w:rPr>
      </w:pPr>
    </w:p>
    <w:p w:rsidR="00EC1BA5" w:rsidRPr="00264770" w:rsidRDefault="00EC1BA5" w:rsidP="00EC1BA5">
      <w:pPr>
        <w:jc w:val="right"/>
        <w:rPr>
          <w:rFonts w:ascii="Times New Roman" w:hAnsi="Times New Roman"/>
          <w:b/>
          <w:i/>
          <w:color w:val="000000" w:themeColor="text1"/>
          <w:sz w:val="24"/>
          <w:szCs w:val="24"/>
          <w:lang w:val="sr-Cyrl-CS"/>
        </w:rPr>
      </w:pPr>
      <w:r w:rsidRPr="00264770">
        <w:rPr>
          <w:rFonts w:ascii="Times New Roman" w:hAnsi="Times New Roman"/>
          <w:b/>
          <w:i/>
          <w:color w:val="000000" w:themeColor="text1"/>
          <w:sz w:val="24"/>
          <w:szCs w:val="24"/>
          <w:lang w:val="sr-Cyrl-CS"/>
        </w:rPr>
        <w:t xml:space="preserve">Прилог бр. </w:t>
      </w:r>
      <w:r w:rsidR="00AB46C0">
        <w:rPr>
          <w:rFonts w:ascii="Times New Roman" w:hAnsi="Times New Roman"/>
          <w:b/>
          <w:i/>
          <w:color w:val="000000" w:themeColor="text1"/>
          <w:sz w:val="24"/>
          <w:szCs w:val="24"/>
          <w:lang w:val="sr-Cyrl-CS"/>
        </w:rPr>
        <w:t>9</w:t>
      </w:r>
      <w:r w:rsidRPr="00264770">
        <w:rPr>
          <w:rFonts w:ascii="Times New Roman" w:hAnsi="Times New Roman"/>
          <w:b/>
          <w:i/>
          <w:color w:val="000000" w:themeColor="text1"/>
          <w:sz w:val="24"/>
          <w:szCs w:val="24"/>
          <w:lang w:val="sr-Cyrl-CS"/>
        </w:rPr>
        <w:t>.</w:t>
      </w:r>
    </w:p>
    <w:p w:rsidR="00EC1BA5" w:rsidRPr="00264770" w:rsidRDefault="00EC1BA5" w:rsidP="00EC1BA5">
      <w:pPr>
        <w:jc w:val="both"/>
        <w:rPr>
          <w:rFonts w:ascii="Times New Roman" w:hAnsi="Times New Roman"/>
          <w:color w:val="000000" w:themeColor="text1"/>
          <w:sz w:val="24"/>
          <w:szCs w:val="24"/>
          <w:lang w:val="sr-Cyrl-CS"/>
        </w:rPr>
      </w:pPr>
    </w:p>
    <w:p w:rsidR="00C26345" w:rsidRPr="001D6E4F" w:rsidRDefault="00C26345" w:rsidP="00C26345">
      <w:pPr>
        <w:autoSpaceDE w:val="0"/>
        <w:autoSpaceDN w:val="0"/>
        <w:adjustRightInd w:val="0"/>
        <w:jc w:val="both"/>
        <w:rPr>
          <w:rFonts w:ascii="Times New Roman" w:eastAsia="TimesNewRoman" w:hAnsi="Times New Roman"/>
          <w:noProof w:val="0"/>
          <w:sz w:val="24"/>
          <w:szCs w:val="24"/>
        </w:rPr>
      </w:pPr>
      <w:r w:rsidRPr="001D6E4F">
        <w:rPr>
          <w:rFonts w:ascii="Times New Roman" w:eastAsia="TimesNewRomanPSMT" w:hAnsi="Times New Roman"/>
          <w:noProof w:val="0"/>
          <w:sz w:val="24"/>
          <w:szCs w:val="24"/>
        </w:rPr>
        <w:t xml:space="preserve">На основу члана 26. Закона о јавним набавкама („Службени гласник РС“ број 124/2012), </w:t>
      </w:r>
      <w:r w:rsidRPr="001D6E4F">
        <w:rPr>
          <w:rFonts w:ascii="Times New Roman" w:eastAsia="TimesNewRoman" w:hAnsi="Times New Roman"/>
          <w:noProof w:val="0"/>
          <w:sz w:val="24"/>
          <w:szCs w:val="24"/>
        </w:rPr>
        <w:t>Закона о</w:t>
      </w:r>
    </w:p>
    <w:p w:rsidR="00C26345" w:rsidRPr="001D6E4F" w:rsidRDefault="00C26345" w:rsidP="00C26345">
      <w:pPr>
        <w:jc w:val="both"/>
        <w:rPr>
          <w:rFonts w:ascii="Times New Roman" w:hAnsi="Times New Roman"/>
          <w:sz w:val="24"/>
          <w:szCs w:val="24"/>
          <w:lang w:val="sr-Cyrl-CS"/>
        </w:rPr>
      </w:pPr>
      <w:r w:rsidRPr="001D6E4F">
        <w:rPr>
          <w:rFonts w:ascii="Times New Roman" w:eastAsia="TimesNewRoman" w:hAnsi="Times New Roman"/>
          <w:noProof w:val="0"/>
          <w:sz w:val="24"/>
          <w:szCs w:val="24"/>
        </w:rPr>
        <w:t>изменама и допунама Закона о јавним набавкама ( „Службени гласник РС“ број 14/15,68/15)</w:t>
      </w:r>
      <w:r w:rsidRPr="001D6E4F">
        <w:rPr>
          <w:rFonts w:ascii="Times New Roman" w:eastAsia="TimesNewRomanPSMT" w:hAnsi="Times New Roman"/>
          <w:noProof w:val="0"/>
          <w:sz w:val="24"/>
          <w:szCs w:val="24"/>
        </w:rPr>
        <w:t>дајемо</w:t>
      </w:r>
      <w:r w:rsidRPr="001D6E4F">
        <w:rPr>
          <w:rFonts w:ascii="Times New Roman" w:hAnsi="Times New Roman"/>
          <w:sz w:val="24"/>
          <w:szCs w:val="24"/>
          <w:lang w:val="sr-Cyrl-CS"/>
        </w:rPr>
        <w:t xml:space="preserve"> следећу изјаву</w:t>
      </w:r>
    </w:p>
    <w:p w:rsidR="00EC1BA5" w:rsidRPr="00264770" w:rsidRDefault="00EC1BA5" w:rsidP="00EC1BA5">
      <w:pPr>
        <w:jc w:val="both"/>
        <w:rPr>
          <w:rFonts w:ascii="Times New Roman" w:hAnsi="Times New Roman"/>
          <w:color w:val="000000" w:themeColor="text1"/>
          <w:sz w:val="24"/>
          <w:szCs w:val="24"/>
          <w:lang w:val="sr-Cyrl-CS"/>
        </w:rPr>
      </w:pPr>
    </w:p>
    <w:p w:rsidR="00EC1BA5" w:rsidRPr="00264770" w:rsidRDefault="00EC1BA5" w:rsidP="00EC1BA5">
      <w:pPr>
        <w:jc w:val="center"/>
        <w:rPr>
          <w:rFonts w:ascii="Times New Roman" w:hAnsi="Times New Roman"/>
          <w:b/>
          <w:color w:val="000000" w:themeColor="text1"/>
          <w:sz w:val="24"/>
          <w:szCs w:val="24"/>
          <w:u w:val="single"/>
        </w:rPr>
      </w:pPr>
      <w:r w:rsidRPr="00264770">
        <w:rPr>
          <w:rFonts w:ascii="Times New Roman" w:hAnsi="Times New Roman"/>
          <w:b/>
          <w:color w:val="000000" w:themeColor="text1"/>
          <w:sz w:val="24"/>
          <w:szCs w:val="24"/>
          <w:u w:val="single"/>
        </w:rPr>
        <w:t>ИЗЈАВ</w:t>
      </w:r>
      <w:r w:rsidRPr="00264770">
        <w:rPr>
          <w:rFonts w:ascii="Times New Roman" w:hAnsi="Times New Roman"/>
          <w:b/>
          <w:color w:val="000000" w:themeColor="text1"/>
          <w:sz w:val="24"/>
          <w:szCs w:val="24"/>
          <w:u w:val="single"/>
          <w:lang w:val="sr-Cyrl-CS"/>
        </w:rPr>
        <w:t xml:space="preserve">А ПОНУЂАЧА </w:t>
      </w:r>
      <w:r w:rsidRPr="00264770">
        <w:rPr>
          <w:rFonts w:ascii="Times New Roman" w:hAnsi="Times New Roman"/>
          <w:b/>
          <w:color w:val="000000" w:themeColor="text1"/>
          <w:sz w:val="24"/>
          <w:szCs w:val="24"/>
          <w:u w:val="single"/>
        </w:rPr>
        <w:t>О НЕЗАВИСНОЈ ПОНУДИ</w:t>
      </w:r>
    </w:p>
    <w:p w:rsidR="00EC1BA5" w:rsidRPr="00264770" w:rsidRDefault="00EC1BA5" w:rsidP="00EC1BA5">
      <w:pPr>
        <w:jc w:val="both"/>
        <w:rPr>
          <w:rFonts w:ascii="Times New Roman" w:hAnsi="Times New Roman"/>
          <w:color w:val="000000" w:themeColor="text1"/>
          <w:sz w:val="24"/>
          <w:szCs w:val="24"/>
          <w:u w:val="single"/>
          <w:lang w:val="sr-Cyrl-CS"/>
        </w:rPr>
      </w:pPr>
    </w:p>
    <w:p w:rsidR="00EC1BA5" w:rsidRPr="00264770" w:rsidRDefault="00EC1BA5" w:rsidP="00EC1BA5">
      <w:pPr>
        <w:jc w:val="both"/>
        <w:rPr>
          <w:rFonts w:ascii="Times New Roman" w:hAnsi="Times New Roman"/>
          <w:color w:val="000000" w:themeColor="text1"/>
          <w:sz w:val="24"/>
          <w:szCs w:val="24"/>
          <w:u w:val="single"/>
          <w:lang w:val="sr-Cyrl-CS"/>
        </w:rPr>
      </w:pPr>
    </w:p>
    <w:p w:rsidR="00EC1BA5" w:rsidRPr="00BC7E72" w:rsidRDefault="00EC1BA5" w:rsidP="00EC1BA5">
      <w:pPr>
        <w:jc w:val="center"/>
        <w:rPr>
          <w:rFonts w:ascii="Times New Roman" w:hAnsi="Times New Roman"/>
          <w:b/>
          <w:color w:val="000000" w:themeColor="text1"/>
          <w:sz w:val="24"/>
          <w:szCs w:val="24"/>
        </w:rPr>
      </w:pPr>
      <w:r w:rsidRPr="00264770">
        <w:rPr>
          <w:rFonts w:ascii="Times New Roman" w:hAnsi="Times New Roman"/>
          <w:b/>
          <w:color w:val="000000" w:themeColor="text1"/>
          <w:sz w:val="24"/>
          <w:szCs w:val="24"/>
          <w:lang w:val="sr-Cyrl-CS"/>
        </w:rPr>
        <w:t xml:space="preserve">ЗА УЧЕШЋЕ У ПОСТУПКУ ЈН БРОЈ </w:t>
      </w:r>
      <w:r w:rsidR="002A5EA1">
        <w:rPr>
          <w:rFonts w:ascii="Times New Roman" w:hAnsi="Times New Roman"/>
          <w:b/>
          <w:color w:val="000000" w:themeColor="text1"/>
          <w:sz w:val="24"/>
          <w:szCs w:val="24"/>
          <w:lang w:val="sr-Cyrl-CS"/>
        </w:rPr>
        <w:t>12-</w:t>
      </w:r>
      <w:r w:rsidR="002C7D6F">
        <w:rPr>
          <w:rFonts w:ascii="Times New Roman" w:hAnsi="Times New Roman"/>
          <w:b/>
          <w:color w:val="000000" w:themeColor="text1"/>
          <w:sz w:val="24"/>
          <w:szCs w:val="24"/>
        </w:rPr>
        <w:t>8</w:t>
      </w:r>
      <w:r w:rsidR="00F06AEF">
        <w:rPr>
          <w:rFonts w:ascii="Times New Roman" w:hAnsi="Times New Roman"/>
          <w:b/>
          <w:color w:val="000000" w:themeColor="text1"/>
          <w:sz w:val="24"/>
          <w:szCs w:val="24"/>
          <w:lang w:val="sr-Cyrl-CS"/>
        </w:rPr>
        <w:t>/20</w:t>
      </w:r>
    </w:p>
    <w:p w:rsidR="00EC1BA5" w:rsidRPr="00264770" w:rsidRDefault="00EC1BA5" w:rsidP="00EC1BA5">
      <w:pPr>
        <w:jc w:val="both"/>
        <w:rPr>
          <w:rFonts w:ascii="Times New Roman" w:hAnsi="Times New Roman"/>
          <w:color w:val="000000" w:themeColor="text1"/>
          <w:sz w:val="24"/>
          <w:szCs w:val="24"/>
          <w:lang w:val="sr-Cyrl-CS"/>
        </w:rPr>
      </w:pPr>
    </w:p>
    <w:p w:rsidR="00EC1BA5" w:rsidRPr="00264770" w:rsidRDefault="00EC1BA5" w:rsidP="00EC1BA5">
      <w:pPr>
        <w:jc w:val="both"/>
        <w:rPr>
          <w:rFonts w:ascii="Times New Roman" w:hAnsi="Times New Roman"/>
          <w:color w:val="000000" w:themeColor="text1"/>
          <w:sz w:val="24"/>
          <w:szCs w:val="24"/>
          <w:lang w:val="sr-Cyrl-CS"/>
        </w:rPr>
      </w:pPr>
    </w:p>
    <w:p w:rsidR="00EC1BA5" w:rsidRPr="00264770" w:rsidRDefault="00EC1BA5" w:rsidP="00EC1BA5">
      <w:pPr>
        <w:autoSpaceDE w:val="0"/>
        <w:autoSpaceDN w:val="0"/>
        <w:adjustRightInd w:val="0"/>
        <w:ind w:firstLine="720"/>
        <w:jc w:val="both"/>
        <w:rPr>
          <w:rFonts w:ascii="Times New Roman" w:hAnsi="Times New Roman"/>
          <w:bCs/>
          <w:iCs/>
          <w:color w:val="000000" w:themeColor="text1"/>
          <w:sz w:val="24"/>
          <w:szCs w:val="24"/>
          <w:lang w:val="sr-Cyrl-CS"/>
        </w:rPr>
      </w:pPr>
      <w:r w:rsidRPr="00264770">
        <w:rPr>
          <w:rFonts w:ascii="Times New Roman" w:hAnsi="Times New Roman"/>
          <w:color w:val="000000" w:themeColor="text1"/>
          <w:sz w:val="24"/>
          <w:szCs w:val="24"/>
          <w:lang w:val="ru-RU"/>
        </w:rPr>
        <w:t>Овим путем изјављујем под пуном материјалном и кривичном одговорношћу да је ова понуда сачињена независно и без договарања са осталим учесницима у поступку јавне набавке.</w:t>
      </w: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МЕСТО И ДАТУМ</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 xml:space="preserve">М. П.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ПОТПИС ПОНУЂАЧА</w:t>
      </w: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_________________</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_____________________</w:t>
      </w: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b/>
          <w:bCs/>
          <w:iCs/>
          <w:color w:val="000000" w:themeColor="text1"/>
          <w:sz w:val="24"/>
          <w:szCs w:val="24"/>
        </w:rPr>
        <w:t xml:space="preserve">Напомена: </w:t>
      </w:r>
      <w:r w:rsidRPr="00264770">
        <w:rPr>
          <w:rFonts w:ascii="Times New Roman" w:hAnsi="Times New Roman"/>
          <w:iCs/>
          <w:color w:val="000000" w:themeColor="text1"/>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C1BA5" w:rsidRPr="00264770" w:rsidRDefault="00EC1BA5" w:rsidP="00EC1BA5">
      <w:pPr>
        <w:autoSpaceDE w:val="0"/>
        <w:autoSpaceDN w:val="0"/>
        <w:adjustRightInd w:val="0"/>
        <w:jc w:val="both"/>
        <w:rPr>
          <w:rFonts w:ascii="Times New Roman" w:hAnsi="Times New Roman"/>
          <w:iCs/>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rPr>
        <w:t xml:space="preserve">Напомена: </w:t>
      </w:r>
    </w:p>
    <w:p w:rsidR="00EC1BA5" w:rsidRPr="00264770" w:rsidRDefault="00EC1BA5" w:rsidP="00EC1BA5">
      <w:pPr>
        <w:jc w:val="both"/>
        <w:rPr>
          <w:rFonts w:ascii="Times New Roman" w:hAnsi="Times New Roman"/>
          <w:color w:val="000000" w:themeColor="text1"/>
          <w:sz w:val="24"/>
          <w:szCs w:val="24"/>
        </w:rPr>
      </w:pPr>
      <w:r w:rsidRPr="00264770">
        <w:rPr>
          <w:rFonts w:ascii="Times New Roman" w:hAnsi="Times New Roman"/>
          <w:b/>
          <w:bCs/>
          <w:iCs/>
          <w:color w:val="000000" w:themeColor="text1"/>
          <w:sz w:val="24"/>
          <w:szCs w:val="24"/>
        </w:rPr>
        <w:t xml:space="preserve">Уколико понуду подноси група понуђача, </w:t>
      </w:r>
      <w:r w:rsidRPr="00264770">
        <w:rPr>
          <w:rFonts w:ascii="Times New Roman" w:hAnsi="Times New Roman"/>
          <w:iCs/>
          <w:color w:val="000000" w:themeColor="text1"/>
          <w:sz w:val="24"/>
          <w:szCs w:val="24"/>
        </w:rPr>
        <w:t>Изјава мора бити потписана од стране овлашћеног лица сваког понуђачаиз групе понуђачаи оверена</w:t>
      </w:r>
      <w:r w:rsidRPr="00264770">
        <w:rPr>
          <w:rFonts w:ascii="Times New Roman" w:hAnsi="Times New Roman"/>
          <w:iCs/>
          <w:color w:val="000000" w:themeColor="text1"/>
          <w:sz w:val="24"/>
          <w:szCs w:val="24"/>
          <w:lang w:val="sr-Cyrl-CS"/>
        </w:rPr>
        <w:t>.</w:t>
      </w: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jc w:val="right"/>
        <w:rPr>
          <w:rFonts w:ascii="Times New Roman" w:hAnsi="Times New Roman"/>
          <w:b/>
          <w:i/>
          <w:color w:val="000000" w:themeColor="text1"/>
          <w:sz w:val="24"/>
          <w:szCs w:val="24"/>
          <w:lang w:val="sr-Cyrl-CS"/>
        </w:rPr>
      </w:pPr>
      <w:r w:rsidRPr="00264770">
        <w:rPr>
          <w:rFonts w:ascii="Times New Roman" w:hAnsi="Times New Roman"/>
          <w:b/>
          <w:i/>
          <w:color w:val="000000" w:themeColor="text1"/>
          <w:sz w:val="24"/>
          <w:szCs w:val="24"/>
          <w:lang w:val="sr-Cyrl-CS"/>
        </w:rPr>
        <w:t>Прилог бр. 1</w:t>
      </w:r>
      <w:r w:rsidR="00AB46C0">
        <w:rPr>
          <w:rFonts w:ascii="Times New Roman" w:hAnsi="Times New Roman"/>
          <w:b/>
          <w:i/>
          <w:color w:val="000000" w:themeColor="text1"/>
          <w:sz w:val="24"/>
          <w:szCs w:val="24"/>
          <w:lang w:val="sr-Cyrl-CS"/>
        </w:rPr>
        <w:t>0</w:t>
      </w:r>
      <w:r w:rsidRPr="00264770">
        <w:rPr>
          <w:rFonts w:ascii="Times New Roman" w:hAnsi="Times New Roman"/>
          <w:b/>
          <w:i/>
          <w:color w:val="000000" w:themeColor="text1"/>
          <w:sz w:val="24"/>
          <w:szCs w:val="24"/>
          <w:lang w:val="sr-Cyrl-CS"/>
        </w:rPr>
        <w:t>.</w:t>
      </w: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pStyle w:val="Heading3"/>
        <w:ind w:left="360" w:right="6"/>
        <w:jc w:val="center"/>
        <w:rPr>
          <w:rFonts w:ascii="Times New Roman" w:eastAsia="Calibri" w:hAnsi="Times New Roman"/>
          <w:b/>
          <w:color w:val="000000" w:themeColor="text1"/>
          <w:sz w:val="24"/>
          <w:szCs w:val="24"/>
          <w:u w:val="single"/>
        </w:rPr>
      </w:pPr>
      <w:r w:rsidRPr="00264770">
        <w:rPr>
          <w:rFonts w:ascii="Times New Roman" w:eastAsia="Calibri" w:hAnsi="Times New Roman"/>
          <w:b/>
          <w:color w:val="000000" w:themeColor="text1"/>
          <w:sz w:val="24"/>
          <w:szCs w:val="24"/>
          <w:u w:val="single"/>
          <w:lang w:val="ru-RU"/>
        </w:rPr>
        <w:t>ИЗЈАВ</w:t>
      </w:r>
      <w:r w:rsidRPr="00264770">
        <w:rPr>
          <w:rFonts w:ascii="Times New Roman" w:eastAsia="Calibri" w:hAnsi="Times New Roman"/>
          <w:b/>
          <w:color w:val="000000" w:themeColor="text1"/>
          <w:sz w:val="24"/>
          <w:szCs w:val="24"/>
          <w:u w:val="single"/>
          <w:lang w:val="sr-Latn-CS"/>
        </w:rPr>
        <w:t>A</w:t>
      </w:r>
      <w:r w:rsidRPr="00264770">
        <w:rPr>
          <w:rFonts w:ascii="Times New Roman" w:eastAsia="Calibri" w:hAnsi="Times New Roman"/>
          <w:b/>
          <w:color w:val="000000" w:themeColor="text1"/>
          <w:sz w:val="24"/>
          <w:szCs w:val="24"/>
          <w:u w:val="single"/>
          <w:lang w:val="ru-RU"/>
        </w:rPr>
        <w:t xml:space="preserve"> ПОНУЂАЧА </w:t>
      </w:r>
      <w:r w:rsidRPr="00264770">
        <w:rPr>
          <w:rFonts w:ascii="Times New Roman" w:eastAsia="Calibri" w:hAnsi="Times New Roman"/>
          <w:b/>
          <w:color w:val="000000" w:themeColor="text1"/>
          <w:sz w:val="24"/>
          <w:szCs w:val="24"/>
          <w:u w:val="single"/>
        </w:rPr>
        <w:t>У СКЛАДУ СА ЧЛАНОМ 75. СТАВ 2. ЗАКОНА О ЈАВНИМ НАБАВКАМА</w:t>
      </w:r>
    </w:p>
    <w:p w:rsidR="00EC1BA5" w:rsidRPr="00264770" w:rsidRDefault="00EC1BA5" w:rsidP="00EC1BA5">
      <w:pPr>
        <w:jc w:val="both"/>
        <w:rPr>
          <w:rFonts w:ascii="Times New Roman" w:hAnsi="Times New Roman"/>
          <w:b/>
          <w:color w:val="000000" w:themeColor="text1"/>
          <w:sz w:val="24"/>
          <w:szCs w:val="24"/>
          <w:lang w:val="sr-Cyrl-CS"/>
        </w:rPr>
      </w:pPr>
    </w:p>
    <w:p w:rsidR="00EC1BA5" w:rsidRPr="00264770" w:rsidRDefault="00EC1BA5" w:rsidP="00EC1BA5">
      <w:pPr>
        <w:autoSpaceDE w:val="0"/>
        <w:autoSpaceDN w:val="0"/>
        <w:adjustRightInd w:val="0"/>
        <w:rPr>
          <w:b/>
          <w:color w:val="000000" w:themeColor="text1"/>
          <w:sz w:val="24"/>
          <w:szCs w:val="24"/>
          <w:lang w:val="sr-Cyrl-CS"/>
        </w:rPr>
      </w:pPr>
      <w:r w:rsidRPr="00264770">
        <w:rPr>
          <w:rFonts w:ascii="Times New Roman" w:hAnsi="Times New Roman"/>
          <w:color w:val="000000" w:themeColor="text1"/>
          <w:sz w:val="24"/>
          <w:szCs w:val="24"/>
        </w:rPr>
        <w:t xml:space="preserve">У складу са чланом 75. став 2. Закона о јавним набавкама („Службени гласник РС“ број 124/12) и Законом о изменама и допунама Закона о јавним набавкам („Службени гласник РС“ број 68/2015) изјављујем да сам при састављању понуде за јавну </w:t>
      </w:r>
      <w:r w:rsidRPr="006F52DE">
        <w:rPr>
          <w:rFonts w:ascii="Times New Roman" w:hAnsi="Times New Roman"/>
          <w:color w:val="000000" w:themeColor="text1"/>
          <w:sz w:val="24"/>
          <w:szCs w:val="24"/>
        </w:rPr>
        <w:t>набавку</w:t>
      </w:r>
      <w:r w:rsidR="005F0B8A">
        <w:rPr>
          <w:rFonts w:ascii="Times New Roman" w:hAnsi="Times New Roman"/>
          <w:color w:val="000000" w:themeColor="text1"/>
          <w:sz w:val="24"/>
          <w:szCs w:val="24"/>
          <w:lang w:val="sr-Cyrl-CS"/>
        </w:rPr>
        <w:t xml:space="preserve"> </w:t>
      </w:r>
      <w:r w:rsidR="002D7941">
        <w:rPr>
          <w:rFonts w:ascii="Times New Roman" w:hAnsi="Times New Roman"/>
          <w:color w:val="000000" w:themeColor="text1"/>
          <w:sz w:val="24"/>
          <w:szCs w:val="24"/>
          <w:lang w:val="sr-Cyrl-CS"/>
        </w:rPr>
        <w:t>услуге сервисирања</w:t>
      </w:r>
      <w:r w:rsidR="000924F3">
        <w:rPr>
          <w:rFonts w:ascii="Times New Roman" w:hAnsi="Times New Roman"/>
          <w:color w:val="000000" w:themeColor="text1"/>
          <w:sz w:val="24"/>
          <w:szCs w:val="24"/>
          <w:lang w:val="sr-Cyrl-CS"/>
        </w:rPr>
        <w:t xml:space="preserve"> </w:t>
      </w:r>
      <w:r w:rsidR="002C7D6F">
        <w:rPr>
          <w:rFonts w:ascii="Times New Roman" w:hAnsi="Times New Roman"/>
          <w:color w:val="000000" w:themeColor="text1"/>
          <w:sz w:val="24"/>
          <w:szCs w:val="24"/>
          <w:lang/>
        </w:rPr>
        <w:t>техничке</w:t>
      </w:r>
      <w:r w:rsidR="002D7941">
        <w:rPr>
          <w:rFonts w:ascii="Times New Roman" w:hAnsi="Times New Roman"/>
          <w:color w:val="000000" w:themeColor="text1"/>
          <w:sz w:val="24"/>
          <w:szCs w:val="24"/>
          <w:lang w:val="sr-Cyrl-CS"/>
        </w:rPr>
        <w:t xml:space="preserve"> опреме</w:t>
      </w:r>
      <w:r w:rsidR="00F06F7C" w:rsidRPr="001C68BB">
        <w:rPr>
          <w:rFonts w:ascii="Times New Roman" w:hAnsi="Times New Roman"/>
          <w:sz w:val="24"/>
          <w:szCs w:val="24"/>
          <w:lang w:val="sr-Cyrl-CS"/>
        </w:rPr>
        <w:t>,</w:t>
      </w:r>
      <w:r w:rsidR="00CD6D56" w:rsidRPr="001C68BB">
        <w:rPr>
          <w:rFonts w:ascii="Times New Roman" w:hAnsi="Times New Roman"/>
          <w:color w:val="000000" w:themeColor="text1"/>
          <w:sz w:val="24"/>
          <w:szCs w:val="24"/>
        </w:rPr>
        <w:t xml:space="preserve"> </w:t>
      </w:r>
      <w:r w:rsidRPr="001C68BB">
        <w:rPr>
          <w:rFonts w:ascii="Times New Roman" w:hAnsi="Times New Roman"/>
          <w:color w:val="000000" w:themeColor="text1"/>
          <w:sz w:val="24"/>
          <w:szCs w:val="24"/>
          <w:lang w:val="sr-Cyrl-CS"/>
        </w:rPr>
        <w:t xml:space="preserve">ЈН број </w:t>
      </w:r>
      <w:r w:rsidR="002A5EA1">
        <w:rPr>
          <w:rFonts w:ascii="Times New Roman" w:hAnsi="Times New Roman"/>
          <w:color w:val="000000" w:themeColor="text1"/>
          <w:sz w:val="24"/>
          <w:szCs w:val="24"/>
          <w:lang w:val="sr-Cyrl-CS"/>
        </w:rPr>
        <w:t>12</w:t>
      </w:r>
      <w:r w:rsidRPr="001C68BB">
        <w:rPr>
          <w:rFonts w:ascii="Times New Roman" w:hAnsi="Times New Roman"/>
          <w:color w:val="000000" w:themeColor="text1"/>
          <w:sz w:val="24"/>
          <w:szCs w:val="24"/>
          <w:lang w:val="sr-Cyrl-CS"/>
        </w:rPr>
        <w:t xml:space="preserve"> –</w:t>
      </w:r>
      <w:r w:rsidR="002C7D6F">
        <w:rPr>
          <w:rFonts w:ascii="Times New Roman" w:hAnsi="Times New Roman"/>
          <w:color w:val="000000" w:themeColor="text1"/>
          <w:sz w:val="24"/>
          <w:szCs w:val="24"/>
          <w:lang/>
        </w:rPr>
        <w:t>8</w:t>
      </w:r>
      <w:r w:rsidR="000924F3">
        <w:rPr>
          <w:rFonts w:ascii="Times New Roman" w:hAnsi="Times New Roman"/>
          <w:color w:val="000000" w:themeColor="text1"/>
          <w:sz w:val="24"/>
          <w:szCs w:val="24"/>
          <w:lang/>
        </w:rPr>
        <w:t>/20</w:t>
      </w:r>
      <w:r w:rsidRPr="001C68BB">
        <w:rPr>
          <w:rFonts w:ascii="Times New Roman" w:hAnsi="Times New Roman"/>
          <w:color w:val="000000" w:themeColor="text1"/>
          <w:sz w:val="24"/>
          <w:szCs w:val="24"/>
        </w:rPr>
        <w:t xml:space="preserve"> поштовао обавезе које произлазе из важећих прописа о заштити на раду, запошљавању и условима</w:t>
      </w:r>
      <w:r w:rsidRPr="00264770">
        <w:rPr>
          <w:rFonts w:ascii="Times New Roman" w:hAnsi="Times New Roman"/>
          <w:color w:val="000000" w:themeColor="text1"/>
          <w:sz w:val="24"/>
          <w:szCs w:val="24"/>
        </w:rPr>
        <w:t xml:space="preserve"> рада, заштити животне средине, као и да није   изречена забрана обављања делатности која је снази у време подношења понуда.</w:t>
      </w:r>
    </w:p>
    <w:p w:rsidR="00EC1BA5" w:rsidRPr="00264770" w:rsidRDefault="00EC1BA5" w:rsidP="00EC1BA5">
      <w:pPr>
        <w:jc w:val="both"/>
        <w:rPr>
          <w:rFonts w:ascii="Times New Roman" w:hAnsi="Times New Roman"/>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МЕСТО И ДАТУМ</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 xml:space="preserve">М. П.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ПОТПИС ПОНУЂАЧА</w:t>
      </w: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_________________</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_____________________</w:t>
      </w:r>
    </w:p>
    <w:p w:rsidR="00EC1BA5" w:rsidRPr="00264770" w:rsidRDefault="00EC1BA5" w:rsidP="00EC1BA5">
      <w:pPr>
        <w:autoSpaceDE w:val="0"/>
        <w:autoSpaceDN w:val="0"/>
        <w:adjustRightInd w:val="0"/>
        <w:jc w:val="both"/>
        <w:rPr>
          <w:rFonts w:ascii="Times New Roman" w:hAnsi="Times New Roman"/>
          <w:b/>
          <w:bCs/>
          <w:iCs/>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rPr>
        <w:t xml:space="preserve">Напомена: </w:t>
      </w:r>
    </w:p>
    <w:p w:rsidR="00EC1BA5" w:rsidRPr="003A2C01" w:rsidRDefault="00EC1BA5" w:rsidP="00EC1BA5">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b/>
          <w:bCs/>
          <w:iCs/>
          <w:color w:val="000000" w:themeColor="text1"/>
          <w:sz w:val="24"/>
          <w:szCs w:val="24"/>
        </w:rPr>
        <w:t xml:space="preserve">Уколико понуду подноси група понуђача, </w:t>
      </w:r>
      <w:r w:rsidRPr="00264770">
        <w:rPr>
          <w:rFonts w:ascii="Times New Roman" w:hAnsi="Times New Roman"/>
          <w:iCs/>
          <w:color w:val="000000" w:themeColor="text1"/>
          <w:sz w:val="24"/>
          <w:szCs w:val="24"/>
        </w:rPr>
        <w:t>Изјава мора бити потписана од стране овлашћеног лица сваког понуђача из групе понуђачаи оверена</w:t>
      </w:r>
      <w:r w:rsidRPr="00264770">
        <w:rPr>
          <w:rFonts w:ascii="Times New Roman" w:hAnsi="Times New Roman"/>
          <w:iCs/>
          <w:color w:val="000000" w:themeColor="text1"/>
          <w:sz w:val="24"/>
          <w:szCs w:val="24"/>
          <w:lang w:val="sr-Cyrl-CS"/>
        </w:rPr>
        <w:t>.</w:t>
      </w:r>
    </w:p>
    <w:p w:rsidR="00EC1BA5" w:rsidRDefault="00EC1BA5" w:rsidP="00EC1BA5">
      <w:pPr>
        <w:tabs>
          <w:tab w:val="left" w:pos="5715"/>
        </w:tabs>
        <w:rPr>
          <w:rFonts w:ascii="Times New Roman" w:hAnsi="Times New Roman"/>
          <w:color w:val="000000" w:themeColor="text1"/>
          <w:sz w:val="24"/>
          <w:szCs w:val="24"/>
          <w:lang w:val="sr-Cyrl-CS"/>
        </w:rPr>
      </w:pPr>
    </w:p>
    <w:p w:rsidR="00EC1BA5" w:rsidRDefault="00EC1BA5" w:rsidP="00EC1BA5">
      <w:pPr>
        <w:tabs>
          <w:tab w:val="left" w:pos="5715"/>
        </w:tabs>
        <w:rPr>
          <w:rFonts w:ascii="Times New Roman" w:hAnsi="Times New Roman"/>
          <w:color w:val="000000" w:themeColor="text1"/>
          <w:sz w:val="24"/>
          <w:szCs w:val="24"/>
          <w:lang w:val="sr-Cyrl-CS"/>
        </w:rPr>
      </w:pPr>
    </w:p>
    <w:p w:rsidR="002A5EA1" w:rsidRDefault="002A5EA1" w:rsidP="00EC1BA5">
      <w:pPr>
        <w:tabs>
          <w:tab w:val="left" w:pos="5715"/>
        </w:tabs>
        <w:rPr>
          <w:rFonts w:ascii="Times New Roman" w:hAnsi="Times New Roman"/>
          <w:color w:val="000000" w:themeColor="text1"/>
          <w:sz w:val="24"/>
          <w:szCs w:val="24"/>
          <w:lang w:val="sr-Cyrl-CS"/>
        </w:rPr>
      </w:pPr>
    </w:p>
    <w:p w:rsidR="005F0B8A" w:rsidRDefault="005F0B8A" w:rsidP="00EC1BA5">
      <w:pPr>
        <w:tabs>
          <w:tab w:val="left" w:pos="5715"/>
        </w:tabs>
        <w:rPr>
          <w:rFonts w:ascii="Times New Roman" w:hAnsi="Times New Roman"/>
          <w:color w:val="000000" w:themeColor="text1"/>
          <w:sz w:val="24"/>
          <w:szCs w:val="24"/>
          <w:lang w:val="sr-Cyrl-CS"/>
        </w:rPr>
      </w:pPr>
    </w:p>
    <w:p w:rsidR="00EC1BA5" w:rsidRPr="00264770" w:rsidRDefault="00EC1BA5" w:rsidP="00EC1BA5">
      <w:pPr>
        <w:tabs>
          <w:tab w:val="left" w:pos="5715"/>
        </w:tabs>
        <w:rPr>
          <w:rFonts w:ascii="Times New Roman" w:hAnsi="Times New Roman"/>
          <w:color w:val="000000" w:themeColor="text1"/>
          <w:sz w:val="24"/>
          <w:szCs w:val="24"/>
          <w:lang w:val="sr-Cyrl-CS"/>
        </w:rPr>
      </w:pPr>
    </w:p>
    <w:p w:rsidR="00EC1BA5" w:rsidRPr="00264770" w:rsidRDefault="00EC1BA5" w:rsidP="00EC1BA5">
      <w:pPr>
        <w:tabs>
          <w:tab w:val="left" w:pos="5715"/>
        </w:tabs>
        <w:jc w:val="right"/>
        <w:rPr>
          <w:rFonts w:ascii="Times New Roman" w:hAnsi="Times New Roman"/>
          <w:b/>
          <w:i/>
          <w:color w:val="000000" w:themeColor="text1"/>
          <w:sz w:val="24"/>
          <w:szCs w:val="24"/>
          <w:lang w:val="sr-Cyrl-CS"/>
        </w:rPr>
      </w:pPr>
      <w:r w:rsidRPr="00264770">
        <w:rPr>
          <w:rFonts w:ascii="Times New Roman" w:hAnsi="Times New Roman"/>
          <w:b/>
          <w:i/>
          <w:color w:val="000000" w:themeColor="text1"/>
          <w:sz w:val="24"/>
          <w:szCs w:val="24"/>
          <w:lang w:val="sr-Cyrl-CS"/>
        </w:rPr>
        <w:t>Прилог бр. 1</w:t>
      </w:r>
      <w:r w:rsidR="00AB46C0">
        <w:rPr>
          <w:rFonts w:ascii="Times New Roman" w:hAnsi="Times New Roman"/>
          <w:b/>
          <w:i/>
          <w:color w:val="000000" w:themeColor="text1"/>
          <w:sz w:val="24"/>
          <w:szCs w:val="24"/>
          <w:lang w:val="sr-Cyrl-CS"/>
        </w:rPr>
        <w:t>1</w:t>
      </w:r>
      <w:r w:rsidRPr="00264770">
        <w:rPr>
          <w:rFonts w:ascii="Times New Roman" w:hAnsi="Times New Roman"/>
          <w:b/>
          <w:i/>
          <w:color w:val="000000" w:themeColor="text1"/>
          <w:sz w:val="24"/>
          <w:szCs w:val="24"/>
          <w:lang w:val="sr-Cyrl-CS"/>
        </w:rPr>
        <w:t>.</w:t>
      </w:r>
    </w:p>
    <w:p w:rsidR="00EC1BA5" w:rsidRPr="00264770" w:rsidRDefault="00EC1BA5" w:rsidP="00EC1BA5">
      <w:pPr>
        <w:tabs>
          <w:tab w:val="left" w:pos="5715"/>
        </w:tabs>
        <w:rPr>
          <w:rFonts w:ascii="Times New Roman" w:hAnsi="Times New Roman"/>
          <w:b/>
          <w:i/>
          <w:color w:val="000000" w:themeColor="text1"/>
          <w:sz w:val="24"/>
          <w:szCs w:val="24"/>
        </w:rPr>
      </w:pPr>
    </w:p>
    <w:p w:rsidR="00EC1BA5" w:rsidRPr="00264770" w:rsidRDefault="00EC1BA5" w:rsidP="00EC1BA5">
      <w:pPr>
        <w:tabs>
          <w:tab w:val="left" w:pos="5715"/>
        </w:tabs>
        <w:jc w:val="center"/>
        <w:rPr>
          <w:rFonts w:ascii="Times New Roman" w:hAnsi="Times New Roman"/>
          <w:b/>
          <w:color w:val="000000" w:themeColor="text1"/>
          <w:sz w:val="24"/>
          <w:szCs w:val="24"/>
          <w:u w:val="single"/>
          <w:lang w:val="sr-Cyrl-CS"/>
        </w:rPr>
      </w:pPr>
      <w:r w:rsidRPr="00264770">
        <w:rPr>
          <w:rFonts w:ascii="Times New Roman" w:hAnsi="Times New Roman"/>
          <w:b/>
          <w:color w:val="000000" w:themeColor="text1"/>
          <w:sz w:val="24"/>
          <w:szCs w:val="24"/>
          <w:u w:val="single"/>
        </w:rPr>
        <w:t>ОБРАЗАЦ ТРОШКОВА ПРИПРЕМЕ ПОНУДЕ</w:t>
      </w:r>
    </w:p>
    <w:p w:rsidR="00EC1BA5" w:rsidRPr="00264770" w:rsidRDefault="00EC1BA5" w:rsidP="00EC1BA5">
      <w:pPr>
        <w:tabs>
          <w:tab w:val="left" w:pos="5715"/>
        </w:tabs>
        <w:jc w:val="center"/>
        <w:rPr>
          <w:rFonts w:ascii="Times New Roman" w:hAnsi="Times New Roman"/>
          <w:b/>
          <w:color w:val="000000" w:themeColor="text1"/>
          <w:sz w:val="24"/>
          <w:szCs w:val="24"/>
          <w:u w:val="single"/>
          <w:lang w:val="sr-Cyrl-CS"/>
        </w:rPr>
      </w:pPr>
    </w:p>
    <w:p w:rsidR="00EC1BA5" w:rsidRPr="00264770" w:rsidRDefault="00EC1BA5" w:rsidP="00EC1BA5">
      <w:pPr>
        <w:autoSpaceDE w:val="0"/>
        <w:autoSpaceDN w:val="0"/>
        <w:adjustRightInd w:val="0"/>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На основу члана 88. став 1. Закона о јавним набавкама („Службени гласник РС“,бр.124/12),</w:t>
      </w:r>
      <w:r w:rsidR="00DE0B7B" w:rsidRPr="00264770">
        <w:rPr>
          <w:rFonts w:ascii="Times New Roman" w:hAnsi="Times New Roman"/>
          <w:color w:val="000000" w:themeColor="text1"/>
          <w:sz w:val="24"/>
          <w:szCs w:val="24"/>
        </w:rPr>
        <w:t>Законом о изменама и допунама Закона о јавним набавкама ( „Службени гласник Републике Србије, број 68/2015)</w:t>
      </w:r>
      <w:r w:rsidR="00DE0B7B">
        <w:rPr>
          <w:rFonts w:ascii="Times New Roman" w:hAnsi="Times New Roman"/>
          <w:color w:val="000000" w:themeColor="text1"/>
          <w:sz w:val="24"/>
          <w:szCs w:val="24"/>
        </w:rPr>
        <w:t>,</w:t>
      </w:r>
      <w:r w:rsidRPr="00264770">
        <w:rPr>
          <w:rFonts w:ascii="Times New Roman" w:hAnsi="Times New Roman"/>
          <w:color w:val="000000" w:themeColor="text1"/>
          <w:sz w:val="24"/>
          <w:szCs w:val="24"/>
        </w:rPr>
        <w:t xml:space="preserve"> а сходно члану </w:t>
      </w:r>
      <w:r w:rsidR="00DE0B7B">
        <w:rPr>
          <w:rFonts w:ascii="Times New Roman" w:hAnsi="Times New Roman"/>
          <w:color w:val="000000" w:themeColor="text1"/>
          <w:sz w:val="24"/>
          <w:szCs w:val="24"/>
        </w:rPr>
        <w:t>6</w:t>
      </w:r>
      <w:r w:rsidRPr="00264770">
        <w:rPr>
          <w:rFonts w:ascii="Times New Roman" w:hAnsi="Times New Roman"/>
          <w:color w:val="000000" w:themeColor="text1"/>
          <w:sz w:val="24"/>
          <w:szCs w:val="24"/>
        </w:rPr>
        <w:t xml:space="preserve">. став </w:t>
      </w:r>
      <w:r w:rsidR="00DE0B7B">
        <w:rPr>
          <w:rFonts w:ascii="Times New Roman" w:hAnsi="Times New Roman"/>
          <w:color w:val="000000" w:themeColor="text1"/>
          <w:sz w:val="24"/>
          <w:szCs w:val="24"/>
        </w:rPr>
        <w:t>6</w:t>
      </w:r>
      <w:r w:rsidRPr="00264770">
        <w:rPr>
          <w:rFonts w:ascii="Times New Roman" w:hAnsi="Times New Roman"/>
          <w:color w:val="000000" w:themeColor="text1"/>
          <w:sz w:val="24"/>
          <w:szCs w:val="24"/>
        </w:rPr>
        <w:t xml:space="preserve">. тачка </w:t>
      </w:r>
      <w:r w:rsidR="00DE0B7B">
        <w:rPr>
          <w:rFonts w:ascii="Times New Roman" w:hAnsi="Times New Roman"/>
          <w:color w:val="000000" w:themeColor="text1"/>
          <w:sz w:val="24"/>
          <w:szCs w:val="24"/>
        </w:rPr>
        <w:t>3</w:t>
      </w:r>
      <w:r w:rsidRPr="00264770">
        <w:rPr>
          <w:rFonts w:ascii="Times New Roman" w:hAnsi="Times New Roman"/>
          <w:color w:val="000000" w:themeColor="text1"/>
          <w:sz w:val="24"/>
          <w:szCs w:val="24"/>
        </w:rPr>
        <w:t>. Правилника о обавезним елементима конкурсне</w:t>
      </w:r>
      <w:r w:rsidR="001C68BB">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 xml:space="preserve">документације у поступцима јавних набавки и начину доказивања испуњености услова(”Службени гласник РС” бр. </w:t>
      </w:r>
      <w:r w:rsidRPr="009B6E43">
        <w:rPr>
          <w:rFonts w:ascii="Times New Roman" w:hAnsi="Times New Roman"/>
          <w:color w:val="000000" w:themeColor="text1"/>
          <w:sz w:val="24"/>
          <w:szCs w:val="24"/>
        </w:rPr>
        <w:t>86/15),</w:t>
      </w:r>
      <w:r w:rsidRPr="00264770">
        <w:rPr>
          <w:rFonts w:ascii="Times New Roman" w:hAnsi="Times New Roman"/>
          <w:color w:val="000000" w:themeColor="text1"/>
          <w:sz w:val="24"/>
          <w:szCs w:val="24"/>
        </w:rPr>
        <w:t xml:space="preserve"> уз понуду прилажем</w:t>
      </w:r>
    </w:p>
    <w:p w:rsidR="00EC1BA5" w:rsidRPr="00264770" w:rsidRDefault="00EC1BA5" w:rsidP="00EC1BA5">
      <w:pPr>
        <w:autoSpaceDE w:val="0"/>
        <w:autoSpaceDN w:val="0"/>
        <w:adjustRightInd w:val="0"/>
        <w:jc w:val="both"/>
        <w:rPr>
          <w:rFonts w:ascii="Times New Roman" w:hAnsi="Times New Roman"/>
          <w:color w:val="000000" w:themeColor="text1"/>
          <w:sz w:val="24"/>
          <w:szCs w:val="24"/>
          <w:lang w:val="sr-Cyrl-CS"/>
        </w:rPr>
      </w:pPr>
    </w:p>
    <w:p w:rsidR="00EC1BA5" w:rsidRPr="00264770" w:rsidRDefault="00EC1BA5" w:rsidP="00EC1BA5">
      <w:pPr>
        <w:autoSpaceDE w:val="0"/>
        <w:autoSpaceDN w:val="0"/>
        <w:adjustRightInd w:val="0"/>
        <w:jc w:val="center"/>
        <w:rPr>
          <w:rFonts w:ascii="Times New Roman" w:hAnsi="Times New Roman"/>
          <w:color w:val="000000" w:themeColor="text1"/>
          <w:sz w:val="24"/>
          <w:szCs w:val="24"/>
        </w:rPr>
      </w:pPr>
      <w:r w:rsidRPr="00264770">
        <w:rPr>
          <w:rFonts w:ascii="Times New Roman" w:hAnsi="Times New Roman"/>
          <w:color w:val="000000" w:themeColor="text1"/>
          <w:sz w:val="24"/>
          <w:szCs w:val="24"/>
        </w:rPr>
        <w:t>СТРУКТУРУ ТРОШКОВА ПРИПРЕМАЊА ПОНУДЕ</w:t>
      </w:r>
    </w:p>
    <w:p w:rsidR="00EC1BA5" w:rsidRPr="000924F3" w:rsidRDefault="00EC1BA5" w:rsidP="00EC1BA5">
      <w:pPr>
        <w:autoSpaceDE w:val="0"/>
        <w:autoSpaceDN w:val="0"/>
        <w:adjustRightInd w:val="0"/>
        <w:rPr>
          <w:rFonts w:ascii="Times New Roman" w:hAnsi="Times New Roman"/>
          <w:color w:val="000000" w:themeColor="text1"/>
          <w:sz w:val="24"/>
          <w:szCs w:val="24"/>
          <w:lang/>
        </w:rPr>
      </w:pPr>
      <w:r w:rsidRPr="00264770">
        <w:rPr>
          <w:rFonts w:ascii="Times New Roman" w:hAnsi="Times New Roman"/>
          <w:color w:val="000000" w:themeColor="text1"/>
          <w:sz w:val="24"/>
          <w:szCs w:val="24"/>
          <w:lang w:val="sr-Cyrl-CS"/>
        </w:rPr>
        <w:t xml:space="preserve">За јавну </w:t>
      </w:r>
      <w:r w:rsidRPr="001C68BB">
        <w:rPr>
          <w:rFonts w:ascii="Times New Roman" w:hAnsi="Times New Roman"/>
          <w:color w:val="000000" w:themeColor="text1"/>
          <w:sz w:val="24"/>
          <w:szCs w:val="24"/>
          <w:lang w:val="sr-Cyrl-CS"/>
        </w:rPr>
        <w:t xml:space="preserve">набавку </w:t>
      </w:r>
      <w:r w:rsidR="002D7941">
        <w:rPr>
          <w:rFonts w:ascii="Times New Roman" w:hAnsi="Times New Roman"/>
          <w:color w:val="000000" w:themeColor="text1"/>
          <w:sz w:val="24"/>
          <w:szCs w:val="24"/>
          <w:lang w:val="sr-Cyrl-CS"/>
        </w:rPr>
        <w:t>услуге сервисирања</w:t>
      </w:r>
      <w:r w:rsidR="000924F3">
        <w:rPr>
          <w:rFonts w:ascii="Times New Roman" w:hAnsi="Times New Roman"/>
          <w:color w:val="000000" w:themeColor="text1"/>
          <w:sz w:val="24"/>
          <w:szCs w:val="24"/>
          <w:lang w:val="sr-Cyrl-CS"/>
        </w:rPr>
        <w:t xml:space="preserve"> </w:t>
      </w:r>
      <w:r w:rsidR="002C7D6F">
        <w:rPr>
          <w:rFonts w:ascii="Times New Roman" w:hAnsi="Times New Roman"/>
          <w:color w:val="000000" w:themeColor="text1"/>
          <w:sz w:val="24"/>
          <w:szCs w:val="24"/>
          <w:lang w:val="sr-Cyrl-CS"/>
        </w:rPr>
        <w:t>техничке</w:t>
      </w:r>
      <w:r w:rsidR="002D7941">
        <w:rPr>
          <w:rFonts w:ascii="Times New Roman" w:hAnsi="Times New Roman"/>
          <w:color w:val="000000" w:themeColor="text1"/>
          <w:sz w:val="24"/>
          <w:szCs w:val="24"/>
          <w:lang w:val="sr-Cyrl-CS"/>
        </w:rPr>
        <w:t xml:space="preserve"> опреме</w:t>
      </w:r>
      <w:r w:rsidR="005F0B8A" w:rsidRPr="001C68BB">
        <w:rPr>
          <w:rFonts w:ascii="Times New Roman" w:hAnsi="Times New Roman"/>
          <w:sz w:val="24"/>
          <w:szCs w:val="24"/>
          <w:lang w:val="sr-Cyrl-CS"/>
        </w:rPr>
        <w:t>,</w:t>
      </w:r>
      <w:r w:rsidR="005F0B8A" w:rsidRPr="001C68BB">
        <w:rPr>
          <w:rFonts w:ascii="Times New Roman" w:hAnsi="Times New Roman"/>
          <w:color w:val="000000" w:themeColor="text1"/>
          <w:sz w:val="24"/>
          <w:szCs w:val="24"/>
        </w:rPr>
        <w:t xml:space="preserve"> </w:t>
      </w:r>
      <w:r w:rsidR="005F0B8A" w:rsidRPr="001C68BB">
        <w:rPr>
          <w:rFonts w:ascii="Times New Roman" w:hAnsi="Times New Roman"/>
          <w:color w:val="000000" w:themeColor="text1"/>
          <w:sz w:val="24"/>
          <w:szCs w:val="24"/>
          <w:lang w:val="sr-Cyrl-CS"/>
        </w:rPr>
        <w:t>ЈН број 1</w:t>
      </w:r>
      <w:r w:rsidR="002A5EA1">
        <w:rPr>
          <w:rFonts w:ascii="Times New Roman" w:hAnsi="Times New Roman"/>
          <w:color w:val="000000" w:themeColor="text1"/>
          <w:sz w:val="24"/>
          <w:szCs w:val="24"/>
          <w:lang w:val="sr-Cyrl-CS"/>
        </w:rPr>
        <w:t>2</w:t>
      </w:r>
      <w:r w:rsidR="005F0B8A" w:rsidRPr="001C68BB">
        <w:rPr>
          <w:rFonts w:ascii="Times New Roman" w:hAnsi="Times New Roman"/>
          <w:color w:val="000000" w:themeColor="text1"/>
          <w:sz w:val="24"/>
          <w:szCs w:val="24"/>
          <w:lang w:val="sr-Cyrl-CS"/>
        </w:rPr>
        <w:t xml:space="preserve"> –</w:t>
      </w:r>
      <w:r w:rsidR="002C7D6F">
        <w:rPr>
          <w:rFonts w:ascii="Times New Roman" w:hAnsi="Times New Roman"/>
          <w:color w:val="000000" w:themeColor="text1"/>
          <w:sz w:val="24"/>
          <w:szCs w:val="24"/>
          <w:lang/>
        </w:rPr>
        <w:t>8</w:t>
      </w:r>
      <w:r w:rsidR="000924F3">
        <w:rPr>
          <w:rFonts w:ascii="Times New Roman" w:hAnsi="Times New Roman"/>
          <w:color w:val="000000" w:themeColor="text1"/>
          <w:sz w:val="24"/>
          <w:szCs w:val="24"/>
          <w:lang/>
        </w:rPr>
        <w:t>/20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8"/>
        <w:gridCol w:w="6282"/>
      </w:tblGrid>
      <w:tr w:rsidR="00EC1BA5" w:rsidRPr="00264770" w:rsidTr="00D80496">
        <w:tc>
          <w:tcPr>
            <w:tcW w:w="3798" w:type="dxa"/>
          </w:tcPr>
          <w:p w:rsidR="00EC1BA5" w:rsidRPr="00264770" w:rsidRDefault="00EC1BA5" w:rsidP="00D80496">
            <w:pPr>
              <w:tabs>
                <w:tab w:val="left" w:pos="5715"/>
              </w:tabs>
              <w:jc w:val="center"/>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Предмет:</w:t>
            </w:r>
          </w:p>
        </w:tc>
        <w:tc>
          <w:tcPr>
            <w:tcW w:w="6282" w:type="dxa"/>
          </w:tcPr>
          <w:p w:rsidR="00EC1BA5" w:rsidRPr="00264770" w:rsidRDefault="00EC1BA5" w:rsidP="00D80496">
            <w:pPr>
              <w:tabs>
                <w:tab w:val="left" w:pos="5715"/>
              </w:tabs>
              <w:jc w:val="center"/>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Трошак израде понуде са урачунатим ПДВ – ом:</w:t>
            </w:r>
          </w:p>
        </w:tc>
      </w:tr>
      <w:tr w:rsidR="00EC1BA5" w:rsidRPr="00264770" w:rsidTr="00D80496">
        <w:tc>
          <w:tcPr>
            <w:tcW w:w="3798"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1.</w:t>
            </w:r>
          </w:p>
        </w:tc>
        <w:tc>
          <w:tcPr>
            <w:tcW w:w="6282"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p>
        </w:tc>
      </w:tr>
      <w:tr w:rsidR="00EC1BA5" w:rsidRPr="00264770" w:rsidTr="00D80496">
        <w:tc>
          <w:tcPr>
            <w:tcW w:w="3798"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2.</w:t>
            </w:r>
          </w:p>
        </w:tc>
        <w:tc>
          <w:tcPr>
            <w:tcW w:w="6282"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p>
        </w:tc>
      </w:tr>
      <w:tr w:rsidR="00EC1BA5" w:rsidRPr="00264770" w:rsidTr="00D80496">
        <w:tc>
          <w:tcPr>
            <w:tcW w:w="3798"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3.</w:t>
            </w:r>
          </w:p>
        </w:tc>
        <w:tc>
          <w:tcPr>
            <w:tcW w:w="6282"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p>
        </w:tc>
      </w:tr>
      <w:tr w:rsidR="00EC1BA5" w:rsidRPr="00264770" w:rsidTr="00D80496">
        <w:tc>
          <w:tcPr>
            <w:tcW w:w="3798"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4.</w:t>
            </w:r>
          </w:p>
        </w:tc>
        <w:tc>
          <w:tcPr>
            <w:tcW w:w="6282"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p>
        </w:tc>
      </w:tr>
      <w:tr w:rsidR="00EC1BA5" w:rsidRPr="00264770" w:rsidTr="00D80496">
        <w:tc>
          <w:tcPr>
            <w:tcW w:w="3798"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5.</w:t>
            </w:r>
          </w:p>
        </w:tc>
        <w:tc>
          <w:tcPr>
            <w:tcW w:w="6282"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p>
        </w:tc>
      </w:tr>
      <w:tr w:rsidR="00EC1BA5" w:rsidRPr="00264770" w:rsidTr="00D80496">
        <w:tc>
          <w:tcPr>
            <w:tcW w:w="3798"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УКУПНО:</w:t>
            </w:r>
          </w:p>
        </w:tc>
        <w:tc>
          <w:tcPr>
            <w:tcW w:w="6282"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p>
        </w:tc>
      </w:tr>
    </w:tbl>
    <w:p w:rsidR="00882B56" w:rsidRDefault="00882B56" w:rsidP="00882B56">
      <w:pPr>
        <w:autoSpaceDE w:val="0"/>
        <w:autoSpaceDN w:val="0"/>
        <w:adjustRightInd w:val="0"/>
        <w:jc w:val="both"/>
        <w:rPr>
          <w:rFonts w:ascii="Times New Roman" w:hAnsi="Times New Roman"/>
          <w:sz w:val="24"/>
          <w:szCs w:val="24"/>
        </w:rPr>
      </w:pPr>
      <w:r>
        <w:rPr>
          <w:rFonts w:ascii="Times New Roman" w:hAnsi="Times New Roman"/>
          <w:sz w:val="24"/>
          <w:szCs w:val="24"/>
        </w:rPr>
        <w:t>Трошкове припреме и подошења понуде сноси искључиво понуђач и не може тражити од наручиоца накнаду трошкова.</w:t>
      </w:r>
    </w:p>
    <w:p w:rsidR="00882B56" w:rsidRDefault="00882B56" w:rsidP="00882B56">
      <w:pPr>
        <w:autoSpaceDE w:val="0"/>
        <w:autoSpaceDN w:val="0"/>
        <w:adjustRightInd w:val="0"/>
        <w:jc w:val="both"/>
        <w:rPr>
          <w:rFonts w:ascii="Times New Roman" w:hAnsi="Times New Roman"/>
          <w:bCs/>
          <w:sz w:val="24"/>
          <w:szCs w:val="24"/>
        </w:rPr>
      </w:pPr>
      <w:r>
        <w:rPr>
          <w:rFonts w:ascii="Times New Roman" w:hAnsi="Times New Roman"/>
          <w:sz w:val="24"/>
          <w:szCs w:val="24"/>
        </w:rPr>
        <w:t xml:space="preserve">Ако је поступак јавне набавке обустављен из разлога </w:t>
      </w:r>
      <w:r w:rsidRPr="005608C5">
        <w:rPr>
          <w:rFonts w:ascii="Times New Roman" w:hAnsi="Times New Roman"/>
          <w:sz w:val="24"/>
          <w:szCs w:val="24"/>
        </w:rPr>
        <w:t xml:space="preserve"> који су на страни наручиоца</w:t>
      </w:r>
      <w:r w:rsidRPr="005608C5">
        <w:rPr>
          <w:rFonts w:ascii="Times New Roman" w:hAnsi="Times New Roman"/>
          <w:b/>
          <w:bCs/>
          <w:sz w:val="24"/>
          <w:szCs w:val="24"/>
        </w:rPr>
        <w:t xml:space="preserve">, </w:t>
      </w:r>
      <w:r w:rsidRPr="00F14F33">
        <w:rPr>
          <w:rFonts w:ascii="Times New Roman" w:hAnsi="Times New Roman"/>
          <w:bCs/>
          <w:sz w:val="24"/>
          <w:szCs w:val="24"/>
        </w:rPr>
        <w:t>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82B56" w:rsidRDefault="00882B56" w:rsidP="00882B56">
      <w:pPr>
        <w:autoSpaceDE w:val="0"/>
        <w:autoSpaceDN w:val="0"/>
        <w:adjustRightInd w:val="0"/>
        <w:jc w:val="both"/>
        <w:rPr>
          <w:rFonts w:ascii="Times New Roman" w:hAnsi="Times New Roman"/>
          <w:bCs/>
          <w:sz w:val="24"/>
          <w:szCs w:val="24"/>
        </w:rPr>
      </w:pPr>
    </w:p>
    <w:p w:rsidR="00882B56" w:rsidRDefault="00882B56" w:rsidP="00882B56">
      <w:pPr>
        <w:autoSpaceDE w:val="0"/>
        <w:autoSpaceDN w:val="0"/>
        <w:adjustRightInd w:val="0"/>
        <w:jc w:val="both"/>
        <w:rPr>
          <w:rFonts w:ascii="Times New Roman" w:hAnsi="Times New Roman"/>
          <w:bCs/>
          <w:sz w:val="24"/>
          <w:szCs w:val="24"/>
        </w:rPr>
      </w:pPr>
    </w:p>
    <w:p w:rsidR="00882B56" w:rsidRPr="005608C5" w:rsidRDefault="00882B56" w:rsidP="00882B56">
      <w:pPr>
        <w:autoSpaceDE w:val="0"/>
        <w:autoSpaceDN w:val="0"/>
        <w:adjustRightInd w:val="0"/>
        <w:jc w:val="both"/>
        <w:rPr>
          <w:rFonts w:ascii="Times New Roman" w:hAnsi="Times New Roman"/>
          <w:b/>
          <w:bCs/>
          <w:sz w:val="24"/>
          <w:szCs w:val="24"/>
          <w:lang w:val="sr-Cyrl-CS"/>
        </w:rPr>
      </w:pPr>
      <w:r w:rsidRPr="005608C5">
        <w:rPr>
          <w:rFonts w:ascii="Times New Roman" w:hAnsi="Times New Roman"/>
          <w:b/>
          <w:sz w:val="24"/>
          <w:szCs w:val="24"/>
        </w:rPr>
        <w:t>Напомена</w:t>
      </w:r>
      <w:r w:rsidRPr="005608C5">
        <w:rPr>
          <w:rFonts w:ascii="Times New Roman" w:hAnsi="Times New Roman"/>
          <w:b/>
          <w:bCs/>
          <w:sz w:val="24"/>
          <w:szCs w:val="24"/>
        </w:rPr>
        <w:t>:</w:t>
      </w:r>
    </w:p>
    <w:p w:rsidR="00882B56" w:rsidRPr="005608C5" w:rsidRDefault="00882B56" w:rsidP="00882B56">
      <w:pPr>
        <w:numPr>
          <w:ilvl w:val="0"/>
          <w:numId w:val="4"/>
        </w:numPr>
        <w:autoSpaceDE w:val="0"/>
        <w:autoSpaceDN w:val="0"/>
        <w:adjustRightInd w:val="0"/>
        <w:jc w:val="both"/>
        <w:rPr>
          <w:rFonts w:ascii="Times New Roman" w:hAnsi="Times New Roman"/>
          <w:b/>
          <w:bCs/>
          <w:sz w:val="24"/>
          <w:szCs w:val="24"/>
        </w:rPr>
      </w:pPr>
      <w:r w:rsidRPr="005608C5">
        <w:rPr>
          <w:rFonts w:ascii="Times New Roman" w:hAnsi="Times New Roman"/>
          <w:iCs/>
          <w:sz w:val="24"/>
          <w:szCs w:val="24"/>
        </w:rPr>
        <w:t>достављање овог обрасца није обавезно</w:t>
      </w:r>
      <w:r w:rsidRPr="005608C5">
        <w:rPr>
          <w:rFonts w:ascii="Times New Roman" w:hAnsi="Times New Roman"/>
          <w:iCs/>
          <w:sz w:val="24"/>
          <w:szCs w:val="24"/>
          <w:lang w:val="sr-Cyrl-CS"/>
        </w:rPr>
        <w:t>,</w:t>
      </w:r>
    </w:p>
    <w:p w:rsidR="00882B56" w:rsidRPr="005608C5" w:rsidRDefault="00882B56" w:rsidP="00882B56">
      <w:pPr>
        <w:numPr>
          <w:ilvl w:val="0"/>
          <w:numId w:val="4"/>
        </w:numPr>
        <w:autoSpaceDE w:val="0"/>
        <w:autoSpaceDN w:val="0"/>
        <w:adjustRightInd w:val="0"/>
        <w:jc w:val="both"/>
        <w:rPr>
          <w:rFonts w:ascii="Times New Roman" w:hAnsi="Times New Roman"/>
          <w:b/>
          <w:bCs/>
          <w:sz w:val="24"/>
          <w:szCs w:val="24"/>
        </w:rPr>
      </w:pPr>
      <w:r w:rsidRPr="005608C5">
        <w:rPr>
          <w:rFonts w:ascii="Times New Roman" w:hAnsi="Times New Roman"/>
          <w:iCs/>
          <w:sz w:val="24"/>
          <w:szCs w:val="24"/>
          <w:lang w:val="sr-Cyrl-CS"/>
        </w:rPr>
        <w:t>у</w:t>
      </w:r>
      <w:r w:rsidRPr="005608C5">
        <w:rPr>
          <w:rFonts w:ascii="Times New Roman" w:hAnsi="Times New Roman"/>
          <w:iCs/>
          <w:sz w:val="24"/>
          <w:szCs w:val="24"/>
        </w:rPr>
        <w:t>колико понуђачи подносе заједничку понуду, група понуђача може да се определи да образац – трошкови припреме понуде потписују и печатом оверавају сви понуђачи из групе понуђача или група понуђача може да одреди једног понуђача из групе који ће исти попунити, потписати и печатом оверити</w:t>
      </w:r>
    </w:p>
    <w:p w:rsidR="00882B56" w:rsidRPr="005608C5" w:rsidRDefault="00882B56" w:rsidP="00882B56">
      <w:pPr>
        <w:autoSpaceDE w:val="0"/>
        <w:autoSpaceDN w:val="0"/>
        <w:adjustRightInd w:val="0"/>
        <w:jc w:val="both"/>
        <w:rPr>
          <w:rFonts w:ascii="Times New Roman" w:hAnsi="Times New Roman"/>
          <w:b/>
          <w:bCs/>
          <w:sz w:val="24"/>
          <w:szCs w:val="24"/>
          <w:lang w:val="sr-Cyrl-CS"/>
        </w:rPr>
      </w:pPr>
    </w:p>
    <w:p w:rsidR="00882B56" w:rsidRPr="005608C5" w:rsidRDefault="00882B56" w:rsidP="00882B56">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МЕСТО И ДАТУМ</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ПОТПИС ПОНУЂАЧА</w:t>
      </w:r>
    </w:p>
    <w:p w:rsidR="00882B56" w:rsidRPr="005608C5" w:rsidRDefault="00882B56" w:rsidP="00882B56">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_________________</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_____________________</w:t>
      </w:r>
    </w:p>
    <w:p w:rsidR="00882B56" w:rsidRPr="005608C5" w:rsidRDefault="00882B56" w:rsidP="00882B56">
      <w:pPr>
        <w:tabs>
          <w:tab w:val="left" w:pos="5715"/>
        </w:tabs>
        <w:jc w:val="both"/>
        <w:rPr>
          <w:rFonts w:ascii="Times New Roman" w:hAnsi="Times New Roman"/>
          <w:sz w:val="24"/>
          <w:szCs w:val="24"/>
          <w:lang w:val="sr-Cyrl-CS"/>
        </w:rPr>
      </w:pPr>
    </w:p>
    <w:p w:rsidR="00EC1BA5" w:rsidRDefault="00EC1BA5" w:rsidP="00EC1BA5">
      <w:pPr>
        <w:tabs>
          <w:tab w:val="left" w:pos="5715"/>
        </w:tabs>
        <w:jc w:val="both"/>
        <w:rPr>
          <w:rFonts w:ascii="Times New Roman" w:hAnsi="Times New Roman"/>
          <w:color w:val="000000" w:themeColor="text1"/>
          <w:sz w:val="24"/>
          <w:szCs w:val="24"/>
          <w:lang w:val="sr-Cyrl-CS"/>
        </w:rPr>
      </w:pPr>
    </w:p>
    <w:p w:rsidR="00EC1BA5" w:rsidRDefault="00EC1BA5" w:rsidP="00EC1BA5">
      <w:pPr>
        <w:tabs>
          <w:tab w:val="left" w:pos="5715"/>
        </w:tabs>
        <w:jc w:val="both"/>
        <w:rPr>
          <w:rFonts w:ascii="Times New Roman" w:hAnsi="Times New Roman"/>
          <w:color w:val="000000" w:themeColor="text1"/>
          <w:sz w:val="24"/>
          <w:szCs w:val="24"/>
          <w:lang w:val="sr-Cyrl-CS"/>
        </w:rPr>
      </w:pPr>
    </w:p>
    <w:p w:rsidR="00EC1BA5" w:rsidRDefault="00EC1BA5" w:rsidP="00EC1BA5">
      <w:pPr>
        <w:tabs>
          <w:tab w:val="left" w:pos="5715"/>
        </w:tabs>
        <w:jc w:val="both"/>
        <w:rPr>
          <w:rFonts w:ascii="Times New Roman" w:hAnsi="Times New Roman"/>
          <w:color w:val="000000" w:themeColor="text1"/>
          <w:sz w:val="24"/>
          <w:szCs w:val="24"/>
          <w:lang w:val="sr-Cyrl-CS"/>
        </w:rPr>
      </w:pPr>
    </w:p>
    <w:p w:rsidR="00EC1BA5" w:rsidRDefault="00EC1BA5" w:rsidP="00EC1BA5">
      <w:pPr>
        <w:tabs>
          <w:tab w:val="left" w:pos="5715"/>
        </w:tabs>
        <w:jc w:val="both"/>
        <w:rPr>
          <w:rFonts w:ascii="Times New Roman" w:hAnsi="Times New Roman"/>
          <w:color w:val="000000" w:themeColor="text1"/>
          <w:sz w:val="24"/>
          <w:szCs w:val="24"/>
          <w:lang w:val="sr-Cyrl-CS"/>
        </w:rPr>
      </w:pPr>
    </w:p>
    <w:p w:rsidR="00EC1BA5" w:rsidRDefault="00EC1BA5" w:rsidP="00EC1BA5">
      <w:pPr>
        <w:tabs>
          <w:tab w:val="left" w:pos="5715"/>
        </w:tabs>
        <w:jc w:val="both"/>
        <w:rPr>
          <w:rFonts w:ascii="Times New Roman" w:hAnsi="Times New Roman"/>
          <w:color w:val="000000" w:themeColor="text1"/>
          <w:sz w:val="24"/>
          <w:szCs w:val="24"/>
          <w:lang w:val="sr-Cyrl-CS"/>
        </w:rPr>
      </w:pPr>
    </w:p>
    <w:p w:rsidR="00EC1BA5" w:rsidRDefault="00EC1BA5" w:rsidP="00EC1BA5">
      <w:pPr>
        <w:tabs>
          <w:tab w:val="left" w:pos="5715"/>
        </w:tabs>
        <w:jc w:val="both"/>
        <w:rPr>
          <w:rFonts w:ascii="Times New Roman" w:hAnsi="Times New Roman"/>
          <w:color w:val="000000" w:themeColor="text1"/>
          <w:sz w:val="24"/>
          <w:szCs w:val="24"/>
          <w:lang w:val="sr-Cyrl-CS"/>
        </w:rPr>
      </w:pPr>
    </w:p>
    <w:p w:rsidR="00C26345" w:rsidRDefault="00C26345" w:rsidP="00EC1BA5">
      <w:pPr>
        <w:tabs>
          <w:tab w:val="left" w:pos="5715"/>
        </w:tabs>
        <w:jc w:val="both"/>
        <w:rPr>
          <w:rFonts w:ascii="Times New Roman" w:hAnsi="Times New Roman"/>
          <w:color w:val="000000" w:themeColor="text1"/>
          <w:sz w:val="24"/>
          <w:szCs w:val="24"/>
          <w:lang w:val="sr-Cyrl-CS"/>
        </w:rPr>
      </w:pPr>
    </w:p>
    <w:p w:rsidR="00C26345" w:rsidRDefault="00C26345" w:rsidP="00EC1BA5">
      <w:pPr>
        <w:tabs>
          <w:tab w:val="left" w:pos="5715"/>
        </w:tabs>
        <w:jc w:val="both"/>
        <w:rPr>
          <w:rFonts w:ascii="Times New Roman" w:hAnsi="Times New Roman"/>
          <w:color w:val="000000" w:themeColor="text1"/>
          <w:sz w:val="24"/>
          <w:szCs w:val="24"/>
          <w:lang w:val="sr-Cyrl-CS"/>
        </w:rPr>
      </w:pPr>
    </w:p>
    <w:p w:rsidR="00C26345" w:rsidRDefault="00C26345" w:rsidP="00EC1BA5">
      <w:pPr>
        <w:tabs>
          <w:tab w:val="left" w:pos="5715"/>
        </w:tabs>
        <w:jc w:val="both"/>
        <w:rPr>
          <w:rFonts w:ascii="Times New Roman" w:hAnsi="Times New Roman"/>
          <w:color w:val="000000" w:themeColor="text1"/>
          <w:sz w:val="24"/>
          <w:szCs w:val="24"/>
          <w:lang w:val="sr-Cyrl-CS"/>
        </w:rPr>
      </w:pPr>
    </w:p>
    <w:p w:rsidR="001C68BB" w:rsidRPr="005D6B01" w:rsidRDefault="001C68BB" w:rsidP="002A5EA1">
      <w:pPr>
        <w:autoSpaceDE w:val="0"/>
        <w:autoSpaceDN w:val="0"/>
        <w:adjustRightInd w:val="0"/>
        <w:rPr>
          <w:rFonts w:ascii="Times New Roman" w:hAnsi="Times New Roman"/>
          <w:b/>
          <w:bCs/>
          <w:i/>
          <w:iCs/>
          <w:sz w:val="24"/>
          <w:szCs w:val="24"/>
          <w:lang/>
        </w:rPr>
        <w:sectPr w:rsidR="001C68BB" w:rsidRPr="005D6B01" w:rsidSect="00B00536">
          <w:headerReference w:type="even" r:id="rId23"/>
          <w:headerReference w:type="default" r:id="rId24"/>
          <w:footerReference w:type="default" r:id="rId25"/>
          <w:headerReference w:type="first" r:id="rId26"/>
          <w:pgSz w:w="11909" w:h="16834" w:code="9"/>
          <w:pgMar w:top="720" w:right="720" w:bottom="720" w:left="720" w:header="0" w:footer="57" w:gutter="0"/>
          <w:cols w:space="720"/>
          <w:docGrid w:linePitch="245"/>
        </w:sectPr>
      </w:pPr>
    </w:p>
    <w:p w:rsidR="000F3DA3" w:rsidRPr="002A5EA1" w:rsidRDefault="002A5EA1" w:rsidP="005D6B01">
      <w:pPr>
        <w:autoSpaceDE w:val="0"/>
        <w:autoSpaceDN w:val="0"/>
        <w:adjustRightInd w:val="0"/>
        <w:rPr>
          <w:rFonts w:ascii="Times New Roman" w:hAnsi="Times New Roman"/>
          <w:b/>
          <w:bCs/>
          <w:iCs/>
          <w:sz w:val="24"/>
          <w:szCs w:val="24"/>
          <w:lang/>
        </w:rPr>
      </w:pPr>
      <w:r>
        <w:rPr>
          <w:rFonts w:ascii="Times New Roman" w:hAnsi="Times New Roman"/>
          <w:b/>
          <w:bCs/>
          <w:iCs/>
          <w:sz w:val="24"/>
          <w:szCs w:val="24"/>
        </w:rPr>
        <w:lastRenderedPageBreak/>
        <w:t xml:space="preserve">           </w:t>
      </w:r>
    </w:p>
    <w:p w:rsidR="002A5EA1" w:rsidRPr="005608C5" w:rsidRDefault="002A5EA1" w:rsidP="002A5EA1">
      <w:pPr>
        <w:rPr>
          <w:rFonts w:ascii="Times New Roman" w:hAnsi="Times New Roman"/>
          <w:sz w:val="24"/>
          <w:szCs w:val="24"/>
          <w:lang w:val="sr-Cyrl-CS"/>
        </w:rPr>
      </w:pPr>
    </w:p>
    <w:p w:rsidR="002A5EA1" w:rsidRPr="005608C5" w:rsidRDefault="002A5EA1" w:rsidP="002A5EA1">
      <w:pPr>
        <w:rPr>
          <w:rFonts w:ascii="Times New Roman" w:hAnsi="Times New Roman"/>
          <w:b/>
          <w:i/>
          <w:sz w:val="24"/>
          <w:szCs w:val="24"/>
          <w:lang w:val="sr-Cyrl-CS"/>
        </w:rPr>
      </w:pP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Pr="005608C5">
        <w:rPr>
          <w:rFonts w:ascii="Times New Roman" w:hAnsi="Times New Roman"/>
          <w:b/>
          <w:i/>
          <w:sz w:val="24"/>
          <w:szCs w:val="24"/>
          <w:lang w:val="sr-Cyrl-CS"/>
        </w:rPr>
        <w:t>Прилог бр. 1</w:t>
      </w:r>
      <w:r w:rsidR="00671660">
        <w:rPr>
          <w:rFonts w:ascii="Times New Roman" w:hAnsi="Times New Roman"/>
          <w:b/>
          <w:i/>
          <w:sz w:val="24"/>
          <w:szCs w:val="24"/>
          <w:lang w:val="sr-Cyrl-CS"/>
        </w:rPr>
        <w:t>2</w:t>
      </w:r>
    </w:p>
    <w:p w:rsidR="002A5EA1" w:rsidRPr="005608C5" w:rsidRDefault="002A5EA1" w:rsidP="002A5EA1">
      <w:pPr>
        <w:rPr>
          <w:rFonts w:ascii="Times New Roman" w:hAnsi="Times New Roman"/>
          <w:sz w:val="24"/>
          <w:szCs w:val="24"/>
          <w:lang w:val="sr-Cyrl-CS"/>
        </w:rPr>
      </w:pPr>
    </w:p>
    <w:p w:rsidR="00FA6284" w:rsidRDefault="002D7941" w:rsidP="002D7941">
      <w:pPr>
        <w:autoSpaceDE w:val="0"/>
        <w:autoSpaceDN w:val="0"/>
        <w:adjustRightInd w:val="0"/>
        <w:jc w:val="center"/>
        <w:rPr>
          <w:rFonts w:ascii="Times New Roman" w:hAnsi="Times New Roman"/>
          <w:b/>
          <w:bCs/>
          <w:iCs/>
          <w:sz w:val="24"/>
          <w:szCs w:val="24"/>
          <w:lang/>
        </w:rPr>
      </w:pPr>
      <w:r w:rsidRPr="004E631B">
        <w:rPr>
          <w:rFonts w:ascii="Times New Roman" w:hAnsi="Times New Roman"/>
          <w:b/>
          <w:bCs/>
          <w:iCs/>
          <w:sz w:val="24"/>
          <w:szCs w:val="24"/>
        </w:rPr>
        <w:t xml:space="preserve">              ОБРАЗАЦ ПОНУДЕ СА </w:t>
      </w:r>
      <w:r w:rsidR="00FA6284" w:rsidRPr="004E631B">
        <w:rPr>
          <w:rFonts w:ascii="Times New Roman" w:hAnsi="Times New Roman"/>
          <w:b/>
          <w:bCs/>
          <w:iCs/>
          <w:sz w:val="24"/>
          <w:szCs w:val="24"/>
        </w:rPr>
        <w:t xml:space="preserve">СТРУКТУРОМ ЦЕНЕ </w:t>
      </w:r>
      <w:r w:rsidR="00FA6284">
        <w:rPr>
          <w:rFonts w:ascii="Times New Roman" w:hAnsi="Times New Roman"/>
          <w:b/>
          <w:bCs/>
          <w:iCs/>
          <w:sz w:val="24"/>
          <w:szCs w:val="24"/>
          <w:lang/>
        </w:rPr>
        <w:t>И</w:t>
      </w:r>
    </w:p>
    <w:p w:rsidR="002D7941" w:rsidRPr="004E631B" w:rsidRDefault="00FA6284" w:rsidP="002D7941">
      <w:pPr>
        <w:autoSpaceDE w:val="0"/>
        <w:autoSpaceDN w:val="0"/>
        <w:adjustRightInd w:val="0"/>
        <w:jc w:val="center"/>
        <w:rPr>
          <w:rFonts w:ascii="Times New Roman" w:hAnsi="Times New Roman"/>
          <w:b/>
          <w:bCs/>
          <w:iCs/>
          <w:sz w:val="24"/>
          <w:szCs w:val="24"/>
        </w:rPr>
      </w:pPr>
      <w:r>
        <w:rPr>
          <w:rFonts w:ascii="Times New Roman" w:hAnsi="Times New Roman"/>
          <w:b/>
          <w:bCs/>
          <w:iCs/>
          <w:sz w:val="24"/>
          <w:szCs w:val="24"/>
          <w:lang/>
        </w:rPr>
        <w:t xml:space="preserve">              </w:t>
      </w:r>
      <w:r w:rsidR="002D7941" w:rsidRPr="004E631B">
        <w:rPr>
          <w:rFonts w:ascii="Times New Roman" w:hAnsi="Times New Roman"/>
          <w:b/>
          <w:bCs/>
          <w:iCs/>
          <w:sz w:val="24"/>
          <w:szCs w:val="24"/>
        </w:rPr>
        <w:t>ТЕХНИЧК</w:t>
      </w:r>
      <w:r>
        <w:rPr>
          <w:rFonts w:ascii="Times New Roman" w:hAnsi="Times New Roman"/>
          <w:b/>
          <w:bCs/>
          <w:iCs/>
          <w:sz w:val="24"/>
          <w:szCs w:val="24"/>
          <w:lang/>
        </w:rPr>
        <w:t>О</w:t>
      </w:r>
      <w:r w:rsidR="002D7941" w:rsidRPr="004E631B">
        <w:rPr>
          <w:rFonts w:ascii="Times New Roman" w:hAnsi="Times New Roman"/>
          <w:b/>
          <w:bCs/>
          <w:iCs/>
          <w:sz w:val="24"/>
          <w:szCs w:val="24"/>
        </w:rPr>
        <w:t>М СПЕЦИФИКАЦИЈ</w:t>
      </w:r>
      <w:r>
        <w:rPr>
          <w:rFonts w:ascii="Times New Roman" w:hAnsi="Times New Roman"/>
          <w:b/>
          <w:bCs/>
          <w:iCs/>
          <w:sz w:val="24"/>
          <w:szCs w:val="24"/>
          <w:lang/>
        </w:rPr>
        <w:t>О</w:t>
      </w:r>
      <w:r>
        <w:rPr>
          <w:rFonts w:ascii="Times New Roman" w:hAnsi="Times New Roman"/>
          <w:b/>
          <w:bCs/>
          <w:iCs/>
          <w:sz w:val="24"/>
          <w:szCs w:val="24"/>
        </w:rPr>
        <w:t>М</w:t>
      </w:r>
      <w:r w:rsidR="002D7941" w:rsidRPr="004E631B">
        <w:rPr>
          <w:rFonts w:ascii="Times New Roman" w:hAnsi="Times New Roman"/>
          <w:b/>
          <w:bCs/>
          <w:iCs/>
          <w:sz w:val="24"/>
          <w:szCs w:val="24"/>
        </w:rPr>
        <w:t xml:space="preserve"> </w:t>
      </w:r>
    </w:p>
    <w:p w:rsidR="002D7941" w:rsidRDefault="002D7941" w:rsidP="002D7941">
      <w:pPr>
        <w:tabs>
          <w:tab w:val="left" w:pos="5715"/>
        </w:tabs>
        <w:jc w:val="both"/>
        <w:rPr>
          <w:rFonts w:ascii="Times New Roman" w:hAnsi="Times New Roman"/>
          <w:color w:val="000000"/>
          <w:sz w:val="24"/>
          <w:szCs w:val="24"/>
          <w:lang w:val="sr-Cyrl-CS"/>
        </w:rPr>
      </w:pPr>
    </w:p>
    <w:p w:rsidR="002D7941" w:rsidRPr="00AC683D" w:rsidRDefault="002D7941" w:rsidP="002D7941">
      <w:pPr>
        <w:tabs>
          <w:tab w:val="left" w:pos="5715"/>
        </w:tabs>
        <w:jc w:val="both"/>
        <w:rPr>
          <w:rFonts w:ascii="Times New Roman" w:hAnsi="Times New Roman"/>
          <w:color w:val="000000"/>
          <w:sz w:val="24"/>
          <w:szCs w:val="24"/>
          <w:lang w:val="sr-Cyrl-CS"/>
        </w:rPr>
      </w:pPr>
    </w:p>
    <w:p w:rsidR="00A04A43" w:rsidRPr="00737AF4" w:rsidRDefault="00A04A43" w:rsidP="00A04A43">
      <w:pPr>
        <w:autoSpaceDE w:val="0"/>
        <w:autoSpaceDN w:val="0"/>
        <w:adjustRightInd w:val="0"/>
        <w:rPr>
          <w:rFonts w:ascii="Times New Roman" w:hAnsi="Times New Roman"/>
          <w:color w:val="000000" w:themeColor="text1"/>
          <w:sz w:val="24"/>
          <w:szCs w:val="24"/>
          <w:lang/>
        </w:rPr>
      </w:pPr>
      <w:r>
        <w:rPr>
          <w:rFonts w:ascii="Times New Roman" w:hAnsi="Times New Roman"/>
          <w:b/>
          <w:bCs/>
          <w:noProof w:val="0"/>
          <w:sz w:val="24"/>
          <w:szCs w:val="24"/>
          <w:lang/>
        </w:rPr>
        <w:t xml:space="preserve">ПАРТИЈА 1 - </w:t>
      </w:r>
      <w:r>
        <w:rPr>
          <w:rFonts w:ascii="Times New Roman" w:hAnsi="Times New Roman"/>
          <w:color w:val="000000" w:themeColor="text1"/>
          <w:sz w:val="24"/>
          <w:szCs w:val="24"/>
          <w:lang/>
        </w:rPr>
        <w:t xml:space="preserve">Компресор за ваздух </w:t>
      </w:r>
      <w:r>
        <w:rPr>
          <w:rFonts w:ascii="Times New Roman" w:hAnsi="Times New Roman"/>
          <w:color w:val="000000" w:themeColor="text1"/>
          <w:sz w:val="24"/>
          <w:szCs w:val="24"/>
          <w:lang/>
        </w:rPr>
        <w:t>Discover JAG -18</w:t>
      </w:r>
    </w:p>
    <w:tbl>
      <w:tblPr>
        <w:tblpPr w:leftFromText="180" w:rightFromText="180" w:vertAnchor="text" w:tblpY="1"/>
        <w:tblOverlap w:val="never"/>
        <w:tblW w:w="154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1211"/>
        <w:gridCol w:w="1080"/>
        <w:gridCol w:w="1440"/>
        <w:gridCol w:w="1080"/>
        <w:gridCol w:w="1365"/>
        <w:gridCol w:w="1875"/>
        <w:gridCol w:w="1800"/>
      </w:tblGrid>
      <w:tr w:rsidR="00A04A43" w:rsidRPr="00886A74" w:rsidTr="00A04A43">
        <w:tc>
          <w:tcPr>
            <w:tcW w:w="450" w:type="dxa"/>
            <w:tcBorders>
              <w:top w:val="single" w:sz="4" w:space="0" w:color="000000"/>
              <w:left w:val="single" w:sz="4" w:space="0" w:color="000000"/>
              <w:bottom w:val="single" w:sz="4" w:space="0" w:color="000000"/>
              <w:right w:val="single" w:sz="4" w:space="0" w:color="000000"/>
            </w:tcBorders>
            <w:hideMark/>
          </w:tcPr>
          <w:p w:rsidR="00A04A43" w:rsidRPr="00886A74" w:rsidRDefault="00A04A43" w:rsidP="00A04A43">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A04A43" w:rsidRPr="00886A74" w:rsidRDefault="00A04A43" w:rsidP="00A04A43">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1211" w:type="dxa"/>
            <w:tcBorders>
              <w:top w:val="single" w:sz="4" w:space="0" w:color="000000"/>
              <w:left w:val="single" w:sz="4" w:space="0" w:color="000000"/>
              <w:bottom w:val="single" w:sz="4" w:space="0" w:color="000000"/>
              <w:right w:val="single" w:sz="4" w:space="0" w:color="000000"/>
            </w:tcBorders>
            <w:hideMark/>
          </w:tcPr>
          <w:p w:rsidR="00A04A43" w:rsidRPr="00886A74" w:rsidRDefault="00A04A43" w:rsidP="00A04A43">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A04A43" w:rsidRPr="00886A74" w:rsidRDefault="00A04A43" w:rsidP="00A04A43">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A04A43" w:rsidRPr="004347CF" w:rsidRDefault="00A04A43" w:rsidP="00A04A43">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A04A43" w:rsidRPr="00886A74"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A04A43" w:rsidRPr="00886A74" w:rsidRDefault="00A04A43" w:rsidP="00A04A43">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A04A43" w:rsidRPr="00886A74"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800" w:type="dxa"/>
            <w:tcBorders>
              <w:top w:val="single" w:sz="4" w:space="0" w:color="000000"/>
              <w:left w:val="single" w:sz="4" w:space="0" w:color="auto"/>
              <w:bottom w:val="single" w:sz="4" w:space="0" w:color="000000"/>
              <w:right w:val="single" w:sz="4" w:space="0" w:color="000000"/>
            </w:tcBorders>
            <w:hideMark/>
          </w:tcPr>
          <w:p w:rsidR="00A04A43" w:rsidRPr="00886A74" w:rsidRDefault="00A04A43" w:rsidP="00A04A43">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A04A43" w:rsidRPr="00886A74" w:rsidTr="00A04A43">
        <w:tc>
          <w:tcPr>
            <w:tcW w:w="450" w:type="dxa"/>
            <w:tcBorders>
              <w:top w:val="single" w:sz="4" w:space="0" w:color="000000"/>
              <w:left w:val="single" w:sz="4" w:space="0" w:color="000000"/>
              <w:bottom w:val="single" w:sz="4" w:space="0" w:color="000000"/>
              <w:right w:val="single" w:sz="4" w:space="0" w:color="000000"/>
            </w:tcBorders>
            <w:hideMark/>
          </w:tcPr>
          <w:p w:rsidR="00A04A43" w:rsidRPr="00C60545" w:rsidRDefault="00A04A43" w:rsidP="00A04A43">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A04A43" w:rsidRPr="00737AF4" w:rsidRDefault="00A04A43" w:rsidP="00A04A43">
            <w:pPr>
              <w:jc w:val="center"/>
              <w:rPr>
                <w:rFonts w:ascii="Calibri" w:hAnsi="Calibri"/>
                <w:sz w:val="20"/>
                <w:lang/>
              </w:rPr>
            </w:pPr>
            <w:r>
              <w:rPr>
                <w:rFonts w:ascii="Calibri" w:hAnsi="Calibri"/>
                <w:sz w:val="20"/>
                <w:lang/>
              </w:rPr>
              <w:t>Филтер уља</w:t>
            </w:r>
          </w:p>
        </w:tc>
        <w:tc>
          <w:tcPr>
            <w:tcW w:w="1211" w:type="dxa"/>
            <w:tcBorders>
              <w:top w:val="single" w:sz="4" w:space="0" w:color="000000"/>
              <w:left w:val="single" w:sz="4" w:space="0" w:color="000000"/>
              <w:bottom w:val="single" w:sz="4" w:space="0" w:color="000000"/>
              <w:right w:val="single" w:sz="4" w:space="0" w:color="000000"/>
            </w:tcBorders>
            <w:hideMark/>
          </w:tcPr>
          <w:p w:rsidR="00A04A43" w:rsidRPr="00C60545"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hideMark/>
          </w:tcPr>
          <w:p w:rsidR="00A04A43" w:rsidRPr="001478C5" w:rsidRDefault="00A04A43" w:rsidP="00A04A43">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r>
      <w:tr w:rsidR="00A04A43" w:rsidRPr="00886A74" w:rsidTr="00A04A43">
        <w:tc>
          <w:tcPr>
            <w:tcW w:w="450" w:type="dxa"/>
            <w:tcBorders>
              <w:top w:val="single" w:sz="4" w:space="0" w:color="000000"/>
              <w:left w:val="single" w:sz="4" w:space="0" w:color="000000"/>
              <w:bottom w:val="single" w:sz="4" w:space="0" w:color="000000"/>
              <w:right w:val="single" w:sz="4" w:space="0" w:color="000000"/>
            </w:tcBorders>
            <w:hideMark/>
          </w:tcPr>
          <w:p w:rsidR="00A04A43" w:rsidRPr="00C60545" w:rsidRDefault="00A04A43" w:rsidP="00A04A43">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A04A43" w:rsidRPr="00737AF4" w:rsidRDefault="00A04A43" w:rsidP="00A04A43">
            <w:pPr>
              <w:jc w:val="center"/>
              <w:rPr>
                <w:rFonts w:ascii="Calibri" w:hAnsi="Calibri"/>
                <w:color w:val="000000" w:themeColor="text1"/>
                <w:sz w:val="20"/>
                <w:lang w:val="sr-Cyrl-CS"/>
              </w:rPr>
            </w:pPr>
            <w:r w:rsidRPr="00737AF4">
              <w:rPr>
                <w:rFonts w:ascii="Calibri" w:hAnsi="Calibri"/>
                <w:color w:val="000000" w:themeColor="text1"/>
                <w:sz w:val="20"/>
                <w:lang w:val="sr-Cyrl-CS"/>
              </w:rPr>
              <w:t>Сепаратор уља</w:t>
            </w:r>
          </w:p>
        </w:tc>
        <w:tc>
          <w:tcPr>
            <w:tcW w:w="1211" w:type="dxa"/>
            <w:tcBorders>
              <w:top w:val="single" w:sz="4" w:space="0" w:color="000000"/>
              <w:left w:val="single" w:sz="4" w:space="0" w:color="000000"/>
              <w:bottom w:val="single" w:sz="4" w:space="0" w:color="000000"/>
              <w:right w:val="single" w:sz="4" w:space="0" w:color="000000"/>
            </w:tcBorders>
            <w:hideMark/>
          </w:tcPr>
          <w:p w:rsidR="00A04A43" w:rsidRPr="00C60545"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hideMark/>
          </w:tcPr>
          <w:p w:rsidR="00A04A43" w:rsidRDefault="00A04A43" w:rsidP="00A04A43">
            <w:pPr>
              <w:autoSpaceDE w:val="0"/>
              <w:autoSpaceDN w:val="0"/>
              <w:adjustRightInd w:val="0"/>
              <w:jc w:val="center"/>
              <w:rPr>
                <w:rFonts w:ascii="Times New Roman" w:hAnsi="Times New Roman"/>
                <w:sz w:val="24"/>
                <w:szCs w:val="24"/>
              </w:rPr>
            </w:pPr>
          </w:p>
          <w:p w:rsidR="00A04A43" w:rsidRPr="001478C5" w:rsidRDefault="00A04A43" w:rsidP="00A04A43">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r>
      <w:tr w:rsidR="00A04A43" w:rsidRPr="00886A74" w:rsidTr="00A04A43">
        <w:tc>
          <w:tcPr>
            <w:tcW w:w="450" w:type="dxa"/>
            <w:tcBorders>
              <w:top w:val="single" w:sz="4" w:space="0" w:color="000000"/>
              <w:left w:val="single" w:sz="4" w:space="0" w:color="000000"/>
              <w:bottom w:val="single" w:sz="4" w:space="0" w:color="000000"/>
              <w:right w:val="single" w:sz="4" w:space="0" w:color="000000"/>
            </w:tcBorders>
            <w:hideMark/>
          </w:tcPr>
          <w:p w:rsidR="00A04A43" w:rsidRPr="00C60545" w:rsidRDefault="00A04A43" w:rsidP="00A04A43">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3</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A04A43" w:rsidRDefault="00A04A43" w:rsidP="00A04A43">
            <w:pPr>
              <w:jc w:val="center"/>
              <w:rPr>
                <w:rFonts w:ascii="Calibri" w:hAnsi="Calibri"/>
                <w:sz w:val="20"/>
                <w:lang w:val="sr-Cyrl-CS"/>
              </w:rPr>
            </w:pPr>
            <w:r>
              <w:rPr>
                <w:rFonts w:ascii="Calibri" w:hAnsi="Calibri"/>
                <w:sz w:val="20"/>
                <w:lang w:val="sr-Cyrl-CS"/>
              </w:rPr>
              <w:t>Филтер ваздуха</w:t>
            </w:r>
          </w:p>
        </w:tc>
        <w:tc>
          <w:tcPr>
            <w:tcW w:w="1211" w:type="dxa"/>
            <w:tcBorders>
              <w:top w:val="single" w:sz="4" w:space="0" w:color="000000"/>
              <w:left w:val="single" w:sz="4" w:space="0" w:color="000000"/>
              <w:bottom w:val="single" w:sz="4" w:space="0" w:color="000000"/>
              <w:right w:val="single" w:sz="4" w:space="0" w:color="000000"/>
            </w:tcBorders>
            <w:hideMark/>
          </w:tcPr>
          <w:p w:rsidR="00A04A43" w:rsidRPr="00C60545"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hideMark/>
          </w:tcPr>
          <w:p w:rsidR="00A04A43" w:rsidRPr="00737AF4" w:rsidRDefault="00A04A43" w:rsidP="00A04A43">
            <w:pPr>
              <w:autoSpaceDE w:val="0"/>
              <w:autoSpaceDN w:val="0"/>
              <w:adjustRightInd w:val="0"/>
              <w:jc w:val="center"/>
              <w:rPr>
                <w:rFonts w:ascii="Times New Roman" w:hAnsi="Times New Roman"/>
                <w:sz w:val="24"/>
                <w:szCs w:val="24"/>
                <w:lang/>
              </w:rPr>
            </w:pPr>
            <w:r>
              <w:rPr>
                <w:rFonts w:ascii="Times New Roman" w:hAnsi="Times New Roman"/>
                <w:sz w:val="24"/>
                <w:szCs w:val="24"/>
                <w:lang/>
              </w:rPr>
              <w:t>1</w:t>
            </w:r>
          </w:p>
        </w:tc>
        <w:tc>
          <w:tcPr>
            <w:tcW w:w="1440" w:type="dxa"/>
            <w:tcBorders>
              <w:top w:val="single" w:sz="4" w:space="0" w:color="000000"/>
              <w:left w:val="single" w:sz="4" w:space="0" w:color="000000"/>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r>
      <w:tr w:rsidR="00A04A43" w:rsidRPr="00886A74" w:rsidTr="00A04A43">
        <w:tc>
          <w:tcPr>
            <w:tcW w:w="450" w:type="dxa"/>
            <w:tcBorders>
              <w:top w:val="single" w:sz="4" w:space="0" w:color="000000"/>
              <w:left w:val="single" w:sz="4" w:space="0" w:color="000000"/>
              <w:bottom w:val="single" w:sz="4" w:space="0" w:color="000000"/>
              <w:right w:val="single" w:sz="4" w:space="0" w:color="000000"/>
            </w:tcBorders>
          </w:tcPr>
          <w:p w:rsidR="00A04A43" w:rsidRDefault="00A04A43" w:rsidP="00A04A43">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4</w:t>
            </w:r>
          </w:p>
        </w:tc>
        <w:tc>
          <w:tcPr>
            <w:tcW w:w="5130" w:type="dxa"/>
            <w:tcBorders>
              <w:top w:val="single" w:sz="4" w:space="0" w:color="000000"/>
              <w:left w:val="single" w:sz="4" w:space="0" w:color="000000"/>
              <w:bottom w:val="single" w:sz="4" w:space="0" w:color="000000"/>
              <w:right w:val="single" w:sz="4" w:space="0" w:color="000000"/>
            </w:tcBorders>
            <w:vAlign w:val="center"/>
          </w:tcPr>
          <w:p w:rsidR="00A04A43" w:rsidRDefault="00A04A43" w:rsidP="00A04A43">
            <w:pPr>
              <w:jc w:val="center"/>
              <w:rPr>
                <w:rFonts w:ascii="Calibri" w:hAnsi="Calibri"/>
                <w:sz w:val="20"/>
                <w:lang w:val="sr-Cyrl-CS"/>
              </w:rPr>
            </w:pPr>
            <w:r>
              <w:rPr>
                <w:rFonts w:ascii="Calibri" w:hAnsi="Calibri"/>
                <w:sz w:val="20"/>
                <w:lang w:val="sr-Cyrl-CS"/>
              </w:rPr>
              <w:t xml:space="preserve">Уље </w:t>
            </w:r>
          </w:p>
        </w:tc>
        <w:tc>
          <w:tcPr>
            <w:tcW w:w="1211" w:type="dxa"/>
            <w:tcBorders>
              <w:top w:val="single" w:sz="4" w:space="0" w:color="000000"/>
              <w:left w:val="single" w:sz="4" w:space="0" w:color="000000"/>
              <w:bottom w:val="single" w:sz="4" w:space="0" w:color="000000"/>
              <w:right w:val="single" w:sz="4" w:space="0" w:color="000000"/>
            </w:tcBorders>
          </w:tcPr>
          <w:p w:rsidR="00A04A43" w:rsidRPr="00C60545"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A04A43" w:rsidRPr="00737AF4" w:rsidRDefault="00A04A43" w:rsidP="00A04A43">
            <w:pPr>
              <w:autoSpaceDE w:val="0"/>
              <w:autoSpaceDN w:val="0"/>
              <w:adjustRightInd w:val="0"/>
              <w:jc w:val="center"/>
              <w:rPr>
                <w:rFonts w:ascii="Times New Roman" w:hAnsi="Times New Roman"/>
                <w:sz w:val="24"/>
                <w:szCs w:val="24"/>
                <w:lang/>
              </w:rPr>
            </w:pPr>
            <w:r>
              <w:rPr>
                <w:rFonts w:ascii="Times New Roman" w:hAnsi="Times New Roman"/>
                <w:sz w:val="24"/>
                <w:szCs w:val="24"/>
                <w:lang/>
              </w:rPr>
              <w:t>1</w:t>
            </w:r>
          </w:p>
        </w:tc>
        <w:tc>
          <w:tcPr>
            <w:tcW w:w="1440" w:type="dxa"/>
            <w:tcBorders>
              <w:top w:val="single" w:sz="4" w:space="0" w:color="000000"/>
              <w:left w:val="single" w:sz="4" w:space="0" w:color="000000"/>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r>
      <w:tr w:rsidR="00A04A43" w:rsidRPr="00886A74" w:rsidTr="00A04A43">
        <w:tc>
          <w:tcPr>
            <w:tcW w:w="450" w:type="dxa"/>
            <w:tcBorders>
              <w:top w:val="single" w:sz="4" w:space="0" w:color="000000"/>
              <w:left w:val="single" w:sz="4" w:space="0" w:color="000000"/>
              <w:bottom w:val="single" w:sz="4" w:space="0" w:color="000000"/>
              <w:right w:val="single" w:sz="4" w:space="0" w:color="000000"/>
            </w:tcBorders>
          </w:tcPr>
          <w:p w:rsidR="00A04A43" w:rsidRDefault="00A04A43" w:rsidP="00A04A43">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5</w:t>
            </w:r>
          </w:p>
        </w:tc>
        <w:tc>
          <w:tcPr>
            <w:tcW w:w="5130" w:type="dxa"/>
            <w:tcBorders>
              <w:top w:val="single" w:sz="4" w:space="0" w:color="000000"/>
              <w:left w:val="single" w:sz="4" w:space="0" w:color="000000"/>
              <w:bottom w:val="single" w:sz="4" w:space="0" w:color="000000"/>
              <w:right w:val="single" w:sz="4" w:space="0" w:color="000000"/>
            </w:tcBorders>
            <w:vAlign w:val="center"/>
          </w:tcPr>
          <w:p w:rsidR="00A04A43" w:rsidRDefault="00A04A43" w:rsidP="00A04A43">
            <w:pPr>
              <w:jc w:val="center"/>
              <w:rPr>
                <w:rFonts w:ascii="Calibri" w:hAnsi="Calibri"/>
                <w:sz w:val="20"/>
                <w:lang w:val="sr-Cyrl-CS"/>
              </w:rPr>
            </w:pPr>
            <w:r>
              <w:rPr>
                <w:rFonts w:ascii="Calibri" w:hAnsi="Calibri"/>
                <w:sz w:val="20"/>
                <w:lang w:val="sr-Cyrl-CS"/>
              </w:rPr>
              <w:t>Цена радног сата сервисера за услугу сервисирања апарата</w:t>
            </w:r>
            <w:r>
              <w:rPr>
                <w:rFonts w:ascii="Calibri" w:hAnsi="Calibri"/>
                <w:sz w:val="20"/>
                <w:lang/>
              </w:rPr>
              <w:t xml:space="preserve"> </w:t>
            </w:r>
            <w:r w:rsidRPr="003E18C4">
              <w:rPr>
                <w:rFonts w:ascii="Arial" w:hAnsi="Arial" w:cs="Arial"/>
                <w:color w:val="000000"/>
                <w:sz w:val="16"/>
                <w:szCs w:val="16"/>
                <w:lang w:val="sr-Cyrl-CS"/>
              </w:rPr>
              <w:t>(</w:t>
            </w:r>
            <w:r w:rsidRPr="003E18C4">
              <w:rPr>
                <w:rFonts w:ascii="Arial" w:hAnsi="Arial" w:cs="Arial"/>
                <w:sz w:val="16"/>
                <w:szCs w:val="16"/>
                <w:lang w:val="sr-Cyrl-CS"/>
              </w:rPr>
              <w:t>Цена сервисног сата за извршене услуге које понуђач даје обавезно укључују све трошкове: транспорта (опреме, уређаја и људства), дефектажу, демонтажу, сервисне активности монтажу, пробу и пуштање у рад)</w:t>
            </w:r>
          </w:p>
        </w:tc>
        <w:tc>
          <w:tcPr>
            <w:tcW w:w="1211" w:type="dxa"/>
            <w:tcBorders>
              <w:top w:val="single" w:sz="4" w:space="0" w:color="000000"/>
              <w:left w:val="single" w:sz="4" w:space="0" w:color="000000"/>
              <w:bottom w:val="single" w:sz="4" w:space="0" w:color="000000"/>
              <w:right w:val="single" w:sz="4" w:space="0" w:color="000000"/>
            </w:tcBorders>
          </w:tcPr>
          <w:p w:rsidR="00A04A43" w:rsidRPr="00C60545"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Час</w:t>
            </w:r>
          </w:p>
        </w:tc>
        <w:tc>
          <w:tcPr>
            <w:tcW w:w="1080" w:type="dxa"/>
            <w:tcBorders>
              <w:top w:val="single" w:sz="4" w:space="0" w:color="000000"/>
              <w:left w:val="single" w:sz="4" w:space="0" w:color="000000"/>
              <w:bottom w:val="single" w:sz="4" w:space="0" w:color="000000"/>
              <w:right w:val="single" w:sz="4" w:space="0" w:color="000000"/>
            </w:tcBorders>
          </w:tcPr>
          <w:p w:rsidR="00A04A43" w:rsidRDefault="00A04A43" w:rsidP="00A04A43">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r>
      <w:tr w:rsidR="00A04A43" w:rsidRPr="00886A74" w:rsidTr="00A04A43">
        <w:trPr>
          <w:gridAfter w:val="1"/>
          <w:wAfter w:w="1800" w:type="dxa"/>
          <w:cantSplit/>
        </w:trPr>
        <w:tc>
          <w:tcPr>
            <w:tcW w:w="11756" w:type="dxa"/>
            <w:gridSpan w:val="7"/>
            <w:tcBorders>
              <w:top w:val="single" w:sz="4" w:space="0" w:color="000000"/>
              <w:left w:val="single" w:sz="4" w:space="0" w:color="000000"/>
              <w:bottom w:val="single" w:sz="4" w:space="0" w:color="000000"/>
              <w:right w:val="single" w:sz="4" w:space="0" w:color="auto"/>
            </w:tcBorders>
            <w:hideMark/>
          </w:tcPr>
          <w:p w:rsidR="00A04A43" w:rsidRPr="00886A74" w:rsidRDefault="00A04A43" w:rsidP="00A04A43">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04A43" w:rsidRPr="00886A74" w:rsidRDefault="00A04A43" w:rsidP="00A04A43"/>
        </w:tc>
      </w:tr>
      <w:tr w:rsidR="00A04A43" w:rsidRPr="00886A74" w:rsidTr="00A04A43">
        <w:trPr>
          <w:gridAfter w:val="1"/>
          <w:wAfter w:w="1800" w:type="dxa"/>
          <w:cantSplit/>
        </w:trPr>
        <w:tc>
          <w:tcPr>
            <w:tcW w:w="11756" w:type="dxa"/>
            <w:gridSpan w:val="7"/>
            <w:tcBorders>
              <w:top w:val="single" w:sz="4" w:space="0" w:color="000000"/>
              <w:left w:val="single" w:sz="4" w:space="0" w:color="000000"/>
              <w:bottom w:val="single" w:sz="4" w:space="0" w:color="000000"/>
              <w:right w:val="single" w:sz="4" w:space="0" w:color="auto"/>
            </w:tcBorders>
            <w:hideMark/>
          </w:tcPr>
          <w:p w:rsidR="00A04A43" w:rsidRPr="00886A74" w:rsidRDefault="00A04A43" w:rsidP="00A04A43">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04A43" w:rsidRPr="00886A74" w:rsidRDefault="00A04A43" w:rsidP="00A04A43"/>
        </w:tc>
      </w:tr>
      <w:tr w:rsidR="00A04A43" w:rsidRPr="00886A74" w:rsidTr="00A04A43">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hideMark/>
          </w:tcPr>
          <w:p w:rsidR="00A04A43" w:rsidRPr="00886A74" w:rsidRDefault="00A04A43" w:rsidP="00A04A43">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04A43" w:rsidRPr="00886A74" w:rsidRDefault="00A04A43" w:rsidP="00A04A43"/>
        </w:tc>
      </w:tr>
      <w:tr w:rsidR="00A04A43" w:rsidRPr="00886A74" w:rsidTr="00A04A43">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tcPr>
          <w:p w:rsidR="00A04A43" w:rsidRPr="00886A74" w:rsidRDefault="00A04A43" w:rsidP="00A04A43">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04A43" w:rsidRPr="00886A74" w:rsidRDefault="00A04A43" w:rsidP="00A04A43"/>
        </w:tc>
      </w:tr>
      <w:tr w:rsidR="00A04A43" w:rsidRPr="00886A74" w:rsidTr="00A04A43">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tcPr>
          <w:p w:rsidR="00A04A43" w:rsidRPr="00886A74" w:rsidRDefault="00A04A43" w:rsidP="00A04A43">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04A43" w:rsidRPr="00886A74" w:rsidRDefault="00A04A43" w:rsidP="00A04A43"/>
        </w:tc>
      </w:tr>
    </w:tbl>
    <w:p w:rsidR="00A04A43" w:rsidRPr="00C60545" w:rsidRDefault="00A04A43" w:rsidP="00A04A43">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ab/>
      </w:r>
      <w:r w:rsidRPr="00C60545">
        <w:rPr>
          <w:rFonts w:ascii="Times New Roman" w:hAnsi="Times New Roman"/>
          <w:sz w:val="24"/>
          <w:szCs w:val="24"/>
          <w:lang w:val="sr-Cyrl-CS"/>
        </w:rPr>
        <w:t>ПОТПИС ПОНУЂАЧА</w:t>
      </w:r>
    </w:p>
    <w:p w:rsidR="00A04A43" w:rsidRDefault="00A04A43" w:rsidP="00A04A43">
      <w:pPr>
        <w:autoSpaceDE w:val="0"/>
        <w:autoSpaceDN w:val="0"/>
        <w:adjustRightInd w:val="0"/>
        <w:rPr>
          <w:rFonts w:ascii="Times New Roman" w:hAnsi="Times New Roman"/>
          <w:bCs/>
          <w:iCs/>
          <w:color w:val="FF0000"/>
          <w:sz w:val="24"/>
          <w:szCs w:val="24"/>
          <w:lang/>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ab/>
        <w:t>___________________</w:t>
      </w:r>
    </w:p>
    <w:p w:rsidR="00582A47" w:rsidRPr="0007775C" w:rsidRDefault="00582A47" w:rsidP="0007775C">
      <w:pPr>
        <w:autoSpaceDE w:val="0"/>
        <w:autoSpaceDN w:val="0"/>
        <w:adjustRightInd w:val="0"/>
        <w:jc w:val="both"/>
        <w:rPr>
          <w:rFonts w:ascii="Times New Roman" w:hAnsi="Times New Roman"/>
          <w:color w:val="000000" w:themeColor="text1"/>
          <w:sz w:val="24"/>
          <w:szCs w:val="24"/>
        </w:rPr>
      </w:pPr>
    </w:p>
    <w:p w:rsidR="00C25517" w:rsidRDefault="00C25517" w:rsidP="00754BC9">
      <w:pPr>
        <w:jc w:val="both"/>
        <w:rPr>
          <w:rFonts w:ascii="Times New Roman" w:hAnsi="Times New Roman"/>
          <w:b/>
          <w:color w:val="000000" w:themeColor="text1"/>
          <w:sz w:val="24"/>
          <w:szCs w:val="24"/>
        </w:rPr>
      </w:pPr>
    </w:p>
    <w:p w:rsidR="00A04A43" w:rsidRPr="00737AF4" w:rsidRDefault="00A04A43" w:rsidP="00A04A43">
      <w:pPr>
        <w:autoSpaceDE w:val="0"/>
        <w:autoSpaceDN w:val="0"/>
        <w:adjustRightInd w:val="0"/>
        <w:rPr>
          <w:rFonts w:ascii="Times New Roman" w:hAnsi="Times New Roman"/>
          <w:color w:val="000000" w:themeColor="text1"/>
          <w:sz w:val="24"/>
          <w:szCs w:val="24"/>
          <w:lang/>
        </w:rPr>
      </w:pPr>
      <w:r>
        <w:rPr>
          <w:rFonts w:ascii="Times New Roman" w:hAnsi="Times New Roman"/>
          <w:b/>
          <w:bCs/>
          <w:noProof w:val="0"/>
          <w:sz w:val="24"/>
          <w:szCs w:val="24"/>
          <w:lang/>
        </w:rPr>
        <w:t xml:space="preserve">ПАРТИЈА 2 - </w:t>
      </w:r>
      <w:r>
        <w:rPr>
          <w:rFonts w:ascii="Times New Roman" w:hAnsi="Times New Roman"/>
          <w:color w:val="000000" w:themeColor="text1"/>
          <w:sz w:val="24"/>
          <w:szCs w:val="24"/>
          <w:lang/>
        </w:rPr>
        <w:t xml:space="preserve">Компресор за ваздух </w:t>
      </w:r>
      <w:r>
        <w:rPr>
          <w:rFonts w:ascii="Times New Roman" w:hAnsi="Times New Roman"/>
          <w:color w:val="000000" w:themeColor="text1"/>
          <w:sz w:val="24"/>
          <w:szCs w:val="24"/>
          <w:lang/>
        </w:rPr>
        <w:t xml:space="preserve">Renner </w:t>
      </w:r>
    </w:p>
    <w:tbl>
      <w:tblPr>
        <w:tblpPr w:leftFromText="180" w:rightFromText="180" w:vertAnchor="text" w:tblpY="1"/>
        <w:tblOverlap w:val="never"/>
        <w:tblW w:w="154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1211"/>
        <w:gridCol w:w="1080"/>
        <w:gridCol w:w="1440"/>
        <w:gridCol w:w="1080"/>
        <w:gridCol w:w="1365"/>
        <w:gridCol w:w="1875"/>
        <w:gridCol w:w="1800"/>
      </w:tblGrid>
      <w:tr w:rsidR="00A04A43" w:rsidRPr="00886A74" w:rsidTr="00A04A43">
        <w:tc>
          <w:tcPr>
            <w:tcW w:w="450" w:type="dxa"/>
            <w:tcBorders>
              <w:top w:val="single" w:sz="4" w:space="0" w:color="000000"/>
              <w:left w:val="single" w:sz="4" w:space="0" w:color="000000"/>
              <w:bottom w:val="single" w:sz="4" w:space="0" w:color="000000"/>
              <w:right w:val="single" w:sz="4" w:space="0" w:color="000000"/>
            </w:tcBorders>
            <w:hideMark/>
          </w:tcPr>
          <w:p w:rsidR="00A04A43" w:rsidRPr="00886A74" w:rsidRDefault="00A04A43" w:rsidP="00A04A43">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A04A43" w:rsidRPr="00886A74" w:rsidRDefault="00A04A43" w:rsidP="00A04A43">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1211" w:type="dxa"/>
            <w:tcBorders>
              <w:top w:val="single" w:sz="4" w:space="0" w:color="000000"/>
              <w:left w:val="single" w:sz="4" w:space="0" w:color="000000"/>
              <w:bottom w:val="single" w:sz="4" w:space="0" w:color="000000"/>
              <w:right w:val="single" w:sz="4" w:space="0" w:color="000000"/>
            </w:tcBorders>
            <w:hideMark/>
          </w:tcPr>
          <w:p w:rsidR="00A04A43" w:rsidRPr="00886A74" w:rsidRDefault="00A04A43" w:rsidP="00A04A43">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A04A43" w:rsidRPr="00886A74" w:rsidRDefault="00A04A43" w:rsidP="00A04A43">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A04A43" w:rsidRPr="004347CF" w:rsidRDefault="00A04A43" w:rsidP="00A04A43">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A04A43" w:rsidRPr="00886A74"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A04A43" w:rsidRPr="00886A74" w:rsidRDefault="00A04A43" w:rsidP="00A04A43">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A04A43" w:rsidRPr="00886A74"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800" w:type="dxa"/>
            <w:tcBorders>
              <w:top w:val="single" w:sz="4" w:space="0" w:color="000000"/>
              <w:left w:val="single" w:sz="4" w:space="0" w:color="auto"/>
              <w:bottom w:val="single" w:sz="4" w:space="0" w:color="000000"/>
              <w:right w:val="single" w:sz="4" w:space="0" w:color="000000"/>
            </w:tcBorders>
            <w:hideMark/>
          </w:tcPr>
          <w:p w:rsidR="00A04A43" w:rsidRPr="00886A74" w:rsidRDefault="00A04A43" w:rsidP="00A04A43">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A04A43" w:rsidRPr="00886A74" w:rsidTr="00A04A43">
        <w:tc>
          <w:tcPr>
            <w:tcW w:w="450" w:type="dxa"/>
            <w:tcBorders>
              <w:top w:val="single" w:sz="4" w:space="0" w:color="000000"/>
              <w:left w:val="single" w:sz="4" w:space="0" w:color="000000"/>
              <w:bottom w:val="single" w:sz="4" w:space="0" w:color="000000"/>
              <w:right w:val="single" w:sz="4" w:space="0" w:color="000000"/>
            </w:tcBorders>
            <w:hideMark/>
          </w:tcPr>
          <w:p w:rsidR="00A04A43" w:rsidRPr="00C60545" w:rsidRDefault="00A04A43" w:rsidP="00A04A43">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A04A43" w:rsidRPr="00737AF4" w:rsidRDefault="00A04A43" w:rsidP="00A04A43">
            <w:pPr>
              <w:jc w:val="center"/>
              <w:rPr>
                <w:rFonts w:ascii="Calibri" w:hAnsi="Calibri"/>
                <w:sz w:val="20"/>
                <w:lang/>
              </w:rPr>
            </w:pPr>
            <w:r>
              <w:rPr>
                <w:rFonts w:ascii="Calibri" w:hAnsi="Calibri"/>
                <w:sz w:val="20"/>
                <w:lang/>
              </w:rPr>
              <w:t>Филтер уља</w:t>
            </w:r>
          </w:p>
        </w:tc>
        <w:tc>
          <w:tcPr>
            <w:tcW w:w="1211" w:type="dxa"/>
            <w:tcBorders>
              <w:top w:val="single" w:sz="4" w:space="0" w:color="000000"/>
              <w:left w:val="single" w:sz="4" w:space="0" w:color="000000"/>
              <w:bottom w:val="single" w:sz="4" w:space="0" w:color="000000"/>
              <w:right w:val="single" w:sz="4" w:space="0" w:color="000000"/>
            </w:tcBorders>
            <w:hideMark/>
          </w:tcPr>
          <w:p w:rsidR="00A04A43" w:rsidRPr="00C60545"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hideMark/>
          </w:tcPr>
          <w:p w:rsidR="00A04A43" w:rsidRPr="001478C5" w:rsidRDefault="00A04A43" w:rsidP="00A04A43">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r>
      <w:tr w:rsidR="00A04A43" w:rsidRPr="00886A74" w:rsidTr="00A04A43">
        <w:tc>
          <w:tcPr>
            <w:tcW w:w="450" w:type="dxa"/>
            <w:tcBorders>
              <w:top w:val="single" w:sz="4" w:space="0" w:color="000000"/>
              <w:left w:val="single" w:sz="4" w:space="0" w:color="000000"/>
              <w:bottom w:val="single" w:sz="4" w:space="0" w:color="000000"/>
              <w:right w:val="single" w:sz="4" w:space="0" w:color="000000"/>
            </w:tcBorders>
            <w:hideMark/>
          </w:tcPr>
          <w:p w:rsidR="00A04A43" w:rsidRPr="00C60545" w:rsidRDefault="00A04A43" w:rsidP="00A04A43">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A04A43" w:rsidRPr="00737AF4" w:rsidRDefault="00A04A43" w:rsidP="00A04A43">
            <w:pPr>
              <w:jc w:val="center"/>
              <w:rPr>
                <w:rFonts w:ascii="Calibri" w:hAnsi="Calibri"/>
                <w:color w:val="000000" w:themeColor="text1"/>
                <w:sz w:val="20"/>
                <w:lang w:val="sr-Cyrl-CS"/>
              </w:rPr>
            </w:pPr>
            <w:r w:rsidRPr="00737AF4">
              <w:rPr>
                <w:rFonts w:ascii="Calibri" w:hAnsi="Calibri"/>
                <w:color w:val="000000" w:themeColor="text1"/>
                <w:sz w:val="20"/>
                <w:lang w:val="sr-Cyrl-CS"/>
              </w:rPr>
              <w:t>Сепаратор уља</w:t>
            </w:r>
          </w:p>
        </w:tc>
        <w:tc>
          <w:tcPr>
            <w:tcW w:w="1211" w:type="dxa"/>
            <w:tcBorders>
              <w:top w:val="single" w:sz="4" w:space="0" w:color="000000"/>
              <w:left w:val="single" w:sz="4" w:space="0" w:color="000000"/>
              <w:bottom w:val="single" w:sz="4" w:space="0" w:color="000000"/>
              <w:right w:val="single" w:sz="4" w:space="0" w:color="000000"/>
            </w:tcBorders>
            <w:hideMark/>
          </w:tcPr>
          <w:p w:rsidR="00A04A43" w:rsidRPr="00C60545"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hideMark/>
          </w:tcPr>
          <w:p w:rsidR="00A04A43" w:rsidRDefault="00A04A43" w:rsidP="00A04A43">
            <w:pPr>
              <w:autoSpaceDE w:val="0"/>
              <w:autoSpaceDN w:val="0"/>
              <w:adjustRightInd w:val="0"/>
              <w:jc w:val="center"/>
              <w:rPr>
                <w:rFonts w:ascii="Times New Roman" w:hAnsi="Times New Roman"/>
                <w:sz w:val="24"/>
                <w:szCs w:val="24"/>
              </w:rPr>
            </w:pPr>
          </w:p>
          <w:p w:rsidR="00A04A43" w:rsidRPr="001478C5" w:rsidRDefault="00A04A43" w:rsidP="00A04A43">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r>
      <w:tr w:rsidR="00A04A43" w:rsidRPr="00886A74" w:rsidTr="00A04A43">
        <w:tc>
          <w:tcPr>
            <w:tcW w:w="450" w:type="dxa"/>
            <w:tcBorders>
              <w:top w:val="single" w:sz="4" w:space="0" w:color="000000"/>
              <w:left w:val="single" w:sz="4" w:space="0" w:color="000000"/>
              <w:bottom w:val="single" w:sz="4" w:space="0" w:color="000000"/>
              <w:right w:val="single" w:sz="4" w:space="0" w:color="000000"/>
            </w:tcBorders>
            <w:hideMark/>
          </w:tcPr>
          <w:p w:rsidR="00A04A43" w:rsidRPr="00C60545" w:rsidRDefault="00A04A43" w:rsidP="00A04A43">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3</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A04A43" w:rsidRDefault="00A04A43" w:rsidP="00A04A43">
            <w:pPr>
              <w:jc w:val="center"/>
              <w:rPr>
                <w:rFonts w:ascii="Calibri" w:hAnsi="Calibri"/>
                <w:sz w:val="20"/>
                <w:lang w:val="sr-Cyrl-CS"/>
              </w:rPr>
            </w:pPr>
            <w:r>
              <w:rPr>
                <w:rFonts w:ascii="Calibri" w:hAnsi="Calibri"/>
                <w:sz w:val="20"/>
                <w:lang w:val="sr-Cyrl-CS"/>
              </w:rPr>
              <w:t>Филтер ваздуха</w:t>
            </w:r>
          </w:p>
        </w:tc>
        <w:tc>
          <w:tcPr>
            <w:tcW w:w="1211" w:type="dxa"/>
            <w:tcBorders>
              <w:top w:val="single" w:sz="4" w:space="0" w:color="000000"/>
              <w:left w:val="single" w:sz="4" w:space="0" w:color="000000"/>
              <w:bottom w:val="single" w:sz="4" w:space="0" w:color="000000"/>
              <w:right w:val="single" w:sz="4" w:space="0" w:color="000000"/>
            </w:tcBorders>
            <w:hideMark/>
          </w:tcPr>
          <w:p w:rsidR="00A04A43" w:rsidRPr="00C60545"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hideMark/>
          </w:tcPr>
          <w:p w:rsidR="00A04A43" w:rsidRPr="00737AF4" w:rsidRDefault="00A04A43" w:rsidP="00A04A43">
            <w:pPr>
              <w:autoSpaceDE w:val="0"/>
              <w:autoSpaceDN w:val="0"/>
              <w:adjustRightInd w:val="0"/>
              <w:jc w:val="center"/>
              <w:rPr>
                <w:rFonts w:ascii="Times New Roman" w:hAnsi="Times New Roman"/>
                <w:sz w:val="24"/>
                <w:szCs w:val="24"/>
                <w:lang/>
              </w:rPr>
            </w:pPr>
            <w:r>
              <w:rPr>
                <w:rFonts w:ascii="Times New Roman" w:hAnsi="Times New Roman"/>
                <w:sz w:val="24"/>
                <w:szCs w:val="24"/>
                <w:lang/>
              </w:rPr>
              <w:t>1</w:t>
            </w:r>
          </w:p>
        </w:tc>
        <w:tc>
          <w:tcPr>
            <w:tcW w:w="1440" w:type="dxa"/>
            <w:tcBorders>
              <w:top w:val="single" w:sz="4" w:space="0" w:color="000000"/>
              <w:left w:val="single" w:sz="4" w:space="0" w:color="000000"/>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r>
      <w:tr w:rsidR="00A04A43" w:rsidRPr="00886A74" w:rsidTr="00A04A43">
        <w:tc>
          <w:tcPr>
            <w:tcW w:w="450" w:type="dxa"/>
            <w:tcBorders>
              <w:top w:val="single" w:sz="4" w:space="0" w:color="000000"/>
              <w:left w:val="single" w:sz="4" w:space="0" w:color="000000"/>
              <w:bottom w:val="single" w:sz="4" w:space="0" w:color="000000"/>
              <w:right w:val="single" w:sz="4" w:space="0" w:color="000000"/>
            </w:tcBorders>
          </w:tcPr>
          <w:p w:rsidR="00A04A43" w:rsidRDefault="00A04A43" w:rsidP="00A04A43">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4</w:t>
            </w:r>
          </w:p>
        </w:tc>
        <w:tc>
          <w:tcPr>
            <w:tcW w:w="5130" w:type="dxa"/>
            <w:tcBorders>
              <w:top w:val="single" w:sz="4" w:space="0" w:color="000000"/>
              <w:left w:val="single" w:sz="4" w:space="0" w:color="000000"/>
              <w:bottom w:val="single" w:sz="4" w:space="0" w:color="000000"/>
              <w:right w:val="single" w:sz="4" w:space="0" w:color="000000"/>
            </w:tcBorders>
            <w:vAlign w:val="center"/>
          </w:tcPr>
          <w:p w:rsidR="00A04A43" w:rsidRDefault="00A04A43" w:rsidP="00A04A43">
            <w:pPr>
              <w:jc w:val="center"/>
              <w:rPr>
                <w:rFonts w:ascii="Calibri" w:hAnsi="Calibri"/>
                <w:sz w:val="20"/>
                <w:lang w:val="sr-Cyrl-CS"/>
              </w:rPr>
            </w:pPr>
            <w:r>
              <w:rPr>
                <w:rFonts w:ascii="Calibri" w:hAnsi="Calibri"/>
                <w:sz w:val="20"/>
                <w:lang w:val="sr-Cyrl-CS"/>
              </w:rPr>
              <w:t xml:space="preserve">Уље </w:t>
            </w:r>
          </w:p>
        </w:tc>
        <w:tc>
          <w:tcPr>
            <w:tcW w:w="1211" w:type="dxa"/>
            <w:tcBorders>
              <w:top w:val="single" w:sz="4" w:space="0" w:color="000000"/>
              <w:left w:val="single" w:sz="4" w:space="0" w:color="000000"/>
              <w:bottom w:val="single" w:sz="4" w:space="0" w:color="000000"/>
              <w:right w:val="single" w:sz="4" w:space="0" w:color="000000"/>
            </w:tcBorders>
          </w:tcPr>
          <w:p w:rsidR="00A04A43" w:rsidRPr="00C60545"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A04A43" w:rsidRPr="00737AF4" w:rsidRDefault="00A04A43" w:rsidP="00A04A43">
            <w:pPr>
              <w:autoSpaceDE w:val="0"/>
              <w:autoSpaceDN w:val="0"/>
              <w:adjustRightInd w:val="0"/>
              <w:jc w:val="center"/>
              <w:rPr>
                <w:rFonts w:ascii="Times New Roman" w:hAnsi="Times New Roman"/>
                <w:sz w:val="24"/>
                <w:szCs w:val="24"/>
                <w:lang/>
              </w:rPr>
            </w:pPr>
            <w:r>
              <w:rPr>
                <w:rFonts w:ascii="Times New Roman" w:hAnsi="Times New Roman"/>
                <w:sz w:val="24"/>
                <w:szCs w:val="24"/>
                <w:lang/>
              </w:rPr>
              <w:t>1</w:t>
            </w:r>
          </w:p>
        </w:tc>
        <w:tc>
          <w:tcPr>
            <w:tcW w:w="1440" w:type="dxa"/>
            <w:tcBorders>
              <w:top w:val="single" w:sz="4" w:space="0" w:color="000000"/>
              <w:left w:val="single" w:sz="4" w:space="0" w:color="000000"/>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r>
      <w:tr w:rsidR="00A04A43" w:rsidRPr="00886A74" w:rsidTr="00A04A43">
        <w:tc>
          <w:tcPr>
            <w:tcW w:w="450" w:type="dxa"/>
            <w:tcBorders>
              <w:top w:val="single" w:sz="4" w:space="0" w:color="000000"/>
              <w:left w:val="single" w:sz="4" w:space="0" w:color="000000"/>
              <w:bottom w:val="single" w:sz="4" w:space="0" w:color="000000"/>
              <w:right w:val="single" w:sz="4" w:space="0" w:color="000000"/>
            </w:tcBorders>
          </w:tcPr>
          <w:p w:rsidR="00A04A43" w:rsidRDefault="00A04A43" w:rsidP="00A04A43">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lastRenderedPageBreak/>
              <w:t>5</w:t>
            </w:r>
          </w:p>
        </w:tc>
        <w:tc>
          <w:tcPr>
            <w:tcW w:w="5130" w:type="dxa"/>
            <w:tcBorders>
              <w:top w:val="single" w:sz="4" w:space="0" w:color="000000"/>
              <w:left w:val="single" w:sz="4" w:space="0" w:color="000000"/>
              <w:bottom w:val="single" w:sz="4" w:space="0" w:color="000000"/>
              <w:right w:val="single" w:sz="4" w:space="0" w:color="000000"/>
            </w:tcBorders>
            <w:vAlign w:val="center"/>
          </w:tcPr>
          <w:p w:rsidR="00A04A43" w:rsidRDefault="00A04A43" w:rsidP="00A04A43">
            <w:pPr>
              <w:jc w:val="center"/>
              <w:rPr>
                <w:rFonts w:ascii="Calibri" w:hAnsi="Calibri"/>
                <w:sz w:val="20"/>
                <w:lang w:val="sr-Cyrl-CS"/>
              </w:rPr>
            </w:pPr>
            <w:r>
              <w:rPr>
                <w:rFonts w:ascii="Calibri" w:hAnsi="Calibri"/>
                <w:sz w:val="20"/>
                <w:lang w:val="sr-Cyrl-CS"/>
              </w:rPr>
              <w:t>Цена радног сата сервисера за услугу сервисирања апарата</w:t>
            </w:r>
            <w:r>
              <w:rPr>
                <w:rFonts w:ascii="Calibri" w:hAnsi="Calibri"/>
                <w:sz w:val="20"/>
                <w:lang/>
              </w:rPr>
              <w:t xml:space="preserve"> </w:t>
            </w:r>
            <w:r w:rsidRPr="003E18C4">
              <w:rPr>
                <w:rFonts w:ascii="Arial" w:hAnsi="Arial" w:cs="Arial"/>
                <w:color w:val="000000"/>
                <w:sz w:val="16"/>
                <w:szCs w:val="16"/>
                <w:lang w:val="sr-Cyrl-CS"/>
              </w:rPr>
              <w:t>(</w:t>
            </w:r>
            <w:r w:rsidRPr="003E18C4">
              <w:rPr>
                <w:rFonts w:ascii="Arial" w:hAnsi="Arial" w:cs="Arial"/>
                <w:sz w:val="16"/>
                <w:szCs w:val="16"/>
                <w:lang w:val="sr-Cyrl-CS"/>
              </w:rPr>
              <w:t>Цена сервисног сата за извршене услуге које понуђач даје обавезно укључују све трошкове: транспорта (опреме, уређаја и људства), дефектажу, демонтажу, сервисне активности монтажу, пробу и пуштање у рад)</w:t>
            </w:r>
          </w:p>
        </w:tc>
        <w:tc>
          <w:tcPr>
            <w:tcW w:w="1211" w:type="dxa"/>
            <w:tcBorders>
              <w:top w:val="single" w:sz="4" w:space="0" w:color="000000"/>
              <w:left w:val="single" w:sz="4" w:space="0" w:color="000000"/>
              <w:bottom w:val="single" w:sz="4" w:space="0" w:color="000000"/>
              <w:right w:val="single" w:sz="4" w:space="0" w:color="000000"/>
            </w:tcBorders>
          </w:tcPr>
          <w:p w:rsidR="00A04A43" w:rsidRPr="00C60545"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Час</w:t>
            </w:r>
          </w:p>
        </w:tc>
        <w:tc>
          <w:tcPr>
            <w:tcW w:w="1080" w:type="dxa"/>
            <w:tcBorders>
              <w:top w:val="single" w:sz="4" w:space="0" w:color="000000"/>
              <w:left w:val="single" w:sz="4" w:space="0" w:color="000000"/>
              <w:bottom w:val="single" w:sz="4" w:space="0" w:color="000000"/>
              <w:right w:val="single" w:sz="4" w:space="0" w:color="000000"/>
            </w:tcBorders>
          </w:tcPr>
          <w:p w:rsidR="00A04A43" w:rsidRDefault="00A04A43" w:rsidP="00A04A43">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r>
      <w:tr w:rsidR="00A04A43" w:rsidRPr="00886A74" w:rsidTr="00A04A43">
        <w:trPr>
          <w:gridAfter w:val="1"/>
          <w:wAfter w:w="1800" w:type="dxa"/>
          <w:cantSplit/>
        </w:trPr>
        <w:tc>
          <w:tcPr>
            <w:tcW w:w="11756" w:type="dxa"/>
            <w:gridSpan w:val="7"/>
            <w:tcBorders>
              <w:top w:val="single" w:sz="4" w:space="0" w:color="000000"/>
              <w:left w:val="single" w:sz="4" w:space="0" w:color="000000"/>
              <w:bottom w:val="single" w:sz="4" w:space="0" w:color="000000"/>
              <w:right w:val="single" w:sz="4" w:space="0" w:color="auto"/>
            </w:tcBorders>
            <w:hideMark/>
          </w:tcPr>
          <w:p w:rsidR="00A04A43" w:rsidRPr="00886A74" w:rsidRDefault="00A04A43" w:rsidP="00A04A43">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04A43" w:rsidRPr="00886A74" w:rsidRDefault="00A04A43" w:rsidP="00A04A43"/>
        </w:tc>
      </w:tr>
      <w:tr w:rsidR="00A04A43" w:rsidRPr="00886A74" w:rsidTr="00A04A43">
        <w:trPr>
          <w:gridAfter w:val="1"/>
          <w:wAfter w:w="1800" w:type="dxa"/>
          <w:cantSplit/>
        </w:trPr>
        <w:tc>
          <w:tcPr>
            <w:tcW w:w="11756" w:type="dxa"/>
            <w:gridSpan w:val="7"/>
            <w:tcBorders>
              <w:top w:val="single" w:sz="4" w:space="0" w:color="000000"/>
              <w:left w:val="single" w:sz="4" w:space="0" w:color="000000"/>
              <w:bottom w:val="single" w:sz="4" w:space="0" w:color="000000"/>
              <w:right w:val="single" w:sz="4" w:space="0" w:color="auto"/>
            </w:tcBorders>
            <w:hideMark/>
          </w:tcPr>
          <w:p w:rsidR="00A04A43" w:rsidRPr="00886A74" w:rsidRDefault="00A04A43" w:rsidP="00A04A43">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04A43" w:rsidRPr="00886A74" w:rsidRDefault="00A04A43" w:rsidP="00A04A43"/>
        </w:tc>
      </w:tr>
      <w:tr w:rsidR="00A04A43" w:rsidRPr="00886A74" w:rsidTr="00A04A43">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hideMark/>
          </w:tcPr>
          <w:p w:rsidR="00A04A43" w:rsidRPr="00886A74" w:rsidRDefault="00A04A43" w:rsidP="00A04A43">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04A43" w:rsidRPr="00886A74" w:rsidRDefault="00A04A43" w:rsidP="00A04A43"/>
        </w:tc>
      </w:tr>
      <w:tr w:rsidR="00A04A43" w:rsidRPr="00886A74" w:rsidTr="00A04A43">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tcPr>
          <w:p w:rsidR="00A04A43" w:rsidRPr="00886A74" w:rsidRDefault="00A04A43" w:rsidP="00A04A43">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04A43" w:rsidRPr="00886A74" w:rsidRDefault="00A04A43" w:rsidP="00A04A43"/>
        </w:tc>
      </w:tr>
      <w:tr w:rsidR="00A04A43" w:rsidRPr="00886A74" w:rsidTr="00A04A43">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tcPr>
          <w:p w:rsidR="00A04A43" w:rsidRPr="00886A74" w:rsidRDefault="00A04A43" w:rsidP="00A04A43">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04A43" w:rsidRPr="00886A74" w:rsidRDefault="00A04A43" w:rsidP="00A04A43"/>
        </w:tc>
      </w:tr>
    </w:tbl>
    <w:p w:rsidR="00A04A43" w:rsidRPr="00C60545" w:rsidRDefault="00A04A43" w:rsidP="00A04A43">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ab/>
      </w:r>
      <w:r w:rsidRPr="00C60545">
        <w:rPr>
          <w:rFonts w:ascii="Times New Roman" w:hAnsi="Times New Roman"/>
          <w:sz w:val="24"/>
          <w:szCs w:val="24"/>
          <w:lang w:val="sr-Cyrl-CS"/>
        </w:rPr>
        <w:t>ПОТПИС ПОНУЂАЧА</w:t>
      </w:r>
    </w:p>
    <w:p w:rsidR="00C67292" w:rsidRDefault="00A04A43" w:rsidP="00A04A43">
      <w:pPr>
        <w:autoSpaceDE w:val="0"/>
        <w:autoSpaceDN w:val="0"/>
        <w:adjustRightInd w:val="0"/>
        <w:rPr>
          <w:rFonts w:ascii="Times New Roman" w:hAnsi="Times New Roman"/>
          <w:bCs/>
          <w:iCs/>
          <w:color w:val="FF0000"/>
          <w:sz w:val="24"/>
          <w:szCs w:val="24"/>
          <w:lang/>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ab/>
        <w:t>___________________</w:t>
      </w:r>
    </w:p>
    <w:p w:rsidR="00B25CA0" w:rsidRDefault="00B25CA0" w:rsidP="005D6B01">
      <w:pPr>
        <w:autoSpaceDE w:val="0"/>
        <w:autoSpaceDN w:val="0"/>
        <w:adjustRightInd w:val="0"/>
        <w:rPr>
          <w:rFonts w:ascii="Times New Roman" w:hAnsi="Times New Roman"/>
          <w:bCs/>
          <w:iCs/>
          <w:color w:val="FF0000"/>
          <w:sz w:val="24"/>
          <w:szCs w:val="24"/>
          <w:lang/>
        </w:rPr>
      </w:pPr>
    </w:p>
    <w:p w:rsidR="00A04A43" w:rsidRPr="00B20031" w:rsidRDefault="00A04A43" w:rsidP="00A04A43">
      <w:pPr>
        <w:rPr>
          <w:rFonts w:ascii="Times New Roman" w:hAnsi="Times New Roman"/>
          <w:b/>
          <w:bCs/>
          <w:sz w:val="24"/>
          <w:szCs w:val="24"/>
        </w:rPr>
      </w:pPr>
      <w:r>
        <w:rPr>
          <w:rFonts w:ascii="Times New Roman" w:hAnsi="Times New Roman"/>
          <w:b/>
          <w:bCs/>
          <w:noProof w:val="0"/>
          <w:sz w:val="24"/>
          <w:szCs w:val="24"/>
        </w:rPr>
        <w:t>ПАРТИЈА 3–Индустријска веш машина PCH 120 PV</w:t>
      </w:r>
    </w:p>
    <w:tbl>
      <w:tblPr>
        <w:tblpPr w:leftFromText="180" w:rightFromText="180" w:vertAnchor="text" w:tblpY="1"/>
        <w:tblOverlap w:val="never"/>
        <w:tblW w:w="1557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3780"/>
        <w:gridCol w:w="892"/>
        <w:gridCol w:w="795"/>
        <w:gridCol w:w="113"/>
        <w:gridCol w:w="1080"/>
        <w:gridCol w:w="1350"/>
        <w:gridCol w:w="1170"/>
        <w:gridCol w:w="1530"/>
        <w:gridCol w:w="1080"/>
        <w:gridCol w:w="1440"/>
        <w:gridCol w:w="1620"/>
      </w:tblGrid>
      <w:tr w:rsidR="00A04A43" w:rsidRPr="00792A38" w:rsidTr="00A04A43">
        <w:trPr>
          <w:trHeight w:val="855"/>
        </w:trPr>
        <w:tc>
          <w:tcPr>
            <w:tcW w:w="720"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autoSpaceDE w:val="0"/>
              <w:autoSpaceDN w:val="0"/>
              <w:adjustRightInd w:val="0"/>
              <w:ind w:right="-108"/>
              <w:jc w:val="center"/>
              <w:rPr>
                <w:rFonts w:ascii="Times New Roman" w:hAnsi="Times New Roman"/>
                <w:sz w:val="24"/>
                <w:szCs w:val="24"/>
                <w:lang w:val="sr-Cyrl-CS"/>
              </w:rPr>
            </w:pPr>
            <w:r w:rsidRPr="00792A38">
              <w:rPr>
                <w:rFonts w:ascii="Times New Roman" w:hAnsi="Times New Roman"/>
                <w:sz w:val="24"/>
                <w:szCs w:val="24"/>
                <w:lang w:val="sr-Cyrl-CS"/>
              </w:rPr>
              <w:t>Р. бр</w:t>
            </w:r>
          </w:p>
        </w:tc>
        <w:tc>
          <w:tcPr>
            <w:tcW w:w="3780"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Назив добра</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Норма час</w:t>
            </w: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Цена</w:t>
            </w:r>
          </w:p>
          <w:p w:rsidR="00A04A43" w:rsidRPr="00792A38"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норма часа</w:t>
            </w:r>
          </w:p>
        </w:tc>
        <w:tc>
          <w:tcPr>
            <w:tcW w:w="1080" w:type="dxa"/>
            <w:tcBorders>
              <w:top w:val="single" w:sz="4" w:space="0" w:color="000000"/>
              <w:left w:val="single" w:sz="4" w:space="0" w:color="000000"/>
              <w:bottom w:val="single" w:sz="4" w:space="0" w:color="auto"/>
              <w:right w:val="single" w:sz="4" w:space="0" w:color="auto"/>
            </w:tcBorders>
          </w:tcPr>
          <w:p w:rsidR="00A04A43" w:rsidRDefault="00A04A43" w:rsidP="00A04A43">
            <w:pPr>
              <w:rPr>
                <w:rFonts w:ascii="Times New Roman" w:hAnsi="Times New Roman"/>
                <w:sz w:val="24"/>
                <w:szCs w:val="24"/>
                <w:lang w:val="sr-Cyrl-CS"/>
              </w:rPr>
            </w:pPr>
          </w:p>
          <w:p w:rsidR="00A04A43" w:rsidRDefault="00A04A43" w:rsidP="00A04A43">
            <w:pPr>
              <w:rPr>
                <w:rFonts w:ascii="Times New Roman" w:hAnsi="Times New Roman"/>
                <w:sz w:val="24"/>
                <w:szCs w:val="24"/>
                <w:lang w:val="sr-Cyrl-CS"/>
              </w:rPr>
            </w:pPr>
            <w:r>
              <w:rPr>
                <w:rFonts w:ascii="Times New Roman" w:hAnsi="Times New Roman"/>
                <w:sz w:val="24"/>
                <w:szCs w:val="24"/>
                <w:lang w:val="sr-Cyrl-CS"/>
              </w:rPr>
              <w:t xml:space="preserve">Укупно </w:t>
            </w:r>
          </w:p>
          <w:p w:rsidR="00A04A43" w:rsidRPr="00792A38" w:rsidRDefault="00A04A43" w:rsidP="00A04A43">
            <w:pPr>
              <w:rPr>
                <w:rFonts w:ascii="Times New Roman" w:hAnsi="Times New Roman"/>
                <w:sz w:val="24"/>
                <w:szCs w:val="24"/>
                <w:lang w:val="sr-Cyrl-CS"/>
              </w:rPr>
            </w:pPr>
            <w:r>
              <w:rPr>
                <w:rFonts w:ascii="Times New Roman" w:hAnsi="Times New Roman"/>
                <w:sz w:val="24"/>
                <w:szCs w:val="24"/>
              </w:rPr>
              <w:t xml:space="preserve">    </w:t>
            </w:r>
            <w:r>
              <w:rPr>
                <w:rFonts w:ascii="Times New Roman" w:hAnsi="Times New Roman"/>
                <w:sz w:val="24"/>
                <w:szCs w:val="24"/>
                <w:lang w:val="sr-Cyrl-CS"/>
              </w:rPr>
              <w:t>3</w:t>
            </w:r>
            <w:r>
              <w:rPr>
                <w:rFonts w:ascii="Times New Roman" w:hAnsi="Times New Roman"/>
                <w:sz w:val="24"/>
                <w:szCs w:val="24"/>
              </w:rPr>
              <w:t>x4</w:t>
            </w:r>
          </w:p>
        </w:tc>
        <w:tc>
          <w:tcPr>
            <w:tcW w:w="1350" w:type="dxa"/>
            <w:tcBorders>
              <w:top w:val="single" w:sz="4" w:space="0" w:color="000000"/>
              <w:left w:val="single" w:sz="4" w:space="0" w:color="auto"/>
              <w:bottom w:val="single" w:sz="4" w:space="0" w:color="auto"/>
              <w:right w:val="single" w:sz="4" w:space="0" w:color="000000"/>
            </w:tcBorders>
          </w:tcPr>
          <w:p w:rsidR="00A04A43" w:rsidRPr="00B20031" w:rsidRDefault="00A04A43" w:rsidP="00A04A43">
            <w:pPr>
              <w:jc w:val="center"/>
              <w:rPr>
                <w:rFonts w:ascii="Times New Roman" w:hAnsi="Times New Roman"/>
                <w:sz w:val="24"/>
                <w:szCs w:val="24"/>
              </w:rPr>
            </w:pPr>
            <w:r>
              <w:rPr>
                <w:rFonts w:ascii="Times New Roman" w:hAnsi="Times New Roman"/>
                <w:sz w:val="24"/>
                <w:szCs w:val="24"/>
              </w:rPr>
              <w:t>Цена резервног дела</w:t>
            </w:r>
          </w:p>
          <w:p w:rsidR="00A04A43" w:rsidRPr="00792A38" w:rsidRDefault="00A04A43" w:rsidP="00A04A43">
            <w:pPr>
              <w:autoSpaceDE w:val="0"/>
              <w:autoSpaceDN w:val="0"/>
              <w:adjustRightInd w:val="0"/>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hideMark/>
          </w:tcPr>
          <w:p w:rsidR="00A04A43" w:rsidRDefault="00A04A43" w:rsidP="00A04A43">
            <w:pPr>
              <w:autoSpaceDE w:val="0"/>
              <w:autoSpaceDN w:val="0"/>
              <w:adjustRightInd w:val="0"/>
              <w:jc w:val="center"/>
              <w:rPr>
                <w:rFonts w:ascii="Times New Roman" w:hAnsi="Times New Roman"/>
                <w:sz w:val="24"/>
                <w:szCs w:val="24"/>
              </w:rPr>
            </w:pPr>
          </w:p>
          <w:p w:rsidR="00A04A43" w:rsidRDefault="00A04A43" w:rsidP="00A04A43">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Укупно </w:t>
            </w:r>
          </w:p>
          <w:p w:rsidR="00A04A43" w:rsidRPr="00B20031" w:rsidRDefault="00A04A43" w:rsidP="00A04A43">
            <w:pPr>
              <w:autoSpaceDE w:val="0"/>
              <w:autoSpaceDN w:val="0"/>
              <w:adjustRightInd w:val="0"/>
              <w:jc w:val="center"/>
              <w:rPr>
                <w:rFonts w:ascii="Times New Roman" w:hAnsi="Times New Roman"/>
                <w:sz w:val="24"/>
                <w:szCs w:val="24"/>
              </w:rPr>
            </w:pPr>
            <w:r>
              <w:rPr>
                <w:rFonts w:ascii="Times New Roman" w:hAnsi="Times New Roman"/>
                <w:sz w:val="24"/>
                <w:szCs w:val="24"/>
              </w:rPr>
              <w:t>5+6</w:t>
            </w:r>
          </w:p>
        </w:tc>
        <w:tc>
          <w:tcPr>
            <w:tcW w:w="1530" w:type="dxa"/>
            <w:tcBorders>
              <w:top w:val="single" w:sz="4" w:space="0" w:color="000000"/>
              <w:left w:val="single" w:sz="4" w:space="0" w:color="auto"/>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r w:rsidRPr="00792A38">
              <w:rPr>
                <w:rFonts w:ascii="Times New Roman" w:hAnsi="Times New Roman"/>
                <w:sz w:val="24"/>
                <w:szCs w:val="24"/>
                <w:lang w:val="sr-Cyrl-CS"/>
              </w:rPr>
              <w:t>Јед. Цена</w:t>
            </w:r>
            <w:r w:rsidRPr="00792A38">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Стопа ПДВ</w:t>
            </w:r>
          </w:p>
        </w:tc>
        <w:tc>
          <w:tcPr>
            <w:tcW w:w="1440" w:type="dxa"/>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Јед. Цена</w:t>
            </w:r>
            <w:r w:rsidRPr="00792A38">
              <w:rPr>
                <w:rFonts w:ascii="Times New Roman" w:hAnsi="Times New Roman"/>
                <w:sz w:val="24"/>
                <w:szCs w:val="24"/>
              </w:rPr>
              <w:t xml:space="preserve"> са ПДВ-ом</w:t>
            </w:r>
          </w:p>
        </w:tc>
        <w:tc>
          <w:tcPr>
            <w:tcW w:w="1620" w:type="dxa"/>
            <w:tcBorders>
              <w:top w:val="single" w:sz="4" w:space="0" w:color="000000"/>
              <w:left w:val="single" w:sz="4" w:space="0" w:color="auto"/>
              <w:bottom w:val="single" w:sz="4" w:space="0" w:color="auto"/>
              <w:right w:val="single" w:sz="4" w:space="0" w:color="000000"/>
            </w:tcBorders>
            <w:hideMark/>
          </w:tcPr>
          <w:p w:rsidR="00A04A43" w:rsidRDefault="00A04A43" w:rsidP="00A04A43">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Укупна цена</w:t>
            </w:r>
          </w:p>
          <w:p w:rsidR="00A04A43" w:rsidRPr="00792A38" w:rsidRDefault="00A04A43" w:rsidP="00A04A43">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 xml:space="preserve"> без ПДВ</w:t>
            </w:r>
          </w:p>
        </w:tc>
      </w:tr>
      <w:tr w:rsidR="00A04A43" w:rsidRPr="00792A38" w:rsidTr="00A04A43">
        <w:trPr>
          <w:trHeight w:val="234"/>
        </w:trPr>
        <w:tc>
          <w:tcPr>
            <w:tcW w:w="720" w:type="dxa"/>
            <w:tcBorders>
              <w:top w:val="single" w:sz="4" w:space="0" w:color="auto"/>
              <w:left w:val="single" w:sz="4" w:space="0" w:color="000000"/>
              <w:bottom w:val="single" w:sz="4" w:space="0" w:color="000000"/>
              <w:right w:val="single" w:sz="4" w:space="0" w:color="000000"/>
            </w:tcBorders>
            <w:hideMark/>
          </w:tcPr>
          <w:p w:rsidR="00A04A43" w:rsidRPr="00792A38" w:rsidRDefault="00A04A43" w:rsidP="00A04A43">
            <w:pPr>
              <w:autoSpaceDE w:val="0"/>
              <w:autoSpaceDN w:val="0"/>
              <w:adjustRightInd w:val="0"/>
              <w:ind w:right="-108"/>
              <w:jc w:val="center"/>
              <w:rPr>
                <w:rFonts w:ascii="Times New Roman" w:hAnsi="Times New Roman"/>
                <w:sz w:val="24"/>
                <w:szCs w:val="24"/>
                <w:lang w:val="sr-Cyrl-CS"/>
              </w:rPr>
            </w:pPr>
            <w:r w:rsidRPr="00792A38">
              <w:rPr>
                <w:rFonts w:ascii="Times New Roman" w:hAnsi="Times New Roman"/>
                <w:sz w:val="24"/>
                <w:szCs w:val="24"/>
                <w:lang w:val="sr-Cyrl-CS"/>
              </w:rPr>
              <w:t>.</w:t>
            </w:r>
            <w:r>
              <w:rPr>
                <w:rFonts w:ascii="Times New Roman" w:hAnsi="Times New Roman"/>
                <w:sz w:val="24"/>
                <w:szCs w:val="24"/>
                <w:lang w:val="sr-Cyrl-CS"/>
              </w:rPr>
              <w:t>1</w:t>
            </w:r>
          </w:p>
        </w:tc>
        <w:tc>
          <w:tcPr>
            <w:tcW w:w="3780" w:type="dxa"/>
            <w:tcBorders>
              <w:top w:val="single" w:sz="4" w:space="0" w:color="auto"/>
              <w:left w:val="single" w:sz="4" w:space="0" w:color="000000"/>
              <w:bottom w:val="single" w:sz="4" w:space="0" w:color="000000"/>
              <w:right w:val="single" w:sz="4" w:space="0" w:color="000000"/>
            </w:tcBorders>
            <w:hideMark/>
          </w:tcPr>
          <w:p w:rsidR="00A04A43" w:rsidRPr="00792A38"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2</w:t>
            </w:r>
          </w:p>
        </w:tc>
        <w:tc>
          <w:tcPr>
            <w:tcW w:w="892" w:type="dxa"/>
            <w:tcBorders>
              <w:top w:val="single" w:sz="4" w:space="0" w:color="auto"/>
              <w:left w:val="single" w:sz="4" w:space="0" w:color="000000"/>
              <w:bottom w:val="single" w:sz="4" w:space="0" w:color="000000"/>
              <w:right w:val="single" w:sz="4" w:space="0" w:color="000000"/>
            </w:tcBorders>
            <w:hideMark/>
          </w:tcPr>
          <w:p w:rsidR="00A04A43"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3</w:t>
            </w:r>
          </w:p>
        </w:tc>
        <w:tc>
          <w:tcPr>
            <w:tcW w:w="908" w:type="dxa"/>
            <w:gridSpan w:val="2"/>
            <w:tcBorders>
              <w:top w:val="single" w:sz="4" w:space="0" w:color="auto"/>
              <w:left w:val="single" w:sz="4" w:space="0" w:color="000000"/>
              <w:bottom w:val="single" w:sz="4" w:space="0" w:color="000000"/>
              <w:right w:val="single" w:sz="4" w:space="0" w:color="auto"/>
            </w:tcBorders>
            <w:hideMark/>
          </w:tcPr>
          <w:p w:rsidR="00A04A43"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4</w:t>
            </w:r>
          </w:p>
        </w:tc>
        <w:tc>
          <w:tcPr>
            <w:tcW w:w="1080" w:type="dxa"/>
            <w:tcBorders>
              <w:top w:val="single" w:sz="4" w:space="0" w:color="auto"/>
              <w:left w:val="single" w:sz="4" w:space="0" w:color="000000"/>
              <w:bottom w:val="single" w:sz="4" w:space="0" w:color="000000"/>
              <w:right w:val="single" w:sz="4" w:space="0" w:color="auto"/>
            </w:tcBorders>
          </w:tcPr>
          <w:p w:rsidR="00A04A43"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5</w:t>
            </w:r>
          </w:p>
        </w:tc>
        <w:tc>
          <w:tcPr>
            <w:tcW w:w="1350" w:type="dxa"/>
            <w:tcBorders>
              <w:top w:val="single" w:sz="4" w:space="0" w:color="auto"/>
              <w:left w:val="single" w:sz="4" w:space="0" w:color="auto"/>
              <w:bottom w:val="single" w:sz="4" w:space="0" w:color="000000"/>
              <w:right w:val="single" w:sz="4" w:space="0" w:color="000000"/>
            </w:tcBorders>
          </w:tcPr>
          <w:p w:rsidR="00A04A43" w:rsidRDefault="00A04A43" w:rsidP="00A04A43">
            <w:pPr>
              <w:jc w:val="center"/>
              <w:rPr>
                <w:rFonts w:ascii="Times New Roman" w:hAnsi="Times New Roman"/>
                <w:sz w:val="24"/>
                <w:szCs w:val="24"/>
                <w:lang w:val="sr-Cyrl-CS"/>
              </w:rPr>
            </w:pPr>
            <w:r>
              <w:rPr>
                <w:rFonts w:ascii="Times New Roman" w:hAnsi="Times New Roman"/>
                <w:sz w:val="24"/>
                <w:szCs w:val="24"/>
                <w:lang w:val="sr-Cyrl-CS"/>
              </w:rPr>
              <w:t>6</w:t>
            </w:r>
          </w:p>
        </w:tc>
        <w:tc>
          <w:tcPr>
            <w:tcW w:w="1170" w:type="dxa"/>
            <w:tcBorders>
              <w:top w:val="single" w:sz="4" w:space="0" w:color="auto"/>
              <w:left w:val="single" w:sz="4" w:space="0" w:color="000000"/>
              <w:bottom w:val="single" w:sz="4" w:space="0" w:color="000000"/>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530" w:type="dxa"/>
            <w:tcBorders>
              <w:top w:val="single" w:sz="4" w:space="0" w:color="auto"/>
              <w:left w:val="single" w:sz="4" w:space="0" w:color="auto"/>
              <w:bottom w:val="single" w:sz="4" w:space="0" w:color="000000"/>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lang w:val="sr-Cyrl-CS"/>
              </w:rPr>
            </w:pPr>
          </w:p>
        </w:tc>
        <w:tc>
          <w:tcPr>
            <w:tcW w:w="1080" w:type="dxa"/>
            <w:tcBorders>
              <w:top w:val="single" w:sz="4" w:space="0" w:color="auto"/>
              <w:left w:val="single" w:sz="4" w:space="0" w:color="auto"/>
              <w:bottom w:val="single" w:sz="4" w:space="0" w:color="000000"/>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000000"/>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lang w:val="sr-Cyrl-CS"/>
              </w:rPr>
            </w:pPr>
          </w:p>
        </w:tc>
        <w:tc>
          <w:tcPr>
            <w:tcW w:w="1620" w:type="dxa"/>
            <w:tcBorders>
              <w:top w:val="single" w:sz="4" w:space="0" w:color="auto"/>
              <w:left w:val="single" w:sz="4" w:space="0" w:color="auto"/>
              <w:bottom w:val="single" w:sz="4" w:space="0" w:color="000000"/>
              <w:right w:val="single" w:sz="4" w:space="0" w:color="000000"/>
            </w:tcBorders>
            <w:hideMark/>
          </w:tcPr>
          <w:p w:rsidR="00A04A43" w:rsidRPr="00792A38" w:rsidRDefault="00A04A43" w:rsidP="00A04A43">
            <w:pPr>
              <w:autoSpaceDE w:val="0"/>
              <w:autoSpaceDN w:val="0"/>
              <w:adjustRightInd w:val="0"/>
              <w:jc w:val="center"/>
              <w:rPr>
                <w:rFonts w:ascii="Times New Roman" w:hAnsi="Times New Roman"/>
                <w:sz w:val="24"/>
                <w:szCs w:val="24"/>
                <w:lang w:val="sr-Cyrl-CS"/>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rPr>
            </w:pPr>
            <w:r w:rsidRPr="001F16FA">
              <w:rPr>
                <w:rFonts w:ascii="Times New Roman" w:hAnsi="Times New Roman"/>
                <w:snapToGrid w:val="0"/>
                <w:sz w:val="24"/>
                <w:szCs w:val="24"/>
              </w:rPr>
              <w:t>1</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Latn-CS"/>
              </w:rPr>
            </w:pPr>
            <w:r w:rsidRPr="001F16FA">
              <w:rPr>
                <w:rFonts w:ascii="Times New Roman" w:hAnsi="Times New Roman"/>
                <w:snapToGrid w:val="0"/>
                <w:sz w:val="24"/>
                <w:szCs w:val="24"/>
                <w:lang w:val="sr-Cyrl-CS"/>
              </w:rPr>
              <w:t xml:space="preserve">Замена- лежај осовине бубња  </w:t>
            </w:r>
            <w:r w:rsidRPr="001F16FA">
              <w:rPr>
                <w:rFonts w:ascii="Times New Roman" w:hAnsi="Times New Roman"/>
                <w:snapToGrid w:val="0"/>
                <w:sz w:val="24"/>
                <w:szCs w:val="24"/>
                <w:lang w:val="sr-Latn-CS"/>
              </w:rPr>
              <w:t>SKF</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8E52D5" w:rsidRDefault="00A04A43" w:rsidP="00A04A43">
            <w:pPr>
              <w:autoSpaceDE w:val="0"/>
              <w:autoSpaceDN w:val="0"/>
              <w:adjustRightInd w:val="0"/>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rPr>
            </w:pPr>
            <w:r w:rsidRPr="001F16FA">
              <w:rPr>
                <w:rFonts w:ascii="Times New Roman" w:hAnsi="Times New Roman"/>
                <w:snapToGrid w:val="0"/>
                <w:sz w:val="24"/>
                <w:szCs w:val="24"/>
              </w:rPr>
              <w:t>2</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семенинг осовине бубња</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rPr>
            </w:pPr>
            <w:r w:rsidRPr="001F16FA">
              <w:rPr>
                <w:rFonts w:ascii="Times New Roman" w:hAnsi="Times New Roman"/>
                <w:snapToGrid w:val="0"/>
                <w:sz w:val="24"/>
                <w:szCs w:val="24"/>
              </w:rPr>
              <w:t>3</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конусна хилзна лежаја осов ине бубња</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rPr>
            </w:pPr>
            <w:r w:rsidRPr="001F16FA">
              <w:rPr>
                <w:rFonts w:ascii="Times New Roman" w:hAnsi="Times New Roman"/>
                <w:snapToGrid w:val="0"/>
                <w:sz w:val="24"/>
                <w:szCs w:val="24"/>
              </w:rPr>
              <w:t>4</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декли семенинга (прирубница) </w:t>
            </w:r>
            <w:r w:rsidRPr="001F16FA">
              <w:rPr>
                <w:rFonts w:ascii="Times New Roman" w:hAnsi="Times New Roman"/>
                <w:snapToGrid w:val="0"/>
                <w:sz w:val="24"/>
                <w:szCs w:val="24"/>
                <w:lang w:val="sr-Latn-CS"/>
              </w:rPr>
              <w:t>PCH</w:t>
            </w:r>
            <w:r w:rsidRPr="001F16FA">
              <w:rPr>
                <w:rFonts w:ascii="Times New Roman" w:hAnsi="Times New Roman"/>
                <w:snapToGrid w:val="0"/>
                <w:sz w:val="24"/>
                <w:szCs w:val="24"/>
                <w:lang w:val="sr-Cyrl-CS"/>
              </w:rPr>
              <w:t xml:space="preserve"> 120</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5</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електронски термостат</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6</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сонда електронског термостата ЕТ 24</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7</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 Замена- парни пнеуматски вентил 1 цол</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8</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ваздушни разводник 5/2 </w:t>
            </w:r>
            <w:r w:rsidRPr="001F16FA">
              <w:rPr>
                <w:rFonts w:ascii="Times New Roman" w:hAnsi="Times New Roman"/>
                <w:snapToGrid w:val="0"/>
                <w:sz w:val="24"/>
                <w:szCs w:val="24"/>
                <w:lang w:val="sr-Latn-CS"/>
              </w:rPr>
              <w:t>pch</w:t>
            </w:r>
            <w:r w:rsidRPr="001F16FA">
              <w:rPr>
                <w:rFonts w:ascii="Times New Roman" w:hAnsi="Times New Roman"/>
                <w:snapToGrid w:val="0"/>
                <w:sz w:val="24"/>
                <w:szCs w:val="24"/>
                <w:lang w:val="sr-Cyrl-CS"/>
              </w:rPr>
              <w:t xml:space="preserve"> 120</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9</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припремна група за ваздух </w:t>
            </w:r>
            <w:r w:rsidRPr="001F16FA">
              <w:rPr>
                <w:rFonts w:ascii="Times New Roman" w:hAnsi="Times New Roman"/>
                <w:snapToGrid w:val="0"/>
                <w:sz w:val="24"/>
                <w:szCs w:val="24"/>
                <w:lang w:val="sr-Latn-CS"/>
              </w:rPr>
              <w:t>PCH</w:t>
            </w:r>
            <w:r w:rsidRPr="001F16FA">
              <w:rPr>
                <w:rFonts w:ascii="Times New Roman" w:hAnsi="Times New Roman"/>
                <w:snapToGrid w:val="0"/>
                <w:sz w:val="24"/>
                <w:szCs w:val="24"/>
                <w:lang w:val="sr-Cyrl-CS"/>
              </w:rPr>
              <w:t xml:space="preserve"> 120</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10</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преусмерено ако</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lastRenderedPageBreak/>
              <w:t>11</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шпулне електромагнетне спојнице</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12</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ролер електромагнетне спојнице</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13</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дрсна плоча електромагнетне спојнице</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14</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електровентил 6/4 за воду</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15</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клин каиша </w:t>
            </w:r>
            <w:r w:rsidRPr="001F16FA">
              <w:rPr>
                <w:rFonts w:ascii="Times New Roman" w:hAnsi="Times New Roman"/>
                <w:snapToGrid w:val="0"/>
                <w:sz w:val="24"/>
                <w:szCs w:val="24"/>
                <w:lang w:val="sr-Latn-CS"/>
              </w:rPr>
              <w:t>SPA</w:t>
            </w:r>
            <w:r w:rsidRPr="001F16FA">
              <w:rPr>
                <w:rFonts w:ascii="Times New Roman" w:hAnsi="Times New Roman"/>
                <w:snapToGrid w:val="0"/>
                <w:sz w:val="24"/>
                <w:szCs w:val="24"/>
                <w:lang w:val="sr-Cyrl-CS"/>
              </w:rPr>
              <w:t xml:space="preserve"> 3350</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16</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клин каиша </w:t>
            </w:r>
            <w:r w:rsidRPr="001F16FA">
              <w:rPr>
                <w:rFonts w:ascii="Times New Roman" w:hAnsi="Times New Roman"/>
                <w:snapToGrid w:val="0"/>
                <w:sz w:val="24"/>
                <w:szCs w:val="24"/>
                <w:lang w:val="sr-Latn-CS"/>
              </w:rPr>
              <w:t>SPA</w:t>
            </w:r>
            <w:r w:rsidRPr="001F16FA">
              <w:rPr>
                <w:rFonts w:ascii="Times New Roman" w:hAnsi="Times New Roman"/>
                <w:snapToGrid w:val="0"/>
                <w:sz w:val="24"/>
                <w:szCs w:val="24"/>
                <w:lang w:val="sr-Cyrl-CS"/>
              </w:rPr>
              <w:t xml:space="preserve"> 1600</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17</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клин каиша </w:t>
            </w:r>
            <w:r w:rsidRPr="001F16FA">
              <w:rPr>
                <w:rFonts w:ascii="Times New Roman" w:hAnsi="Times New Roman"/>
                <w:snapToGrid w:val="0"/>
                <w:sz w:val="24"/>
                <w:szCs w:val="24"/>
                <w:lang w:val="sr-Latn-CS"/>
              </w:rPr>
              <w:t>SPA</w:t>
            </w:r>
            <w:r w:rsidRPr="001F16FA">
              <w:rPr>
                <w:rFonts w:ascii="Times New Roman" w:hAnsi="Times New Roman"/>
                <w:snapToGrid w:val="0"/>
                <w:sz w:val="24"/>
                <w:szCs w:val="24"/>
                <w:lang w:val="sr-Cyrl-CS"/>
              </w:rPr>
              <w:t xml:space="preserve"> 2240</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18</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клин каиша </w:t>
            </w:r>
            <w:r w:rsidRPr="001F16FA">
              <w:rPr>
                <w:rFonts w:ascii="Times New Roman" w:hAnsi="Times New Roman"/>
                <w:snapToGrid w:val="0"/>
                <w:sz w:val="24"/>
                <w:szCs w:val="24"/>
                <w:lang w:val="sr-Latn-CS"/>
              </w:rPr>
              <w:t>SPA</w:t>
            </w:r>
            <w:r w:rsidRPr="001F16FA">
              <w:rPr>
                <w:rFonts w:ascii="Times New Roman" w:hAnsi="Times New Roman"/>
                <w:snapToGrid w:val="0"/>
                <w:sz w:val="24"/>
                <w:szCs w:val="24"/>
                <w:lang w:val="sr-Cyrl-CS"/>
              </w:rPr>
              <w:t xml:space="preserve"> 1420</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19</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контактор </w:t>
            </w:r>
            <w:r w:rsidRPr="001F16FA">
              <w:rPr>
                <w:rFonts w:ascii="Times New Roman" w:hAnsi="Times New Roman"/>
                <w:snapToGrid w:val="0"/>
                <w:sz w:val="24"/>
                <w:szCs w:val="24"/>
                <w:lang w:val="sr-Latn-CS"/>
              </w:rPr>
              <w:t>CN</w:t>
            </w:r>
            <w:r w:rsidRPr="001F16FA">
              <w:rPr>
                <w:rFonts w:ascii="Times New Roman" w:hAnsi="Times New Roman"/>
                <w:snapToGrid w:val="0"/>
                <w:sz w:val="24"/>
                <w:szCs w:val="24"/>
                <w:lang w:val="sr-Cyrl-CS"/>
              </w:rPr>
              <w:t xml:space="preserve"> 40</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20</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контактор КО 62</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Pr>
                <w:rFonts w:ascii="Times New Roman" w:hAnsi="Times New Roman"/>
                <w:snapToGrid w:val="0"/>
                <w:sz w:val="24"/>
                <w:szCs w:val="24"/>
                <w:lang w:val="sr-Cyrl-CS"/>
              </w:rPr>
              <w:t>21</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магнетни прекидач тражења врата</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Pr>
                <w:rFonts w:ascii="Times New Roman" w:hAnsi="Times New Roman"/>
                <w:snapToGrid w:val="0"/>
                <w:sz w:val="24"/>
                <w:szCs w:val="24"/>
                <w:lang w:val="sr-Cyrl-CS"/>
              </w:rPr>
              <w:t>22</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нех нивоа</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Pr>
                <w:rFonts w:ascii="Times New Roman" w:hAnsi="Times New Roman"/>
                <w:snapToGrid w:val="0"/>
                <w:sz w:val="24"/>
                <w:szCs w:val="24"/>
                <w:lang w:val="sr-Cyrl-CS"/>
              </w:rPr>
              <w:t>23</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О</w:t>
            </w:r>
            <w:r w:rsidRPr="001F16FA">
              <w:rPr>
                <w:rFonts w:ascii="Times New Roman" w:hAnsi="Times New Roman"/>
                <w:snapToGrid w:val="0"/>
                <w:sz w:val="24"/>
                <w:szCs w:val="24"/>
                <w:lang w:val="sr-Latn-CS"/>
              </w:rPr>
              <w:t>H</w:t>
            </w:r>
            <w:r w:rsidRPr="001F16FA">
              <w:rPr>
                <w:rFonts w:ascii="Times New Roman" w:hAnsi="Times New Roman"/>
                <w:snapToGrid w:val="0"/>
                <w:sz w:val="24"/>
                <w:szCs w:val="24"/>
                <w:lang w:val="sr-Cyrl-CS"/>
              </w:rPr>
              <w:t xml:space="preserve"> реле П</w:t>
            </w:r>
            <w:r w:rsidRPr="001F16FA">
              <w:rPr>
                <w:rFonts w:ascii="Times New Roman" w:hAnsi="Times New Roman"/>
                <w:snapToGrid w:val="0"/>
                <w:sz w:val="24"/>
                <w:szCs w:val="24"/>
                <w:lang w:val="sr-Latn-CS"/>
              </w:rPr>
              <w:t>CH</w:t>
            </w:r>
            <w:r w:rsidRPr="001F16FA">
              <w:rPr>
                <w:rFonts w:ascii="Times New Roman" w:hAnsi="Times New Roman"/>
                <w:snapToGrid w:val="0"/>
                <w:sz w:val="24"/>
                <w:szCs w:val="24"/>
                <w:lang w:val="sr-Cyrl-CS"/>
              </w:rPr>
              <w:t xml:space="preserve"> 120</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Pr>
                <w:rFonts w:ascii="Times New Roman" w:hAnsi="Times New Roman"/>
                <w:snapToGrid w:val="0"/>
                <w:sz w:val="24"/>
                <w:szCs w:val="24"/>
                <w:lang w:val="sr-Cyrl-CS"/>
              </w:rPr>
              <w:t>24</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нивостат</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Pr>
                <w:rFonts w:ascii="Times New Roman" w:hAnsi="Times New Roman"/>
                <w:snapToGrid w:val="0"/>
                <w:sz w:val="24"/>
                <w:szCs w:val="24"/>
                <w:lang w:val="sr-Cyrl-CS"/>
              </w:rPr>
              <w:t>25</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Latn-CS"/>
              </w:rPr>
              <w:t>LPD</w:t>
            </w:r>
            <w:r w:rsidRPr="001F16FA">
              <w:rPr>
                <w:rFonts w:ascii="Times New Roman" w:hAnsi="Times New Roman"/>
                <w:snapToGrid w:val="0"/>
                <w:sz w:val="24"/>
                <w:szCs w:val="24"/>
                <w:lang w:val="sr-Cyrl-CS"/>
              </w:rPr>
              <w:t xml:space="preserve"> маст</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000000"/>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Pr>
                <w:rFonts w:ascii="Times New Roman" w:hAnsi="Times New Roman"/>
                <w:snapToGrid w:val="0"/>
                <w:sz w:val="24"/>
                <w:szCs w:val="24"/>
                <w:lang w:val="sr-Cyrl-CS"/>
              </w:rPr>
              <w:t>26</w:t>
            </w:r>
          </w:p>
        </w:tc>
        <w:tc>
          <w:tcPr>
            <w:tcW w:w="3780" w:type="dxa"/>
            <w:tcBorders>
              <w:top w:val="single" w:sz="4" w:space="0" w:color="000000"/>
              <w:left w:val="single" w:sz="4" w:space="0" w:color="000000"/>
              <w:bottom w:val="single" w:sz="4" w:space="0" w:color="000000"/>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баланс штангле краћа</w:t>
            </w:r>
          </w:p>
        </w:tc>
        <w:tc>
          <w:tcPr>
            <w:tcW w:w="892" w:type="dxa"/>
            <w:tcBorders>
              <w:top w:val="single" w:sz="4" w:space="0" w:color="000000"/>
              <w:left w:val="single" w:sz="4" w:space="0" w:color="000000"/>
              <w:bottom w:val="single" w:sz="4" w:space="0" w:color="000000"/>
              <w:right w:val="single" w:sz="4" w:space="0" w:color="000000"/>
            </w:tcBorders>
            <w:hideMark/>
          </w:tcPr>
          <w:p w:rsidR="00A04A43" w:rsidRPr="00792A38" w:rsidRDefault="00A04A43" w:rsidP="00A04A43">
            <w:pPr>
              <w:rPr>
                <w:rFonts w:ascii="Times New Roman" w:hAnsi="Times New Roman"/>
                <w:sz w:val="24"/>
                <w:szCs w:val="24"/>
              </w:rPr>
            </w:pPr>
          </w:p>
        </w:tc>
        <w:tc>
          <w:tcPr>
            <w:tcW w:w="795" w:type="dxa"/>
            <w:tcBorders>
              <w:top w:val="single" w:sz="4" w:space="0" w:color="000000"/>
              <w:left w:val="single" w:sz="4" w:space="0" w:color="000000"/>
              <w:bottom w:val="single" w:sz="4" w:space="0" w:color="000000"/>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000000"/>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000000"/>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000000"/>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A04A43" w:rsidRPr="001F16FA" w:rsidRDefault="00A04A43" w:rsidP="00A04A43">
            <w:pPr>
              <w:jc w:val="both"/>
              <w:rPr>
                <w:rFonts w:ascii="Times New Roman" w:hAnsi="Times New Roman"/>
                <w:snapToGrid w:val="0"/>
                <w:sz w:val="24"/>
                <w:szCs w:val="24"/>
                <w:lang w:val="sr-Cyrl-CS"/>
              </w:rPr>
            </w:pPr>
            <w:r>
              <w:rPr>
                <w:rFonts w:ascii="Times New Roman" w:hAnsi="Times New Roman"/>
                <w:snapToGrid w:val="0"/>
                <w:sz w:val="24"/>
                <w:szCs w:val="24"/>
                <w:lang w:val="sr-Cyrl-CS"/>
              </w:rPr>
              <w:t>27</w:t>
            </w:r>
          </w:p>
        </w:tc>
        <w:tc>
          <w:tcPr>
            <w:tcW w:w="3780" w:type="dxa"/>
            <w:tcBorders>
              <w:top w:val="single" w:sz="4" w:space="0" w:color="000000"/>
              <w:left w:val="single" w:sz="4" w:space="0" w:color="000000"/>
              <w:bottom w:val="single" w:sz="4" w:space="0" w:color="000000"/>
              <w:right w:val="single" w:sz="4" w:space="0" w:color="000000"/>
            </w:tcBorders>
            <w:vAlign w:val="center"/>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баланс штангла дужа</w:t>
            </w:r>
          </w:p>
        </w:tc>
        <w:tc>
          <w:tcPr>
            <w:tcW w:w="892" w:type="dxa"/>
            <w:tcBorders>
              <w:top w:val="single" w:sz="4" w:space="0" w:color="000000"/>
              <w:left w:val="single" w:sz="4" w:space="0" w:color="000000"/>
              <w:bottom w:val="single" w:sz="4" w:space="0" w:color="000000"/>
              <w:right w:val="single" w:sz="4" w:space="0" w:color="000000"/>
            </w:tcBorders>
          </w:tcPr>
          <w:p w:rsidR="00A04A43" w:rsidRPr="00792A38" w:rsidRDefault="00A04A43" w:rsidP="00A04A43">
            <w:pPr>
              <w:rPr>
                <w:rFonts w:ascii="Times New Roman" w:hAnsi="Times New Roman"/>
                <w:sz w:val="24"/>
                <w:szCs w:val="24"/>
              </w:rPr>
            </w:pPr>
          </w:p>
        </w:tc>
        <w:tc>
          <w:tcPr>
            <w:tcW w:w="795" w:type="dxa"/>
            <w:tcBorders>
              <w:top w:val="single" w:sz="4" w:space="0" w:color="000000"/>
              <w:left w:val="single" w:sz="4" w:space="0" w:color="000000"/>
              <w:bottom w:val="single" w:sz="4" w:space="0" w:color="000000"/>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000000"/>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000000"/>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000000"/>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A04A43" w:rsidRPr="001F16FA" w:rsidRDefault="00A04A43" w:rsidP="00A04A43">
            <w:pPr>
              <w:jc w:val="both"/>
              <w:rPr>
                <w:rFonts w:ascii="Times New Roman" w:hAnsi="Times New Roman"/>
                <w:snapToGrid w:val="0"/>
                <w:sz w:val="24"/>
                <w:szCs w:val="24"/>
                <w:lang w:val="sr-Cyrl-CS"/>
              </w:rPr>
            </w:pPr>
            <w:r>
              <w:rPr>
                <w:rFonts w:ascii="Times New Roman" w:hAnsi="Times New Roman"/>
                <w:snapToGrid w:val="0"/>
                <w:sz w:val="24"/>
                <w:szCs w:val="24"/>
                <w:lang w:val="sr-Cyrl-CS"/>
              </w:rPr>
              <w:t>28</w:t>
            </w:r>
          </w:p>
        </w:tc>
        <w:tc>
          <w:tcPr>
            <w:tcW w:w="3780" w:type="dxa"/>
            <w:tcBorders>
              <w:top w:val="single" w:sz="4" w:space="0" w:color="000000"/>
              <w:left w:val="single" w:sz="4" w:space="0" w:color="000000"/>
              <w:bottom w:val="single" w:sz="4" w:space="0" w:color="000000"/>
              <w:right w:val="single" w:sz="4" w:space="0" w:color="000000"/>
            </w:tcBorders>
            <w:vAlign w:val="center"/>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хидраулични амортизер</w:t>
            </w:r>
          </w:p>
        </w:tc>
        <w:tc>
          <w:tcPr>
            <w:tcW w:w="892" w:type="dxa"/>
            <w:tcBorders>
              <w:top w:val="single" w:sz="4" w:space="0" w:color="000000"/>
              <w:left w:val="single" w:sz="4" w:space="0" w:color="000000"/>
              <w:bottom w:val="single" w:sz="4" w:space="0" w:color="000000"/>
              <w:right w:val="single" w:sz="4" w:space="0" w:color="000000"/>
            </w:tcBorders>
          </w:tcPr>
          <w:p w:rsidR="00A04A43" w:rsidRPr="00792A38" w:rsidRDefault="00A04A43" w:rsidP="00A04A43">
            <w:pPr>
              <w:rPr>
                <w:rFonts w:ascii="Times New Roman" w:hAnsi="Times New Roman"/>
                <w:sz w:val="24"/>
                <w:szCs w:val="24"/>
              </w:rPr>
            </w:pPr>
          </w:p>
        </w:tc>
        <w:tc>
          <w:tcPr>
            <w:tcW w:w="795" w:type="dxa"/>
            <w:tcBorders>
              <w:top w:val="single" w:sz="4" w:space="0" w:color="000000"/>
              <w:left w:val="single" w:sz="4" w:space="0" w:color="000000"/>
              <w:bottom w:val="single" w:sz="4" w:space="0" w:color="000000"/>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000000"/>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000000"/>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000000"/>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A04A43" w:rsidRPr="001F16FA" w:rsidRDefault="00A04A43" w:rsidP="00A04A43">
            <w:pPr>
              <w:jc w:val="both"/>
              <w:rPr>
                <w:rFonts w:ascii="Times New Roman" w:hAnsi="Times New Roman"/>
                <w:snapToGrid w:val="0"/>
                <w:sz w:val="24"/>
                <w:szCs w:val="24"/>
                <w:lang w:val="sr-Cyrl-CS"/>
              </w:rPr>
            </w:pPr>
            <w:r>
              <w:rPr>
                <w:rFonts w:ascii="Times New Roman" w:hAnsi="Times New Roman"/>
                <w:snapToGrid w:val="0"/>
                <w:sz w:val="24"/>
                <w:szCs w:val="24"/>
                <w:lang w:val="sr-Cyrl-CS"/>
              </w:rPr>
              <w:t>29</w:t>
            </w:r>
          </w:p>
        </w:tc>
        <w:tc>
          <w:tcPr>
            <w:tcW w:w="3780" w:type="dxa"/>
            <w:tcBorders>
              <w:top w:val="single" w:sz="4" w:space="0" w:color="000000"/>
              <w:left w:val="single" w:sz="4" w:space="0" w:color="000000"/>
              <w:bottom w:val="single" w:sz="4" w:space="0" w:color="000000"/>
              <w:right w:val="single" w:sz="4" w:space="0" w:color="000000"/>
            </w:tcBorders>
            <w:vAlign w:val="center"/>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механички амортизер</w:t>
            </w:r>
          </w:p>
        </w:tc>
        <w:tc>
          <w:tcPr>
            <w:tcW w:w="892" w:type="dxa"/>
            <w:tcBorders>
              <w:top w:val="single" w:sz="4" w:space="0" w:color="000000"/>
              <w:left w:val="single" w:sz="4" w:space="0" w:color="000000"/>
              <w:bottom w:val="single" w:sz="4" w:space="0" w:color="000000"/>
              <w:right w:val="single" w:sz="4" w:space="0" w:color="000000"/>
            </w:tcBorders>
          </w:tcPr>
          <w:p w:rsidR="00A04A43" w:rsidRPr="00792A38" w:rsidRDefault="00A04A43" w:rsidP="00A04A43">
            <w:pPr>
              <w:rPr>
                <w:rFonts w:ascii="Times New Roman" w:hAnsi="Times New Roman"/>
                <w:sz w:val="24"/>
                <w:szCs w:val="24"/>
              </w:rPr>
            </w:pPr>
          </w:p>
        </w:tc>
        <w:tc>
          <w:tcPr>
            <w:tcW w:w="795" w:type="dxa"/>
            <w:tcBorders>
              <w:top w:val="single" w:sz="4" w:space="0" w:color="000000"/>
              <w:left w:val="single" w:sz="4" w:space="0" w:color="000000"/>
              <w:bottom w:val="single" w:sz="4" w:space="0" w:color="000000"/>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000000"/>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000000"/>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000000"/>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3F61B9" w:rsidTr="00A04A43">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A04A43" w:rsidRPr="003F61B9" w:rsidRDefault="00A04A43" w:rsidP="00A04A43">
            <w:pPr>
              <w:jc w:val="both"/>
              <w:rPr>
                <w:rFonts w:ascii="Times New Roman" w:hAnsi="Times New Roman"/>
                <w:snapToGrid w:val="0"/>
                <w:sz w:val="24"/>
                <w:szCs w:val="24"/>
                <w:lang w:val="sr-Cyrl-CS"/>
              </w:rPr>
            </w:pPr>
            <w:r w:rsidRPr="003F61B9">
              <w:rPr>
                <w:rFonts w:ascii="Times New Roman" w:hAnsi="Times New Roman"/>
                <w:snapToGrid w:val="0"/>
                <w:sz w:val="24"/>
                <w:szCs w:val="24"/>
                <w:lang w:val="sr-Cyrl-CS"/>
              </w:rPr>
              <w:t>30</w:t>
            </w:r>
          </w:p>
        </w:tc>
        <w:tc>
          <w:tcPr>
            <w:tcW w:w="3780"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r>
              <w:rPr>
                <w:rFonts w:ascii="Times New Roman" w:hAnsi="Times New Roman"/>
                <w:sz w:val="24"/>
                <w:szCs w:val="24"/>
                <w:lang w:val="sr-Cyrl-CS"/>
              </w:rPr>
              <w:t>Замена</w:t>
            </w:r>
            <w:r w:rsidRPr="003F61B9">
              <w:rPr>
                <w:rFonts w:ascii="Times New Roman" w:hAnsi="Times New Roman"/>
                <w:sz w:val="24"/>
                <w:szCs w:val="24"/>
                <w:lang w:val="sr-Cyrl-CS"/>
              </w:rPr>
              <w:t xml:space="preserve"> -</w:t>
            </w:r>
            <w:r>
              <w:rPr>
                <w:rFonts w:ascii="Times New Roman" w:hAnsi="Times New Roman"/>
                <w:sz w:val="24"/>
                <w:szCs w:val="24"/>
                <w:lang w:val="sr-Cyrl-CS"/>
              </w:rPr>
              <w:t>гума</w:t>
            </w:r>
            <w:r w:rsidRPr="003F61B9">
              <w:rPr>
                <w:rFonts w:ascii="Times New Roman" w:hAnsi="Times New Roman"/>
                <w:sz w:val="24"/>
                <w:szCs w:val="24"/>
                <w:lang w:val="sr-Cyrl-CS"/>
              </w:rPr>
              <w:t xml:space="preserve"> </w:t>
            </w:r>
            <w:r>
              <w:rPr>
                <w:rFonts w:ascii="Times New Roman" w:hAnsi="Times New Roman"/>
                <w:sz w:val="24"/>
                <w:szCs w:val="24"/>
                <w:lang w:val="sr-Cyrl-CS"/>
              </w:rPr>
              <w:t>на</w:t>
            </w:r>
            <w:r w:rsidRPr="003F61B9">
              <w:rPr>
                <w:rFonts w:ascii="Times New Roman" w:hAnsi="Times New Roman"/>
                <w:sz w:val="24"/>
                <w:szCs w:val="24"/>
                <w:lang w:val="sr-Cyrl-CS"/>
              </w:rPr>
              <w:t xml:space="preserve"> </w:t>
            </w:r>
            <w:r>
              <w:rPr>
                <w:rFonts w:ascii="Times New Roman" w:hAnsi="Times New Roman"/>
                <w:sz w:val="24"/>
                <w:szCs w:val="24"/>
                <w:lang w:val="sr-Cyrl-CS"/>
              </w:rPr>
              <w:t>вратима</w:t>
            </w:r>
          </w:p>
        </w:tc>
        <w:tc>
          <w:tcPr>
            <w:tcW w:w="892"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p>
        </w:tc>
        <w:tc>
          <w:tcPr>
            <w:tcW w:w="795"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93" w:type="dxa"/>
            <w:gridSpan w:val="2"/>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r>
      <w:tr w:rsidR="00A04A43" w:rsidRPr="003F61B9" w:rsidTr="00A04A43">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A04A43" w:rsidRPr="003F61B9" w:rsidRDefault="00A04A43" w:rsidP="00A04A43">
            <w:pPr>
              <w:jc w:val="both"/>
              <w:rPr>
                <w:rFonts w:ascii="Times New Roman" w:hAnsi="Times New Roman"/>
                <w:snapToGrid w:val="0"/>
                <w:sz w:val="24"/>
                <w:szCs w:val="24"/>
                <w:lang w:val="sr-Cyrl-CS"/>
              </w:rPr>
            </w:pPr>
            <w:r w:rsidRPr="003F61B9">
              <w:rPr>
                <w:rFonts w:ascii="Times New Roman" w:hAnsi="Times New Roman"/>
                <w:snapToGrid w:val="0"/>
                <w:sz w:val="24"/>
                <w:szCs w:val="24"/>
                <w:lang w:val="sr-Cyrl-CS"/>
              </w:rPr>
              <w:t>31</w:t>
            </w:r>
          </w:p>
        </w:tc>
        <w:tc>
          <w:tcPr>
            <w:tcW w:w="3780"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r>
              <w:rPr>
                <w:rFonts w:ascii="Times New Roman" w:hAnsi="Times New Roman"/>
                <w:sz w:val="24"/>
                <w:szCs w:val="24"/>
                <w:lang w:val="sr-Cyrl-CS"/>
              </w:rPr>
              <w:t>Замена</w:t>
            </w:r>
            <w:r w:rsidRPr="003F61B9">
              <w:rPr>
                <w:rFonts w:ascii="Times New Roman" w:hAnsi="Times New Roman"/>
                <w:sz w:val="24"/>
                <w:szCs w:val="24"/>
                <w:lang w:val="sr-Cyrl-CS"/>
              </w:rPr>
              <w:t xml:space="preserve"> -</w:t>
            </w:r>
            <w:r>
              <w:rPr>
                <w:rFonts w:ascii="Times New Roman" w:hAnsi="Times New Roman"/>
                <w:sz w:val="24"/>
                <w:szCs w:val="24"/>
                <w:lang w:val="sr-Cyrl-CS"/>
              </w:rPr>
              <w:t>бравице</w:t>
            </w:r>
            <w:r w:rsidRPr="003F61B9">
              <w:rPr>
                <w:rFonts w:ascii="Times New Roman" w:hAnsi="Times New Roman"/>
                <w:sz w:val="24"/>
                <w:szCs w:val="24"/>
                <w:lang w:val="sr-Cyrl-CS"/>
              </w:rPr>
              <w:t xml:space="preserve"> </w:t>
            </w:r>
            <w:r>
              <w:rPr>
                <w:rFonts w:ascii="Times New Roman" w:hAnsi="Times New Roman"/>
                <w:sz w:val="24"/>
                <w:szCs w:val="24"/>
                <w:lang w:val="sr-Cyrl-CS"/>
              </w:rPr>
              <w:t>за</w:t>
            </w:r>
            <w:r w:rsidRPr="003F61B9">
              <w:rPr>
                <w:rFonts w:ascii="Times New Roman" w:hAnsi="Times New Roman"/>
                <w:sz w:val="24"/>
                <w:szCs w:val="24"/>
                <w:lang w:val="sr-Cyrl-CS"/>
              </w:rPr>
              <w:t xml:space="preserve"> </w:t>
            </w:r>
            <w:r>
              <w:rPr>
                <w:rFonts w:ascii="Times New Roman" w:hAnsi="Times New Roman"/>
                <w:sz w:val="24"/>
                <w:szCs w:val="24"/>
                <w:lang w:val="sr-Cyrl-CS"/>
              </w:rPr>
              <w:t>затварање</w:t>
            </w:r>
            <w:r w:rsidRPr="003F61B9">
              <w:rPr>
                <w:rFonts w:ascii="Times New Roman" w:hAnsi="Times New Roman"/>
                <w:sz w:val="24"/>
                <w:szCs w:val="24"/>
                <w:lang w:val="sr-Cyrl-CS"/>
              </w:rPr>
              <w:t xml:space="preserve"> </w:t>
            </w:r>
            <w:r>
              <w:rPr>
                <w:rFonts w:ascii="Times New Roman" w:hAnsi="Times New Roman"/>
                <w:sz w:val="24"/>
                <w:szCs w:val="24"/>
                <w:lang w:val="sr-Cyrl-CS"/>
              </w:rPr>
              <w:lastRenderedPageBreak/>
              <w:t>унутрашњих</w:t>
            </w:r>
            <w:r w:rsidRPr="003F61B9">
              <w:rPr>
                <w:rFonts w:ascii="Times New Roman" w:hAnsi="Times New Roman"/>
                <w:sz w:val="24"/>
                <w:szCs w:val="24"/>
                <w:lang w:val="sr-Cyrl-CS"/>
              </w:rPr>
              <w:t xml:space="preserve"> </w:t>
            </w:r>
            <w:r>
              <w:rPr>
                <w:rFonts w:ascii="Times New Roman" w:hAnsi="Times New Roman"/>
                <w:sz w:val="24"/>
                <w:szCs w:val="24"/>
                <w:lang w:val="sr-Cyrl-CS"/>
              </w:rPr>
              <w:t>врата</w:t>
            </w:r>
          </w:p>
        </w:tc>
        <w:tc>
          <w:tcPr>
            <w:tcW w:w="892"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p>
        </w:tc>
        <w:tc>
          <w:tcPr>
            <w:tcW w:w="795"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93" w:type="dxa"/>
            <w:gridSpan w:val="2"/>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r>
      <w:tr w:rsidR="00A04A43" w:rsidRPr="003F61B9" w:rsidTr="00A04A43">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A04A43" w:rsidRPr="003F61B9" w:rsidRDefault="00A04A43" w:rsidP="00A04A43">
            <w:pPr>
              <w:jc w:val="both"/>
              <w:rPr>
                <w:rFonts w:ascii="Times New Roman" w:hAnsi="Times New Roman"/>
                <w:snapToGrid w:val="0"/>
                <w:sz w:val="24"/>
                <w:szCs w:val="24"/>
                <w:lang w:val="sr-Cyrl-CS"/>
              </w:rPr>
            </w:pPr>
            <w:r w:rsidRPr="003F61B9">
              <w:rPr>
                <w:rFonts w:ascii="Times New Roman" w:hAnsi="Times New Roman"/>
                <w:snapToGrid w:val="0"/>
                <w:sz w:val="24"/>
                <w:szCs w:val="24"/>
                <w:lang w:val="sr-Cyrl-CS"/>
              </w:rPr>
              <w:lastRenderedPageBreak/>
              <w:t>32</w:t>
            </w:r>
          </w:p>
        </w:tc>
        <w:tc>
          <w:tcPr>
            <w:tcW w:w="3780"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r>
              <w:rPr>
                <w:rFonts w:ascii="Times New Roman" w:hAnsi="Times New Roman"/>
                <w:sz w:val="24"/>
                <w:szCs w:val="24"/>
                <w:lang w:val="sr-Cyrl-CS"/>
              </w:rPr>
              <w:t>Замена</w:t>
            </w:r>
            <w:r w:rsidRPr="003F61B9">
              <w:rPr>
                <w:rFonts w:ascii="Times New Roman" w:hAnsi="Times New Roman"/>
                <w:sz w:val="24"/>
                <w:szCs w:val="24"/>
                <w:lang w:val="sr-Cyrl-CS"/>
              </w:rPr>
              <w:t xml:space="preserve"> -</w:t>
            </w:r>
            <w:r>
              <w:rPr>
                <w:rFonts w:ascii="Times New Roman" w:hAnsi="Times New Roman"/>
                <w:sz w:val="24"/>
                <w:szCs w:val="24"/>
                <w:lang w:val="sr-Cyrl-CS"/>
              </w:rPr>
              <w:t>механизма</w:t>
            </w:r>
            <w:r w:rsidRPr="003F61B9">
              <w:rPr>
                <w:rFonts w:ascii="Times New Roman" w:hAnsi="Times New Roman"/>
                <w:sz w:val="24"/>
                <w:szCs w:val="24"/>
                <w:lang w:val="sr-Cyrl-CS"/>
              </w:rPr>
              <w:t xml:space="preserve"> </w:t>
            </w:r>
            <w:r>
              <w:rPr>
                <w:rFonts w:ascii="Times New Roman" w:hAnsi="Times New Roman"/>
                <w:sz w:val="24"/>
                <w:szCs w:val="24"/>
                <w:lang w:val="sr-Cyrl-CS"/>
              </w:rPr>
              <w:t>за</w:t>
            </w:r>
            <w:r w:rsidRPr="003F61B9">
              <w:rPr>
                <w:rFonts w:ascii="Times New Roman" w:hAnsi="Times New Roman"/>
                <w:sz w:val="24"/>
                <w:szCs w:val="24"/>
                <w:lang w:val="sr-Cyrl-CS"/>
              </w:rPr>
              <w:t xml:space="preserve"> </w:t>
            </w:r>
            <w:r>
              <w:rPr>
                <w:rFonts w:ascii="Times New Roman" w:hAnsi="Times New Roman"/>
                <w:sz w:val="24"/>
                <w:szCs w:val="24"/>
                <w:lang w:val="sr-Cyrl-CS"/>
              </w:rPr>
              <w:t>затварање</w:t>
            </w:r>
            <w:r w:rsidRPr="003F61B9">
              <w:rPr>
                <w:rFonts w:ascii="Times New Roman" w:hAnsi="Times New Roman"/>
                <w:sz w:val="24"/>
                <w:szCs w:val="24"/>
                <w:lang w:val="sr-Cyrl-CS"/>
              </w:rPr>
              <w:t xml:space="preserve"> </w:t>
            </w:r>
            <w:r>
              <w:rPr>
                <w:rFonts w:ascii="Times New Roman" w:hAnsi="Times New Roman"/>
                <w:sz w:val="24"/>
                <w:szCs w:val="24"/>
                <w:lang w:val="sr-Cyrl-CS"/>
              </w:rPr>
              <w:t>спољних</w:t>
            </w:r>
            <w:r w:rsidRPr="003F61B9">
              <w:rPr>
                <w:rFonts w:ascii="Times New Roman" w:hAnsi="Times New Roman"/>
                <w:sz w:val="24"/>
                <w:szCs w:val="24"/>
                <w:lang w:val="sr-Cyrl-CS"/>
              </w:rPr>
              <w:t xml:space="preserve"> </w:t>
            </w:r>
            <w:r>
              <w:rPr>
                <w:rFonts w:ascii="Times New Roman" w:hAnsi="Times New Roman"/>
                <w:sz w:val="24"/>
                <w:szCs w:val="24"/>
                <w:lang w:val="sr-Cyrl-CS"/>
              </w:rPr>
              <w:t>врата</w:t>
            </w:r>
          </w:p>
        </w:tc>
        <w:tc>
          <w:tcPr>
            <w:tcW w:w="892"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p>
        </w:tc>
        <w:tc>
          <w:tcPr>
            <w:tcW w:w="795"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93" w:type="dxa"/>
            <w:gridSpan w:val="2"/>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r>
      <w:tr w:rsidR="00A04A43" w:rsidRPr="003F61B9" w:rsidTr="00A04A43">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A04A43" w:rsidRPr="003F61B9" w:rsidRDefault="00A04A43" w:rsidP="00A04A43">
            <w:pPr>
              <w:jc w:val="both"/>
              <w:rPr>
                <w:rFonts w:ascii="Times New Roman" w:hAnsi="Times New Roman"/>
                <w:snapToGrid w:val="0"/>
                <w:sz w:val="24"/>
                <w:szCs w:val="24"/>
                <w:lang w:val="sr-Cyrl-CS"/>
              </w:rPr>
            </w:pPr>
            <w:r w:rsidRPr="003F61B9">
              <w:rPr>
                <w:rFonts w:ascii="Times New Roman" w:hAnsi="Times New Roman"/>
                <w:snapToGrid w:val="0"/>
                <w:sz w:val="24"/>
                <w:szCs w:val="24"/>
                <w:lang w:val="sr-Cyrl-CS"/>
              </w:rPr>
              <w:t>33</w:t>
            </w:r>
          </w:p>
        </w:tc>
        <w:tc>
          <w:tcPr>
            <w:tcW w:w="3780"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r>
              <w:rPr>
                <w:rFonts w:ascii="Times New Roman" w:hAnsi="Times New Roman"/>
                <w:sz w:val="24"/>
                <w:szCs w:val="24"/>
                <w:lang w:val="sr-Cyrl-CS"/>
              </w:rPr>
              <w:t>Замена</w:t>
            </w:r>
            <w:r w:rsidRPr="003F61B9">
              <w:rPr>
                <w:rFonts w:ascii="Times New Roman" w:hAnsi="Times New Roman"/>
                <w:sz w:val="24"/>
                <w:szCs w:val="24"/>
                <w:lang w:val="sr-Cyrl-CS"/>
              </w:rPr>
              <w:t xml:space="preserve"> -</w:t>
            </w:r>
            <w:r>
              <w:rPr>
                <w:rFonts w:ascii="Times New Roman" w:hAnsi="Times New Roman"/>
                <w:sz w:val="24"/>
                <w:szCs w:val="24"/>
                <w:lang w:val="sr-Cyrl-CS"/>
              </w:rPr>
              <w:t>сонде</w:t>
            </w:r>
            <w:r w:rsidRPr="003F61B9">
              <w:rPr>
                <w:rFonts w:ascii="Times New Roman" w:hAnsi="Times New Roman"/>
                <w:sz w:val="24"/>
                <w:szCs w:val="24"/>
                <w:lang w:val="sr-Cyrl-CS"/>
              </w:rPr>
              <w:t xml:space="preserve"> </w:t>
            </w:r>
            <w:r>
              <w:rPr>
                <w:rFonts w:ascii="Times New Roman" w:hAnsi="Times New Roman"/>
                <w:sz w:val="24"/>
                <w:szCs w:val="24"/>
                <w:lang w:val="sr-Cyrl-CS"/>
              </w:rPr>
              <w:t>за</w:t>
            </w:r>
            <w:r w:rsidRPr="003F61B9">
              <w:rPr>
                <w:rFonts w:ascii="Times New Roman" w:hAnsi="Times New Roman"/>
                <w:sz w:val="24"/>
                <w:szCs w:val="24"/>
                <w:lang w:val="sr-Cyrl-CS"/>
              </w:rPr>
              <w:t xml:space="preserve"> </w:t>
            </w:r>
            <w:r>
              <w:rPr>
                <w:rFonts w:ascii="Times New Roman" w:hAnsi="Times New Roman"/>
                <w:sz w:val="24"/>
                <w:szCs w:val="24"/>
                <w:lang w:val="sr-Cyrl-CS"/>
              </w:rPr>
              <w:t>паре</w:t>
            </w:r>
          </w:p>
        </w:tc>
        <w:tc>
          <w:tcPr>
            <w:tcW w:w="892"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p>
        </w:tc>
        <w:tc>
          <w:tcPr>
            <w:tcW w:w="795"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93" w:type="dxa"/>
            <w:gridSpan w:val="2"/>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r>
      <w:tr w:rsidR="00A04A43" w:rsidRPr="003F61B9" w:rsidTr="00A04A43">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A04A43" w:rsidRPr="003F61B9" w:rsidRDefault="00A04A43" w:rsidP="00A04A43">
            <w:pPr>
              <w:jc w:val="both"/>
              <w:rPr>
                <w:rFonts w:ascii="Times New Roman" w:hAnsi="Times New Roman"/>
                <w:snapToGrid w:val="0"/>
                <w:sz w:val="24"/>
                <w:szCs w:val="24"/>
                <w:lang w:val="sr-Cyrl-CS"/>
              </w:rPr>
            </w:pPr>
            <w:r w:rsidRPr="003F61B9">
              <w:rPr>
                <w:rFonts w:ascii="Times New Roman" w:hAnsi="Times New Roman"/>
                <w:snapToGrid w:val="0"/>
                <w:sz w:val="24"/>
                <w:szCs w:val="24"/>
                <w:lang w:val="sr-Cyrl-CS"/>
              </w:rPr>
              <w:t>34</w:t>
            </w:r>
          </w:p>
        </w:tc>
        <w:tc>
          <w:tcPr>
            <w:tcW w:w="3780"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r>
              <w:rPr>
                <w:rFonts w:ascii="Times New Roman" w:hAnsi="Times New Roman"/>
                <w:sz w:val="24"/>
                <w:szCs w:val="24"/>
                <w:lang w:val="sr-Cyrl-CS"/>
              </w:rPr>
              <w:t>Замена</w:t>
            </w:r>
            <w:r w:rsidRPr="003F61B9">
              <w:rPr>
                <w:rFonts w:ascii="Times New Roman" w:hAnsi="Times New Roman"/>
                <w:sz w:val="24"/>
                <w:szCs w:val="24"/>
                <w:lang w:val="sr-Cyrl-CS"/>
              </w:rPr>
              <w:t xml:space="preserve"> -</w:t>
            </w:r>
            <w:r>
              <w:rPr>
                <w:rFonts w:ascii="Times New Roman" w:hAnsi="Times New Roman"/>
                <w:sz w:val="24"/>
                <w:szCs w:val="24"/>
                <w:lang w:val="sr-Cyrl-CS"/>
              </w:rPr>
              <w:t>мембране</w:t>
            </w:r>
            <w:r w:rsidRPr="003F61B9">
              <w:rPr>
                <w:rFonts w:ascii="Times New Roman" w:hAnsi="Times New Roman"/>
                <w:sz w:val="24"/>
                <w:szCs w:val="24"/>
                <w:lang w:val="sr-Cyrl-CS"/>
              </w:rPr>
              <w:t xml:space="preserve"> </w:t>
            </w:r>
            <w:r>
              <w:rPr>
                <w:rFonts w:ascii="Times New Roman" w:hAnsi="Times New Roman"/>
                <w:sz w:val="24"/>
                <w:szCs w:val="24"/>
                <w:lang w:val="sr-Cyrl-CS"/>
              </w:rPr>
              <w:t>електовентила</w:t>
            </w:r>
            <w:r w:rsidRPr="003F61B9">
              <w:rPr>
                <w:rFonts w:ascii="Times New Roman" w:hAnsi="Times New Roman"/>
                <w:sz w:val="24"/>
                <w:szCs w:val="24"/>
                <w:lang w:val="sr-Cyrl-CS"/>
              </w:rPr>
              <w:t xml:space="preserve"> 6/4 ” </w:t>
            </w:r>
            <w:r>
              <w:rPr>
                <w:rFonts w:ascii="Times New Roman" w:hAnsi="Times New Roman"/>
                <w:sz w:val="24"/>
                <w:szCs w:val="24"/>
                <w:lang w:val="sr-Cyrl-CS"/>
              </w:rPr>
              <w:t>за</w:t>
            </w:r>
            <w:r w:rsidRPr="003F61B9">
              <w:rPr>
                <w:rFonts w:ascii="Times New Roman" w:hAnsi="Times New Roman"/>
                <w:sz w:val="24"/>
                <w:szCs w:val="24"/>
                <w:lang w:val="sr-Cyrl-CS"/>
              </w:rPr>
              <w:t xml:space="preserve"> </w:t>
            </w:r>
            <w:r>
              <w:rPr>
                <w:rFonts w:ascii="Times New Roman" w:hAnsi="Times New Roman"/>
                <w:sz w:val="24"/>
                <w:szCs w:val="24"/>
                <w:lang w:val="sr-Cyrl-CS"/>
              </w:rPr>
              <w:t>воду</w:t>
            </w:r>
          </w:p>
        </w:tc>
        <w:tc>
          <w:tcPr>
            <w:tcW w:w="892"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p>
        </w:tc>
        <w:tc>
          <w:tcPr>
            <w:tcW w:w="795"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93" w:type="dxa"/>
            <w:gridSpan w:val="2"/>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r>
      <w:tr w:rsidR="00A04A43" w:rsidRPr="003F61B9" w:rsidTr="00A04A43">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A04A43" w:rsidRPr="003F61B9" w:rsidRDefault="00A04A43" w:rsidP="00A04A43">
            <w:pPr>
              <w:jc w:val="both"/>
              <w:rPr>
                <w:rFonts w:ascii="Times New Roman" w:hAnsi="Times New Roman"/>
                <w:snapToGrid w:val="0"/>
                <w:sz w:val="24"/>
                <w:szCs w:val="24"/>
                <w:lang w:val="sr-Cyrl-CS"/>
              </w:rPr>
            </w:pPr>
            <w:r w:rsidRPr="003F61B9">
              <w:rPr>
                <w:rFonts w:ascii="Times New Roman" w:hAnsi="Times New Roman"/>
                <w:snapToGrid w:val="0"/>
                <w:sz w:val="24"/>
                <w:szCs w:val="24"/>
                <w:lang w:val="sr-Cyrl-CS"/>
              </w:rPr>
              <w:t>35</w:t>
            </w:r>
          </w:p>
        </w:tc>
        <w:tc>
          <w:tcPr>
            <w:tcW w:w="3780"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r>
              <w:rPr>
                <w:rFonts w:ascii="Times New Roman" w:hAnsi="Times New Roman"/>
                <w:sz w:val="24"/>
                <w:szCs w:val="24"/>
                <w:lang w:val="sr-Cyrl-CS"/>
              </w:rPr>
              <w:t>Замена</w:t>
            </w:r>
            <w:r w:rsidRPr="003F61B9">
              <w:rPr>
                <w:rFonts w:ascii="Times New Roman" w:hAnsi="Times New Roman"/>
                <w:sz w:val="24"/>
                <w:szCs w:val="24"/>
                <w:lang w:val="sr-Cyrl-CS"/>
              </w:rPr>
              <w:t xml:space="preserve"> -</w:t>
            </w:r>
            <w:r>
              <w:rPr>
                <w:rFonts w:ascii="Times New Roman" w:hAnsi="Times New Roman"/>
                <w:sz w:val="24"/>
                <w:szCs w:val="24"/>
                <w:lang w:val="sr-Cyrl-CS"/>
              </w:rPr>
              <w:t>шпулне</w:t>
            </w:r>
            <w:r w:rsidRPr="003F61B9">
              <w:rPr>
                <w:rFonts w:ascii="Times New Roman" w:hAnsi="Times New Roman"/>
                <w:sz w:val="24"/>
                <w:szCs w:val="24"/>
                <w:lang w:val="sr-Cyrl-CS"/>
              </w:rPr>
              <w:t xml:space="preserve"> </w:t>
            </w:r>
            <w:r>
              <w:rPr>
                <w:rFonts w:ascii="Times New Roman" w:hAnsi="Times New Roman"/>
                <w:sz w:val="24"/>
                <w:szCs w:val="24"/>
                <w:lang w:val="sr-Cyrl-CS"/>
              </w:rPr>
              <w:t>водног</w:t>
            </w:r>
            <w:r w:rsidRPr="003F61B9">
              <w:rPr>
                <w:rFonts w:ascii="Times New Roman" w:hAnsi="Times New Roman"/>
                <w:sz w:val="24"/>
                <w:szCs w:val="24"/>
                <w:lang w:val="sr-Cyrl-CS"/>
              </w:rPr>
              <w:t xml:space="preserve"> </w:t>
            </w:r>
            <w:r>
              <w:rPr>
                <w:rFonts w:ascii="Times New Roman" w:hAnsi="Times New Roman"/>
                <w:sz w:val="24"/>
                <w:szCs w:val="24"/>
                <w:lang w:val="sr-Cyrl-CS"/>
              </w:rPr>
              <w:t>вентила</w:t>
            </w:r>
            <w:r w:rsidRPr="003F61B9">
              <w:rPr>
                <w:rFonts w:ascii="Times New Roman" w:hAnsi="Times New Roman"/>
                <w:sz w:val="24"/>
                <w:szCs w:val="24"/>
                <w:lang w:val="sr-Cyrl-CS"/>
              </w:rPr>
              <w:t xml:space="preserve"> 6/4”</w:t>
            </w:r>
          </w:p>
        </w:tc>
        <w:tc>
          <w:tcPr>
            <w:tcW w:w="892"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p>
        </w:tc>
        <w:tc>
          <w:tcPr>
            <w:tcW w:w="795"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93" w:type="dxa"/>
            <w:gridSpan w:val="2"/>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r>
      <w:tr w:rsidR="00A04A43" w:rsidRPr="003F61B9" w:rsidTr="00A04A43">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A04A43" w:rsidRPr="003F61B9" w:rsidRDefault="00A04A43" w:rsidP="00A04A43">
            <w:pPr>
              <w:jc w:val="both"/>
              <w:rPr>
                <w:rFonts w:ascii="Times New Roman" w:hAnsi="Times New Roman"/>
                <w:snapToGrid w:val="0"/>
                <w:sz w:val="24"/>
                <w:szCs w:val="24"/>
                <w:lang w:val="sr-Cyrl-CS"/>
              </w:rPr>
            </w:pPr>
            <w:r w:rsidRPr="003F61B9">
              <w:rPr>
                <w:rFonts w:ascii="Times New Roman" w:hAnsi="Times New Roman"/>
                <w:snapToGrid w:val="0"/>
                <w:sz w:val="24"/>
                <w:szCs w:val="24"/>
                <w:lang w:val="sr-Cyrl-CS"/>
              </w:rPr>
              <w:t>36</w:t>
            </w:r>
          </w:p>
        </w:tc>
        <w:tc>
          <w:tcPr>
            <w:tcW w:w="3780"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r>
              <w:rPr>
                <w:rFonts w:ascii="Times New Roman" w:hAnsi="Times New Roman"/>
                <w:sz w:val="24"/>
                <w:szCs w:val="24"/>
                <w:lang w:val="sr-Cyrl-CS"/>
              </w:rPr>
              <w:t>Замена</w:t>
            </w:r>
            <w:r w:rsidRPr="003F61B9">
              <w:rPr>
                <w:rFonts w:ascii="Times New Roman" w:hAnsi="Times New Roman"/>
                <w:sz w:val="24"/>
                <w:szCs w:val="24"/>
                <w:lang w:val="sr-Cyrl-CS"/>
              </w:rPr>
              <w:t xml:space="preserve"> -</w:t>
            </w:r>
            <w:r>
              <w:rPr>
                <w:rFonts w:ascii="Times New Roman" w:hAnsi="Times New Roman"/>
                <w:sz w:val="24"/>
                <w:szCs w:val="24"/>
                <w:lang w:val="sr-Cyrl-CS"/>
              </w:rPr>
              <w:t>парно</w:t>
            </w:r>
            <w:r w:rsidRPr="003F61B9">
              <w:rPr>
                <w:rFonts w:ascii="Times New Roman" w:hAnsi="Times New Roman"/>
                <w:sz w:val="24"/>
                <w:szCs w:val="24"/>
                <w:lang w:val="sr-Cyrl-CS"/>
              </w:rPr>
              <w:t xml:space="preserve"> </w:t>
            </w:r>
            <w:r>
              <w:rPr>
                <w:rFonts w:ascii="Times New Roman" w:hAnsi="Times New Roman"/>
                <w:sz w:val="24"/>
                <w:szCs w:val="24"/>
                <w:lang w:val="sr-Cyrl-CS"/>
              </w:rPr>
              <w:t>црево</w:t>
            </w:r>
          </w:p>
        </w:tc>
        <w:tc>
          <w:tcPr>
            <w:tcW w:w="892"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p>
        </w:tc>
        <w:tc>
          <w:tcPr>
            <w:tcW w:w="795"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93" w:type="dxa"/>
            <w:gridSpan w:val="2"/>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r>
      <w:tr w:rsidR="00A04A43" w:rsidRPr="003F61B9" w:rsidTr="00A04A43">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A04A43" w:rsidRPr="003F61B9" w:rsidRDefault="00A04A43" w:rsidP="00A04A43">
            <w:pPr>
              <w:jc w:val="both"/>
              <w:rPr>
                <w:rFonts w:ascii="Times New Roman" w:hAnsi="Times New Roman"/>
                <w:snapToGrid w:val="0"/>
                <w:sz w:val="24"/>
                <w:szCs w:val="24"/>
              </w:rPr>
            </w:pPr>
            <w:r w:rsidRPr="003F61B9">
              <w:rPr>
                <w:rFonts w:ascii="Times New Roman" w:hAnsi="Times New Roman"/>
                <w:snapToGrid w:val="0"/>
                <w:sz w:val="24"/>
                <w:szCs w:val="24"/>
                <w:lang w:val="sr-Cyrl-CS"/>
              </w:rPr>
              <w:t>3</w:t>
            </w:r>
            <w:r>
              <w:rPr>
                <w:rFonts w:ascii="Times New Roman" w:hAnsi="Times New Roman"/>
                <w:snapToGrid w:val="0"/>
                <w:sz w:val="24"/>
                <w:szCs w:val="24"/>
              </w:rPr>
              <w:t>7</w:t>
            </w:r>
          </w:p>
        </w:tc>
        <w:tc>
          <w:tcPr>
            <w:tcW w:w="3780"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r>
              <w:rPr>
                <w:rFonts w:ascii="Times New Roman" w:hAnsi="Times New Roman"/>
                <w:sz w:val="24"/>
                <w:szCs w:val="24"/>
                <w:lang w:val="sr-Cyrl-CS"/>
              </w:rPr>
              <w:t>Замена</w:t>
            </w:r>
            <w:r w:rsidRPr="003F61B9">
              <w:rPr>
                <w:rFonts w:ascii="Times New Roman" w:hAnsi="Times New Roman"/>
                <w:sz w:val="24"/>
                <w:szCs w:val="24"/>
                <w:lang w:val="sr-Cyrl-CS"/>
              </w:rPr>
              <w:t xml:space="preserve"> -</w:t>
            </w:r>
            <w:r>
              <w:rPr>
                <w:rFonts w:ascii="Times New Roman" w:hAnsi="Times New Roman"/>
                <w:sz w:val="24"/>
                <w:szCs w:val="24"/>
                <w:lang w:val="sr-Cyrl-CS"/>
              </w:rPr>
              <w:t>клинасти</w:t>
            </w:r>
            <w:r w:rsidRPr="003F61B9">
              <w:rPr>
                <w:rFonts w:ascii="Times New Roman" w:hAnsi="Times New Roman"/>
                <w:sz w:val="24"/>
                <w:szCs w:val="24"/>
                <w:lang w:val="sr-Cyrl-CS"/>
              </w:rPr>
              <w:t xml:space="preserve"> </w:t>
            </w:r>
            <w:r>
              <w:rPr>
                <w:rFonts w:ascii="Times New Roman" w:hAnsi="Times New Roman"/>
                <w:sz w:val="24"/>
                <w:szCs w:val="24"/>
                <w:lang w:val="sr-Cyrl-CS"/>
              </w:rPr>
              <w:t>каиш</w:t>
            </w:r>
            <w:r w:rsidRPr="003F61B9">
              <w:rPr>
                <w:rFonts w:ascii="Times New Roman" w:hAnsi="Times New Roman"/>
                <w:sz w:val="24"/>
                <w:szCs w:val="24"/>
                <w:lang w:val="sr-Cyrl-CS"/>
              </w:rPr>
              <w:t xml:space="preserve"> </w:t>
            </w:r>
            <w:r>
              <w:rPr>
                <w:rFonts w:ascii="Times New Roman" w:hAnsi="Times New Roman"/>
                <w:sz w:val="24"/>
                <w:szCs w:val="24"/>
                <w:lang w:val="sr-Cyrl-CS"/>
              </w:rPr>
              <w:t>СПБ</w:t>
            </w:r>
            <w:r w:rsidRPr="003F61B9">
              <w:rPr>
                <w:rFonts w:ascii="Times New Roman" w:hAnsi="Times New Roman"/>
                <w:sz w:val="24"/>
                <w:szCs w:val="24"/>
                <w:lang w:val="sr-Cyrl-CS"/>
              </w:rPr>
              <w:t>2020</w:t>
            </w:r>
            <w:r>
              <w:rPr>
                <w:rFonts w:ascii="Times New Roman" w:hAnsi="Times New Roman"/>
                <w:sz w:val="24"/>
                <w:szCs w:val="24"/>
                <w:lang w:val="sr-Cyrl-CS"/>
              </w:rPr>
              <w:t>Л</w:t>
            </w:r>
            <w:r w:rsidRPr="003F61B9">
              <w:rPr>
                <w:rFonts w:ascii="Times New Roman" w:hAnsi="Times New Roman"/>
                <w:sz w:val="24"/>
                <w:szCs w:val="24"/>
                <w:lang w:val="sr-Cyrl-CS"/>
              </w:rPr>
              <w:t>W</w:t>
            </w:r>
          </w:p>
        </w:tc>
        <w:tc>
          <w:tcPr>
            <w:tcW w:w="892"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p>
        </w:tc>
        <w:tc>
          <w:tcPr>
            <w:tcW w:w="795"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93" w:type="dxa"/>
            <w:gridSpan w:val="2"/>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r>
      <w:tr w:rsidR="00A04A43" w:rsidRPr="003F61B9" w:rsidTr="00A04A43">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A04A43" w:rsidRPr="003F61B9" w:rsidRDefault="00A04A43" w:rsidP="00A04A43">
            <w:pPr>
              <w:jc w:val="both"/>
              <w:rPr>
                <w:rFonts w:ascii="Times New Roman" w:hAnsi="Times New Roman"/>
                <w:snapToGrid w:val="0"/>
                <w:sz w:val="24"/>
                <w:szCs w:val="24"/>
              </w:rPr>
            </w:pPr>
            <w:r w:rsidRPr="003F61B9">
              <w:rPr>
                <w:rFonts w:ascii="Times New Roman" w:hAnsi="Times New Roman"/>
                <w:snapToGrid w:val="0"/>
                <w:sz w:val="24"/>
                <w:szCs w:val="24"/>
                <w:lang w:val="sr-Cyrl-CS"/>
              </w:rPr>
              <w:t>3</w:t>
            </w:r>
            <w:r>
              <w:rPr>
                <w:rFonts w:ascii="Times New Roman" w:hAnsi="Times New Roman"/>
                <w:snapToGrid w:val="0"/>
                <w:sz w:val="24"/>
                <w:szCs w:val="24"/>
              </w:rPr>
              <w:t>8</w:t>
            </w:r>
          </w:p>
        </w:tc>
        <w:tc>
          <w:tcPr>
            <w:tcW w:w="3780"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r>
              <w:rPr>
                <w:rFonts w:ascii="Times New Roman" w:hAnsi="Times New Roman"/>
                <w:sz w:val="24"/>
                <w:szCs w:val="24"/>
                <w:lang w:val="sr-Cyrl-CS"/>
              </w:rPr>
              <w:t>Замена</w:t>
            </w:r>
            <w:r w:rsidRPr="003F61B9">
              <w:rPr>
                <w:rFonts w:ascii="Times New Roman" w:hAnsi="Times New Roman"/>
                <w:sz w:val="24"/>
                <w:szCs w:val="24"/>
                <w:lang w:val="sr-Cyrl-CS"/>
              </w:rPr>
              <w:t xml:space="preserve"> -</w:t>
            </w:r>
            <w:r>
              <w:rPr>
                <w:rFonts w:ascii="Times New Roman" w:hAnsi="Times New Roman"/>
                <w:sz w:val="24"/>
                <w:szCs w:val="24"/>
                <w:lang w:val="sr-Cyrl-CS"/>
              </w:rPr>
              <w:t>клапне</w:t>
            </w:r>
            <w:r w:rsidRPr="003F61B9">
              <w:rPr>
                <w:rFonts w:ascii="Times New Roman" w:hAnsi="Times New Roman"/>
                <w:sz w:val="24"/>
                <w:szCs w:val="24"/>
                <w:lang w:val="sr-Cyrl-CS"/>
              </w:rPr>
              <w:t xml:space="preserve"> </w:t>
            </w:r>
            <w:r>
              <w:rPr>
                <w:rFonts w:ascii="Times New Roman" w:hAnsi="Times New Roman"/>
                <w:sz w:val="24"/>
                <w:szCs w:val="24"/>
                <w:lang w:val="sr-Cyrl-CS"/>
              </w:rPr>
              <w:t>за</w:t>
            </w:r>
            <w:r w:rsidRPr="003F61B9">
              <w:rPr>
                <w:rFonts w:ascii="Times New Roman" w:hAnsi="Times New Roman"/>
                <w:sz w:val="24"/>
                <w:szCs w:val="24"/>
                <w:lang w:val="sr-Cyrl-CS"/>
              </w:rPr>
              <w:t xml:space="preserve"> </w:t>
            </w:r>
            <w:r>
              <w:rPr>
                <w:rFonts w:ascii="Times New Roman" w:hAnsi="Times New Roman"/>
                <w:sz w:val="24"/>
                <w:szCs w:val="24"/>
                <w:lang w:val="sr-Cyrl-CS"/>
              </w:rPr>
              <w:t>испуст</w:t>
            </w:r>
            <w:r w:rsidRPr="003F61B9">
              <w:rPr>
                <w:rFonts w:ascii="Times New Roman" w:hAnsi="Times New Roman"/>
                <w:sz w:val="24"/>
                <w:szCs w:val="24"/>
                <w:lang w:val="sr-Cyrl-CS"/>
              </w:rPr>
              <w:t xml:space="preserve"> </w:t>
            </w:r>
            <w:r>
              <w:rPr>
                <w:rFonts w:ascii="Times New Roman" w:hAnsi="Times New Roman"/>
                <w:sz w:val="24"/>
                <w:szCs w:val="24"/>
                <w:lang w:val="sr-Cyrl-CS"/>
              </w:rPr>
              <w:t>воде</w:t>
            </w:r>
            <w:r w:rsidRPr="003F61B9">
              <w:rPr>
                <w:rFonts w:ascii="Times New Roman" w:hAnsi="Times New Roman"/>
                <w:sz w:val="24"/>
                <w:szCs w:val="24"/>
                <w:lang w:val="sr-Cyrl-CS"/>
              </w:rPr>
              <w:t xml:space="preserve"> </w:t>
            </w:r>
            <w:r>
              <w:rPr>
                <w:rFonts w:ascii="Times New Roman" w:hAnsi="Times New Roman"/>
                <w:sz w:val="24"/>
                <w:szCs w:val="24"/>
                <w:lang w:val="sr-Cyrl-CS"/>
              </w:rPr>
              <w:t>са</w:t>
            </w:r>
            <w:r w:rsidRPr="003F61B9">
              <w:rPr>
                <w:rFonts w:ascii="Times New Roman" w:hAnsi="Times New Roman"/>
                <w:sz w:val="24"/>
                <w:szCs w:val="24"/>
                <w:lang w:val="sr-Cyrl-CS"/>
              </w:rPr>
              <w:t xml:space="preserve"> </w:t>
            </w:r>
            <w:r>
              <w:rPr>
                <w:rFonts w:ascii="Times New Roman" w:hAnsi="Times New Roman"/>
                <w:sz w:val="24"/>
                <w:szCs w:val="24"/>
                <w:lang w:val="sr-Cyrl-CS"/>
              </w:rPr>
              <w:t>мембраном</w:t>
            </w:r>
            <w:r w:rsidRPr="003F61B9">
              <w:rPr>
                <w:rFonts w:ascii="Times New Roman" w:hAnsi="Times New Roman"/>
                <w:sz w:val="24"/>
                <w:szCs w:val="24"/>
                <w:lang w:val="sr-Cyrl-CS"/>
              </w:rPr>
              <w:t xml:space="preserve"> </w:t>
            </w:r>
            <w:r>
              <w:rPr>
                <w:rFonts w:ascii="Times New Roman" w:hAnsi="Times New Roman"/>
                <w:sz w:val="24"/>
                <w:szCs w:val="24"/>
                <w:lang w:val="sr-Cyrl-CS"/>
              </w:rPr>
              <w:t>испуста</w:t>
            </w:r>
            <w:r w:rsidRPr="003F61B9">
              <w:rPr>
                <w:rFonts w:ascii="Times New Roman" w:hAnsi="Times New Roman"/>
                <w:sz w:val="24"/>
                <w:szCs w:val="24"/>
                <w:lang w:val="sr-Cyrl-CS"/>
              </w:rPr>
              <w:t xml:space="preserve"> </w:t>
            </w:r>
            <w:r>
              <w:rPr>
                <w:rFonts w:ascii="Times New Roman" w:hAnsi="Times New Roman"/>
                <w:sz w:val="24"/>
                <w:szCs w:val="24"/>
                <w:lang w:val="sr-Cyrl-CS"/>
              </w:rPr>
              <w:t>пнеуматским</w:t>
            </w:r>
            <w:r w:rsidRPr="003F61B9">
              <w:rPr>
                <w:rFonts w:ascii="Times New Roman" w:hAnsi="Times New Roman"/>
                <w:sz w:val="24"/>
                <w:szCs w:val="24"/>
                <w:lang w:val="sr-Cyrl-CS"/>
              </w:rPr>
              <w:t xml:space="preserve"> </w:t>
            </w:r>
            <w:r>
              <w:rPr>
                <w:rFonts w:ascii="Times New Roman" w:hAnsi="Times New Roman"/>
                <w:sz w:val="24"/>
                <w:szCs w:val="24"/>
                <w:lang w:val="sr-Cyrl-CS"/>
              </w:rPr>
              <w:t>клипом</w:t>
            </w:r>
            <w:r w:rsidRPr="003F61B9">
              <w:rPr>
                <w:rFonts w:ascii="Times New Roman" w:hAnsi="Times New Roman"/>
                <w:sz w:val="24"/>
                <w:szCs w:val="24"/>
                <w:lang w:val="sr-Cyrl-CS"/>
              </w:rPr>
              <w:t>.</w:t>
            </w:r>
          </w:p>
        </w:tc>
        <w:tc>
          <w:tcPr>
            <w:tcW w:w="892"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p>
        </w:tc>
        <w:tc>
          <w:tcPr>
            <w:tcW w:w="795"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93" w:type="dxa"/>
            <w:gridSpan w:val="2"/>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r>
      <w:tr w:rsidR="00A04A43" w:rsidRPr="003F61B9" w:rsidTr="00A04A43">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A04A43" w:rsidRPr="003F61B9" w:rsidRDefault="00A04A43" w:rsidP="00A04A43">
            <w:pPr>
              <w:jc w:val="both"/>
              <w:rPr>
                <w:rFonts w:ascii="Times New Roman" w:hAnsi="Times New Roman"/>
                <w:snapToGrid w:val="0"/>
                <w:sz w:val="24"/>
                <w:szCs w:val="24"/>
              </w:rPr>
            </w:pPr>
            <w:r>
              <w:rPr>
                <w:rFonts w:ascii="Times New Roman" w:hAnsi="Times New Roman"/>
                <w:snapToGrid w:val="0"/>
                <w:sz w:val="24"/>
                <w:szCs w:val="24"/>
              </w:rPr>
              <w:t>39</w:t>
            </w:r>
          </w:p>
        </w:tc>
        <w:tc>
          <w:tcPr>
            <w:tcW w:w="3780"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r>
              <w:rPr>
                <w:rFonts w:ascii="Times New Roman" w:hAnsi="Times New Roman"/>
                <w:sz w:val="24"/>
                <w:szCs w:val="24"/>
                <w:lang w:val="sr-Cyrl-CS"/>
              </w:rPr>
              <w:t>Замена</w:t>
            </w:r>
            <w:r w:rsidRPr="003F61B9">
              <w:rPr>
                <w:rFonts w:ascii="Times New Roman" w:hAnsi="Times New Roman"/>
                <w:sz w:val="24"/>
                <w:szCs w:val="24"/>
                <w:lang w:val="sr-Cyrl-CS"/>
              </w:rPr>
              <w:t xml:space="preserve"> -</w:t>
            </w:r>
            <w:r>
              <w:rPr>
                <w:rFonts w:ascii="Times New Roman" w:hAnsi="Times New Roman"/>
                <w:sz w:val="24"/>
                <w:szCs w:val="24"/>
                <w:lang w:val="sr-Cyrl-CS"/>
              </w:rPr>
              <w:t>шпулне</w:t>
            </w:r>
            <w:r w:rsidRPr="003F61B9">
              <w:rPr>
                <w:rFonts w:ascii="Times New Roman" w:hAnsi="Times New Roman"/>
                <w:sz w:val="24"/>
                <w:szCs w:val="24"/>
                <w:lang w:val="sr-Cyrl-CS"/>
              </w:rPr>
              <w:t xml:space="preserve"> </w:t>
            </w:r>
            <w:r>
              <w:rPr>
                <w:rFonts w:ascii="Times New Roman" w:hAnsi="Times New Roman"/>
                <w:sz w:val="24"/>
                <w:szCs w:val="24"/>
                <w:lang w:val="sr-Cyrl-CS"/>
              </w:rPr>
              <w:t>за</w:t>
            </w:r>
            <w:r w:rsidRPr="003F61B9">
              <w:rPr>
                <w:rFonts w:ascii="Times New Roman" w:hAnsi="Times New Roman"/>
                <w:sz w:val="24"/>
                <w:szCs w:val="24"/>
                <w:lang w:val="sr-Cyrl-CS"/>
              </w:rPr>
              <w:t xml:space="preserve"> </w:t>
            </w:r>
            <w:r>
              <w:rPr>
                <w:rFonts w:ascii="Times New Roman" w:hAnsi="Times New Roman"/>
                <w:sz w:val="24"/>
                <w:szCs w:val="24"/>
                <w:lang w:val="sr-Cyrl-CS"/>
              </w:rPr>
              <w:t>парни</w:t>
            </w:r>
            <w:r w:rsidRPr="003F61B9">
              <w:rPr>
                <w:rFonts w:ascii="Times New Roman" w:hAnsi="Times New Roman"/>
                <w:sz w:val="24"/>
                <w:szCs w:val="24"/>
                <w:lang w:val="sr-Cyrl-CS"/>
              </w:rPr>
              <w:t xml:space="preserve"> </w:t>
            </w:r>
            <w:r>
              <w:rPr>
                <w:rFonts w:ascii="Times New Roman" w:hAnsi="Times New Roman"/>
                <w:sz w:val="24"/>
                <w:szCs w:val="24"/>
                <w:lang w:val="sr-Cyrl-CS"/>
              </w:rPr>
              <w:t>вентил</w:t>
            </w:r>
          </w:p>
        </w:tc>
        <w:tc>
          <w:tcPr>
            <w:tcW w:w="892"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p>
        </w:tc>
        <w:tc>
          <w:tcPr>
            <w:tcW w:w="795"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93" w:type="dxa"/>
            <w:gridSpan w:val="2"/>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r>
      <w:tr w:rsidR="00A04A43" w:rsidRPr="003F61B9" w:rsidTr="00A04A43">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A04A43" w:rsidRPr="003F61B9" w:rsidRDefault="00A04A43" w:rsidP="00A04A43">
            <w:pPr>
              <w:jc w:val="both"/>
              <w:rPr>
                <w:rFonts w:ascii="Times New Roman" w:hAnsi="Times New Roman"/>
                <w:snapToGrid w:val="0"/>
                <w:sz w:val="24"/>
                <w:szCs w:val="24"/>
              </w:rPr>
            </w:pPr>
            <w:r w:rsidRPr="003F61B9">
              <w:rPr>
                <w:rFonts w:ascii="Times New Roman" w:hAnsi="Times New Roman"/>
                <w:snapToGrid w:val="0"/>
                <w:sz w:val="24"/>
                <w:szCs w:val="24"/>
                <w:lang w:val="sr-Cyrl-CS"/>
              </w:rPr>
              <w:t>4</w:t>
            </w:r>
            <w:r>
              <w:rPr>
                <w:rFonts w:ascii="Times New Roman" w:hAnsi="Times New Roman"/>
                <w:snapToGrid w:val="0"/>
                <w:sz w:val="24"/>
                <w:szCs w:val="24"/>
              </w:rPr>
              <w:t>0</w:t>
            </w:r>
          </w:p>
        </w:tc>
        <w:tc>
          <w:tcPr>
            <w:tcW w:w="3780"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r>
              <w:rPr>
                <w:rFonts w:ascii="Times New Roman" w:hAnsi="Times New Roman"/>
                <w:sz w:val="24"/>
                <w:szCs w:val="24"/>
                <w:lang w:val="sr-Cyrl-CS"/>
              </w:rPr>
              <w:t>Замена</w:t>
            </w:r>
            <w:r w:rsidRPr="003F61B9">
              <w:rPr>
                <w:rFonts w:ascii="Times New Roman" w:hAnsi="Times New Roman"/>
                <w:sz w:val="24"/>
                <w:szCs w:val="24"/>
                <w:lang w:val="sr-Cyrl-CS"/>
              </w:rPr>
              <w:t xml:space="preserve"> -</w:t>
            </w:r>
            <w:r>
              <w:rPr>
                <w:rFonts w:ascii="Times New Roman" w:hAnsi="Times New Roman"/>
                <w:sz w:val="24"/>
                <w:szCs w:val="24"/>
                <w:lang w:val="sr-Cyrl-CS"/>
              </w:rPr>
              <w:t>пнеуматског</w:t>
            </w:r>
            <w:r w:rsidRPr="003F61B9">
              <w:rPr>
                <w:rFonts w:ascii="Times New Roman" w:hAnsi="Times New Roman"/>
                <w:sz w:val="24"/>
                <w:szCs w:val="24"/>
                <w:lang w:val="sr-Cyrl-CS"/>
              </w:rPr>
              <w:t xml:space="preserve"> </w:t>
            </w:r>
            <w:r>
              <w:rPr>
                <w:rFonts w:ascii="Times New Roman" w:hAnsi="Times New Roman"/>
                <w:sz w:val="24"/>
                <w:szCs w:val="24"/>
                <w:lang w:val="sr-Cyrl-CS"/>
              </w:rPr>
              <w:t>разводника</w:t>
            </w:r>
            <w:r w:rsidRPr="003F61B9">
              <w:rPr>
                <w:rFonts w:ascii="Times New Roman" w:hAnsi="Times New Roman"/>
                <w:sz w:val="24"/>
                <w:szCs w:val="24"/>
                <w:lang w:val="sr-Cyrl-CS"/>
              </w:rPr>
              <w:t xml:space="preserve"> (</w:t>
            </w:r>
            <w:r>
              <w:rPr>
                <w:rFonts w:ascii="Times New Roman" w:hAnsi="Times New Roman"/>
                <w:sz w:val="24"/>
                <w:szCs w:val="24"/>
                <w:lang w:val="sr-Cyrl-CS"/>
              </w:rPr>
              <w:t>регулатор</w:t>
            </w:r>
            <w:r w:rsidRPr="003F61B9">
              <w:rPr>
                <w:rFonts w:ascii="Times New Roman" w:hAnsi="Times New Roman"/>
                <w:sz w:val="24"/>
                <w:szCs w:val="24"/>
                <w:lang w:val="sr-Cyrl-CS"/>
              </w:rPr>
              <w:t xml:space="preserve"> </w:t>
            </w:r>
            <w:r>
              <w:rPr>
                <w:rFonts w:ascii="Times New Roman" w:hAnsi="Times New Roman"/>
                <w:sz w:val="24"/>
                <w:szCs w:val="24"/>
                <w:lang w:val="sr-Cyrl-CS"/>
              </w:rPr>
              <w:t>за</w:t>
            </w:r>
            <w:r w:rsidRPr="003F61B9">
              <w:rPr>
                <w:rFonts w:ascii="Times New Roman" w:hAnsi="Times New Roman"/>
                <w:sz w:val="24"/>
                <w:szCs w:val="24"/>
                <w:lang w:val="sr-Cyrl-CS"/>
              </w:rPr>
              <w:t xml:space="preserve"> </w:t>
            </w:r>
            <w:r>
              <w:rPr>
                <w:rFonts w:ascii="Times New Roman" w:hAnsi="Times New Roman"/>
                <w:sz w:val="24"/>
                <w:szCs w:val="24"/>
                <w:lang w:val="sr-Cyrl-CS"/>
              </w:rPr>
              <w:t>ваздух</w:t>
            </w:r>
            <w:r w:rsidRPr="003F61B9">
              <w:rPr>
                <w:rFonts w:ascii="Times New Roman" w:hAnsi="Times New Roman"/>
                <w:sz w:val="24"/>
                <w:szCs w:val="24"/>
                <w:lang w:val="sr-Cyrl-CS"/>
              </w:rPr>
              <w:t>)</w:t>
            </w:r>
          </w:p>
        </w:tc>
        <w:tc>
          <w:tcPr>
            <w:tcW w:w="892"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p>
        </w:tc>
        <w:tc>
          <w:tcPr>
            <w:tcW w:w="795"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93" w:type="dxa"/>
            <w:gridSpan w:val="2"/>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r>
      <w:tr w:rsidR="00A04A43" w:rsidRPr="003F61B9" w:rsidTr="00A04A43">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A04A43" w:rsidRPr="003F61B9" w:rsidRDefault="00A04A43" w:rsidP="00A04A43">
            <w:pPr>
              <w:jc w:val="both"/>
              <w:rPr>
                <w:rFonts w:ascii="Times New Roman" w:hAnsi="Times New Roman"/>
                <w:snapToGrid w:val="0"/>
                <w:sz w:val="24"/>
                <w:szCs w:val="24"/>
              </w:rPr>
            </w:pPr>
            <w:r w:rsidRPr="003F61B9">
              <w:rPr>
                <w:rFonts w:ascii="Times New Roman" w:hAnsi="Times New Roman"/>
                <w:snapToGrid w:val="0"/>
                <w:sz w:val="24"/>
                <w:szCs w:val="24"/>
                <w:lang w:val="sr-Cyrl-CS"/>
              </w:rPr>
              <w:t>4</w:t>
            </w:r>
            <w:r>
              <w:rPr>
                <w:rFonts w:ascii="Times New Roman" w:hAnsi="Times New Roman"/>
                <w:snapToGrid w:val="0"/>
                <w:sz w:val="24"/>
                <w:szCs w:val="24"/>
              </w:rPr>
              <w:t>1</w:t>
            </w:r>
          </w:p>
        </w:tc>
        <w:tc>
          <w:tcPr>
            <w:tcW w:w="3780"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r>
              <w:rPr>
                <w:rFonts w:ascii="Times New Roman" w:hAnsi="Times New Roman"/>
                <w:sz w:val="24"/>
                <w:szCs w:val="24"/>
                <w:lang w:val="sr-Cyrl-CS"/>
              </w:rPr>
              <w:t>Замена</w:t>
            </w:r>
            <w:r w:rsidRPr="003F61B9">
              <w:rPr>
                <w:rFonts w:ascii="Times New Roman" w:hAnsi="Times New Roman"/>
                <w:sz w:val="24"/>
                <w:szCs w:val="24"/>
                <w:lang w:val="sr-Cyrl-CS"/>
              </w:rPr>
              <w:t xml:space="preserve"> -</w:t>
            </w:r>
            <w:r>
              <w:rPr>
                <w:rFonts w:ascii="Times New Roman" w:hAnsi="Times New Roman"/>
                <w:sz w:val="24"/>
                <w:szCs w:val="24"/>
                <w:lang w:val="sr-Cyrl-CS"/>
              </w:rPr>
              <w:t>кочнице</w:t>
            </w:r>
            <w:r w:rsidRPr="003F61B9">
              <w:rPr>
                <w:rFonts w:ascii="Times New Roman" w:hAnsi="Times New Roman"/>
                <w:sz w:val="24"/>
                <w:szCs w:val="24"/>
                <w:lang w:val="sr-Cyrl-CS"/>
              </w:rPr>
              <w:t xml:space="preserve">- </w:t>
            </w:r>
            <w:r>
              <w:rPr>
                <w:rFonts w:ascii="Times New Roman" w:hAnsi="Times New Roman"/>
                <w:sz w:val="24"/>
                <w:szCs w:val="24"/>
                <w:lang w:val="sr-Cyrl-CS"/>
              </w:rPr>
              <w:t>ферода</w:t>
            </w:r>
          </w:p>
        </w:tc>
        <w:tc>
          <w:tcPr>
            <w:tcW w:w="892"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p>
        </w:tc>
        <w:tc>
          <w:tcPr>
            <w:tcW w:w="795"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93" w:type="dxa"/>
            <w:gridSpan w:val="2"/>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r>
      <w:tr w:rsidR="00A04A43" w:rsidRPr="003F61B9" w:rsidTr="00A04A43">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A04A43" w:rsidRPr="003F61B9" w:rsidRDefault="00A04A43" w:rsidP="00A04A43">
            <w:pPr>
              <w:jc w:val="both"/>
              <w:rPr>
                <w:rFonts w:ascii="Times New Roman" w:hAnsi="Times New Roman"/>
                <w:snapToGrid w:val="0"/>
                <w:sz w:val="24"/>
                <w:szCs w:val="24"/>
              </w:rPr>
            </w:pPr>
            <w:r w:rsidRPr="003F61B9">
              <w:rPr>
                <w:rFonts w:ascii="Times New Roman" w:hAnsi="Times New Roman"/>
                <w:snapToGrid w:val="0"/>
                <w:sz w:val="24"/>
                <w:szCs w:val="24"/>
                <w:lang w:val="sr-Cyrl-CS"/>
              </w:rPr>
              <w:t>4</w:t>
            </w:r>
            <w:r>
              <w:rPr>
                <w:rFonts w:ascii="Times New Roman" w:hAnsi="Times New Roman"/>
                <w:snapToGrid w:val="0"/>
                <w:sz w:val="24"/>
                <w:szCs w:val="24"/>
              </w:rPr>
              <w:t>2</w:t>
            </w:r>
          </w:p>
        </w:tc>
        <w:tc>
          <w:tcPr>
            <w:tcW w:w="3780"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r>
              <w:rPr>
                <w:rFonts w:ascii="Times New Roman" w:hAnsi="Times New Roman"/>
                <w:sz w:val="24"/>
                <w:szCs w:val="24"/>
                <w:lang w:val="sr-Cyrl-CS"/>
              </w:rPr>
              <w:t>Замена</w:t>
            </w:r>
            <w:r w:rsidRPr="003F61B9">
              <w:rPr>
                <w:rFonts w:ascii="Times New Roman" w:hAnsi="Times New Roman"/>
                <w:sz w:val="24"/>
                <w:szCs w:val="24"/>
                <w:lang w:val="sr-Cyrl-CS"/>
              </w:rPr>
              <w:t xml:space="preserve"> -</w:t>
            </w:r>
            <w:r>
              <w:rPr>
                <w:rFonts w:ascii="Times New Roman" w:hAnsi="Times New Roman"/>
                <w:sz w:val="24"/>
                <w:szCs w:val="24"/>
                <w:lang w:val="sr-Cyrl-CS"/>
              </w:rPr>
              <w:t>парно</w:t>
            </w:r>
            <w:r w:rsidRPr="003F61B9">
              <w:rPr>
                <w:rFonts w:ascii="Times New Roman" w:hAnsi="Times New Roman"/>
                <w:sz w:val="24"/>
                <w:szCs w:val="24"/>
                <w:lang w:val="sr-Cyrl-CS"/>
              </w:rPr>
              <w:t xml:space="preserve"> </w:t>
            </w:r>
            <w:r>
              <w:rPr>
                <w:rFonts w:ascii="Times New Roman" w:hAnsi="Times New Roman"/>
                <w:sz w:val="24"/>
                <w:szCs w:val="24"/>
                <w:lang w:val="sr-Cyrl-CS"/>
              </w:rPr>
              <w:t>црево</w:t>
            </w:r>
          </w:p>
        </w:tc>
        <w:tc>
          <w:tcPr>
            <w:tcW w:w="892"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p>
        </w:tc>
        <w:tc>
          <w:tcPr>
            <w:tcW w:w="795"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93" w:type="dxa"/>
            <w:gridSpan w:val="2"/>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r>
      <w:tr w:rsidR="00A04A43" w:rsidRPr="003F61B9" w:rsidTr="00A04A43">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A04A43" w:rsidRPr="003F61B9" w:rsidRDefault="00A04A43" w:rsidP="00A04A43">
            <w:pPr>
              <w:jc w:val="both"/>
              <w:rPr>
                <w:rFonts w:ascii="Times New Roman" w:hAnsi="Times New Roman"/>
                <w:snapToGrid w:val="0"/>
                <w:sz w:val="24"/>
                <w:szCs w:val="24"/>
              </w:rPr>
            </w:pPr>
            <w:r w:rsidRPr="003F61B9">
              <w:rPr>
                <w:rFonts w:ascii="Times New Roman" w:hAnsi="Times New Roman"/>
                <w:snapToGrid w:val="0"/>
                <w:sz w:val="24"/>
                <w:szCs w:val="24"/>
                <w:lang w:val="sr-Cyrl-CS"/>
              </w:rPr>
              <w:t>4</w:t>
            </w:r>
            <w:r>
              <w:rPr>
                <w:rFonts w:ascii="Times New Roman" w:hAnsi="Times New Roman"/>
                <w:snapToGrid w:val="0"/>
                <w:sz w:val="24"/>
                <w:szCs w:val="24"/>
              </w:rPr>
              <w:t>3</w:t>
            </w:r>
          </w:p>
        </w:tc>
        <w:tc>
          <w:tcPr>
            <w:tcW w:w="3780"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jc w:val="both"/>
              <w:rPr>
                <w:rFonts w:ascii="Times New Roman" w:hAnsi="Times New Roman"/>
                <w:sz w:val="24"/>
                <w:szCs w:val="24"/>
                <w:lang w:val="sr-Cyrl-CS"/>
              </w:rPr>
            </w:pPr>
            <w:r>
              <w:rPr>
                <w:rFonts w:ascii="Times New Roman" w:hAnsi="Times New Roman"/>
                <w:sz w:val="24"/>
                <w:szCs w:val="24"/>
                <w:lang w:val="sr-Cyrl-CS"/>
              </w:rPr>
              <w:t>Замена</w:t>
            </w:r>
            <w:r w:rsidRPr="003F61B9">
              <w:rPr>
                <w:rFonts w:ascii="Times New Roman" w:hAnsi="Times New Roman"/>
                <w:sz w:val="24"/>
                <w:szCs w:val="24"/>
                <w:lang w:val="sr-Cyrl-CS"/>
              </w:rPr>
              <w:t xml:space="preserve"> -</w:t>
            </w:r>
            <w:r>
              <w:rPr>
                <w:rFonts w:ascii="Times New Roman" w:hAnsi="Times New Roman"/>
                <w:sz w:val="24"/>
                <w:szCs w:val="24"/>
                <w:lang w:val="sr-Cyrl-CS"/>
              </w:rPr>
              <w:t>прекидач</w:t>
            </w:r>
            <w:r w:rsidRPr="003F61B9">
              <w:rPr>
                <w:rFonts w:ascii="Times New Roman" w:hAnsi="Times New Roman"/>
                <w:sz w:val="24"/>
                <w:szCs w:val="24"/>
                <w:lang w:val="sr-Cyrl-CS"/>
              </w:rPr>
              <w:t xml:space="preserve"> </w:t>
            </w:r>
            <w:r>
              <w:rPr>
                <w:rFonts w:ascii="Times New Roman" w:hAnsi="Times New Roman"/>
                <w:sz w:val="24"/>
                <w:szCs w:val="24"/>
                <w:lang w:val="sr-Cyrl-CS"/>
              </w:rPr>
              <w:t>трофазни</w:t>
            </w:r>
            <w:r w:rsidRPr="003F61B9">
              <w:rPr>
                <w:rFonts w:ascii="Times New Roman" w:hAnsi="Times New Roman"/>
                <w:sz w:val="24"/>
                <w:szCs w:val="24"/>
                <w:lang w:val="sr-Cyrl-CS"/>
              </w:rPr>
              <w:t xml:space="preserve"> 40 </w:t>
            </w:r>
            <w:r>
              <w:rPr>
                <w:rFonts w:ascii="Times New Roman" w:hAnsi="Times New Roman"/>
                <w:sz w:val="24"/>
                <w:szCs w:val="24"/>
                <w:lang w:val="sr-Cyrl-CS"/>
              </w:rPr>
              <w:t>А</w:t>
            </w:r>
            <w:r w:rsidRPr="003F61B9">
              <w:rPr>
                <w:rFonts w:ascii="Times New Roman" w:hAnsi="Times New Roman"/>
                <w:sz w:val="24"/>
                <w:szCs w:val="24"/>
                <w:lang w:val="sr-Cyrl-CS"/>
              </w:rPr>
              <w:t xml:space="preserve"> </w:t>
            </w:r>
            <w:r>
              <w:rPr>
                <w:rFonts w:ascii="Times New Roman" w:hAnsi="Times New Roman"/>
                <w:sz w:val="24"/>
                <w:szCs w:val="24"/>
                <w:lang w:val="sr-Cyrl-CS"/>
              </w:rPr>
              <w:t>РК</w:t>
            </w:r>
          </w:p>
        </w:tc>
        <w:tc>
          <w:tcPr>
            <w:tcW w:w="892"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p>
        </w:tc>
        <w:tc>
          <w:tcPr>
            <w:tcW w:w="795"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93" w:type="dxa"/>
            <w:gridSpan w:val="2"/>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r>
      <w:tr w:rsidR="00A04A43" w:rsidRPr="003F61B9" w:rsidTr="00A04A43">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A04A43" w:rsidRPr="003F61B9" w:rsidRDefault="00A04A43" w:rsidP="00A04A43">
            <w:pPr>
              <w:jc w:val="both"/>
              <w:rPr>
                <w:rFonts w:ascii="Times New Roman" w:hAnsi="Times New Roman"/>
                <w:snapToGrid w:val="0"/>
                <w:sz w:val="24"/>
                <w:szCs w:val="24"/>
              </w:rPr>
            </w:pPr>
            <w:r w:rsidRPr="003F61B9">
              <w:rPr>
                <w:rFonts w:ascii="Times New Roman" w:hAnsi="Times New Roman"/>
                <w:snapToGrid w:val="0"/>
                <w:sz w:val="24"/>
                <w:szCs w:val="24"/>
                <w:lang w:val="sr-Cyrl-CS"/>
              </w:rPr>
              <w:t>4</w:t>
            </w:r>
            <w:r>
              <w:rPr>
                <w:rFonts w:ascii="Times New Roman" w:hAnsi="Times New Roman"/>
                <w:snapToGrid w:val="0"/>
                <w:sz w:val="24"/>
                <w:szCs w:val="24"/>
              </w:rPr>
              <w:t>4</w:t>
            </w:r>
          </w:p>
        </w:tc>
        <w:tc>
          <w:tcPr>
            <w:tcW w:w="3780"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jc w:val="both"/>
              <w:rPr>
                <w:rFonts w:ascii="Times New Roman" w:hAnsi="Times New Roman"/>
                <w:sz w:val="24"/>
                <w:szCs w:val="24"/>
                <w:lang w:val="sr-Cyrl-CS"/>
              </w:rPr>
            </w:pPr>
            <w:r>
              <w:rPr>
                <w:rFonts w:ascii="Times New Roman" w:hAnsi="Times New Roman"/>
                <w:sz w:val="24"/>
                <w:szCs w:val="24"/>
                <w:lang w:val="sr-Cyrl-CS"/>
              </w:rPr>
              <w:t>Замена</w:t>
            </w:r>
            <w:r w:rsidRPr="003F61B9">
              <w:rPr>
                <w:rFonts w:ascii="Times New Roman" w:hAnsi="Times New Roman"/>
                <w:sz w:val="24"/>
                <w:szCs w:val="24"/>
                <w:lang w:val="sr-Cyrl-CS"/>
              </w:rPr>
              <w:t xml:space="preserve"> -</w:t>
            </w:r>
            <w:r>
              <w:rPr>
                <w:rFonts w:ascii="Times New Roman" w:hAnsi="Times New Roman"/>
                <w:sz w:val="24"/>
                <w:szCs w:val="24"/>
                <w:lang w:val="sr-Cyrl-CS"/>
              </w:rPr>
              <w:t>прекидач</w:t>
            </w:r>
            <w:r w:rsidRPr="003F61B9">
              <w:rPr>
                <w:rFonts w:ascii="Times New Roman" w:hAnsi="Times New Roman"/>
                <w:sz w:val="24"/>
                <w:szCs w:val="24"/>
                <w:lang w:val="sr-Cyrl-CS"/>
              </w:rPr>
              <w:t xml:space="preserve"> 10 </w:t>
            </w:r>
            <w:r>
              <w:rPr>
                <w:rFonts w:ascii="Times New Roman" w:hAnsi="Times New Roman"/>
                <w:sz w:val="24"/>
                <w:szCs w:val="24"/>
                <w:lang w:val="sr-Cyrl-CS"/>
              </w:rPr>
              <w:t>А</w:t>
            </w:r>
          </w:p>
        </w:tc>
        <w:tc>
          <w:tcPr>
            <w:tcW w:w="892"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p>
        </w:tc>
        <w:tc>
          <w:tcPr>
            <w:tcW w:w="795"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93" w:type="dxa"/>
            <w:gridSpan w:val="2"/>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r>
      <w:tr w:rsidR="00A04A43" w:rsidRPr="00792A38" w:rsidTr="00A04A43">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A04A43" w:rsidRPr="003F61B9" w:rsidRDefault="00A04A43" w:rsidP="00A04A43">
            <w:pPr>
              <w:jc w:val="both"/>
              <w:rPr>
                <w:rFonts w:ascii="Times New Roman" w:hAnsi="Times New Roman"/>
                <w:snapToGrid w:val="0"/>
                <w:sz w:val="24"/>
                <w:szCs w:val="24"/>
              </w:rPr>
            </w:pPr>
            <w:r w:rsidRPr="003F61B9">
              <w:rPr>
                <w:rFonts w:ascii="Times New Roman" w:hAnsi="Times New Roman"/>
                <w:snapToGrid w:val="0"/>
                <w:sz w:val="24"/>
                <w:szCs w:val="24"/>
                <w:lang w:val="sr-Cyrl-CS"/>
              </w:rPr>
              <w:t>4</w:t>
            </w:r>
            <w:r>
              <w:rPr>
                <w:rFonts w:ascii="Times New Roman" w:hAnsi="Times New Roman"/>
                <w:snapToGrid w:val="0"/>
                <w:sz w:val="24"/>
                <w:szCs w:val="24"/>
              </w:rPr>
              <w:t>5</w:t>
            </w:r>
          </w:p>
        </w:tc>
        <w:tc>
          <w:tcPr>
            <w:tcW w:w="3780"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jc w:val="both"/>
              <w:rPr>
                <w:rFonts w:ascii="Times New Roman" w:hAnsi="Times New Roman"/>
                <w:sz w:val="24"/>
                <w:szCs w:val="24"/>
                <w:lang w:val="sr-Cyrl-CS"/>
              </w:rPr>
            </w:pPr>
            <w:r>
              <w:rPr>
                <w:rFonts w:ascii="Times New Roman" w:hAnsi="Times New Roman"/>
                <w:sz w:val="24"/>
                <w:szCs w:val="24"/>
                <w:lang w:val="sr-Cyrl-CS"/>
              </w:rPr>
              <w:t>Замена</w:t>
            </w:r>
            <w:r w:rsidRPr="003F61B9">
              <w:rPr>
                <w:rFonts w:ascii="Times New Roman" w:hAnsi="Times New Roman"/>
                <w:sz w:val="24"/>
                <w:szCs w:val="24"/>
                <w:lang w:val="sr-Cyrl-CS"/>
              </w:rPr>
              <w:t xml:space="preserve"> -</w:t>
            </w:r>
            <w:r>
              <w:rPr>
                <w:rFonts w:ascii="Times New Roman" w:hAnsi="Times New Roman"/>
                <w:sz w:val="24"/>
                <w:szCs w:val="24"/>
                <w:lang w:val="sr-Cyrl-CS"/>
              </w:rPr>
              <w:t>тастер</w:t>
            </w:r>
            <w:r w:rsidRPr="003F61B9">
              <w:rPr>
                <w:rFonts w:ascii="Times New Roman" w:hAnsi="Times New Roman"/>
                <w:sz w:val="24"/>
                <w:szCs w:val="24"/>
                <w:lang w:val="sr-Cyrl-CS"/>
              </w:rPr>
              <w:t xml:space="preserve"> </w:t>
            </w:r>
            <w:r>
              <w:rPr>
                <w:rFonts w:ascii="Times New Roman" w:hAnsi="Times New Roman"/>
                <w:sz w:val="24"/>
                <w:szCs w:val="24"/>
                <w:lang w:val="sr-Cyrl-CS"/>
              </w:rPr>
              <w:t>прекидача</w:t>
            </w:r>
            <w:r w:rsidRPr="003F61B9">
              <w:rPr>
                <w:rFonts w:ascii="Times New Roman" w:hAnsi="Times New Roman"/>
                <w:sz w:val="24"/>
                <w:szCs w:val="24"/>
                <w:lang w:val="sr-Cyrl-CS"/>
              </w:rPr>
              <w:t xml:space="preserve"> 10 </w:t>
            </w:r>
            <w:r>
              <w:rPr>
                <w:rFonts w:ascii="Times New Roman" w:hAnsi="Times New Roman"/>
                <w:sz w:val="24"/>
                <w:szCs w:val="24"/>
                <w:lang w:val="sr-Cyrl-CS"/>
              </w:rPr>
              <w:t>А</w:t>
            </w:r>
          </w:p>
        </w:tc>
        <w:tc>
          <w:tcPr>
            <w:tcW w:w="892" w:type="dxa"/>
            <w:tcBorders>
              <w:top w:val="single" w:sz="4" w:space="0" w:color="000000"/>
              <w:left w:val="single" w:sz="4" w:space="0" w:color="000000"/>
              <w:bottom w:val="single" w:sz="4" w:space="0" w:color="000000"/>
              <w:right w:val="single" w:sz="4" w:space="0" w:color="000000"/>
            </w:tcBorders>
          </w:tcPr>
          <w:p w:rsidR="00A04A43" w:rsidRPr="00792A38" w:rsidRDefault="00A04A43" w:rsidP="00A04A43">
            <w:pPr>
              <w:rPr>
                <w:rFonts w:ascii="Times New Roman" w:hAnsi="Times New Roman"/>
                <w:sz w:val="24"/>
                <w:szCs w:val="24"/>
              </w:rPr>
            </w:pPr>
          </w:p>
        </w:tc>
        <w:tc>
          <w:tcPr>
            <w:tcW w:w="795" w:type="dxa"/>
            <w:tcBorders>
              <w:top w:val="single" w:sz="4" w:space="0" w:color="000000"/>
              <w:left w:val="single" w:sz="4" w:space="0" w:color="000000"/>
              <w:bottom w:val="single" w:sz="4" w:space="0" w:color="000000"/>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000000"/>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000000"/>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000000"/>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3F61B9" w:rsidTr="00A04A43">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A04A43" w:rsidRDefault="00A04A43" w:rsidP="00A04A43">
            <w:pPr>
              <w:jc w:val="both"/>
              <w:rPr>
                <w:rFonts w:ascii="Times New Roman" w:hAnsi="Times New Roman"/>
                <w:snapToGrid w:val="0"/>
                <w:sz w:val="24"/>
                <w:szCs w:val="24"/>
              </w:rPr>
            </w:pPr>
            <w:r>
              <w:rPr>
                <w:rFonts w:ascii="Times New Roman" w:hAnsi="Times New Roman"/>
                <w:snapToGrid w:val="0"/>
                <w:sz w:val="24"/>
                <w:szCs w:val="24"/>
              </w:rPr>
              <w:t>46</w:t>
            </w:r>
          </w:p>
        </w:tc>
        <w:tc>
          <w:tcPr>
            <w:tcW w:w="3780"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jc w:val="both"/>
              <w:rPr>
                <w:rFonts w:ascii="Times New Roman" w:hAnsi="Times New Roman"/>
                <w:sz w:val="24"/>
                <w:szCs w:val="24"/>
                <w:lang w:val="sr-Cyrl-CS"/>
              </w:rPr>
            </w:pPr>
            <w:r>
              <w:rPr>
                <w:rFonts w:ascii="Times New Roman" w:hAnsi="Times New Roman"/>
                <w:sz w:val="24"/>
                <w:szCs w:val="24"/>
                <w:lang w:val="sr-Cyrl-CS"/>
              </w:rPr>
              <w:t>Замена</w:t>
            </w:r>
            <w:r w:rsidRPr="003F61B9">
              <w:rPr>
                <w:rFonts w:ascii="Times New Roman" w:hAnsi="Times New Roman"/>
                <w:sz w:val="24"/>
                <w:szCs w:val="24"/>
                <w:lang w:val="sr-Cyrl-CS"/>
              </w:rPr>
              <w:t xml:space="preserve"> -</w:t>
            </w:r>
            <w:r>
              <w:rPr>
                <w:rFonts w:ascii="Times New Roman" w:hAnsi="Times New Roman"/>
                <w:sz w:val="24"/>
                <w:szCs w:val="24"/>
                <w:lang w:val="sr-Cyrl-CS"/>
              </w:rPr>
              <w:t>микро</w:t>
            </w:r>
            <w:r w:rsidRPr="003F61B9">
              <w:rPr>
                <w:rFonts w:ascii="Times New Roman" w:hAnsi="Times New Roman"/>
                <w:sz w:val="24"/>
                <w:szCs w:val="24"/>
                <w:lang w:val="sr-Cyrl-CS"/>
              </w:rPr>
              <w:t xml:space="preserve"> </w:t>
            </w:r>
            <w:r>
              <w:rPr>
                <w:rFonts w:ascii="Times New Roman" w:hAnsi="Times New Roman"/>
                <w:sz w:val="24"/>
                <w:szCs w:val="24"/>
                <w:lang w:val="sr-Cyrl-CS"/>
              </w:rPr>
              <w:t>прекидач</w:t>
            </w:r>
          </w:p>
        </w:tc>
        <w:tc>
          <w:tcPr>
            <w:tcW w:w="892"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p>
        </w:tc>
        <w:tc>
          <w:tcPr>
            <w:tcW w:w="795"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93" w:type="dxa"/>
            <w:gridSpan w:val="2"/>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r>
      <w:tr w:rsidR="00A04A43" w:rsidRPr="003F61B9" w:rsidTr="00A04A43">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A04A43" w:rsidRPr="003F61B9" w:rsidRDefault="00A04A43" w:rsidP="00A04A43">
            <w:pPr>
              <w:jc w:val="both"/>
              <w:rPr>
                <w:rFonts w:ascii="Times New Roman" w:hAnsi="Times New Roman"/>
                <w:snapToGrid w:val="0"/>
                <w:sz w:val="24"/>
                <w:szCs w:val="24"/>
              </w:rPr>
            </w:pPr>
            <w:r w:rsidRPr="003F61B9">
              <w:rPr>
                <w:rFonts w:ascii="Times New Roman" w:hAnsi="Times New Roman"/>
                <w:snapToGrid w:val="0"/>
                <w:sz w:val="24"/>
                <w:szCs w:val="24"/>
                <w:lang w:val="sr-Cyrl-CS"/>
              </w:rPr>
              <w:t>4</w:t>
            </w:r>
            <w:r>
              <w:rPr>
                <w:rFonts w:ascii="Times New Roman" w:hAnsi="Times New Roman"/>
                <w:snapToGrid w:val="0"/>
                <w:sz w:val="24"/>
                <w:szCs w:val="24"/>
              </w:rPr>
              <w:t>7</w:t>
            </w:r>
          </w:p>
        </w:tc>
        <w:tc>
          <w:tcPr>
            <w:tcW w:w="3780"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jc w:val="both"/>
              <w:rPr>
                <w:rFonts w:ascii="Times New Roman" w:hAnsi="Times New Roman"/>
                <w:sz w:val="24"/>
                <w:szCs w:val="24"/>
                <w:lang w:val="sr-Cyrl-CS"/>
              </w:rPr>
            </w:pPr>
            <w:r>
              <w:rPr>
                <w:rFonts w:ascii="Times New Roman" w:hAnsi="Times New Roman"/>
                <w:sz w:val="24"/>
                <w:szCs w:val="24"/>
                <w:lang w:val="sr-Cyrl-CS"/>
              </w:rPr>
              <w:t>Замена</w:t>
            </w:r>
            <w:r w:rsidRPr="003F61B9">
              <w:rPr>
                <w:rFonts w:ascii="Times New Roman" w:hAnsi="Times New Roman"/>
                <w:sz w:val="24"/>
                <w:szCs w:val="24"/>
                <w:lang w:val="sr-Cyrl-CS"/>
              </w:rPr>
              <w:t xml:space="preserve"> -</w:t>
            </w:r>
            <w:r>
              <w:rPr>
                <w:rFonts w:ascii="Times New Roman" w:hAnsi="Times New Roman"/>
                <w:sz w:val="24"/>
                <w:szCs w:val="24"/>
                <w:lang w:val="sr-Cyrl-CS"/>
              </w:rPr>
              <w:t>мерач</w:t>
            </w:r>
            <w:r w:rsidRPr="003F61B9">
              <w:rPr>
                <w:rFonts w:ascii="Times New Roman" w:hAnsi="Times New Roman"/>
                <w:sz w:val="24"/>
                <w:szCs w:val="24"/>
                <w:lang w:val="sr-Cyrl-CS"/>
              </w:rPr>
              <w:t xml:space="preserve"> </w:t>
            </w:r>
            <w:r>
              <w:rPr>
                <w:rFonts w:ascii="Times New Roman" w:hAnsi="Times New Roman"/>
                <w:sz w:val="24"/>
                <w:szCs w:val="24"/>
                <w:lang w:val="sr-Cyrl-CS"/>
              </w:rPr>
              <w:t>броја</w:t>
            </w:r>
            <w:r w:rsidRPr="003F61B9">
              <w:rPr>
                <w:rFonts w:ascii="Times New Roman" w:hAnsi="Times New Roman"/>
                <w:sz w:val="24"/>
                <w:szCs w:val="24"/>
                <w:lang w:val="sr-Cyrl-CS"/>
              </w:rPr>
              <w:t xml:space="preserve"> </w:t>
            </w:r>
            <w:r>
              <w:rPr>
                <w:rFonts w:ascii="Times New Roman" w:hAnsi="Times New Roman"/>
                <w:sz w:val="24"/>
                <w:szCs w:val="24"/>
                <w:lang w:val="sr-Cyrl-CS"/>
              </w:rPr>
              <w:t>обртаја</w:t>
            </w:r>
            <w:r w:rsidRPr="003F61B9">
              <w:rPr>
                <w:rFonts w:ascii="Times New Roman" w:hAnsi="Times New Roman"/>
                <w:sz w:val="24"/>
                <w:szCs w:val="24"/>
                <w:lang w:val="sr-Cyrl-CS"/>
              </w:rPr>
              <w:t xml:space="preserve"> </w:t>
            </w:r>
            <w:r>
              <w:rPr>
                <w:rFonts w:ascii="Times New Roman" w:hAnsi="Times New Roman"/>
                <w:sz w:val="24"/>
                <w:szCs w:val="24"/>
                <w:lang w:val="sr-Cyrl-CS"/>
              </w:rPr>
              <w:t>ОХ</w:t>
            </w:r>
            <w:r w:rsidRPr="003F61B9">
              <w:rPr>
                <w:rFonts w:ascii="Times New Roman" w:hAnsi="Times New Roman"/>
                <w:sz w:val="24"/>
                <w:szCs w:val="24"/>
                <w:lang w:val="sr-Cyrl-CS"/>
              </w:rPr>
              <w:t xml:space="preserve"> 200</w:t>
            </w:r>
          </w:p>
        </w:tc>
        <w:tc>
          <w:tcPr>
            <w:tcW w:w="892"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p>
        </w:tc>
        <w:tc>
          <w:tcPr>
            <w:tcW w:w="795"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93" w:type="dxa"/>
            <w:gridSpan w:val="2"/>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r>
      <w:tr w:rsidR="00A04A43" w:rsidRPr="00792A38" w:rsidTr="00A04A43">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A04A43" w:rsidRPr="003F61B9" w:rsidRDefault="00A04A43" w:rsidP="00A04A43">
            <w:pPr>
              <w:jc w:val="both"/>
              <w:rPr>
                <w:rFonts w:ascii="Times New Roman" w:hAnsi="Times New Roman"/>
                <w:snapToGrid w:val="0"/>
                <w:sz w:val="24"/>
                <w:szCs w:val="24"/>
              </w:rPr>
            </w:pPr>
            <w:r w:rsidRPr="003F61B9">
              <w:rPr>
                <w:rFonts w:ascii="Times New Roman" w:hAnsi="Times New Roman"/>
                <w:snapToGrid w:val="0"/>
                <w:sz w:val="24"/>
                <w:szCs w:val="24"/>
                <w:lang w:val="sr-Cyrl-CS"/>
              </w:rPr>
              <w:t>4</w:t>
            </w:r>
            <w:r>
              <w:rPr>
                <w:rFonts w:ascii="Times New Roman" w:hAnsi="Times New Roman"/>
                <w:snapToGrid w:val="0"/>
                <w:sz w:val="24"/>
                <w:szCs w:val="24"/>
              </w:rPr>
              <w:t>8</w:t>
            </w:r>
          </w:p>
        </w:tc>
        <w:tc>
          <w:tcPr>
            <w:tcW w:w="3780"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ind w:left="645" w:hanging="483"/>
              <w:jc w:val="both"/>
              <w:rPr>
                <w:rFonts w:ascii="Times New Roman" w:hAnsi="Times New Roman"/>
                <w:sz w:val="24"/>
                <w:szCs w:val="24"/>
                <w:lang w:val="sr-Cyrl-CS"/>
              </w:rPr>
            </w:pPr>
            <w:r>
              <w:rPr>
                <w:rFonts w:ascii="Times New Roman" w:hAnsi="Times New Roman"/>
                <w:sz w:val="24"/>
                <w:szCs w:val="24"/>
                <w:lang w:val="sr-Cyrl-CS"/>
              </w:rPr>
              <w:t>Замена</w:t>
            </w:r>
            <w:r w:rsidRPr="003F61B9">
              <w:rPr>
                <w:rFonts w:ascii="Times New Roman" w:hAnsi="Times New Roman"/>
                <w:sz w:val="24"/>
                <w:szCs w:val="24"/>
                <w:lang w:val="sr-Cyrl-CS"/>
              </w:rPr>
              <w:t xml:space="preserve"> – </w:t>
            </w:r>
            <w:r>
              <w:rPr>
                <w:rFonts w:ascii="Times New Roman" w:hAnsi="Times New Roman"/>
                <w:sz w:val="24"/>
                <w:szCs w:val="24"/>
                <w:lang w:val="sr-Cyrl-CS"/>
              </w:rPr>
              <w:t>механички</w:t>
            </w:r>
            <w:r w:rsidRPr="003F61B9">
              <w:rPr>
                <w:rFonts w:ascii="Times New Roman" w:hAnsi="Times New Roman"/>
                <w:sz w:val="24"/>
                <w:szCs w:val="24"/>
                <w:lang w:val="sr-Cyrl-CS"/>
              </w:rPr>
              <w:t xml:space="preserve"> </w:t>
            </w:r>
            <w:r>
              <w:rPr>
                <w:rFonts w:ascii="Times New Roman" w:hAnsi="Times New Roman"/>
                <w:sz w:val="24"/>
                <w:szCs w:val="24"/>
                <w:lang w:val="sr-Cyrl-CS"/>
              </w:rPr>
              <w:t>амортизер</w:t>
            </w:r>
          </w:p>
        </w:tc>
        <w:tc>
          <w:tcPr>
            <w:tcW w:w="892" w:type="dxa"/>
            <w:tcBorders>
              <w:top w:val="single" w:sz="4" w:space="0" w:color="000000"/>
              <w:left w:val="single" w:sz="4" w:space="0" w:color="000000"/>
              <w:bottom w:val="single" w:sz="4" w:space="0" w:color="000000"/>
              <w:right w:val="single" w:sz="4" w:space="0" w:color="000000"/>
            </w:tcBorders>
          </w:tcPr>
          <w:p w:rsidR="00A04A43" w:rsidRPr="00792A38" w:rsidRDefault="00A04A43" w:rsidP="00A04A43">
            <w:pPr>
              <w:rPr>
                <w:rFonts w:ascii="Times New Roman" w:hAnsi="Times New Roman"/>
                <w:sz w:val="24"/>
                <w:szCs w:val="24"/>
              </w:rPr>
            </w:pPr>
          </w:p>
        </w:tc>
        <w:tc>
          <w:tcPr>
            <w:tcW w:w="795" w:type="dxa"/>
            <w:tcBorders>
              <w:top w:val="single" w:sz="4" w:space="0" w:color="000000"/>
              <w:left w:val="single" w:sz="4" w:space="0" w:color="000000"/>
              <w:bottom w:val="single" w:sz="4" w:space="0" w:color="000000"/>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000000"/>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000000"/>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000000"/>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bl>
    <w:tbl>
      <w:tblPr>
        <w:tblW w:w="1557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950"/>
        <w:gridCol w:w="1620"/>
      </w:tblGrid>
      <w:tr w:rsidR="00A04A43" w:rsidRPr="00C25E40" w:rsidTr="00A04A43">
        <w:trPr>
          <w:cantSplit/>
          <w:trHeight w:val="280"/>
        </w:trPr>
        <w:tc>
          <w:tcPr>
            <w:tcW w:w="13950" w:type="dxa"/>
            <w:tcBorders>
              <w:top w:val="single" w:sz="4" w:space="0" w:color="auto"/>
              <w:bottom w:val="single" w:sz="4" w:space="0" w:color="auto"/>
              <w:right w:val="single" w:sz="4" w:space="0" w:color="auto"/>
            </w:tcBorders>
            <w:shd w:val="clear" w:color="auto" w:fill="auto"/>
          </w:tcPr>
          <w:p w:rsidR="00A04A43" w:rsidRPr="00C60545" w:rsidRDefault="00A04A43" w:rsidP="00A04A43">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w:t>
            </w:r>
          </w:p>
        </w:tc>
        <w:tc>
          <w:tcPr>
            <w:tcW w:w="1620" w:type="dxa"/>
            <w:tcBorders>
              <w:top w:val="single" w:sz="4" w:space="0" w:color="auto"/>
              <w:bottom w:val="single" w:sz="4" w:space="0" w:color="auto"/>
              <w:right w:val="single" w:sz="4" w:space="0" w:color="auto"/>
            </w:tcBorders>
            <w:shd w:val="clear" w:color="auto" w:fill="auto"/>
          </w:tcPr>
          <w:p w:rsidR="00A04A43" w:rsidRPr="00C25E40" w:rsidRDefault="00A04A43" w:rsidP="00A04A43"/>
        </w:tc>
      </w:tr>
      <w:tr w:rsidR="00A04A43" w:rsidRPr="00C60545" w:rsidTr="00A04A43">
        <w:trPr>
          <w:cantSplit/>
          <w:trHeight w:val="288"/>
        </w:trPr>
        <w:tc>
          <w:tcPr>
            <w:tcW w:w="13950" w:type="dxa"/>
            <w:tcBorders>
              <w:top w:val="single" w:sz="4" w:space="0" w:color="auto"/>
              <w:bottom w:val="single" w:sz="4" w:space="0" w:color="auto"/>
              <w:right w:val="single" w:sz="4" w:space="0" w:color="auto"/>
            </w:tcBorders>
            <w:shd w:val="clear" w:color="auto" w:fill="auto"/>
          </w:tcPr>
          <w:p w:rsidR="00A04A43" w:rsidRPr="00ED1D57" w:rsidRDefault="00A04A43" w:rsidP="00A04A43">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Попуст %</w:t>
            </w:r>
          </w:p>
        </w:tc>
        <w:tc>
          <w:tcPr>
            <w:tcW w:w="1620" w:type="dxa"/>
            <w:tcBorders>
              <w:top w:val="single" w:sz="4" w:space="0" w:color="auto"/>
              <w:bottom w:val="single" w:sz="4" w:space="0" w:color="auto"/>
              <w:right w:val="single" w:sz="4" w:space="0" w:color="auto"/>
            </w:tcBorders>
            <w:shd w:val="clear" w:color="auto" w:fill="auto"/>
          </w:tcPr>
          <w:p w:rsidR="00A04A43" w:rsidRPr="00C60545" w:rsidRDefault="00A04A43" w:rsidP="00A04A43"/>
        </w:tc>
      </w:tr>
      <w:tr w:rsidR="00A04A43" w:rsidRPr="00C60545" w:rsidTr="00A04A43">
        <w:trPr>
          <w:cantSplit/>
          <w:trHeight w:val="288"/>
        </w:trPr>
        <w:tc>
          <w:tcPr>
            <w:tcW w:w="13950" w:type="dxa"/>
            <w:tcBorders>
              <w:top w:val="single" w:sz="4" w:space="0" w:color="auto"/>
              <w:bottom w:val="single" w:sz="4" w:space="0" w:color="auto"/>
              <w:right w:val="single" w:sz="4" w:space="0" w:color="auto"/>
            </w:tcBorders>
            <w:shd w:val="clear" w:color="auto" w:fill="auto"/>
          </w:tcPr>
          <w:p w:rsidR="00A04A43" w:rsidRPr="00C60545" w:rsidRDefault="00A04A43" w:rsidP="00A04A43">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lastRenderedPageBreak/>
              <w:t>Укупна вредност без ПДВ са попустом</w:t>
            </w:r>
          </w:p>
        </w:tc>
        <w:tc>
          <w:tcPr>
            <w:tcW w:w="1620" w:type="dxa"/>
            <w:tcBorders>
              <w:top w:val="single" w:sz="4" w:space="0" w:color="auto"/>
              <w:bottom w:val="single" w:sz="4" w:space="0" w:color="auto"/>
              <w:right w:val="single" w:sz="4" w:space="0" w:color="auto"/>
            </w:tcBorders>
            <w:shd w:val="clear" w:color="auto" w:fill="auto"/>
          </w:tcPr>
          <w:p w:rsidR="00A04A43" w:rsidRPr="00C60545" w:rsidRDefault="00A04A43" w:rsidP="00A04A43"/>
        </w:tc>
      </w:tr>
      <w:tr w:rsidR="00A04A43" w:rsidRPr="00C60545" w:rsidTr="00A04A43">
        <w:trPr>
          <w:cantSplit/>
          <w:trHeight w:val="288"/>
        </w:trPr>
        <w:tc>
          <w:tcPr>
            <w:tcW w:w="13950" w:type="dxa"/>
            <w:tcBorders>
              <w:top w:val="single" w:sz="4" w:space="0" w:color="auto"/>
              <w:bottom w:val="single" w:sz="4" w:space="0" w:color="auto"/>
              <w:right w:val="single" w:sz="4" w:space="0" w:color="auto"/>
            </w:tcBorders>
            <w:shd w:val="clear" w:color="auto" w:fill="auto"/>
          </w:tcPr>
          <w:p w:rsidR="00A04A43" w:rsidRPr="00C60545" w:rsidRDefault="00A04A43" w:rsidP="00A04A43">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620" w:type="dxa"/>
            <w:tcBorders>
              <w:top w:val="single" w:sz="4" w:space="0" w:color="auto"/>
              <w:bottom w:val="single" w:sz="4" w:space="0" w:color="auto"/>
              <w:right w:val="single" w:sz="4" w:space="0" w:color="auto"/>
            </w:tcBorders>
            <w:shd w:val="clear" w:color="auto" w:fill="auto"/>
          </w:tcPr>
          <w:p w:rsidR="00A04A43" w:rsidRPr="00C60545" w:rsidRDefault="00A04A43" w:rsidP="00A04A43"/>
        </w:tc>
      </w:tr>
      <w:tr w:rsidR="00A04A43" w:rsidRPr="00C60545" w:rsidTr="00A04A43">
        <w:trPr>
          <w:cantSplit/>
          <w:trHeight w:val="288"/>
        </w:trPr>
        <w:tc>
          <w:tcPr>
            <w:tcW w:w="13950" w:type="dxa"/>
            <w:tcBorders>
              <w:top w:val="single" w:sz="4" w:space="0" w:color="auto"/>
              <w:bottom w:val="single" w:sz="4" w:space="0" w:color="auto"/>
              <w:right w:val="single" w:sz="4" w:space="0" w:color="auto"/>
            </w:tcBorders>
            <w:shd w:val="clear" w:color="auto" w:fill="auto"/>
          </w:tcPr>
          <w:p w:rsidR="00A04A43" w:rsidRPr="00C60545" w:rsidRDefault="00A04A43" w:rsidP="00A04A43">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620" w:type="dxa"/>
            <w:tcBorders>
              <w:top w:val="single" w:sz="4" w:space="0" w:color="auto"/>
              <w:bottom w:val="single" w:sz="4" w:space="0" w:color="auto"/>
              <w:right w:val="single" w:sz="4" w:space="0" w:color="auto"/>
            </w:tcBorders>
            <w:shd w:val="clear" w:color="auto" w:fill="auto"/>
          </w:tcPr>
          <w:p w:rsidR="00A04A43" w:rsidRPr="00C60545" w:rsidRDefault="00A04A43" w:rsidP="00A04A43"/>
        </w:tc>
      </w:tr>
    </w:tbl>
    <w:p w:rsidR="00A04A43" w:rsidRPr="00792A38" w:rsidRDefault="00A04A43" w:rsidP="00A04A43">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МЕСТО И ДАТУМ</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М.П.</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ПОТПИС ПОНУЂАЧА</w:t>
      </w:r>
    </w:p>
    <w:p w:rsidR="00A04A43" w:rsidRPr="00792A38" w:rsidRDefault="00A04A43" w:rsidP="00A04A43">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_________________</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_____________________</w:t>
      </w:r>
    </w:p>
    <w:p w:rsidR="00A04A43" w:rsidRPr="00792A38" w:rsidRDefault="00A04A43" w:rsidP="00A04A43">
      <w:pPr>
        <w:autoSpaceDE w:val="0"/>
        <w:autoSpaceDN w:val="0"/>
        <w:adjustRightInd w:val="0"/>
        <w:ind w:firstLine="720"/>
        <w:jc w:val="both"/>
        <w:rPr>
          <w:rFonts w:ascii="Times New Roman" w:hAnsi="Times New Roman"/>
          <w:sz w:val="24"/>
          <w:szCs w:val="24"/>
          <w:lang w:val="sr-Cyrl-CS"/>
        </w:rPr>
      </w:pPr>
    </w:p>
    <w:p w:rsidR="00A04A43" w:rsidRPr="00792A38" w:rsidRDefault="00A04A43" w:rsidP="00A04A43">
      <w:pPr>
        <w:rPr>
          <w:rFonts w:ascii="Times New Roman" w:hAnsi="Times New Roman"/>
          <w:sz w:val="24"/>
          <w:szCs w:val="24"/>
          <w:lang w:val="sr-Cyrl-CS"/>
        </w:rPr>
      </w:pPr>
    </w:p>
    <w:p w:rsidR="00A04A43" w:rsidRPr="00B20031" w:rsidRDefault="00A04A43" w:rsidP="00A04A43">
      <w:pPr>
        <w:rPr>
          <w:rFonts w:ascii="Times New Roman" w:hAnsi="Times New Roman"/>
          <w:b/>
          <w:bCs/>
          <w:sz w:val="24"/>
          <w:szCs w:val="24"/>
        </w:rPr>
      </w:pPr>
      <w:r>
        <w:rPr>
          <w:rFonts w:ascii="Times New Roman" w:hAnsi="Times New Roman"/>
          <w:b/>
          <w:bCs/>
          <w:noProof w:val="0"/>
          <w:sz w:val="24"/>
          <w:szCs w:val="24"/>
        </w:rPr>
        <w:t>ПАРТИЈА 4 –Индустријска веш машина PC 20 PV</w:t>
      </w:r>
    </w:p>
    <w:tbl>
      <w:tblPr>
        <w:tblpPr w:leftFromText="180" w:rightFromText="180" w:vertAnchor="text" w:tblpY="1"/>
        <w:tblOverlap w:val="never"/>
        <w:tblW w:w="1557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3780"/>
        <w:gridCol w:w="892"/>
        <w:gridCol w:w="795"/>
        <w:gridCol w:w="113"/>
        <w:gridCol w:w="1080"/>
        <w:gridCol w:w="1350"/>
        <w:gridCol w:w="1170"/>
        <w:gridCol w:w="1530"/>
        <w:gridCol w:w="1080"/>
        <w:gridCol w:w="1440"/>
        <w:gridCol w:w="1620"/>
      </w:tblGrid>
      <w:tr w:rsidR="00A04A43" w:rsidRPr="00792A38" w:rsidTr="00A04A43">
        <w:trPr>
          <w:trHeight w:val="855"/>
        </w:trPr>
        <w:tc>
          <w:tcPr>
            <w:tcW w:w="720"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autoSpaceDE w:val="0"/>
              <w:autoSpaceDN w:val="0"/>
              <w:adjustRightInd w:val="0"/>
              <w:ind w:right="-108"/>
              <w:jc w:val="center"/>
              <w:rPr>
                <w:rFonts w:ascii="Times New Roman" w:hAnsi="Times New Roman"/>
                <w:sz w:val="24"/>
                <w:szCs w:val="24"/>
                <w:lang w:val="sr-Cyrl-CS"/>
              </w:rPr>
            </w:pPr>
            <w:r w:rsidRPr="00792A38">
              <w:rPr>
                <w:rFonts w:ascii="Times New Roman" w:hAnsi="Times New Roman"/>
                <w:sz w:val="24"/>
                <w:szCs w:val="24"/>
                <w:lang w:val="sr-Cyrl-CS"/>
              </w:rPr>
              <w:t>Р. бр</w:t>
            </w:r>
          </w:p>
        </w:tc>
        <w:tc>
          <w:tcPr>
            <w:tcW w:w="3780"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Назив добра</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Норма час</w:t>
            </w: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Цена</w:t>
            </w:r>
          </w:p>
          <w:p w:rsidR="00A04A43" w:rsidRPr="00792A38"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норма часа</w:t>
            </w:r>
          </w:p>
        </w:tc>
        <w:tc>
          <w:tcPr>
            <w:tcW w:w="1080" w:type="dxa"/>
            <w:tcBorders>
              <w:top w:val="single" w:sz="4" w:space="0" w:color="000000"/>
              <w:left w:val="single" w:sz="4" w:space="0" w:color="000000"/>
              <w:bottom w:val="single" w:sz="4" w:space="0" w:color="auto"/>
              <w:right w:val="single" w:sz="4" w:space="0" w:color="auto"/>
            </w:tcBorders>
          </w:tcPr>
          <w:p w:rsidR="00A04A43" w:rsidRDefault="00A04A43" w:rsidP="00A04A43">
            <w:pPr>
              <w:rPr>
                <w:rFonts w:ascii="Times New Roman" w:hAnsi="Times New Roman"/>
                <w:sz w:val="24"/>
                <w:szCs w:val="24"/>
                <w:lang w:val="sr-Cyrl-CS"/>
              </w:rPr>
            </w:pPr>
          </w:p>
          <w:p w:rsidR="00A04A43" w:rsidRDefault="00A04A43" w:rsidP="00A04A43">
            <w:pPr>
              <w:rPr>
                <w:rFonts w:ascii="Times New Roman" w:hAnsi="Times New Roman"/>
                <w:sz w:val="24"/>
                <w:szCs w:val="24"/>
                <w:lang w:val="sr-Cyrl-CS"/>
              </w:rPr>
            </w:pPr>
            <w:r>
              <w:rPr>
                <w:rFonts w:ascii="Times New Roman" w:hAnsi="Times New Roman"/>
                <w:sz w:val="24"/>
                <w:szCs w:val="24"/>
                <w:lang w:val="sr-Cyrl-CS"/>
              </w:rPr>
              <w:t xml:space="preserve">Укупно </w:t>
            </w:r>
          </w:p>
          <w:p w:rsidR="00A04A43" w:rsidRPr="00792A38" w:rsidRDefault="00A04A43" w:rsidP="00A04A43">
            <w:pPr>
              <w:rPr>
                <w:rFonts w:ascii="Times New Roman" w:hAnsi="Times New Roman"/>
                <w:sz w:val="24"/>
                <w:szCs w:val="24"/>
                <w:lang w:val="sr-Cyrl-CS"/>
              </w:rPr>
            </w:pPr>
            <w:r>
              <w:rPr>
                <w:rFonts w:ascii="Times New Roman" w:hAnsi="Times New Roman"/>
                <w:sz w:val="24"/>
                <w:szCs w:val="24"/>
              </w:rPr>
              <w:t xml:space="preserve">    </w:t>
            </w:r>
            <w:r>
              <w:rPr>
                <w:rFonts w:ascii="Times New Roman" w:hAnsi="Times New Roman"/>
                <w:sz w:val="24"/>
                <w:szCs w:val="24"/>
                <w:lang w:val="sr-Cyrl-CS"/>
              </w:rPr>
              <w:t>3</w:t>
            </w:r>
            <w:r>
              <w:rPr>
                <w:rFonts w:ascii="Times New Roman" w:hAnsi="Times New Roman"/>
                <w:sz w:val="24"/>
                <w:szCs w:val="24"/>
              </w:rPr>
              <w:t>x4</w:t>
            </w:r>
          </w:p>
        </w:tc>
        <w:tc>
          <w:tcPr>
            <w:tcW w:w="1350" w:type="dxa"/>
            <w:tcBorders>
              <w:top w:val="single" w:sz="4" w:space="0" w:color="000000"/>
              <w:left w:val="single" w:sz="4" w:space="0" w:color="auto"/>
              <w:bottom w:val="single" w:sz="4" w:space="0" w:color="auto"/>
              <w:right w:val="single" w:sz="4" w:space="0" w:color="000000"/>
            </w:tcBorders>
          </w:tcPr>
          <w:p w:rsidR="00A04A43" w:rsidRPr="00B20031" w:rsidRDefault="00A04A43" w:rsidP="00A04A43">
            <w:pPr>
              <w:jc w:val="center"/>
              <w:rPr>
                <w:rFonts w:ascii="Times New Roman" w:hAnsi="Times New Roman"/>
                <w:sz w:val="24"/>
                <w:szCs w:val="24"/>
              </w:rPr>
            </w:pPr>
            <w:r>
              <w:rPr>
                <w:rFonts w:ascii="Times New Roman" w:hAnsi="Times New Roman"/>
                <w:sz w:val="24"/>
                <w:szCs w:val="24"/>
              </w:rPr>
              <w:t>Цена резервног дела</w:t>
            </w:r>
          </w:p>
          <w:p w:rsidR="00A04A43" w:rsidRPr="00792A38" w:rsidRDefault="00A04A43" w:rsidP="00A04A43">
            <w:pPr>
              <w:autoSpaceDE w:val="0"/>
              <w:autoSpaceDN w:val="0"/>
              <w:adjustRightInd w:val="0"/>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hideMark/>
          </w:tcPr>
          <w:p w:rsidR="00A04A43" w:rsidRDefault="00A04A43" w:rsidP="00A04A43">
            <w:pPr>
              <w:autoSpaceDE w:val="0"/>
              <w:autoSpaceDN w:val="0"/>
              <w:adjustRightInd w:val="0"/>
              <w:jc w:val="center"/>
              <w:rPr>
                <w:rFonts w:ascii="Times New Roman" w:hAnsi="Times New Roman"/>
                <w:sz w:val="24"/>
                <w:szCs w:val="24"/>
              </w:rPr>
            </w:pPr>
          </w:p>
          <w:p w:rsidR="00A04A43" w:rsidRDefault="00A04A43" w:rsidP="00A04A43">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Укупно </w:t>
            </w:r>
          </w:p>
          <w:p w:rsidR="00A04A43" w:rsidRPr="00B20031" w:rsidRDefault="00A04A43" w:rsidP="00A04A43">
            <w:pPr>
              <w:autoSpaceDE w:val="0"/>
              <w:autoSpaceDN w:val="0"/>
              <w:adjustRightInd w:val="0"/>
              <w:jc w:val="center"/>
              <w:rPr>
                <w:rFonts w:ascii="Times New Roman" w:hAnsi="Times New Roman"/>
                <w:sz w:val="24"/>
                <w:szCs w:val="24"/>
              </w:rPr>
            </w:pPr>
            <w:r>
              <w:rPr>
                <w:rFonts w:ascii="Times New Roman" w:hAnsi="Times New Roman"/>
                <w:sz w:val="24"/>
                <w:szCs w:val="24"/>
              </w:rPr>
              <w:t>5+6</w:t>
            </w:r>
          </w:p>
        </w:tc>
        <w:tc>
          <w:tcPr>
            <w:tcW w:w="1530" w:type="dxa"/>
            <w:tcBorders>
              <w:top w:val="single" w:sz="4" w:space="0" w:color="000000"/>
              <w:left w:val="single" w:sz="4" w:space="0" w:color="auto"/>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r w:rsidRPr="00792A38">
              <w:rPr>
                <w:rFonts w:ascii="Times New Roman" w:hAnsi="Times New Roman"/>
                <w:sz w:val="24"/>
                <w:szCs w:val="24"/>
                <w:lang w:val="sr-Cyrl-CS"/>
              </w:rPr>
              <w:t>Јед. Цена</w:t>
            </w:r>
            <w:r w:rsidRPr="00792A38">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Стопа ПДВ</w:t>
            </w:r>
          </w:p>
        </w:tc>
        <w:tc>
          <w:tcPr>
            <w:tcW w:w="1440" w:type="dxa"/>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Јед. Цена</w:t>
            </w:r>
            <w:r w:rsidRPr="00792A38">
              <w:rPr>
                <w:rFonts w:ascii="Times New Roman" w:hAnsi="Times New Roman"/>
                <w:sz w:val="24"/>
                <w:szCs w:val="24"/>
              </w:rPr>
              <w:t xml:space="preserve"> са ПДВ-ом</w:t>
            </w:r>
          </w:p>
        </w:tc>
        <w:tc>
          <w:tcPr>
            <w:tcW w:w="1620" w:type="dxa"/>
            <w:tcBorders>
              <w:top w:val="single" w:sz="4" w:space="0" w:color="000000"/>
              <w:left w:val="single" w:sz="4" w:space="0" w:color="auto"/>
              <w:bottom w:val="single" w:sz="4" w:space="0" w:color="auto"/>
              <w:right w:val="single" w:sz="4" w:space="0" w:color="000000"/>
            </w:tcBorders>
            <w:hideMark/>
          </w:tcPr>
          <w:p w:rsidR="00A04A43" w:rsidRDefault="00A04A43" w:rsidP="00A04A43">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Укупна цена</w:t>
            </w:r>
          </w:p>
          <w:p w:rsidR="00A04A43" w:rsidRPr="00792A38" w:rsidRDefault="00A04A43" w:rsidP="00A04A43">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 xml:space="preserve"> без ПДВ</w:t>
            </w:r>
          </w:p>
        </w:tc>
      </w:tr>
      <w:tr w:rsidR="00A04A43" w:rsidRPr="00792A38" w:rsidTr="00A04A43">
        <w:trPr>
          <w:trHeight w:val="234"/>
        </w:trPr>
        <w:tc>
          <w:tcPr>
            <w:tcW w:w="720" w:type="dxa"/>
            <w:tcBorders>
              <w:top w:val="single" w:sz="4" w:space="0" w:color="auto"/>
              <w:left w:val="single" w:sz="4" w:space="0" w:color="000000"/>
              <w:bottom w:val="single" w:sz="4" w:space="0" w:color="000000"/>
              <w:right w:val="single" w:sz="4" w:space="0" w:color="000000"/>
            </w:tcBorders>
            <w:hideMark/>
          </w:tcPr>
          <w:p w:rsidR="00A04A43" w:rsidRPr="00792A38" w:rsidRDefault="00A04A43" w:rsidP="00A04A43">
            <w:pPr>
              <w:autoSpaceDE w:val="0"/>
              <w:autoSpaceDN w:val="0"/>
              <w:adjustRightInd w:val="0"/>
              <w:ind w:right="-108"/>
              <w:jc w:val="center"/>
              <w:rPr>
                <w:rFonts w:ascii="Times New Roman" w:hAnsi="Times New Roman"/>
                <w:sz w:val="24"/>
                <w:szCs w:val="24"/>
                <w:lang w:val="sr-Cyrl-CS"/>
              </w:rPr>
            </w:pPr>
            <w:r w:rsidRPr="00792A38">
              <w:rPr>
                <w:rFonts w:ascii="Times New Roman" w:hAnsi="Times New Roman"/>
                <w:sz w:val="24"/>
                <w:szCs w:val="24"/>
                <w:lang w:val="sr-Cyrl-CS"/>
              </w:rPr>
              <w:t>.</w:t>
            </w:r>
            <w:r>
              <w:rPr>
                <w:rFonts w:ascii="Times New Roman" w:hAnsi="Times New Roman"/>
                <w:sz w:val="24"/>
                <w:szCs w:val="24"/>
                <w:lang w:val="sr-Cyrl-CS"/>
              </w:rPr>
              <w:t>1</w:t>
            </w:r>
          </w:p>
        </w:tc>
        <w:tc>
          <w:tcPr>
            <w:tcW w:w="3780" w:type="dxa"/>
            <w:tcBorders>
              <w:top w:val="single" w:sz="4" w:space="0" w:color="auto"/>
              <w:left w:val="single" w:sz="4" w:space="0" w:color="000000"/>
              <w:bottom w:val="single" w:sz="4" w:space="0" w:color="000000"/>
              <w:right w:val="single" w:sz="4" w:space="0" w:color="000000"/>
            </w:tcBorders>
            <w:hideMark/>
          </w:tcPr>
          <w:p w:rsidR="00A04A43" w:rsidRPr="00792A38"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2</w:t>
            </w:r>
          </w:p>
        </w:tc>
        <w:tc>
          <w:tcPr>
            <w:tcW w:w="892" w:type="dxa"/>
            <w:tcBorders>
              <w:top w:val="single" w:sz="4" w:space="0" w:color="auto"/>
              <w:left w:val="single" w:sz="4" w:space="0" w:color="000000"/>
              <w:bottom w:val="single" w:sz="4" w:space="0" w:color="000000"/>
              <w:right w:val="single" w:sz="4" w:space="0" w:color="000000"/>
            </w:tcBorders>
            <w:hideMark/>
          </w:tcPr>
          <w:p w:rsidR="00A04A43"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3</w:t>
            </w:r>
          </w:p>
        </w:tc>
        <w:tc>
          <w:tcPr>
            <w:tcW w:w="908" w:type="dxa"/>
            <w:gridSpan w:val="2"/>
            <w:tcBorders>
              <w:top w:val="single" w:sz="4" w:space="0" w:color="auto"/>
              <w:left w:val="single" w:sz="4" w:space="0" w:color="000000"/>
              <w:bottom w:val="single" w:sz="4" w:space="0" w:color="000000"/>
              <w:right w:val="single" w:sz="4" w:space="0" w:color="auto"/>
            </w:tcBorders>
            <w:hideMark/>
          </w:tcPr>
          <w:p w:rsidR="00A04A43"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4</w:t>
            </w:r>
          </w:p>
        </w:tc>
        <w:tc>
          <w:tcPr>
            <w:tcW w:w="1080" w:type="dxa"/>
            <w:tcBorders>
              <w:top w:val="single" w:sz="4" w:space="0" w:color="auto"/>
              <w:left w:val="single" w:sz="4" w:space="0" w:color="000000"/>
              <w:bottom w:val="single" w:sz="4" w:space="0" w:color="000000"/>
              <w:right w:val="single" w:sz="4" w:space="0" w:color="auto"/>
            </w:tcBorders>
          </w:tcPr>
          <w:p w:rsidR="00A04A43"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5</w:t>
            </w:r>
          </w:p>
        </w:tc>
        <w:tc>
          <w:tcPr>
            <w:tcW w:w="1350" w:type="dxa"/>
            <w:tcBorders>
              <w:top w:val="single" w:sz="4" w:space="0" w:color="auto"/>
              <w:left w:val="single" w:sz="4" w:space="0" w:color="auto"/>
              <w:bottom w:val="single" w:sz="4" w:space="0" w:color="000000"/>
              <w:right w:val="single" w:sz="4" w:space="0" w:color="000000"/>
            </w:tcBorders>
          </w:tcPr>
          <w:p w:rsidR="00A04A43" w:rsidRDefault="00A04A43" w:rsidP="00A04A43">
            <w:pPr>
              <w:jc w:val="center"/>
              <w:rPr>
                <w:rFonts w:ascii="Times New Roman" w:hAnsi="Times New Roman"/>
                <w:sz w:val="24"/>
                <w:szCs w:val="24"/>
                <w:lang w:val="sr-Cyrl-CS"/>
              </w:rPr>
            </w:pPr>
            <w:r>
              <w:rPr>
                <w:rFonts w:ascii="Times New Roman" w:hAnsi="Times New Roman"/>
                <w:sz w:val="24"/>
                <w:szCs w:val="24"/>
                <w:lang w:val="sr-Cyrl-CS"/>
              </w:rPr>
              <w:t>6</w:t>
            </w:r>
          </w:p>
        </w:tc>
        <w:tc>
          <w:tcPr>
            <w:tcW w:w="1170" w:type="dxa"/>
            <w:tcBorders>
              <w:top w:val="single" w:sz="4" w:space="0" w:color="auto"/>
              <w:left w:val="single" w:sz="4" w:space="0" w:color="000000"/>
              <w:bottom w:val="single" w:sz="4" w:space="0" w:color="000000"/>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530" w:type="dxa"/>
            <w:tcBorders>
              <w:top w:val="single" w:sz="4" w:space="0" w:color="auto"/>
              <w:left w:val="single" w:sz="4" w:space="0" w:color="auto"/>
              <w:bottom w:val="single" w:sz="4" w:space="0" w:color="000000"/>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lang w:val="sr-Cyrl-CS"/>
              </w:rPr>
            </w:pPr>
          </w:p>
        </w:tc>
        <w:tc>
          <w:tcPr>
            <w:tcW w:w="1080" w:type="dxa"/>
            <w:tcBorders>
              <w:top w:val="single" w:sz="4" w:space="0" w:color="auto"/>
              <w:left w:val="single" w:sz="4" w:space="0" w:color="auto"/>
              <w:bottom w:val="single" w:sz="4" w:space="0" w:color="000000"/>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000000"/>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lang w:val="sr-Cyrl-CS"/>
              </w:rPr>
            </w:pPr>
          </w:p>
        </w:tc>
        <w:tc>
          <w:tcPr>
            <w:tcW w:w="1620" w:type="dxa"/>
            <w:tcBorders>
              <w:top w:val="single" w:sz="4" w:space="0" w:color="auto"/>
              <w:left w:val="single" w:sz="4" w:space="0" w:color="auto"/>
              <w:bottom w:val="single" w:sz="4" w:space="0" w:color="000000"/>
              <w:right w:val="single" w:sz="4" w:space="0" w:color="000000"/>
            </w:tcBorders>
            <w:hideMark/>
          </w:tcPr>
          <w:p w:rsidR="00A04A43" w:rsidRPr="00792A38" w:rsidRDefault="00A04A43" w:rsidP="00A04A43">
            <w:pPr>
              <w:autoSpaceDE w:val="0"/>
              <w:autoSpaceDN w:val="0"/>
              <w:adjustRightInd w:val="0"/>
              <w:jc w:val="center"/>
              <w:rPr>
                <w:rFonts w:ascii="Times New Roman" w:hAnsi="Times New Roman"/>
                <w:sz w:val="24"/>
                <w:szCs w:val="24"/>
                <w:lang w:val="sr-Cyrl-CS"/>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rPr>
            </w:pPr>
            <w:r w:rsidRPr="001F16FA">
              <w:rPr>
                <w:rFonts w:ascii="Times New Roman" w:hAnsi="Times New Roman"/>
                <w:snapToGrid w:val="0"/>
                <w:sz w:val="24"/>
                <w:szCs w:val="24"/>
              </w:rPr>
              <w:t>1</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Latn-CS"/>
              </w:rPr>
            </w:pPr>
            <w:r w:rsidRPr="001F16FA">
              <w:rPr>
                <w:rFonts w:ascii="Times New Roman" w:hAnsi="Times New Roman"/>
                <w:snapToGrid w:val="0"/>
                <w:sz w:val="24"/>
                <w:szCs w:val="24"/>
                <w:lang w:val="sr-Cyrl-CS"/>
              </w:rPr>
              <w:t xml:space="preserve">Замена- лежај осовине бубња већи  </w:t>
            </w:r>
            <w:r w:rsidRPr="001F16FA">
              <w:rPr>
                <w:rFonts w:ascii="Times New Roman" w:hAnsi="Times New Roman"/>
                <w:snapToGrid w:val="0"/>
                <w:sz w:val="24"/>
                <w:szCs w:val="24"/>
                <w:lang w:val="sr-Latn-CS"/>
              </w:rPr>
              <w:t>SKF</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8E52D5" w:rsidRDefault="00A04A43" w:rsidP="00A04A43">
            <w:pPr>
              <w:autoSpaceDE w:val="0"/>
              <w:autoSpaceDN w:val="0"/>
              <w:adjustRightInd w:val="0"/>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rPr>
            </w:pPr>
            <w:r w:rsidRPr="001F16FA">
              <w:rPr>
                <w:rFonts w:ascii="Times New Roman" w:hAnsi="Times New Roman"/>
                <w:snapToGrid w:val="0"/>
                <w:sz w:val="24"/>
                <w:szCs w:val="24"/>
              </w:rPr>
              <w:t>2</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лежај осовине бубња мањи  </w:t>
            </w:r>
            <w:r w:rsidRPr="001F16FA">
              <w:rPr>
                <w:rFonts w:ascii="Times New Roman" w:hAnsi="Times New Roman"/>
                <w:snapToGrid w:val="0"/>
                <w:sz w:val="24"/>
                <w:szCs w:val="24"/>
                <w:lang w:val="sr-Latn-CS"/>
              </w:rPr>
              <w:t>SKF</w:t>
            </w:r>
            <w:r w:rsidRPr="001F16FA">
              <w:rPr>
                <w:rFonts w:ascii="Times New Roman" w:hAnsi="Times New Roman"/>
                <w:snapToGrid w:val="0"/>
                <w:sz w:val="24"/>
                <w:szCs w:val="24"/>
                <w:lang w:val="sr-Cyrl-CS"/>
              </w:rPr>
              <w:t xml:space="preserve"> Замена семенинг осовине бубња</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rPr>
            </w:pPr>
            <w:r w:rsidRPr="001F16FA">
              <w:rPr>
                <w:rFonts w:ascii="Times New Roman" w:hAnsi="Times New Roman"/>
                <w:snapToGrid w:val="0"/>
                <w:sz w:val="24"/>
                <w:szCs w:val="24"/>
              </w:rPr>
              <w:t>3</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семенинг осовине бубња </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rPr>
            </w:pPr>
            <w:r w:rsidRPr="001F16FA">
              <w:rPr>
                <w:rFonts w:ascii="Times New Roman" w:hAnsi="Times New Roman"/>
                <w:snapToGrid w:val="0"/>
                <w:sz w:val="24"/>
                <w:szCs w:val="24"/>
              </w:rPr>
              <w:t>4</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Latn-CS"/>
              </w:rPr>
            </w:pPr>
            <w:r w:rsidRPr="001F16FA">
              <w:rPr>
                <w:rFonts w:ascii="Times New Roman" w:hAnsi="Times New Roman"/>
                <w:snapToGrid w:val="0"/>
                <w:sz w:val="24"/>
                <w:szCs w:val="24"/>
                <w:lang w:val="sr-Cyrl-CS"/>
              </w:rPr>
              <w:t>Замена програматор Мит</w:t>
            </w:r>
            <w:r w:rsidRPr="001F16FA">
              <w:rPr>
                <w:rFonts w:ascii="Times New Roman" w:hAnsi="Times New Roman"/>
                <w:snapToGrid w:val="0"/>
                <w:sz w:val="24"/>
                <w:szCs w:val="24"/>
                <w:lang w:val="sr-Latn-CS"/>
              </w:rPr>
              <w:t>subichi</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5</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електронски термостат Т</w:t>
            </w:r>
            <w:r w:rsidRPr="001F16FA">
              <w:rPr>
                <w:rFonts w:ascii="Times New Roman" w:hAnsi="Times New Roman"/>
                <w:snapToGrid w:val="0"/>
                <w:sz w:val="24"/>
                <w:szCs w:val="24"/>
                <w:lang w:val="sr-Latn-CS"/>
              </w:rPr>
              <w:t>S</w:t>
            </w:r>
            <w:r w:rsidRPr="001F16FA">
              <w:rPr>
                <w:rFonts w:ascii="Times New Roman" w:hAnsi="Times New Roman"/>
                <w:snapToGrid w:val="0"/>
                <w:sz w:val="24"/>
                <w:szCs w:val="24"/>
                <w:lang w:val="sr-Cyrl-CS"/>
              </w:rPr>
              <w:t xml:space="preserve"> 24</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6</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сонда електронског термостата ЕТ 24</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7</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водни вентил 3/4 </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8</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водни трокраки вентил </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9</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клин каиша 17х 2300</w:t>
            </w:r>
          </w:p>
          <w:p w:rsidR="00A04A43" w:rsidRPr="001F16FA" w:rsidRDefault="00A04A43" w:rsidP="00A04A43">
            <w:pPr>
              <w:jc w:val="both"/>
              <w:rPr>
                <w:rFonts w:ascii="Times New Roman" w:hAnsi="Times New Roman"/>
                <w:snapToGrid w:val="0"/>
                <w:sz w:val="24"/>
                <w:szCs w:val="24"/>
                <w:lang w:val="sr-Cyrl-CS"/>
              </w:rPr>
            </w:pP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10</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клин каиша </w:t>
            </w:r>
            <w:r w:rsidRPr="001F16FA">
              <w:rPr>
                <w:rFonts w:ascii="Times New Roman" w:hAnsi="Times New Roman"/>
                <w:snapToGrid w:val="0"/>
                <w:sz w:val="24"/>
                <w:szCs w:val="24"/>
                <w:lang w:val="sr-Latn-CS"/>
              </w:rPr>
              <w:t>SPZ</w:t>
            </w:r>
            <w:r w:rsidRPr="001F16FA">
              <w:rPr>
                <w:rFonts w:ascii="Times New Roman" w:hAnsi="Times New Roman"/>
                <w:snapToGrid w:val="0"/>
                <w:sz w:val="24"/>
                <w:szCs w:val="24"/>
                <w:lang w:val="sr-Cyrl-CS"/>
              </w:rPr>
              <w:t xml:space="preserve"> х1400</w:t>
            </w:r>
          </w:p>
          <w:p w:rsidR="00A04A43" w:rsidRPr="001F16FA" w:rsidRDefault="00A04A43" w:rsidP="00A04A43">
            <w:pPr>
              <w:jc w:val="both"/>
              <w:rPr>
                <w:rFonts w:ascii="Times New Roman" w:hAnsi="Times New Roman"/>
                <w:snapToGrid w:val="0"/>
                <w:sz w:val="24"/>
                <w:szCs w:val="24"/>
                <w:lang w:val="sr-Cyrl-CS"/>
              </w:rPr>
            </w:pP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11</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Latn-CS"/>
              </w:rPr>
              <w:t>LPD</w:t>
            </w:r>
            <w:r w:rsidRPr="001F16FA">
              <w:rPr>
                <w:rFonts w:ascii="Times New Roman" w:hAnsi="Times New Roman"/>
                <w:snapToGrid w:val="0"/>
                <w:sz w:val="24"/>
                <w:szCs w:val="24"/>
                <w:lang w:val="sr-Cyrl-CS"/>
              </w:rPr>
              <w:t xml:space="preserve"> маст</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12</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нивостат</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lastRenderedPageBreak/>
              <w:t>13</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дрсна плоча електромагнетне спојнице</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14</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контактор </w:t>
            </w:r>
            <w:r w:rsidRPr="001F16FA">
              <w:rPr>
                <w:rFonts w:ascii="Times New Roman" w:hAnsi="Times New Roman"/>
                <w:snapToGrid w:val="0"/>
                <w:sz w:val="24"/>
                <w:szCs w:val="24"/>
                <w:lang w:val="sr-Latn-CS"/>
              </w:rPr>
              <w:t>CN</w:t>
            </w:r>
            <w:r w:rsidRPr="001F16FA">
              <w:rPr>
                <w:rFonts w:ascii="Times New Roman" w:hAnsi="Times New Roman"/>
                <w:snapToGrid w:val="0"/>
                <w:sz w:val="24"/>
                <w:szCs w:val="24"/>
                <w:lang w:val="sr-Cyrl-CS"/>
              </w:rPr>
              <w:t>16</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15</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контактор  </w:t>
            </w:r>
            <w:r w:rsidRPr="001F16FA">
              <w:rPr>
                <w:rFonts w:ascii="Times New Roman" w:hAnsi="Times New Roman"/>
                <w:snapToGrid w:val="0"/>
                <w:sz w:val="24"/>
                <w:szCs w:val="24"/>
                <w:lang w:val="sr-Latn-CS"/>
              </w:rPr>
              <w:t>CN</w:t>
            </w:r>
            <w:r w:rsidRPr="001F16FA">
              <w:rPr>
                <w:rFonts w:ascii="Times New Roman" w:hAnsi="Times New Roman"/>
                <w:snapToGrid w:val="0"/>
                <w:sz w:val="24"/>
                <w:szCs w:val="24"/>
                <w:lang w:val="sr-Cyrl-CS"/>
              </w:rPr>
              <w:t xml:space="preserve"> 10</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16</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биксне осовине бубња </w:t>
            </w:r>
            <w:r w:rsidRPr="001F16FA">
              <w:rPr>
                <w:rFonts w:ascii="Times New Roman" w:hAnsi="Times New Roman"/>
                <w:snapToGrid w:val="0"/>
                <w:sz w:val="24"/>
                <w:szCs w:val="24"/>
                <w:lang w:val="sr-Latn-CS"/>
              </w:rPr>
              <w:t>PC</w:t>
            </w:r>
            <w:r w:rsidRPr="001F16FA">
              <w:rPr>
                <w:rFonts w:ascii="Times New Roman" w:hAnsi="Times New Roman"/>
                <w:snapToGrid w:val="0"/>
                <w:sz w:val="24"/>
                <w:szCs w:val="24"/>
                <w:lang w:val="sr-Cyrl-CS"/>
              </w:rPr>
              <w:t xml:space="preserve"> 20</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17</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rPr>
            </w:pPr>
            <w:r w:rsidRPr="001F16FA">
              <w:rPr>
                <w:rFonts w:ascii="Times New Roman" w:hAnsi="Times New Roman"/>
                <w:snapToGrid w:val="0"/>
                <w:sz w:val="24"/>
                <w:szCs w:val="24"/>
                <w:lang w:val="sr-Cyrl-CS"/>
              </w:rPr>
              <w:t>Замена хилзне лежаја А</w:t>
            </w:r>
            <w:r w:rsidRPr="001F16FA">
              <w:rPr>
                <w:rFonts w:ascii="Times New Roman" w:hAnsi="Times New Roman"/>
                <w:snapToGrid w:val="0"/>
                <w:sz w:val="24"/>
                <w:szCs w:val="24"/>
              </w:rPr>
              <w:t>HX</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18</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тулец лежаја</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19</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хидраулични амортизер</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20</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механички амортизер</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Pr>
                <w:rFonts w:ascii="Times New Roman" w:hAnsi="Times New Roman"/>
                <w:snapToGrid w:val="0"/>
                <w:sz w:val="24"/>
                <w:szCs w:val="24"/>
                <w:lang w:val="sr-Cyrl-CS"/>
              </w:rPr>
              <w:t>21</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гума врата </w:t>
            </w:r>
            <w:r w:rsidRPr="001F16FA">
              <w:rPr>
                <w:rFonts w:ascii="Times New Roman" w:hAnsi="Times New Roman"/>
                <w:snapToGrid w:val="0"/>
                <w:sz w:val="24"/>
                <w:szCs w:val="24"/>
                <w:lang w:val="sr-Latn-CS"/>
              </w:rPr>
              <w:t>PC</w:t>
            </w:r>
            <w:r w:rsidRPr="001F16FA">
              <w:rPr>
                <w:rFonts w:ascii="Times New Roman" w:hAnsi="Times New Roman"/>
                <w:snapToGrid w:val="0"/>
                <w:sz w:val="24"/>
                <w:szCs w:val="24"/>
                <w:lang w:val="sr-Cyrl-CS"/>
              </w:rPr>
              <w:t xml:space="preserve"> 20</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Pr>
                <w:rFonts w:ascii="Times New Roman" w:hAnsi="Times New Roman"/>
                <w:snapToGrid w:val="0"/>
                <w:sz w:val="24"/>
                <w:szCs w:val="24"/>
                <w:lang w:val="sr-Cyrl-CS"/>
              </w:rPr>
              <w:t>22</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гума стакла </w:t>
            </w:r>
            <w:r w:rsidRPr="001F16FA">
              <w:rPr>
                <w:rFonts w:ascii="Times New Roman" w:hAnsi="Times New Roman"/>
                <w:snapToGrid w:val="0"/>
                <w:sz w:val="24"/>
                <w:szCs w:val="24"/>
                <w:lang w:val="sr-Latn-CS"/>
              </w:rPr>
              <w:t>PC</w:t>
            </w:r>
            <w:r w:rsidRPr="001F16FA">
              <w:rPr>
                <w:rFonts w:ascii="Times New Roman" w:hAnsi="Times New Roman"/>
                <w:snapToGrid w:val="0"/>
                <w:sz w:val="24"/>
                <w:szCs w:val="24"/>
                <w:lang w:val="sr-Cyrl-CS"/>
              </w:rPr>
              <w:t xml:space="preserve"> 20</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FE2C51"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FE2C51" w:rsidRDefault="00A04A43" w:rsidP="00A04A43">
            <w:pPr>
              <w:jc w:val="both"/>
              <w:rPr>
                <w:rFonts w:ascii="Times New Roman" w:hAnsi="Times New Roman"/>
                <w:snapToGrid w:val="0"/>
                <w:sz w:val="24"/>
                <w:szCs w:val="24"/>
              </w:rPr>
            </w:pPr>
            <w:r>
              <w:rPr>
                <w:rFonts w:ascii="Times New Roman" w:hAnsi="Times New Roman"/>
                <w:snapToGrid w:val="0"/>
                <w:sz w:val="24"/>
                <w:szCs w:val="24"/>
              </w:rPr>
              <w:t>23</w:t>
            </w:r>
          </w:p>
        </w:tc>
        <w:tc>
          <w:tcPr>
            <w:tcW w:w="3780" w:type="dxa"/>
            <w:tcBorders>
              <w:top w:val="single" w:sz="4" w:space="0" w:color="000000"/>
              <w:left w:val="single" w:sz="4" w:space="0" w:color="000000"/>
              <w:bottom w:val="single" w:sz="4" w:space="0" w:color="auto"/>
              <w:right w:val="single" w:sz="4" w:space="0" w:color="000000"/>
            </w:tcBorders>
            <w:hideMark/>
          </w:tcPr>
          <w:p w:rsidR="00A04A43" w:rsidRPr="00FE2C51" w:rsidRDefault="00A04A43" w:rsidP="00A04A43">
            <w:pPr>
              <w:rPr>
                <w:rFonts w:ascii="Times New Roman" w:hAnsi="Times New Roman"/>
                <w:sz w:val="24"/>
                <w:szCs w:val="24"/>
                <w:lang w:val="sr-Cyrl-CS"/>
              </w:rPr>
            </w:pPr>
            <w:r>
              <w:rPr>
                <w:rFonts w:ascii="Times New Roman" w:hAnsi="Times New Roman"/>
                <w:sz w:val="24"/>
                <w:szCs w:val="24"/>
                <w:lang w:val="sr-Cyrl-CS"/>
              </w:rPr>
              <w:t>Замена</w:t>
            </w:r>
            <w:r w:rsidRPr="00FE2C51">
              <w:rPr>
                <w:rFonts w:ascii="Times New Roman" w:hAnsi="Times New Roman"/>
                <w:sz w:val="24"/>
                <w:szCs w:val="24"/>
                <w:lang w:val="sr-Cyrl-CS"/>
              </w:rPr>
              <w:t xml:space="preserve"> -</w:t>
            </w:r>
            <w:r>
              <w:rPr>
                <w:rFonts w:ascii="Times New Roman" w:hAnsi="Times New Roman"/>
                <w:sz w:val="24"/>
                <w:szCs w:val="24"/>
                <w:lang w:val="sr-Cyrl-CS"/>
              </w:rPr>
              <w:t>парни</w:t>
            </w:r>
            <w:r w:rsidRPr="00FE2C51">
              <w:rPr>
                <w:rFonts w:ascii="Times New Roman" w:hAnsi="Times New Roman"/>
                <w:sz w:val="24"/>
                <w:szCs w:val="24"/>
                <w:lang w:val="sr-Cyrl-CS"/>
              </w:rPr>
              <w:t xml:space="preserve"> </w:t>
            </w:r>
            <w:r>
              <w:rPr>
                <w:rFonts w:ascii="Times New Roman" w:hAnsi="Times New Roman"/>
                <w:sz w:val="24"/>
                <w:szCs w:val="24"/>
                <w:lang w:val="sr-Cyrl-CS"/>
              </w:rPr>
              <w:t>пнеуматски</w:t>
            </w:r>
            <w:r w:rsidRPr="00FE2C51">
              <w:rPr>
                <w:rFonts w:ascii="Times New Roman" w:hAnsi="Times New Roman"/>
                <w:sz w:val="24"/>
                <w:szCs w:val="24"/>
                <w:lang w:val="sr-Cyrl-CS"/>
              </w:rPr>
              <w:t xml:space="preserve"> </w:t>
            </w:r>
            <w:r>
              <w:rPr>
                <w:rFonts w:ascii="Times New Roman" w:hAnsi="Times New Roman"/>
                <w:sz w:val="24"/>
                <w:szCs w:val="24"/>
                <w:lang w:val="sr-Cyrl-CS"/>
              </w:rPr>
              <w:t>вентил</w:t>
            </w:r>
            <w:r w:rsidRPr="00FE2C51">
              <w:rPr>
                <w:rFonts w:ascii="Times New Roman" w:hAnsi="Times New Roman"/>
                <w:sz w:val="24"/>
                <w:szCs w:val="24"/>
                <w:lang w:val="sr-Cyrl-CS"/>
              </w:rPr>
              <w:t xml:space="preserve"> ¾”</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FE2C51" w:rsidRDefault="00A04A43" w:rsidP="00A04A43">
            <w:pPr>
              <w:rPr>
                <w:rFonts w:ascii="Times New Roman" w:hAnsi="Times New Roman"/>
                <w:sz w:val="24"/>
                <w:szCs w:val="24"/>
                <w:lang w:val="sr-Cyrl-CS"/>
              </w:rPr>
            </w:pPr>
          </w:p>
        </w:tc>
        <w:tc>
          <w:tcPr>
            <w:tcW w:w="795" w:type="dxa"/>
            <w:tcBorders>
              <w:top w:val="single" w:sz="4" w:space="0" w:color="000000"/>
              <w:left w:val="single" w:sz="4" w:space="0" w:color="000000"/>
              <w:bottom w:val="single" w:sz="4" w:space="0" w:color="auto"/>
              <w:right w:val="single" w:sz="4" w:space="0" w:color="auto"/>
            </w:tcBorders>
            <w:hideMark/>
          </w:tcPr>
          <w:p w:rsidR="00A04A43" w:rsidRPr="00FE2C51" w:rsidRDefault="00A04A43" w:rsidP="00A04A43">
            <w:pPr>
              <w:autoSpaceDE w:val="0"/>
              <w:autoSpaceDN w:val="0"/>
              <w:adjustRightInd w:val="0"/>
              <w:jc w:val="center"/>
              <w:rPr>
                <w:rFonts w:ascii="Times New Roman" w:hAnsi="Times New Roman"/>
                <w:sz w:val="24"/>
                <w:szCs w:val="24"/>
                <w:lang w:val="sr-Cyrl-CS"/>
              </w:rPr>
            </w:pPr>
          </w:p>
        </w:tc>
        <w:tc>
          <w:tcPr>
            <w:tcW w:w="1193" w:type="dxa"/>
            <w:gridSpan w:val="2"/>
            <w:tcBorders>
              <w:top w:val="single" w:sz="4" w:space="0" w:color="000000"/>
              <w:left w:val="single" w:sz="4" w:space="0" w:color="000000"/>
              <w:bottom w:val="single" w:sz="4" w:space="0" w:color="auto"/>
              <w:right w:val="single" w:sz="4" w:space="0" w:color="auto"/>
            </w:tcBorders>
          </w:tcPr>
          <w:p w:rsidR="00A04A43" w:rsidRPr="00FE2C51" w:rsidRDefault="00A04A43" w:rsidP="00A04A43">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A04A43" w:rsidRPr="00FE2C51" w:rsidRDefault="00A04A43" w:rsidP="00A04A43">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A04A43" w:rsidRPr="00FE2C51"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FE2C51"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FE2C51"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FE2C51"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FE2C51" w:rsidRDefault="00A04A43" w:rsidP="00A04A43">
            <w:pPr>
              <w:autoSpaceDE w:val="0"/>
              <w:autoSpaceDN w:val="0"/>
              <w:adjustRightInd w:val="0"/>
              <w:jc w:val="both"/>
              <w:rPr>
                <w:rFonts w:ascii="Times New Roman" w:hAnsi="Times New Roman"/>
                <w:sz w:val="24"/>
                <w:szCs w:val="24"/>
                <w:lang w:val="sr-Cyrl-CS"/>
              </w:rPr>
            </w:pPr>
          </w:p>
        </w:tc>
      </w:tr>
      <w:tr w:rsidR="00A04A43" w:rsidRPr="00FE2C51"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FE2C51" w:rsidRDefault="00A04A43" w:rsidP="00A04A43">
            <w:pPr>
              <w:jc w:val="both"/>
              <w:rPr>
                <w:rFonts w:ascii="Times New Roman" w:hAnsi="Times New Roman"/>
                <w:snapToGrid w:val="0"/>
                <w:sz w:val="24"/>
                <w:szCs w:val="24"/>
                <w:lang w:val="sr-Cyrl-CS"/>
              </w:rPr>
            </w:pPr>
            <w:r w:rsidRPr="00FE2C51">
              <w:rPr>
                <w:rFonts w:ascii="Times New Roman" w:hAnsi="Times New Roman"/>
                <w:snapToGrid w:val="0"/>
                <w:sz w:val="24"/>
                <w:szCs w:val="24"/>
                <w:lang w:val="sr-Cyrl-CS"/>
              </w:rPr>
              <w:t>24</w:t>
            </w:r>
          </w:p>
        </w:tc>
        <w:tc>
          <w:tcPr>
            <w:tcW w:w="3780" w:type="dxa"/>
            <w:tcBorders>
              <w:top w:val="single" w:sz="4" w:space="0" w:color="000000"/>
              <w:left w:val="single" w:sz="4" w:space="0" w:color="000000"/>
              <w:bottom w:val="single" w:sz="4" w:space="0" w:color="auto"/>
              <w:right w:val="single" w:sz="4" w:space="0" w:color="000000"/>
            </w:tcBorders>
            <w:hideMark/>
          </w:tcPr>
          <w:p w:rsidR="00A04A43" w:rsidRPr="00FE2C51" w:rsidRDefault="00A04A43" w:rsidP="00A04A43">
            <w:pPr>
              <w:rPr>
                <w:rFonts w:ascii="Times New Roman" w:hAnsi="Times New Roman"/>
                <w:sz w:val="24"/>
                <w:szCs w:val="24"/>
                <w:lang w:val="sr-Cyrl-CS"/>
              </w:rPr>
            </w:pPr>
            <w:r>
              <w:rPr>
                <w:rFonts w:ascii="Times New Roman" w:hAnsi="Times New Roman"/>
                <w:sz w:val="24"/>
                <w:szCs w:val="24"/>
                <w:lang w:val="sr-Cyrl-CS"/>
              </w:rPr>
              <w:t>Замена</w:t>
            </w:r>
            <w:r w:rsidRPr="00FE2C51">
              <w:rPr>
                <w:rFonts w:ascii="Times New Roman" w:hAnsi="Times New Roman"/>
                <w:sz w:val="24"/>
                <w:szCs w:val="24"/>
                <w:lang w:val="sr-Cyrl-CS"/>
              </w:rPr>
              <w:t xml:space="preserve"> -</w:t>
            </w:r>
            <w:r>
              <w:rPr>
                <w:rFonts w:ascii="Times New Roman" w:hAnsi="Times New Roman"/>
                <w:sz w:val="24"/>
                <w:szCs w:val="24"/>
                <w:lang w:val="sr-Cyrl-CS"/>
              </w:rPr>
              <w:t>парно</w:t>
            </w:r>
            <w:r w:rsidRPr="00FE2C51">
              <w:rPr>
                <w:rFonts w:ascii="Times New Roman" w:hAnsi="Times New Roman"/>
                <w:sz w:val="24"/>
                <w:szCs w:val="24"/>
                <w:lang w:val="sr-Cyrl-CS"/>
              </w:rPr>
              <w:t xml:space="preserve"> </w:t>
            </w:r>
            <w:r>
              <w:rPr>
                <w:rFonts w:ascii="Times New Roman" w:hAnsi="Times New Roman"/>
                <w:sz w:val="24"/>
                <w:szCs w:val="24"/>
                <w:lang w:val="sr-Cyrl-CS"/>
              </w:rPr>
              <w:t>црево</w:t>
            </w:r>
            <w:r w:rsidRPr="00FE2C51">
              <w:rPr>
                <w:rFonts w:ascii="Times New Roman" w:hAnsi="Times New Roman"/>
                <w:sz w:val="24"/>
                <w:szCs w:val="24"/>
                <w:lang w:val="sr-Cyrl-CS"/>
              </w:rPr>
              <w:t xml:space="preserve"> ¾”</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FE2C51" w:rsidRDefault="00A04A43" w:rsidP="00A04A43">
            <w:pPr>
              <w:rPr>
                <w:rFonts w:ascii="Times New Roman" w:hAnsi="Times New Roman"/>
                <w:sz w:val="24"/>
                <w:szCs w:val="24"/>
                <w:lang w:val="sr-Cyrl-CS"/>
              </w:rPr>
            </w:pPr>
          </w:p>
        </w:tc>
        <w:tc>
          <w:tcPr>
            <w:tcW w:w="795" w:type="dxa"/>
            <w:tcBorders>
              <w:top w:val="single" w:sz="4" w:space="0" w:color="000000"/>
              <w:left w:val="single" w:sz="4" w:space="0" w:color="000000"/>
              <w:bottom w:val="single" w:sz="4" w:space="0" w:color="auto"/>
              <w:right w:val="single" w:sz="4" w:space="0" w:color="auto"/>
            </w:tcBorders>
            <w:hideMark/>
          </w:tcPr>
          <w:p w:rsidR="00A04A43" w:rsidRPr="00FE2C51" w:rsidRDefault="00A04A43" w:rsidP="00A04A43">
            <w:pPr>
              <w:autoSpaceDE w:val="0"/>
              <w:autoSpaceDN w:val="0"/>
              <w:adjustRightInd w:val="0"/>
              <w:jc w:val="center"/>
              <w:rPr>
                <w:rFonts w:ascii="Times New Roman" w:hAnsi="Times New Roman"/>
                <w:sz w:val="24"/>
                <w:szCs w:val="24"/>
                <w:lang w:val="sr-Cyrl-CS"/>
              </w:rPr>
            </w:pPr>
          </w:p>
        </w:tc>
        <w:tc>
          <w:tcPr>
            <w:tcW w:w="1193" w:type="dxa"/>
            <w:gridSpan w:val="2"/>
            <w:tcBorders>
              <w:top w:val="single" w:sz="4" w:space="0" w:color="000000"/>
              <w:left w:val="single" w:sz="4" w:space="0" w:color="000000"/>
              <w:bottom w:val="single" w:sz="4" w:space="0" w:color="auto"/>
              <w:right w:val="single" w:sz="4" w:space="0" w:color="auto"/>
            </w:tcBorders>
          </w:tcPr>
          <w:p w:rsidR="00A04A43" w:rsidRPr="00FE2C51" w:rsidRDefault="00A04A43" w:rsidP="00A04A43">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A04A43" w:rsidRPr="00FE2C51" w:rsidRDefault="00A04A43" w:rsidP="00A04A43">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A04A43" w:rsidRPr="00FE2C51"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FE2C51"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FE2C51"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FE2C51"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FE2C51" w:rsidRDefault="00A04A43" w:rsidP="00A04A43">
            <w:pPr>
              <w:autoSpaceDE w:val="0"/>
              <w:autoSpaceDN w:val="0"/>
              <w:adjustRightInd w:val="0"/>
              <w:jc w:val="both"/>
              <w:rPr>
                <w:rFonts w:ascii="Times New Roman" w:hAnsi="Times New Roman"/>
                <w:sz w:val="24"/>
                <w:szCs w:val="24"/>
                <w:lang w:val="sr-Cyrl-CS"/>
              </w:rPr>
            </w:pPr>
          </w:p>
        </w:tc>
      </w:tr>
      <w:tr w:rsidR="00A04A43" w:rsidRPr="00FE2C51"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FE2C51" w:rsidRDefault="00A04A43" w:rsidP="00A04A43">
            <w:pPr>
              <w:jc w:val="both"/>
              <w:rPr>
                <w:rFonts w:ascii="Times New Roman" w:hAnsi="Times New Roman"/>
                <w:snapToGrid w:val="0"/>
                <w:sz w:val="24"/>
                <w:szCs w:val="24"/>
                <w:lang w:val="sr-Cyrl-CS"/>
              </w:rPr>
            </w:pPr>
            <w:r w:rsidRPr="00FE2C51">
              <w:rPr>
                <w:rFonts w:ascii="Times New Roman" w:hAnsi="Times New Roman"/>
                <w:snapToGrid w:val="0"/>
                <w:sz w:val="24"/>
                <w:szCs w:val="24"/>
                <w:lang w:val="sr-Cyrl-CS"/>
              </w:rPr>
              <w:t>25</w:t>
            </w:r>
          </w:p>
        </w:tc>
        <w:tc>
          <w:tcPr>
            <w:tcW w:w="3780" w:type="dxa"/>
            <w:tcBorders>
              <w:top w:val="single" w:sz="4" w:space="0" w:color="000000"/>
              <w:left w:val="single" w:sz="4" w:space="0" w:color="000000"/>
              <w:bottom w:val="single" w:sz="4" w:space="0" w:color="auto"/>
              <w:right w:val="single" w:sz="4" w:space="0" w:color="000000"/>
            </w:tcBorders>
            <w:hideMark/>
          </w:tcPr>
          <w:p w:rsidR="00A04A43" w:rsidRPr="00FE2C51" w:rsidRDefault="00A04A43" w:rsidP="00A04A43">
            <w:pPr>
              <w:rPr>
                <w:rFonts w:ascii="Times New Roman" w:hAnsi="Times New Roman"/>
                <w:sz w:val="24"/>
                <w:szCs w:val="24"/>
                <w:lang w:val="sr-Cyrl-CS"/>
              </w:rPr>
            </w:pPr>
            <w:r>
              <w:rPr>
                <w:rFonts w:ascii="Times New Roman" w:hAnsi="Times New Roman"/>
                <w:sz w:val="24"/>
                <w:szCs w:val="24"/>
                <w:lang w:val="sr-Cyrl-CS"/>
              </w:rPr>
              <w:t>Замена</w:t>
            </w:r>
            <w:r w:rsidRPr="00FE2C51">
              <w:rPr>
                <w:rFonts w:ascii="Times New Roman" w:hAnsi="Times New Roman"/>
                <w:sz w:val="24"/>
                <w:szCs w:val="24"/>
                <w:lang w:val="sr-Cyrl-CS"/>
              </w:rPr>
              <w:t xml:space="preserve"> -</w:t>
            </w:r>
            <w:r>
              <w:rPr>
                <w:rFonts w:ascii="Times New Roman" w:hAnsi="Times New Roman"/>
                <w:sz w:val="24"/>
                <w:szCs w:val="24"/>
                <w:lang w:val="sr-Cyrl-CS"/>
              </w:rPr>
              <w:t>пумпе</w:t>
            </w:r>
            <w:r w:rsidRPr="00FE2C51">
              <w:rPr>
                <w:rFonts w:ascii="Times New Roman" w:hAnsi="Times New Roman"/>
                <w:sz w:val="24"/>
                <w:szCs w:val="24"/>
                <w:lang w:val="sr-Cyrl-CS"/>
              </w:rPr>
              <w:t xml:space="preserve"> </w:t>
            </w:r>
            <w:r>
              <w:rPr>
                <w:rFonts w:ascii="Times New Roman" w:hAnsi="Times New Roman"/>
                <w:sz w:val="24"/>
                <w:szCs w:val="24"/>
                <w:lang w:val="sr-Cyrl-CS"/>
              </w:rPr>
              <w:t>за</w:t>
            </w:r>
            <w:r w:rsidRPr="00FE2C51">
              <w:rPr>
                <w:rFonts w:ascii="Times New Roman" w:hAnsi="Times New Roman"/>
                <w:sz w:val="24"/>
                <w:szCs w:val="24"/>
                <w:lang w:val="sr-Cyrl-CS"/>
              </w:rPr>
              <w:t xml:space="preserve"> </w:t>
            </w:r>
            <w:r>
              <w:rPr>
                <w:rFonts w:ascii="Times New Roman" w:hAnsi="Times New Roman"/>
                <w:sz w:val="24"/>
                <w:szCs w:val="24"/>
                <w:lang w:val="sr-Cyrl-CS"/>
              </w:rPr>
              <w:t>испуст</w:t>
            </w:r>
            <w:r w:rsidRPr="00FE2C51">
              <w:rPr>
                <w:rFonts w:ascii="Times New Roman" w:hAnsi="Times New Roman"/>
                <w:sz w:val="24"/>
                <w:szCs w:val="24"/>
                <w:lang w:val="sr-Cyrl-CS"/>
              </w:rPr>
              <w:t xml:space="preserve"> </w:t>
            </w:r>
            <w:r>
              <w:rPr>
                <w:rFonts w:ascii="Times New Roman" w:hAnsi="Times New Roman"/>
                <w:sz w:val="24"/>
                <w:szCs w:val="24"/>
                <w:lang w:val="sr-Cyrl-CS"/>
              </w:rPr>
              <w:t>воде</w:t>
            </w:r>
            <w:r w:rsidRPr="00FE2C51">
              <w:rPr>
                <w:rFonts w:ascii="Times New Roman" w:hAnsi="Times New Roman"/>
                <w:sz w:val="24"/>
                <w:szCs w:val="24"/>
                <w:lang w:val="sr-Cyrl-CS"/>
              </w:rPr>
              <w:t xml:space="preserve"> </w:t>
            </w:r>
            <w:r>
              <w:rPr>
                <w:rFonts w:ascii="Times New Roman" w:hAnsi="Times New Roman"/>
                <w:sz w:val="24"/>
                <w:szCs w:val="24"/>
                <w:lang w:val="sr-Cyrl-CS"/>
              </w:rPr>
              <w:t>са</w:t>
            </w:r>
            <w:r w:rsidRPr="00FE2C51">
              <w:rPr>
                <w:rFonts w:ascii="Times New Roman" w:hAnsi="Times New Roman"/>
                <w:sz w:val="24"/>
                <w:szCs w:val="24"/>
                <w:lang w:val="sr-Cyrl-CS"/>
              </w:rPr>
              <w:t xml:space="preserve"> </w:t>
            </w:r>
            <w:r>
              <w:rPr>
                <w:rFonts w:ascii="Times New Roman" w:hAnsi="Times New Roman"/>
                <w:sz w:val="24"/>
                <w:szCs w:val="24"/>
                <w:lang w:val="sr-Cyrl-CS"/>
              </w:rPr>
              <w:t>клапном</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FE2C51" w:rsidRDefault="00A04A43" w:rsidP="00A04A43">
            <w:pPr>
              <w:rPr>
                <w:rFonts w:ascii="Times New Roman" w:hAnsi="Times New Roman"/>
                <w:sz w:val="24"/>
                <w:szCs w:val="24"/>
                <w:lang w:val="sr-Cyrl-CS"/>
              </w:rPr>
            </w:pPr>
          </w:p>
        </w:tc>
        <w:tc>
          <w:tcPr>
            <w:tcW w:w="795" w:type="dxa"/>
            <w:tcBorders>
              <w:top w:val="single" w:sz="4" w:space="0" w:color="000000"/>
              <w:left w:val="single" w:sz="4" w:space="0" w:color="000000"/>
              <w:bottom w:val="single" w:sz="4" w:space="0" w:color="auto"/>
              <w:right w:val="single" w:sz="4" w:space="0" w:color="auto"/>
            </w:tcBorders>
            <w:hideMark/>
          </w:tcPr>
          <w:p w:rsidR="00A04A43" w:rsidRPr="00FE2C51" w:rsidRDefault="00A04A43" w:rsidP="00A04A43">
            <w:pPr>
              <w:autoSpaceDE w:val="0"/>
              <w:autoSpaceDN w:val="0"/>
              <w:adjustRightInd w:val="0"/>
              <w:jc w:val="center"/>
              <w:rPr>
                <w:rFonts w:ascii="Times New Roman" w:hAnsi="Times New Roman"/>
                <w:sz w:val="24"/>
                <w:szCs w:val="24"/>
                <w:lang w:val="sr-Cyrl-CS"/>
              </w:rPr>
            </w:pPr>
          </w:p>
        </w:tc>
        <w:tc>
          <w:tcPr>
            <w:tcW w:w="1193" w:type="dxa"/>
            <w:gridSpan w:val="2"/>
            <w:tcBorders>
              <w:top w:val="single" w:sz="4" w:space="0" w:color="000000"/>
              <w:left w:val="single" w:sz="4" w:space="0" w:color="000000"/>
              <w:bottom w:val="single" w:sz="4" w:space="0" w:color="auto"/>
              <w:right w:val="single" w:sz="4" w:space="0" w:color="auto"/>
            </w:tcBorders>
          </w:tcPr>
          <w:p w:rsidR="00A04A43" w:rsidRPr="00FE2C51" w:rsidRDefault="00A04A43" w:rsidP="00A04A43">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A04A43" w:rsidRPr="00FE2C51" w:rsidRDefault="00A04A43" w:rsidP="00A04A43">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A04A43" w:rsidRPr="00FE2C51"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FE2C51"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FE2C51"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FE2C51"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FE2C51" w:rsidRDefault="00A04A43" w:rsidP="00A04A43">
            <w:pPr>
              <w:autoSpaceDE w:val="0"/>
              <w:autoSpaceDN w:val="0"/>
              <w:adjustRightInd w:val="0"/>
              <w:jc w:val="both"/>
              <w:rPr>
                <w:rFonts w:ascii="Times New Roman" w:hAnsi="Times New Roman"/>
                <w:sz w:val="24"/>
                <w:szCs w:val="24"/>
                <w:lang w:val="sr-Cyrl-CS"/>
              </w:rPr>
            </w:pPr>
          </w:p>
        </w:tc>
      </w:tr>
    </w:tbl>
    <w:tbl>
      <w:tblPr>
        <w:tblW w:w="1557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950"/>
        <w:gridCol w:w="1620"/>
      </w:tblGrid>
      <w:tr w:rsidR="00A04A43" w:rsidRPr="00C25E40" w:rsidTr="00A04A43">
        <w:trPr>
          <w:cantSplit/>
          <w:trHeight w:val="280"/>
        </w:trPr>
        <w:tc>
          <w:tcPr>
            <w:tcW w:w="13950" w:type="dxa"/>
            <w:tcBorders>
              <w:top w:val="single" w:sz="4" w:space="0" w:color="auto"/>
              <w:bottom w:val="single" w:sz="4" w:space="0" w:color="auto"/>
              <w:right w:val="single" w:sz="4" w:space="0" w:color="auto"/>
            </w:tcBorders>
            <w:shd w:val="clear" w:color="auto" w:fill="auto"/>
          </w:tcPr>
          <w:p w:rsidR="00A04A43" w:rsidRPr="00C60545" w:rsidRDefault="00A04A43" w:rsidP="00A04A43">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w:t>
            </w:r>
          </w:p>
        </w:tc>
        <w:tc>
          <w:tcPr>
            <w:tcW w:w="1620" w:type="dxa"/>
            <w:tcBorders>
              <w:top w:val="single" w:sz="4" w:space="0" w:color="auto"/>
              <w:bottom w:val="single" w:sz="4" w:space="0" w:color="auto"/>
              <w:right w:val="single" w:sz="4" w:space="0" w:color="auto"/>
            </w:tcBorders>
            <w:shd w:val="clear" w:color="auto" w:fill="auto"/>
          </w:tcPr>
          <w:p w:rsidR="00A04A43" w:rsidRPr="00C25E40" w:rsidRDefault="00A04A43" w:rsidP="00A04A43"/>
        </w:tc>
      </w:tr>
      <w:tr w:rsidR="00A04A43" w:rsidRPr="00C60545" w:rsidTr="00A04A43">
        <w:trPr>
          <w:cantSplit/>
          <w:trHeight w:val="288"/>
        </w:trPr>
        <w:tc>
          <w:tcPr>
            <w:tcW w:w="13950" w:type="dxa"/>
            <w:tcBorders>
              <w:top w:val="single" w:sz="4" w:space="0" w:color="auto"/>
              <w:bottom w:val="single" w:sz="4" w:space="0" w:color="auto"/>
              <w:right w:val="single" w:sz="4" w:space="0" w:color="auto"/>
            </w:tcBorders>
            <w:shd w:val="clear" w:color="auto" w:fill="auto"/>
          </w:tcPr>
          <w:p w:rsidR="00A04A43" w:rsidRPr="00ED1D57" w:rsidRDefault="00A04A43" w:rsidP="00A04A43">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Попуст %</w:t>
            </w:r>
          </w:p>
        </w:tc>
        <w:tc>
          <w:tcPr>
            <w:tcW w:w="1620" w:type="dxa"/>
            <w:tcBorders>
              <w:top w:val="single" w:sz="4" w:space="0" w:color="auto"/>
              <w:bottom w:val="single" w:sz="4" w:space="0" w:color="auto"/>
              <w:right w:val="single" w:sz="4" w:space="0" w:color="auto"/>
            </w:tcBorders>
            <w:shd w:val="clear" w:color="auto" w:fill="auto"/>
          </w:tcPr>
          <w:p w:rsidR="00A04A43" w:rsidRPr="00C60545" w:rsidRDefault="00A04A43" w:rsidP="00A04A43"/>
        </w:tc>
      </w:tr>
      <w:tr w:rsidR="00A04A43" w:rsidRPr="00C60545" w:rsidTr="00A04A43">
        <w:trPr>
          <w:cantSplit/>
          <w:trHeight w:val="288"/>
        </w:trPr>
        <w:tc>
          <w:tcPr>
            <w:tcW w:w="13950" w:type="dxa"/>
            <w:tcBorders>
              <w:top w:val="single" w:sz="4" w:space="0" w:color="auto"/>
              <w:bottom w:val="single" w:sz="4" w:space="0" w:color="auto"/>
              <w:right w:val="single" w:sz="4" w:space="0" w:color="auto"/>
            </w:tcBorders>
            <w:shd w:val="clear" w:color="auto" w:fill="auto"/>
          </w:tcPr>
          <w:p w:rsidR="00A04A43" w:rsidRPr="00C60545" w:rsidRDefault="00A04A43" w:rsidP="00A04A43">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без ПДВ са попустом</w:t>
            </w:r>
          </w:p>
        </w:tc>
        <w:tc>
          <w:tcPr>
            <w:tcW w:w="1620" w:type="dxa"/>
            <w:tcBorders>
              <w:top w:val="single" w:sz="4" w:space="0" w:color="auto"/>
              <w:bottom w:val="single" w:sz="4" w:space="0" w:color="auto"/>
              <w:right w:val="single" w:sz="4" w:space="0" w:color="auto"/>
            </w:tcBorders>
            <w:shd w:val="clear" w:color="auto" w:fill="auto"/>
          </w:tcPr>
          <w:p w:rsidR="00A04A43" w:rsidRPr="00C60545" w:rsidRDefault="00A04A43" w:rsidP="00A04A43"/>
        </w:tc>
      </w:tr>
      <w:tr w:rsidR="00A04A43" w:rsidRPr="00C60545" w:rsidTr="00A04A43">
        <w:trPr>
          <w:cantSplit/>
          <w:trHeight w:val="288"/>
        </w:trPr>
        <w:tc>
          <w:tcPr>
            <w:tcW w:w="13950" w:type="dxa"/>
            <w:tcBorders>
              <w:top w:val="single" w:sz="4" w:space="0" w:color="auto"/>
              <w:bottom w:val="single" w:sz="4" w:space="0" w:color="auto"/>
              <w:right w:val="single" w:sz="4" w:space="0" w:color="auto"/>
            </w:tcBorders>
            <w:shd w:val="clear" w:color="auto" w:fill="auto"/>
          </w:tcPr>
          <w:p w:rsidR="00A04A43" w:rsidRPr="00C60545" w:rsidRDefault="00A04A43" w:rsidP="00A04A43">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620" w:type="dxa"/>
            <w:tcBorders>
              <w:top w:val="single" w:sz="4" w:space="0" w:color="auto"/>
              <w:bottom w:val="single" w:sz="4" w:space="0" w:color="auto"/>
              <w:right w:val="single" w:sz="4" w:space="0" w:color="auto"/>
            </w:tcBorders>
            <w:shd w:val="clear" w:color="auto" w:fill="auto"/>
          </w:tcPr>
          <w:p w:rsidR="00A04A43" w:rsidRPr="00C60545" w:rsidRDefault="00A04A43" w:rsidP="00A04A43"/>
        </w:tc>
      </w:tr>
      <w:tr w:rsidR="00A04A43" w:rsidRPr="00C60545" w:rsidTr="00A04A43">
        <w:trPr>
          <w:cantSplit/>
          <w:trHeight w:val="288"/>
        </w:trPr>
        <w:tc>
          <w:tcPr>
            <w:tcW w:w="13950" w:type="dxa"/>
            <w:tcBorders>
              <w:top w:val="single" w:sz="4" w:space="0" w:color="auto"/>
              <w:bottom w:val="single" w:sz="4" w:space="0" w:color="auto"/>
              <w:right w:val="single" w:sz="4" w:space="0" w:color="auto"/>
            </w:tcBorders>
            <w:shd w:val="clear" w:color="auto" w:fill="auto"/>
          </w:tcPr>
          <w:p w:rsidR="00A04A43" w:rsidRPr="00C60545" w:rsidRDefault="00A04A43" w:rsidP="00A04A43">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620" w:type="dxa"/>
            <w:tcBorders>
              <w:top w:val="single" w:sz="4" w:space="0" w:color="auto"/>
              <w:bottom w:val="single" w:sz="4" w:space="0" w:color="auto"/>
              <w:right w:val="single" w:sz="4" w:space="0" w:color="auto"/>
            </w:tcBorders>
            <w:shd w:val="clear" w:color="auto" w:fill="auto"/>
          </w:tcPr>
          <w:p w:rsidR="00A04A43" w:rsidRPr="00C60545" w:rsidRDefault="00A04A43" w:rsidP="00A04A43"/>
        </w:tc>
      </w:tr>
    </w:tbl>
    <w:p w:rsidR="00A04A43" w:rsidRPr="00792A38" w:rsidRDefault="00A04A43" w:rsidP="00A04A43">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МЕСТО И ДАТУМ</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М.П.</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ПОТПИС ПОНУЂАЧА</w:t>
      </w:r>
    </w:p>
    <w:p w:rsidR="00A04A43" w:rsidRPr="00792A38" w:rsidRDefault="00A04A43" w:rsidP="00A04A43">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_________________</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_____________________</w:t>
      </w:r>
    </w:p>
    <w:p w:rsidR="00A04A43" w:rsidRPr="00792A38" w:rsidRDefault="00A04A43" w:rsidP="00A04A43">
      <w:pPr>
        <w:autoSpaceDE w:val="0"/>
        <w:autoSpaceDN w:val="0"/>
        <w:adjustRightInd w:val="0"/>
        <w:ind w:firstLine="720"/>
        <w:jc w:val="both"/>
        <w:rPr>
          <w:rFonts w:ascii="Times New Roman" w:hAnsi="Times New Roman"/>
          <w:sz w:val="24"/>
          <w:szCs w:val="24"/>
          <w:lang w:val="sr-Cyrl-CS"/>
        </w:rPr>
      </w:pPr>
    </w:p>
    <w:p w:rsidR="006E6EA9" w:rsidRPr="006E6EA9" w:rsidRDefault="006E6EA9" w:rsidP="006E6EA9">
      <w:pPr>
        <w:rPr>
          <w:rFonts w:ascii="Times New Roman" w:hAnsi="Times New Roman"/>
          <w:bCs/>
          <w:sz w:val="24"/>
          <w:szCs w:val="24"/>
        </w:rPr>
      </w:pPr>
      <w:r>
        <w:rPr>
          <w:rFonts w:ascii="Times New Roman" w:hAnsi="Times New Roman"/>
          <w:b/>
          <w:bCs/>
          <w:noProof w:val="0"/>
          <w:sz w:val="24"/>
          <w:szCs w:val="24"/>
        </w:rPr>
        <w:t>ПАРТИЈА 5 –</w:t>
      </w:r>
      <w:r w:rsidRPr="006E6EA9">
        <w:rPr>
          <w:rFonts w:ascii="Times New Roman" w:hAnsi="Times New Roman"/>
          <w:bCs/>
          <w:noProof w:val="0"/>
          <w:sz w:val="24"/>
          <w:szCs w:val="24"/>
        </w:rPr>
        <w:t>Индустријска веш машина PCF 24 PV</w:t>
      </w:r>
    </w:p>
    <w:tbl>
      <w:tblPr>
        <w:tblpPr w:leftFromText="180" w:rightFromText="180" w:vertAnchor="text" w:tblpY="1"/>
        <w:tblOverlap w:val="never"/>
        <w:tblW w:w="1557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3780"/>
        <w:gridCol w:w="892"/>
        <w:gridCol w:w="795"/>
        <w:gridCol w:w="113"/>
        <w:gridCol w:w="1080"/>
        <w:gridCol w:w="1350"/>
        <w:gridCol w:w="1170"/>
        <w:gridCol w:w="1530"/>
        <w:gridCol w:w="1080"/>
        <w:gridCol w:w="1440"/>
        <w:gridCol w:w="1620"/>
      </w:tblGrid>
      <w:tr w:rsidR="006E6EA9" w:rsidRPr="00792A38" w:rsidTr="006E6EA9">
        <w:trPr>
          <w:trHeight w:val="855"/>
        </w:trPr>
        <w:tc>
          <w:tcPr>
            <w:tcW w:w="720"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autoSpaceDE w:val="0"/>
              <w:autoSpaceDN w:val="0"/>
              <w:adjustRightInd w:val="0"/>
              <w:ind w:right="-108"/>
              <w:jc w:val="center"/>
              <w:rPr>
                <w:rFonts w:ascii="Times New Roman" w:hAnsi="Times New Roman"/>
                <w:sz w:val="24"/>
                <w:szCs w:val="24"/>
                <w:lang w:val="sr-Cyrl-CS"/>
              </w:rPr>
            </w:pPr>
            <w:r w:rsidRPr="00792A38">
              <w:rPr>
                <w:rFonts w:ascii="Times New Roman" w:hAnsi="Times New Roman"/>
                <w:sz w:val="24"/>
                <w:szCs w:val="24"/>
                <w:lang w:val="sr-Cyrl-CS"/>
              </w:rPr>
              <w:t>Р. бр</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Назив добра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Норма час</w:t>
            </w:r>
          </w:p>
        </w:tc>
        <w:tc>
          <w:tcPr>
            <w:tcW w:w="908" w:type="dxa"/>
            <w:gridSpan w:val="2"/>
            <w:tcBorders>
              <w:top w:val="single" w:sz="4" w:space="0" w:color="000000"/>
              <w:left w:val="single" w:sz="4" w:space="0" w:color="000000"/>
              <w:bottom w:val="single" w:sz="4" w:space="0" w:color="auto"/>
              <w:right w:val="single" w:sz="4" w:space="0" w:color="auto"/>
            </w:tcBorders>
            <w:hideMark/>
          </w:tcPr>
          <w:p w:rsidR="006E6EA9"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Цена</w:t>
            </w:r>
          </w:p>
          <w:p w:rsidR="006E6EA9" w:rsidRPr="00792A38"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норма часа</w:t>
            </w:r>
          </w:p>
        </w:tc>
        <w:tc>
          <w:tcPr>
            <w:tcW w:w="1080" w:type="dxa"/>
            <w:tcBorders>
              <w:top w:val="single" w:sz="4" w:space="0" w:color="000000"/>
              <w:left w:val="single" w:sz="4" w:space="0" w:color="000000"/>
              <w:bottom w:val="single" w:sz="4" w:space="0" w:color="auto"/>
              <w:right w:val="single" w:sz="4" w:space="0" w:color="auto"/>
            </w:tcBorders>
          </w:tcPr>
          <w:p w:rsidR="006E6EA9" w:rsidRDefault="006E6EA9" w:rsidP="006E6EA9">
            <w:pPr>
              <w:rPr>
                <w:rFonts w:ascii="Times New Roman" w:hAnsi="Times New Roman"/>
                <w:sz w:val="24"/>
                <w:szCs w:val="24"/>
                <w:lang w:val="sr-Cyrl-CS"/>
              </w:rPr>
            </w:pPr>
          </w:p>
          <w:p w:rsidR="006E6EA9" w:rsidRDefault="006E6EA9" w:rsidP="006E6EA9">
            <w:pPr>
              <w:rPr>
                <w:rFonts w:ascii="Times New Roman" w:hAnsi="Times New Roman"/>
                <w:sz w:val="24"/>
                <w:szCs w:val="24"/>
                <w:lang w:val="sr-Cyrl-CS"/>
              </w:rPr>
            </w:pPr>
            <w:r>
              <w:rPr>
                <w:rFonts w:ascii="Times New Roman" w:hAnsi="Times New Roman"/>
                <w:sz w:val="24"/>
                <w:szCs w:val="24"/>
                <w:lang w:val="sr-Cyrl-CS"/>
              </w:rPr>
              <w:t xml:space="preserve">Укупно </w:t>
            </w:r>
          </w:p>
          <w:p w:rsidR="006E6EA9" w:rsidRPr="00792A38" w:rsidRDefault="006E6EA9" w:rsidP="006E6EA9">
            <w:pPr>
              <w:rPr>
                <w:rFonts w:ascii="Times New Roman" w:hAnsi="Times New Roman"/>
                <w:sz w:val="24"/>
                <w:szCs w:val="24"/>
                <w:lang w:val="sr-Cyrl-CS"/>
              </w:rPr>
            </w:pPr>
            <w:r>
              <w:rPr>
                <w:rFonts w:ascii="Times New Roman" w:hAnsi="Times New Roman"/>
                <w:sz w:val="24"/>
                <w:szCs w:val="24"/>
              </w:rPr>
              <w:t xml:space="preserve">    </w:t>
            </w:r>
            <w:r>
              <w:rPr>
                <w:rFonts w:ascii="Times New Roman" w:hAnsi="Times New Roman"/>
                <w:sz w:val="24"/>
                <w:szCs w:val="24"/>
                <w:lang w:val="sr-Cyrl-CS"/>
              </w:rPr>
              <w:t>3</w:t>
            </w:r>
            <w:r>
              <w:rPr>
                <w:rFonts w:ascii="Times New Roman" w:hAnsi="Times New Roman"/>
                <w:sz w:val="24"/>
                <w:szCs w:val="24"/>
              </w:rPr>
              <w:t>x4</w:t>
            </w:r>
          </w:p>
        </w:tc>
        <w:tc>
          <w:tcPr>
            <w:tcW w:w="1350" w:type="dxa"/>
            <w:tcBorders>
              <w:top w:val="single" w:sz="4" w:space="0" w:color="000000"/>
              <w:left w:val="single" w:sz="4" w:space="0" w:color="auto"/>
              <w:bottom w:val="single" w:sz="4" w:space="0" w:color="auto"/>
              <w:right w:val="single" w:sz="4" w:space="0" w:color="000000"/>
            </w:tcBorders>
          </w:tcPr>
          <w:p w:rsidR="006E6EA9" w:rsidRPr="00B20031" w:rsidRDefault="006E6EA9" w:rsidP="006E6EA9">
            <w:pPr>
              <w:jc w:val="center"/>
              <w:rPr>
                <w:rFonts w:ascii="Times New Roman" w:hAnsi="Times New Roman"/>
                <w:sz w:val="24"/>
                <w:szCs w:val="24"/>
              </w:rPr>
            </w:pPr>
            <w:r>
              <w:rPr>
                <w:rFonts w:ascii="Times New Roman" w:hAnsi="Times New Roman"/>
                <w:sz w:val="24"/>
                <w:szCs w:val="24"/>
              </w:rPr>
              <w:t>Цена резервног дела</w:t>
            </w:r>
          </w:p>
          <w:p w:rsidR="006E6EA9" w:rsidRPr="00792A38" w:rsidRDefault="006E6EA9" w:rsidP="006E6EA9">
            <w:pPr>
              <w:autoSpaceDE w:val="0"/>
              <w:autoSpaceDN w:val="0"/>
              <w:adjustRightInd w:val="0"/>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hideMark/>
          </w:tcPr>
          <w:p w:rsidR="006E6EA9" w:rsidRDefault="006E6EA9" w:rsidP="006E6EA9">
            <w:pPr>
              <w:autoSpaceDE w:val="0"/>
              <w:autoSpaceDN w:val="0"/>
              <w:adjustRightInd w:val="0"/>
              <w:jc w:val="center"/>
              <w:rPr>
                <w:rFonts w:ascii="Times New Roman" w:hAnsi="Times New Roman"/>
                <w:sz w:val="24"/>
                <w:szCs w:val="24"/>
              </w:rPr>
            </w:pPr>
          </w:p>
          <w:p w:rsidR="006E6EA9" w:rsidRDefault="006E6EA9" w:rsidP="006E6EA9">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Укупно </w:t>
            </w:r>
          </w:p>
          <w:p w:rsidR="006E6EA9" w:rsidRPr="00B20031" w:rsidRDefault="006E6EA9" w:rsidP="006E6EA9">
            <w:pPr>
              <w:autoSpaceDE w:val="0"/>
              <w:autoSpaceDN w:val="0"/>
              <w:adjustRightInd w:val="0"/>
              <w:jc w:val="center"/>
              <w:rPr>
                <w:rFonts w:ascii="Times New Roman" w:hAnsi="Times New Roman"/>
                <w:sz w:val="24"/>
                <w:szCs w:val="24"/>
              </w:rPr>
            </w:pPr>
            <w:r>
              <w:rPr>
                <w:rFonts w:ascii="Times New Roman" w:hAnsi="Times New Roman"/>
                <w:sz w:val="24"/>
                <w:szCs w:val="24"/>
              </w:rPr>
              <w:t>5+6</w:t>
            </w:r>
          </w:p>
        </w:tc>
        <w:tc>
          <w:tcPr>
            <w:tcW w:w="1530" w:type="dxa"/>
            <w:tcBorders>
              <w:top w:val="single" w:sz="4" w:space="0" w:color="000000"/>
              <w:left w:val="single" w:sz="4" w:space="0" w:color="auto"/>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r w:rsidRPr="00792A38">
              <w:rPr>
                <w:rFonts w:ascii="Times New Roman" w:hAnsi="Times New Roman"/>
                <w:sz w:val="24"/>
                <w:szCs w:val="24"/>
                <w:lang w:val="sr-Cyrl-CS"/>
              </w:rPr>
              <w:t>Јед. Цена</w:t>
            </w:r>
            <w:r w:rsidRPr="00792A38">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Стопа ПДВ</w:t>
            </w:r>
          </w:p>
        </w:tc>
        <w:tc>
          <w:tcPr>
            <w:tcW w:w="1440"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Јед. Цена</w:t>
            </w:r>
            <w:r w:rsidRPr="00792A38">
              <w:rPr>
                <w:rFonts w:ascii="Times New Roman" w:hAnsi="Times New Roman"/>
                <w:sz w:val="24"/>
                <w:szCs w:val="24"/>
              </w:rPr>
              <w:t xml:space="preserve"> са ПДВ-ом</w:t>
            </w:r>
          </w:p>
        </w:tc>
        <w:tc>
          <w:tcPr>
            <w:tcW w:w="1620" w:type="dxa"/>
            <w:tcBorders>
              <w:top w:val="single" w:sz="4" w:space="0" w:color="000000"/>
              <w:left w:val="single" w:sz="4" w:space="0" w:color="auto"/>
              <w:bottom w:val="single" w:sz="4" w:space="0" w:color="auto"/>
              <w:right w:val="single" w:sz="4" w:space="0" w:color="000000"/>
            </w:tcBorders>
            <w:hideMark/>
          </w:tcPr>
          <w:p w:rsidR="006E6EA9"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Укупна цена</w:t>
            </w:r>
          </w:p>
          <w:p w:rsidR="006E6EA9" w:rsidRPr="00792A38"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 xml:space="preserve"> без ПДВ</w:t>
            </w:r>
          </w:p>
        </w:tc>
      </w:tr>
      <w:tr w:rsidR="006E6EA9" w:rsidRPr="00792A38" w:rsidTr="006E6EA9">
        <w:trPr>
          <w:trHeight w:val="234"/>
        </w:trPr>
        <w:tc>
          <w:tcPr>
            <w:tcW w:w="720" w:type="dxa"/>
            <w:tcBorders>
              <w:top w:val="single" w:sz="4" w:space="0" w:color="auto"/>
              <w:left w:val="single" w:sz="4" w:space="0" w:color="000000"/>
              <w:bottom w:val="single" w:sz="4" w:space="0" w:color="000000"/>
              <w:right w:val="single" w:sz="4" w:space="0" w:color="000000"/>
            </w:tcBorders>
            <w:hideMark/>
          </w:tcPr>
          <w:p w:rsidR="006E6EA9" w:rsidRPr="00792A38" w:rsidRDefault="006E6EA9" w:rsidP="006E6EA9">
            <w:pPr>
              <w:autoSpaceDE w:val="0"/>
              <w:autoSpaceDN w:val="0"/>
              <w:adjustRightInd w:val="0"/>
              <w:ind w:right="-108"/>
              <w:jc w:val="center"/>
              <w:rPr>
                <w:rFonts w:ascii="Times New Roman" w:hAnsi="Times New Roman"/>
                <w:sz w:val="24"/>
                <w:szCs w:val="24"/>
                <w:lang w:val="sr-Cyrl-CS"/>
              </w:rPr>
            </w:pPr>
            <w:r w:rsidRPr="00792A38">
              <w:rPr>
                <w:rFonts w:ascii="Times New Roman" w:hAnsi="Times New Roman"/>
                <w:sz w:val="24"/>
                <w:szCs w:val="24"/>
                <w:lang w:val="sr-Cyrl-CS"/>
              </w:rPr>
              <w:lastRenderedPageBreak/>
              <w:t>.</w:t>
            </w:r>
            <w:r>
              <w:rPr>
                <w:rFonts w:ascii="Times New Roman" w:hAnsi="Times New Roman"/>
                <w:sz w:val="24"/>
                <w:szCs w:val="24"/>
                <w:lang w:val="sr-Cyrl-CS"/>
              </w:rPr>
              <w:t>1</w:t>
            </w:r>
          </w:p>
        </w:tc>
        <w:tc>
          <w:tcPr>
            <w:tcW w:w="3780" w:type="dxa"/>
            <w:tcBorders>
              <w:top w:val="single" w:sz="4" w:space="0" w:color="auto"/>
              <w:left w:val="single" w:sz="4" w:space="0" w:color="000000"/>
              <w:bottom w:val="single" w:sz="4" w:space="0" w:color="000000"/>
              <w:right w:val="single" w:sz="4" w:space="0" w:color="000000"/>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2</w:t>
            </w:r>
          </w:p>
        </w:tc>
        <w:tc>
          <w:tcPr>
            <w:tcW w:w="892" w:type="dxa"/>
            <w:tcBorders>
              <w:top w:val="single" w:sz="4" w:space="0" w:color="auto"/>
              <w:left w:val="single" w:sz="4" w:space="0" w:color="000000"/>
              <w:bottom w:val="single" w:sz="4" w:space="0" w:color="000000"/>
              <w:right w:val="single" w:sz="4" w:space="0" w:color="000000"/>
            </w:tcBorders>
            <w:hideMark/>
          </w:tcPr>
          <w:p w:rsidR="006E6EA9"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3</w:t>
            </w:r>
          </w:p>
        </w:tc>
        <w:tc>
          <w:tcPr>
            <w:tcW w:w="908" w:type="dxa"/>
            <w:gridSpan w:val="2"/>
            <w:tcBorders>
              <w:top w:val="single" w:sz="4" w:space="0" w:color="auto"/>
              <w:left w:val="single" w:sz="4" w:space="0" w:color="000000"/>
              <w:bottom w:val="single" w:sz="4" w:space="0" w:color="000000"/>
              <w:right w:val="single" w:sz="4" w:space="0" w:color="auto"/>
            </w:tcBorders>
            <w:hideMark/>
          </w:tcPr>
          <w:p w:rsidR="006E6EA9"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4</w:t>
            </w:r>
          </w:p>
        </w:tc>
        <w:tc>
          <w:tcPr>
            <w:tcW w:w="1080" w:type="dxa"/>
            <w:tcBorders>
              <w:top w:val="single" w:sz="4" w:space="0" w:color="auto"/>
              <w:left w:val="single" w:sz="4" w:space="0" w:color="000000"/>
              <w:bottom w:val="single" w:sz="4" w:space="0" w:color="000000"/>
              <w:right w:val="single" w:sz="4" w:space="0" w:color="auto"/>
            </w:tcBorders>
          </w:tcPr>
          <w:p w:rsidR="006E6EA9"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5</w:t>
            </w:r>
          </w:p>
        </w:tc>
        <w:tc>
          <w:tcPr>
            <w:tcW w:w="1350" w:type="dxa"/>
            <w:tcBorders>
              <w:top w:val="single" w:sz="4" w:space="0" w:color="auto"/>
              <w:left w:val="single" w:sz="4" w:space="0" w:color="auto"/>
              <w:bottom w:val="single" w:sz="4" w:space="0" w:color="000000"/>
              <w:right w:val="single" w:sz="4" w:space="0" w:color="000000"/>
            </w:tcBorders>
          </w:tcPr>
          <w:p w:rsidR="006E6EA9" w:rsidRDefault="006E6EA9" w:rsidP="006E6EA9">
            <w:pPr>
              <w:jc w:val="center"/>
              <w:rPr>
                <w:rFonts w:ascii="Times New Roman" w:hAnsi="Times New Roman"/>
                <w:sz w:val="24"/>
                <w:szCs w:val="24"/>
                <w:lang w:val="sr-Cyrl-CS"/>
              </w:rPr>
            </w:pPr>
            <w:r>
              <w:rPr>
                <w:rFonts w:ascii="Times New Roman" w:hAnsi="Times New Roman"/>
                <w:sz w:val="24"/>
                <w:szCs w:val="24"/>
                <w:lang w:val="sr-Cyrl-CS"/>
              </w:rPr>
              <w:t>6</w:t>
            </w:r>
          </w:p>
        </w:tc>
        <w:tc>
          <w:tcPr>
            <w:tcW w:w="1170" w:type="dxa"/>
            <w:tcBorders>
              <w:top w:val="single" w:sz="4" w:space="0" w:color="auto"/>
              <w:left w:val="single" w:sz="4" w:space="0" w:color="000000"/>
              <w:bottom w:val="single" w:sz="4" w:space="0" w:color="000000"/>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530" w:type="dxa"/>
            <w:tcBorders>
              <w:top w:val="single" w:sz="4" w:space="0" w:color="auto"/>
              <w:left w:val="single" w:sz="4" w:space="0" w:color="auto"/>
              <w:bottom w:val="single" w:sz="4" w:space="0" w:color="000000"/>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auto"/>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000000"/>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p>
        </w:tc>
        <w:tc>
          <w:tcPr>
            <w:tcW w:w="1620" w:type="dxa"/>
            <w:tcBorders>
              <w:top w:val="single" w:sz="4" w:space="0" w:color="auto"/>
              <w:left w:val="single" w:sz="4" w:space="0" w:color="auto"/>
              <w:bottom w:val="single" w:sz="4" w:space="0" w:color="000000"/>
              <w:right w:val="single" w:sz="4" w:space="0" w:color="000000"/>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rPr>
            </w:pPr>
            <w:r w:rsidRPr="001F16FA">
              <w:rPr>
                <w:rFonts w:ascii="Times New Roman" w:hAnsi="Times New Roman"/>
                <w:snapToGrid w:val="0"/>
                <w:sz w:val="24"/>
                <w:szCs w:val="24"/>
              </w:rPr>
              <w:t>1</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испусни вентил Д-76</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8E52D5" w:rsidRDefault="006E6EA9" w:rsidP="006E6EA9">
            <w:pPr>
              <w:autoSpaceDE w:val="0"/>
              <w:autoSpaceDN w:val="0"/>
              <w:adjustRightInd w:val="0"/>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rPr>
            </w:pPr>
            <w:r w:rsidRPr="001F16FA">
              <w:rPr>
                <w:rFonts w:ascii="Times New Roman" w:hAnsi="Times New Roman"/>
                <w:snapToGrid w:val="0"/>
                <w:sz w:val="24"/>
                <w:szCs w:val="24"/>
              </w:rPr>
              <w:t>2</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вентил ¾ Данфус</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rPr>
            </w:pPr>
            <w:r w:rsidRPr="001F16FA">
              <w:rPr>
                <w:rFonts w:ascii="Times New Roman" w:hAnsi="Times New Roman"/>
                <w:snapToGrid w:val="0"/>
                <w:sz w:val="24"/>
                <w:szCs w:val="24"/>
              </w:rPr>
              <w:t>3</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гума врата </w:t>
            </w:r>
            <w:r w:rsidRPr="001F16FA">
              <w:rPr>
                <w:rFonts w:ascii="Times New Roman" w:hAnsi="Times New Roman"/>
                <w:snapToGrid w:val="0"/>
                <w:sz w:val="24"/>
                <w:szCs w:val="24"/>
                <w:lang w:val="sr-Latn-CS"/>
              </w:rPr>
              <w:t>PCF</w:t>
            </w:r>
            <w:r w:rsidRPr="001F16FA">
              <w:rPr>
                <w:rFonts w:ascii="Times New Roman" w:hAnsi="Times New Roman"/>
                <w:snapToGrid w:val="0"/>
                <w:sz w:val="24"/>
                <w:szCs w:val="24"/>
                <w:lang w:val="sr-Cyrl-CS"/>
              </w:rPr>
              <w:t>- 24</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rPr>
            </w:pPr>
            <w:r w:rsidRPr="001F16FA">
              <w:rPr>
                <w:rFonts w:ascii="Times New Roman" w:hAnsi="Times New Roman"/>
                <w:snapToGrid w:val="0"/>
                <w:sz w:val="24"/>
                <w:szCs w:val="24"/>
              </w:rPr>
              <w:t>4</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редуцир мех Фи 90/Фи 75</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5</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клин каиш </w:t>
            </w:r>
            <w:r w:rsidRPr="001F16FA">
              <w:rPr>
                <w:rFonts w:ascii="Times New Roman" w:hAnsi="Times New Roman"/>
                <w:snapToGrid w:val="0"/>
                <w:sz w:val="24"/>
                <w:szCs w:val="24"/>
                <w:lang w:val="sr-Latn-CS"/>
              </w:rPr>
              <w:t>PCF</w:t>
            </w:r>
            <w:r w:rsidRPr="001F16FA">
              <w:rPr>
                <w:rFonts w:ascii="Times New Roman" w:hAnsi="Times New Roman"/>
                <w:snapToGrid w:val="0"/>
                <w:sz w:val="24"/>
                <w:szCs w:val="24"/>
                <w:lang w:val="sr-Cyrl-CS"/>
              </w:rPr>
              <w:t>- 24</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6</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Latn-CS"/>
              </w:rPr>
            </w:pPr>
            <w:r w:rsidRPr="001F16FA">
              <w:rPr>
                <w:rFonts w:ascii="Times New Roman" w:hAnsi="Times New Roman"/>
                <w:snapToGrid w:val="0"/>
                <w:sz w:val="24"/>
                <w:szCs w:val="24"/>
                <w:lang w:val="sr-Cyrl-CS"/>
              </w:rPr>
              <w:t xml:space="preserve">Замена- лежај осовине бубња већи </w:t>
            </w:r>
            <w:r w:rsidRPr="001F16FA">
              <w:rPr>
                <w:rFonts w:ascii="Times New Roman" w:hAnsi="Times New Roman"/>
                <w:snapToGrid w:val="0"/>
                <w:sz w:val="24"/>
                <w:szCs w:val="24"/>
                <w:lang w:val="sr-Latn-CS"/>
              </w:rPr>
              <w:t>SKF</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7</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Latn-CS"/>
              </w:rPr>
            </w:pPr>
            <w:r w:rsidRPr="001F16FA">
              <w:rPr>
                <w:rFonts w:ascii="Times New Roman" w:hAnsi="Times New Roman"/>
                <w:snapToGrid w:val="0"/>
                <w:sz w:val="24"/>
                <w:szCs w:val="24"/>
                <w:lang w:val="sr-Cyrl-CS"/>
              </w:rPr>
              <w:t xml:space="preserve"> Замена- лежај осовине бубња мањи </w:t>
            </w:r>
            <w:r w:rsidRPr="001F16FA">
              <w:rPr>
                <w:rFonts w:ascii="Times New Roman" w:hAnsi="Times New Roman"/>
                <w:snapToGrid w:val="0"/>
                <w:sz w:val="24"/>
                <w:szCs w:val="24"/>
                <w:lang w:val="sr-Latn-CS"/>
              </w:rPr>
              <w:t>SKF</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8</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семенинг </w:t>
            </w:r>
            <w:r w:rsidRPr="001F16FA">
              <w:rPr>
                <w:rFonts w:ascii="Times New Roman" w:hAnsi="Times New Roman"/>
                <w:snapToGrid w:val="0"/>
                <w:sz w:val="24"/>
                <w:szCs w:val="24"/>
                <w:lang w:val="sr-Latn-CS"/>
              </w:rPr>
              <w:t>GOEZE</w:t>
            </w:r>
            <w:r w:rsidRPr="001F16FA">
              <w:rPr>
                <w:rFonts w:ascii="Times New Roman" w:hAnsi="Times New Roman"/>
                <w:snapToGrid w:val="0"/>
                <w:sz w:val="24"/>
                <w:szCs w:val="24"/>
                <w:lang w:val="sr-Cyrl-CS"/>
              </w:rPr>
              <w:t xml:space="preserve"> графитни</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9</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противобруч семенинг Гоетезе</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10</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биксна осовине </w:t>
            </w:r>
            <w:r w:rsidRPr="001F16FA">
              <w:rPr>
                <w:rFonts w:ascii="Times New Roman" w:hAnsi="Times New Roman"/>
                <w:snapToGrid w:val="0"/>
                <w:sz w:val="24"/>
                <w:szCs w:val="24"/>
                <w:lang w:val="sr-Latn-CS"/>
              </w:rPr>
              <w:t>PCF</w:t>
            </w:r>
            <w:r w:rsidRPr="001F16FA">
              <w:rPr>
                <w:rFonts w:ascii="Times New Roman" w:hAnsi="Times New Roman"/>
                <w:snapToGrid w:val="0"/>
                <w:sz w:val="24"/>
                <w:szCs w:val="24"/>
                <w:lang w:val="sr-Cyrl-CS"/>
              </w:rPr>
              <w:t>-24</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11</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парни вентил пнеуматски 3/4</w:t>
            </w:r>
          </w:p>
          <w:p w:rsidR="006E6EA9" w:rsidRPr="001F16FA" w:rsidRDefault="006E6EA9" w:rsidP="006E6EA9">
            <w:pPr>
              <w:jc w:val="both"/>
              <w:rPr>
                <w:rFonts w:ascii="Times New Roman" w:hAnsi="Times New Roman"/>
                <w:snapToGrid w:val="0"/>
                <w:sz w:val="24"/>
                <w:szCs w:val="24"/>
                <w:lang w:val="sr-Cyrl-CS"/>
              </w:rPr>
            </w:pP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12</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Замена-релејна плоча Фибер </w:t>
            </w:r>
            <w:r w:rsidRPr="001F16FA">
              <w:rPr>
                <w:rFonts w:ascii="Times New Roman" w:hAnsi="Times New Roman"/>
                <w:snapToGrid w:val="0"/>
                <w:sz w:val="24"/>
                <w:szCs w:val="24"/>
                <w:lang w:val="sr-Latn-CS"/>
              </w:rPr>
              <w:t>PCF</w:t>
            </w:r>
            <w:r w:rsidRPr="001F16FA">
              <w:rPr>
                <w:rFonts w:ascii="Times New Roman" w:hAnsi="Times New Roman"/>
                <w:snapToGrid w:val="0"/>
                <w:sz w:val="24"/>
                <w:szCs w:val="24"/>
                <w:lang w:val="sr-Cyrl-CS"/>
              </w:rPr>
              <w:t xml:space="preserve"> 24</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13</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програматор Фибер </w:t>
            </w:r>
            <w:r w:rsidRPr="001F16FA">
              <w:rPr>
                <w:rFonts w:ascii="Times New Roman" w:hAnsi="Times New Roman"/>
                <w:snapToGrid w:val="0"/>
                <w:sz w:val="24"/>
                <w:szCs w:val="24"/>
                <w:lang w:val="sr-Latn-CS"/>
              </w:rPr>
              <w:t>L</w:t>
            </w:r>
            <w:r w:rsidRPr="001F16FA">
              <w:rPr>
                <w:rFonts w:ascii="Times New Roman" w:hAnsi="Times New Roman"/>
                <w:snapToGrid w:val="0"/>
                <w:sz w:val="24"/>
                <w:szCs w:val="24"/>
                <w:lang w:val="sr-Cyrl-CS"/>
              </w:rPr>
              <w:t xml:space="preserve"> 6</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14</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контактор 32 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15</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ваздушни разводник 3/1 </w:t>
            </w:r>
            <w:r w:rsidRPr="001F16FA">
              <w:rPr>
                <w:rFonts w:ascii="Times New Roman" w:hAnsi="Times New Roman"/>
                <w:snapToGrid w:val="0"/>
                <w:sz w:val="24"/>
                <w:szCs w:val="24"/>
                <w:lang w:val="sr-Latn-CS"/>
              </w:rPr>
              <w:t>PCF</w:t>
            </w:r>
            <w:r w:rsidRPr="001F16FA">
              <w:rPr>
                <w:rFonts w:ascii="Times New Roman" w:hAnsi="Times New Roman"/>
                <w:snapToGrid w:val="0"/>
                <w:sz w:val="24"/>
                <w:szCs w:val="24"/>
                <w:lang w:val="sr-Cyrl-CS"/>
              </w:rPr>
              <w:t xml:space="preserve"> 24</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16</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мех нивоа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17</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w:t>
            </w:r>
            <w:r w:rsidRPr="001F16FA">
              <w:rPr>
                <w:rFonts w:ascii="Times New Roman" w:hAnsi="Times New Roman"/>
                <w:snapToGrid w:val="0"/>
                <w:sz w:val="24"/>
                <w:szCs w:val="24"/>
                <w:lang w:val="sr-Latn-CS"/>
              </w:rPr>
              <w:t xml:space="preserve">LPD </w:t>
            </w:r>
            <w:r w:rsidRPr="001F16FA">
              <w:rPr>
                <w:rFonts w:ascii="Times New Roman" w:hAnsi="Times New Roman"/>
                <w:snapToGrid w:val="0"/>
                <w:sz w:val="24"/>
                <w:szCs w:val="24"/>
                <w:lang w:val="sr-Cyrl-CS"/>
              </w:rPr>
              <w:t>маст</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18</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хидраулични амортизер</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19</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шпула водног вентила Јакша 6/4</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lastRenderedPageBreak/>
              <w:t>20</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шпулна вентила Јакса 6/4</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Pr>
                <w:rFonts w:ascii="Times New Roman" w:hAnsi="Times New Roman"/>
                <w:snapToGrid w:val="0"/>
                <w:sz w:val="24"/>
                <w:szCs w:val="24"/>
                <w:lang w:val="sr-Cyrl-CS"/>
              </w:rPr>
              <w:t>21</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клин каиша </w:t>
            </w:r>
            <w:r w:rsidRPr="001F16FA">
              <w:rPr>
                <w:rFonts w:ascii="Times New Roman" w:hAnsi="Times New Roman"/>
                <w:snapToGrid w:val="0"/>
                <w:sz w:val="24"/>
                <w:szCs w:val="24"/>
                <w:lang w:val="sr-Latn-CS"/>
              </w:rPr>
              <w:t>SPA</w:t>
            </w:r>
            <w:r w:rsidRPr="001F16FA">
              <w:rPr>
                <w:rFonts w:ascii="Times New Roman" w:hAnsi="Times New Roman"/>
                <w:snapToGrid w:val="0"/>
                <w:sz w:val="24"/>
                <w:szCs w:val="24"/>
                <w:lang w:val="sr-Cyrl-CS"/>
              </w:rPr>
              <w:t>1420</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Pr>
                <w:rFonts w:ascii="Times New Roman" w:hAnsi="Times New Roman"/>
                <w:snapToGrid w:val="0"/>
                <w:sz w:val="24"/>
                <w:szCs w:val="24"/>
                <w:lang w:val="sr-Cyrl-CS"/>
              </w:rPr>
              <w:t>22</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клин каиша </w:t>
            </w:r>
            <w:r w:rsidRPr="001F16FA">
              <w:rPr>
                <w:rFonts w:ascii="Times New Roman" w:hAnsi="Times New Roman"/>
                <w:snapToGrid w:val="0"/>
                <w:sz w:val="24"/>
                <w:szCs w:val="24"/>
                <w:lang w:val="sr-Latn-CS"/>
              </w:rPr>
              <w:t>SP</w:t>
            </w:r>
            <w:r w:rsidRPr="001F16FA">
              <w:rPr>
                <w:rFonts w:ascii="Times New Roman" w:hAnsi="Times New Roman"/>
                <w:snapToGrid w:val="0"/>
                <w:sz w:val="24"/>
                <w:szCs w:val="24"/>
                <w:lang w:val="sr-Cyrl-CS"/>
              </w:rPr>
              <w:t>А 1600</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Pr>
                <w:rFonts w:ascii="Times New Roman" w:hAnsi="Times New Roman"/>
                <w:snapToGrid w:val="0"/>
                <w:sz w:val="24"/>
                <w:szCs w:val="24"/>
                <w:lang w:val="sr-Cyrl-CS"/>
              </w:rPr>
              <w:t>23</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клин каиша СПА 2240</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Pr>
                <w:rFonts w:ascii="Times New Roman" w:hAnsi="Times New Roman"/>
                <w:snapToGrid w:val="0"/>
                <w:sz w:val="24"/>
                <w:szCs w:val="24"/>
                <w:lang w:val="sr-Cyrl-CS"/>
              </w:rPr>
              <w:t>24</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контактор </w:t>
            </w:r>
            <w:r w:rsidRPr="001F16FA">
              <w:rPr>
                <w:rFonts w:ascii="Times New Roman" w:hAnsi="Times New Roman"/>
                <w:snapToGrid w:val="0"/>
                <w:sz w:val="24"/>
                <w:szCs w:val="24"/>
                <w:lang w:val="sr-Latn-CS"/>
              </w:rPr>
              <w:t>CN</w:t>
            </w:r>
            <w:r w:rsidRPr="001F16FA">
              <w:rPr>
                <w:rFonts w:ascii="Times New Roman" w:hAnsi="Times New Roman"/>
                <w:snapToGrid w:val="0"/>
                <w:sz w:val="24"/>
                <w:szCs w:val="24"/>
                <w:lang w:val="sr-Cyrl-CS"/>
              </w:rPr>
              <w:t xml:space="preserve"> 40</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Pr>
                <w:rFonts w:ascii="Times New Roman" w:hAnsi="Times New Roman"/>
                <w:snapToGrid w:val="0"/>
                <w:sz w:val="24"/>
                <w:szCs w:val="24"/>
                <w:lang w:val="sr-Cyrl-CS"/>
              </w:rPr>
              <w:t>25</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контактор КО 62</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000000"/>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Pr>
                <w:rFonts w:ascii="Times New Roman" w:hAnsi="Times New Roman"/>
                <w:snapToGrid w:val="0"/>
                <w:sz w:val="24"/>
                <w:szCs w:val="24"/>
                <w:lang w:val="sr-Cyrl-CS"/>
              </w:rPr>
              <w:t>26</w:t>
            </w:r>
          </w:p>
        </w:tc>
        <w:tc>
          <w:tcPr>
            <w:tcW w:w="3780" w:type="dxa"/>
            <w:tcBorders>
              <w:top w:val="single" w:sz="4" w:space="0" w:color="000000"/>
              <w:left w:val="single" w:sz="4" w:space="0" w:color="000000"/>
              <w:bottom w:val="single" w:sz="4" w:space="0" w:color="000000"/>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магнетни прекидач тражења врата</w:t>
            </w:r>
          </w:p>
        </w:tc>
        <w:tc>
          <w:tcPr>
            <w:tcW w:w="892" w:type="dxa"/>
            <w:tcBorders>
              <w:top w:val="single" w:sz="4" w:space="0" w:color="000000"/>
              <w:left w:val="single" w:sz="4" w:space="0" w:color="000000"/>
              <w:bottom w:val="single" w:sz="4" w:space="0" w:color="000000"/>
              <w:right w:val="single" w:sz="4" w:space="0" w:color="000000"/>
            </w:tcBorders>
            <w:hideMark/>
          </w:tcPr>
          <w:p w:rsidR="006E6EA9" w:rsidRPr="00792A38" w:rsidRDefault="006E6EA9" w:rsidP="006E6EA9">
            <w:pPr>
              <w:rPr>
                <w:rFonts w:ascii="Times New Roman" w:hAnsi="Times New Roman"/>
                <w:sz w:val="24"/>
                <w:szCs w:val="24"/>
              </w:rPr>
            </w:pPr>
          </w:p>
        </w:tc>
        <w:tc>
          <w:tcPr>
            <w:tcW w:w="795" w:type="dxa"/>
            <w:tcBorders>
              <w:top w:val="single" w:sz="4" w:space="0" w:color="000000"/>
              <w:left w:val="single" w:sz="4" w:space="0" w:color="000000"/>
              <w:bottom w:val="single" w:sz="4" w:space="0" w:color="000000"/>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6E6EA9" w:rsidRPr="001F16FA" w:rsidRDefault="006E6EA9" w:rsidP="006E6EA9">
            <w:pPr>
              <w:jc w:val="both"/>
              <w:rPr>
                <w:rFonts w:ascii="Times New Roman" w:hAnsi="Times New Roman"/>
                <w:snapToGrid w:val="0"/>
                <w:sz w:val="24"/>
                <w:szCs w:val="24"/>
                <w:lang w:val="sr-Cyrl-CS"/>
              </w:rPr>
            </w:pPr>
            <w:r>
              <w:rPr>
                <w:rFonts w:ascii="Times New Roman" w:hAnsi="Times New Roman"/>
                <w:snapToGrid w:val="0"/>
                <w:sz w:val="24"/>
                <w:szCs w:val="24"/>
                <w:lang w:val="sr-Cyrl-CS"/>
              </w:rPr>
              <w:t>27</w:t>
            </w:r>
          </w:p>
        </w:tc>
        <w:tc>
          <w:tcPr>
            <w:tcW w:w="3780" w:type="dxa"/>
            <w:tcBorders>
              <w:top w:val="single" w:sz="4" w:space="0" w:color="000000"/>
              <w:left w:val="single" w:sz="4" w:space="0" w:color="000000"/>
              <w:bottom w:val="single" w:sz="4" w:space="0" w:color="000000"/>
              <w:right w:val="single" w:sz="4" w:space="0" w:color="000000"/>
            </w:tcBorders>
            <w:vAlign w:val="center"/>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нех нивоа</w:t>
            </w:r>
          </w:p>
        </w:tc>
        <w:tc>
          <w:tcPr>
            <w:tcW w:w="892" w:type="dxa"/>
            <w:tcBorders>
              <w:top w:val="single" w:sz="4" w:space="0" w:color="000000"/>
              <w:left w:val="single" w:sz="4" w:space="0" w:color="000000"/>
              <w:bottom w:val="single" w:sz="4" w:space="0" w:color="000000"/>
              <w:right w:val="single" w:sz="4" w:space="0" w:color="000000"/>
            </w:tcBorders>
          </w:tcPr>
          <w:p w:rsidR="006E6EA9" w:rsidRPr="00792A38" w:rsidRDefault="006E6EA9" w:rsidP="006E6EA9">
            <w:pPr>
              <w:rPr>
                <w:rFonts w:ascii="Times New Roman" w:hAnsi="Times New Roman"/>
                <w:sz w:val="24"/>
                <w:szCs w:val="24"/>
              </w:rPr>
            </w:pPr>
          </w:p>
        </w:tc>
        <w:tc>
          <w:tcPr>
            <w:tcW w:w="795"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6E6EA9" w:rsidRPr="001F16FA" w:rsidRDefault="006E6EA9" w:rsidP="006E6EA9">
            <w:pPr>
              <w:jc w:val="both"/>
              <w:rPr>
                <w:rFonts w:ascii="Times New Roman" w:hAnsi="Times New Roman"/>
                <w:snapToGrid w:val="0"/>
                <w:sz w:val="24"/>
                <w:szCs w:val="24"/>
                <w:lang w:val="sr-Cyrl-CS"/>
              </w:rPr>
            </w:pPr>
            <w:r>
              <w:rPr>
                <w:rFonts w:ascii="Times New Roman" w:hAnsi="Times New Roman"/>
                <w:snapToGrid w:val="0"/>
                <w:sz w:val="24"/>
                <w:szCs w:val="24"/>
                <w:lang w:val="sr-Cyrl-CS"/>
              </w:rPr>
              <w:t>28</w:t>
            </w:r>
          </w:p>
        </w:tc>
        <w:tc>
          <w:tcPr>
            <w:tcW w:w="3780" w:type="dxa"/>
            <w:tcBorders>
              <w:top w:val="single" w:sz="4" w:space="0" w:color="000000"/>
              <w:left w:val="single" w:sz="4" w:space="0" w:color="000000"/>
              <w:bottom w:val="single" w:sz="4" w:space="0" w:color="000000"/>
              <w:right w:val="single" w:sz="4" w:space="0" w:color="000000"/>
            </w:tcBorders>
            <w:vAlign w:val="center"/>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О</w:t>
            </w:r>
            <w:r w:rsidRPr="001F16FA">
              <w:rPr>
                <w:rFonts w:ascii="Times New Roman" w:hAnsi="Times New Roman"/>
                <w:snapToGrid w:val="0"/>
                <w:sz w:val="24"/>
                <w:szCs w:val="24"/>
                <w:lang w:val="sr-Latn-CS"/>
              </w:rPr>
              <w:t>H</w:t>
            </w:r>
            <w:r w:rsidRPr="001F16FA">
              <w:rPr>
                <w:rFonts w:ascii="Times New Roman" w:hAnsi="Times New Roman"/>
                <w:snapToGrid w:val="0"/>
                <w:sz w:val="24"/>
                <w:szCs w:val="24"/>
                <w:lang w:val="sr-Cyrl-CS"/>
              </w:rPr>
              <w:t xml:space="preserve"> реле </w:t>
            </w:r>
            <w:r w:rsidRPr="001F16FA">
              <w:rPr>
                <w:rFonts w:ascii="Times New Roman" w:hAnsi="Times New Roman"/>
                <w:snapToGrid w:val="0"/>
                <w:sz w:val="24"/>
                <w:szCs w:val="24"/>
                <w:lang w:val="sr-Latn-CS"/>
              </w:rPr>
              <w:t>PCF</w:t>
            </w:r>
            <w:r w:rsidRPr="001F16FA">
              <w:rPr>
                <w:rFonts w:ascii="Times New Roman" w:hAnsi="Times New Roman"/>
                <w:snapToGrid w:val="0"/>
                <w:sz w:val="24"/>
                <w:szCs w:val="24"/>
                <w:lang w:val="sr-Cyrl-CS"/>
              </w:rPr>
              <w:t xml:space="preserve"> 120</w:t>
            </w:r>
          </w:p>
        </w:tc>
        <w:tc>
          <w:tcPr>
            <w:tcW w:w="892" w:type="dxa"/>
            <w:tcBorders>
              <w:top w:val="single" w:sz="4" w:space="0" w:color="000000"/>
              <w:left w:val="single" w:sz="4" w:space="0" w:color="000000"/>
              <w:bottom w:val="single" w:sz="4" w:space="0" w:color="000000"/>
              <w:right w:val="single" w:sz="4" w:space="0" w:color="000000"/>
            </w:tcBorders>
          </w:tcPr>
          <w:p w:rsidR="006E6EA9" w:rsidRPr="00792A38" w:rsidRDefault="006E6EA9" w:rsidP="006E6EA9">
            <w:pPr>
              <w:rPr>
                <w:rFonts w:ascii="Times New Roman" w:hAnsi="Times New Roman"/>
                <w:sz w:val="24"/>
                <w:szCs w:val="24"/>
              </w:rPr>
            </w:pPr>
          </w:p>
        </w:tc>
        <w:tc>
          <w:tcPr>
            <w:tcW w:w="795"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6E6EA9" w:rsidRPr="001F16FA" w:rsidRDefault="006E6EA9" w:rsidP="006E6EA9">
            <w:pPr>
              <w:jc w:val="both"/>
              <w:rPr>
                <w:rFonts w:ascii="Times New Roman" w:hAnsi="Times New Roman"/>
                <w:snapToGrid w:val="0"/>
                <w:sz w:val="24"/>
                <w:szCs w:val="24"/>
                <w:lang w:val="sr-Cyrl-CS"/>
              </w:rPr>
            </w:pPr>
            <w:r>
              <w:rPr>
                <w:rFonts w:ascii="Times New Roman" w:hAnsi="Times New Roman"/>
                <w:snapToGrid w:val="0"/>
                <w:sz w:val="24"/>
                <w:szCs w:val="24"/>
                <w:lang w:val="sr-Cyrl-CS"/>
              </w:rPr>
              <w:t>29</w:t>
            </w:r>
          </w:p>
        </w:tc>
        <w:tc>
          <w:tcPr>
            <w:tcW w:w="3780" w:type="dxa"/>
            <w:tcBorders>
              <w:top w:val="single" w:sz="4" w:space="0" w:color="000000"/>
              <w:left w:val="single" w:sz="4" w:space="0" w:color="000000"/>
              <w:bottom w:val="single" w:sz="4" w:space="0" w:color="000000"/>
              <w:right w:val="single" w:sz="4" w:space="0" w:color="000000"/>
            </w:tcBorders>
            <w:vAlign w:val="center"/>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нивостат</w:t>
            </w:r>
          </w:p>
        </w:tc>
        <w:tc>
          <w:tcPr>
            <w:tcW w:w="892" w:type="dxa"/>
            <w:tcBorders>
              <w:top w:val="single" w:sz="4" w:space="0" w:color="000000"/>
              <w:left w:val="single" w:sz="4" w:space="0" w:color="000000"/>
              <w:bottom w:val="single" w:sz="4" w:space="0" w:color="000000"/>
              <w:right w:val="single" w:sz="4" w:space="0" w:color="000000"/>
            </w:tcBorders>
          </w:tcPr>
          <w:p w:rsidR="006E6EA9" w:rsidRPr="00792A38" w:rsidRDefault="006E6EA9" w:rsidP="006E6EA9">
            <w:pPr>
              <w:rPr>
                <w:rFonts w:ascii="Times New Roman" w:hAnsi="Times New Roman"/>
                <w:sz w:val="24"/>
                <w:szCs w:val="24"/>
              </w:rPr>
            </w:pPr>
          </w:p>
        </w:tc>
        <w:tc>
          <w:tcPr>
            <w:tcW w:w="795"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6E6EA9" w:rsidRPr="001F16FA" w:rsidRDefault="006E6EA9" w:rsidP="006E6EA9">
            <w:pPr>
              <w:jc w:val="both"/>
              <w:rPr>
                <w:rFonts w:ascii="Times New Roman" w:hAnsi="Times New Roman"/>
                <w:snapToGrid w:val="0"/>
                <w:sz w:val="24"/>
                <w:szCs w:val="24"/>
                <w:lang w:val="sr-Cyrl-CS"/>
              </w:rPr>
            </w:pPr>
            <w:r>
              <w:rPr>
                <w:rFonts w:ascii="Times New Roman" w:hAnsi="Times New Roman"/>
                <w:snapToGrid w:val="0"/>
                <w:sz w:val="24"/>
                <w:szCs w:val="24"/>
                <w:lang w:val="sr-Cyrl-CS"/>
              </w:rPr>
              <w:t>30</w:t>
            </w:r>
          </w:p>
        </w:tc>
        <w:tc>
          <w:tcPr>
            <w:tcW w:w="3780" w:type="dxa"/>
            <w:tcBorders>
              <w:top w:val="single" w:sz="4" w:space="0" w:color="000000"/>
              <w:left w:val="single" w:sz="4" w:space="0" w:color="000000"/>
              <w:bottom w:val="single" w:sz="4" w:space="0" w:color="000000"/>
              <w:right w:val="single" w:sz="4" w:space="0" w:color="000000"/>
            </w:tcBorders>
            <w:vAlign w:val="center"/>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Latn-CS"/>
              </w:rPr>
              <w:t>LPD</w:t>
            </w:r>
            <w:r w:rsidRPr="001F16FA">
              <w:rPr>
                <w:rFonts w:ascii="Times New Roman" w:hAnsi="Times New Roman"/>
                <w:snapToGrid w:val="0"/>
                <w:sz w:val="24"/>
                <w:szCs w:val="24"/>
                <w:lang w:val="sr-Cyrl-CS"/>
              </w:rPr>
              <w:t xml:space="preserve"> маст</w:t>
            </w:r>
          </w:p>
        </w:tc>
        <w:tc>
          <w:tcPr>
            <w:tcW w:w="892" w:type="dxa"/>
            <w:tcBorders>
              <w:top w:val="single" w:sz="4" w:space="0" w:color="000000"/>
              <w:left w:val="single" w:sz="4" w:space="0" w:color="000000"/>
              <w:bottom w:val="single" w:sz="4" w:space="0" w:color="000000"/>
              <w:right w:val="single" w:sz="4" w:space="0" w:color="000000"/>
            </w:tcBorders>
          </w:tcPr>
          <w:p w:rsidR="006E6EA9" w:rsidRPr="00792A38" w:rsidRDefault="006E6EA9" w:rsidP="006E6EA9">
            <w:pPr>
              <w:rPr>
                <w:rFonts w:ascii="Times New Roman" w:hAnsi="Times New Roman"/>
                <w:sz w:val="24"/>
                <w:szCs w:val="24"/>
              </w:rPr>
            </w:pPr>
          </w:p>
        </w:tc>
        <w:tc>
          <w:tcPr>
            <w:tcW w:w="795"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6E6EA9" w:rsidRPr="001F16FA" w:rsidRDefault="006E6EA9" w:rsidP="006E6EA9">
            <w:pPr>
              <w:jc w:val="both"/>
              <w:rPr>
                <w:rFonts w:ascii="Times New Roman" w:hAnsi="Times New Roman"/>
                <w:snapToGrid w:val="0"/>
                <w:sz w:val="24"/>
                <w:szCs w:val="24"/>
                <w:lang w:val="sr-Cyrl-CS"/>
              </w:rPr>
            </w:pPr>
            <w:r>
              <w:rPr>
                <w:rFonts w:ascii="Times New Roman" w:hAnsi="Times New Roman"/>
                <w:snapToGrid w:val="0"/>
                <w:sz w:val="24"/>
                <w:szCs w:val="24"/>
                <w:lang w:val="sr-Cyrl-CS"/>
              </w:rPr>
              <w:t>31</w:t>
            </w:r>
          </w:p>
        </w:tc>
        <w:tc>
          <w:tcPr>
            <w:tcW w:w="3780" w:type="dxa"/>
            <w:tcBorders>
              <w:top w:val="single" w:sz="4" w:space="0" w:color="000000"/>
              <w:left w:val="single" w:sz="4" w:space="0" w:color="000000"/>
              <w:bottom w:val="single" w:sz="4" w:space="0" w:color="000000"/>
              <w:right w:val="single" w:sz="4" w:space="0" w:color="000000"/>
            </w:tcBorders>
            <w:vAlign w:val="center"/>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баланс штангле краћа</w:t>
            </w:r>
          </w:p>
        </w:tc>
        <w:tc>
          <w:tcPr>
            <w:tcW w:w="892" w:type="dxa"/>
            <w:tcBorders>
              <w:top w:val="single" w:sz="4" w:space="0" w:color="000000"/>
              <w:left w:val="single" w:sz="4" w:space="0" w:color="000000"/>
              <w:bottom w:val="single" w:sz="4" w:space="0" w:color="000000"/>
              <w:right w:val="single" w:sz="4" w:space="0" w:color="000000"/>
            </w:tcBorders>
          </w:tcPr>
          <w:p w:rsidR="006E6EA9" w:rsidRPr="00792A38" w:rsidRDefault="006E6EA9" w:rsidP="006E6EA9">
            <w:pPr>
              <w:rPr>
                <w:rFonts w:ascii="Times New Roman" w:hAnsi="Times New Roman"/>
                <w:sz w:val="24"/>
                <w:szCs w:val="24"/>
              </w:rPr>
            </w:pPr>
          </w:p>
        </w:tc>
        <w:tc>
          <w:tcPr>
            <w:tcW w:w="795"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6E6EA9" w:rsidRPr="001F16FA" w:rsidRDefault="006E6EA9" w:rsidP="006E6EA9">
            <w:pPr>
              <w:jc w:val="both"/>
              <w:rPr>
                <w:rFonts w:ascii="Times New Roman" w:hAnsi="Times New Roman"/>
                <w:snapToGrid w:val="0"/>
                <w:sz w:val="24"/>
                <w:szCs w:val="24"/>
                <w:lang w:val="sr-Cyrl-CS"/>
              </w:rPr>
            </w:pPr>
            <w:r>
              <w:rPr>
                <w:rFonts w:ascii="Times New Roman" w:hAnsi="Times New Roman"/>
                <w:snapToGrid w:val="0"/>
                <w:sz w:val="24"/>
                <w:szCs w:val="24"/>
                <w:lang w:val="sr-Cyrl-CS"/>
              </w:rPr>
              <w:t>32</w:t>
            </w:r>
          </w:p>
        </w:tc>
        <w:tc>
          <w:tcPr>
            <w:tcW w:w="3780" w:type="dxa"/>
            <w:tcBorders>
              <w:top w:val="single" w:sz="4" w:space="0" w:color="000000"/>
              <w:left w:val="single" w:sz="4" w:space="0" w:color="000000"/>
              <w:bottom w:val="single" w:sz="4" w:space="0" w:color="000000"/>
              <w:right w:val="single" w:sz="4" w:space="0" w:color="000000"/>
            </w:tcBorders>
            <w:vAlign w:val="center"/>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баланс штангла дужа</w:t>
            </w:r>
          </w:p>
        </w:tc>
        <w:tc>
          <w:tcPr>
            <w:tcW w:w="892" w:type="dxa"/>
            <w:tcBorders>
              <w:top w:val="single" w:sz="4" w:space="0" w:color="000000"/>
              <w:left w:val="single" w:sz="4" w:space="0" w:color="000000"/>
              <w:bottom w:val="single" w:sz="4" w:space="0" w:color="000000"/>
              <w:right w:val="single" w:sz="4" w:space="0" w:color="000000"/>
            </w:tcBorders>
          </w:tcPr>
          <w:p w:rsidR="006E6EA9" w:rsidRPr="00792A38" w:rsidRDefault="006E6EA9" w:rsidP="006E6EA9">
            <w:pPr>
              <w:rPr>
                <w:rFonts w:ascii="Times New Roman" w:hAnsi="Times New Roman"/>
                <w:sz w:val="24"/>
                <w:szCs w:val="24"/>
              </w:rPr>
            </w:pPr>
          </w:p>
        </w:tc>
        <w:tc>
          <w:tcPr>
            <w:tcW w:w="795"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6E6EA9" w:rsidRPr="001F16FA" w:rsidRDefault="006E6EA9" w:rsidP="006E6EA9">
            <w:pPr>
              <w:jc w:val="both"/>
              <w:rPr>
                <w:rFonts w:ascii="Times New Roman" w:hAnsi="Times New Roman"/>
                <w:snapToGrid w:val="0"/>
                <w:sz w:val="24"/>
                <w:szCs w:val="24"/>
                <w:lang w:val="sr-Cyrl-CS"/>
              </w:rPr>
            </w:pPr>
            <w:r>
              <w:rPr>
                <w:rFonts w:ascii="Times New Roman" w:hAnsi="Times New Roman"/>
                <w:snapToGrid w:val="0"/>
                <w:sz w:val="24"/>
                <w:szCs w:val="24"/>
                <w:lang w:val="sr-Cyrl-CS"/>
              </w:rPr>
              <w:t>33</w:t>
            </w:r>
          </w:p>
        </w:tc>
        <w:tc>
          <w:tcPr>
            <w:tcW w:w="3780" w:type="dxa"/>
            <w:tcBorders>
              <w:top w:val="single" w:sz="4" w:space="0" w:color="000000"/>
              <w:left w:val="single" w:sz="4" w:space="0" w:color="000000"/>
              <w:bottom w:val="single" w:sz="4" w:space="0" w:color="000000"/>
              <w:right w:val="single" w:sz="4" w:space="0" w:color="000000"/>
            </w:tcBorders>
            <w:vAlign w:val="center"/>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хидраулични амортизер</w:t>
            </w:r>
          </w:p>
        </w:tc>
        <w:tc>
          <w:tcPr>
            <w:tcW w:w="892" w:type="dxa"/>
            <w:tcBorders>
              <w:top w:val="single" w:sz="4" w:space="0" w:color="000000"/>
              <w:left w:val="single" w:sz="4" w:space="0" w:color="000000"/>
              <w:bottom w:val="single" w:sz="4" w:space="0" w:color="000000"/>
              <w:right w:val="single" w:sz="4" w:space="0" w:color="000000"/>
            </w:tcBorders>
          </w:tcPr>
          <w:p w:rsidR="006E6EA9" w:rsidRPr="00792A38" w:rsidRDefault="006E6EA9" w:rsidP="006E6EA9">
            <w:pPr>
              <w:rPr>
                <w:rFonts w:ascii="Times New Roman" w:hAnsi="Times New Roman"/>
                <w:sz w:val="24"/>
                <w:szCs w:val="24"/>
              </w:rPr>
            </w:pPr>
          </w:p>
        </w:tc>
        <w:tc>
          <w:tcPr>
            <w:tcW w:w="795"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6E6EA9" w:rsidRPr="001F16FA" w:rsidRDefault="006E6EA9" w:rsidP="006E6EA9">
            <w:pPr>
              <w:jc w:val="both"/>
              <w:rPr>
                <w:rFonts w:ascii="Times New Roman" w:hAnsi="Times New Roman"/>
                <w:snapToGrid w:val="0"/>
                <w:sz w:val="24"/>
                <w:szCs w:val="24"/>
                <w:lang w:val="sr-Cyrl-CS"/>
              </w:rPr>
            </w:pPr>
            <w:r>
              <w:rPr>
                <w:rFonts w:ascii="Times New Roman" w:hAnsi="Times New Roman"/>
                <w:snapToGrid w:val="0"/>
                <w:sz w:val="24"/>
                <w:szCs w:val="24"/>
                <w:lang w:val="sr-Cyrl-CS"/>
              </w:rPr>
              <w:t>34</w:t>
            </w:r>
          </w:p>
        </w:tc>
        <w:tc>
          <w:tcPr>
            <w:tcW w:w="3780" w:type="dxa"/>
            <w:tcBorders>
              <w:top w:val="single" w:sz="4" w:space="0" w:color="000000"/>
              <w:left w:val="single" w:sz="4" w:space="0" w:color="000000"/>
              <w:bottom w:val="single" w:sz="4" w:space="0" w:color="000000"/>
              <w:right w:val="single" w:sz="4" w:space="0" w:color="000000"/>
            </w:tcBorders>
            <w:vAlign w:val="center"/>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механички амортизер</w:t>
            </w:r>
          </w:p>
        </w:tc>
        <w:tc>
          <w:tcPr>
            <w:tcW w:w="892" w:type="dxa"/>
            <w:tcBorders>
              <w:top w:val="single" w:sz="4" w:space="0" w:color="000000"/>
              <w:left w:val="single" w:sz="4" w:space="0" w:color="000000"/>
              <w:bottom w:val="single" w:sz="4" w:space="0" w:color="000000"/>
              <w:right w:val="single" w:sz="4" w:space="0" w:color="000000"/>
            </w:tcBorders>
          </w:tcPr>
          <w:p w:rsidR="006E6EA9" w:rsidRPr="00792A38" w:rsidRDefault="006E6EA9" w:rsidP="006E6EA9">
            <w:pPr>
              <w:rPr>
                <w:rFonts w:ascii="Times New Roman" w:hAnsi="Times New Roman"/>
                <w:sz w:val="24"/>
                <w:szCs w:val="24"/>
              </w:rPr>
            </w:pPr>
          </w:p>
        </w:tc>
        <w:tc>
          <w:tcPr>
            <w:tcW w:w="795"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6E6EA9" w:rsidRPr="001F16FA" w:rsidRDefault="006E6EA9" w:rsidP="006E6EA9">
            <w:pPr>
              <w:jc w:val="both"/>
              <w:rPr>
                <w:rFonts w:ascii="Times New Roman" w:hAnsi="Times New Roman"/>
                <w:snapToGrid w:val="0"/>
                <w:sz w:val="24"/>
                <w:szCs w:val="24"/>
                <w:lang w:val="sr-Cyrl-CS"/>
              </w:rPr>
            </w:pPr>
            <w:r>
              <w:rPr>
                <w:rFonts w:ascii="Times New Roman" w:hAnsi="Times New Roman"/>
                <w:snapToGrid w:val="0"/>
                <w:sz w:val="24"/>
                <w:szCs w:val="24"/>
                <w:lang w:val="sr-Cyrl-CS"/>
              </w:rPr>
              <w:t>35</w:t>
            </w:r>
          </w:p>
        </w:tc>
        <w:tc>
          <w:tcPr>
            <w:tcW w:w="3780" w:type="dxa"/>
            <w:tcBorders>
              <w:top w:val="single" w:sz="4" w:space="0" w:color="000000"/>
              <w:left w:val="single" w:sz="4" w:space="0" w:color="000000"/>
              <w:bottom w:val="single" w:sz="4" w:space="0" w:color="000000"/>
              <w:right w:val="single" w:sz="4" w:space="0" w:color="000000"/>
            </w:tcBorders>
            <w:vAlign w:val="center"/>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мембрана 6/4 вода</w:t>
            </w:r>
          </w:p>
        </w:tc>
        <w:tc>
          <w:tcPr>
            <w:tcW w:w="892" w:type="dxa"/>
            <w:tcBorders>
              <w:top w:val="single" w:sz="4" w:space="0" w:color="000000"/>
              <w:left w:val="single" w:sz="4" w:space="0" w:color="000000"/>
              <w:bottom w:val="single" w:sz="4" w:space="0" w:color="000000"/>
              <w:right w:val="single" w:sz="4" w:space="0" w:color="000000"/>
            </w:tcBorders>
          </w:tcPr>
          <w:p w:rsidR="006E6EA9" w:rsidRPr="00792A38" w:rsidRDefault="006E6EA9" w:rsidP="006E6EA9">
            <w:pPr>
              <w:rPr>
                <w:rFonts w:ascii="Times New Roman" w:hAnsi="Times New Roman"/>
                <w:sz w:val="24"/>
                <w:szCs w:val="24"/>
              </w:rPr>
            </w:pPr>
          </w:p>
        </w:tc>
        <w:tc>
          <w:tcPr>
            <w:tcW w:w="795"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6E6EA9" w:rsidRPr="001F16FA" w:rsidRDefault="006E6EA9" w:rsidP="006E6EA9">
            <w:pPr>
              <w:jc w:val="both"/>
              <w:rPr>
                <w:rFonts w:ascii="Times New Roman" w:hAnsi="Times New Roman"/>
                <w:snapToGrid w:val="0"/>
                <w:sz w:val="24"/>
                <w:szCs w:val="24"/>
                <w:lang w:val="sr-Cyrl-CS"/>
              </w:rPr>
            </w:pPr>
            <w:r>
              <w:rPr>
                <w:rFonts w:ascii="Times New Roman" w:hAnsi="Times New Roman"/>
                <w:snapToGrid w:val="0"/>
                <w:sz w:val="24"/>
                <w:szCs w:val="24"/>
                <w:lang w:val="sr-Cyrl-CS"/>
              </w:rPr>
              <w:t>36</w:t>
            </w:r>
          </w:p>
        </w:tc>
        <w:tc>
          <w:tcPr>
            <w:tcW w:w="3780" w:type="dxa"/>
            <w:tcBorders>
              <w:top w:val="single" w:sz="4" w:space="0" w:color="000000"/>
              <w:left w:val="single" w:sz="4" w:space="0" w:color="000000"/>
              <w:bottom w:val="single" w:sz="4" w:space="0" w:color="000000"/>
              <w:right w:val="single" w:sz="4" w:space="0" w:color="000000"/>
            </w:tcBorders>
            <w:vAlign w:val="center"/>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мембрана испуста</w:t>
            </w:r>
          </w:p>
        </w:tc>
        <w:tc>
          <w:tcPr>
            <w:tcW w:w="892" w:type="dxa"/>
            <w:tcBorders>
              <w:top w:val="single" w:sz="4" w:space="0" w:color="000000"/>
              <w:left w:val="single" w:sz="4" w:space="0" w:color="000000"/>
              <w:bottom w:val="single" w:sz="4" w:space="0" w:color="000000"/>
              <w:right w:val="single" w:sz="4" w:space="0" w:color="000000"/>
            </w:tcBorders>
          </w:tcPr>
          <w:p w:rsidR="006E6EA9" w:rsidRPr="00792A38" w:rsidRDefault="006E6EA9" w:rsidP="006E6EA9">
            <w:pPr>
              <w:rPr>
                <w:rFonts w:ascii="Times New Roman" w:hAnsi="Times New Roman"/>
                <w:sz w:val="24"/>
                <w:szCs w:val="24"/>
              </w:rPr>
            </w:pPr>
          </w:p>
        </w:tc>
        <w:tc>
          <w:tcPr>
            <w:tcW w:w="795"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C42FFB" w:rsidTr="006E6EA9">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6E6EA9" w:rsidRPr="00032812" w:rsidRDefault="006E6EA9" w:rsidP="006E6EA9">
            <w:pPr>
              <w:jc w:val="both"/>
              <w:rPr>
                <w:rFonts w:ascii="Times New Roman" w:hAnsi="Times New Roman"/>
                <w:snapToGrid w:val="0"/>
                <w:sz w:val="24"/>
                <w:szCs w:val="24"/>
              </w:rPr>
            </w:pPr>
            <w:r>
              <w:rPr>
                <w:rFonts w:ascii="Times New Roman" w:hAnsi="Times New Roman"/>
                <w:snapToGrid w:val="0"/>
                <w:sz w:val="24"/>
                <w:szCs w:val="24"/>
              </w:rPr>
              <w:t>37</w:t>
            </w:r>
          </w:p>
        </w:tc>
        <w:tc>
          <w:tcPr>
            <w:tcW w:w="3780" w:type="dxa"/>
            <w:tcBorders>
              <w:top w:val="single" w:sz="4" w:space="0" w:color="000000"/>
              <w:left w:val="single" w:sz="4" w:space="0" w:color="000000"/>
              <w:bottom w:val="single" w:sz="4" w:space="0" w:color="000000"/>
              <w:right w:val="single" w:sz="4" w:space="0" w:color="000000"/>
            </w:tcBorders>
          </w:tcPr>
          <w:p w:rsidR="006E6EA9" w:rsidRPr="00C42FFB" w:rsidRDefault="006E6EA9" w:rsidP="006E6EA9">
            <w:pPr>
              <w:rPr>
                <w:rFonts w:ascii="Times New Roman" w:hAnsi="Times New Roman"/>
                <w:sz w:val="24"/>
                <w:szCs w:val="24"/>
                <w:lang w:val="sr-Cyrl-CS"/>
              </w:rPr>
            </w:pPr>
            <w:r>
              <w:rPr>
                <w:rFonts w:ascii="Times New Roman" w:hAnsi="Times New Roman"/>
                <w:sz w:val="24"/>
                <w:szCs w:val="24"/>
                <w:lang w:val="sr-Cyrl-CS"/>
              </w:rPr>
              <w:t>Замена</w:t>
            </w:r>
            <w:r w:rsidRPr="00C42FFB">
              <w:rPr>
                <w:rFonts w:ascii="Times New Roman" w:hAnsi="Times New Roman"/>
                <w:sz w:val="24"/>
                <w:szCs w:val="24"/>
                <w:lang w:val="sr-Cyrl-CS"/>
              </w:rPr>
              <w:t xml:space="preserve">- </w:t>
            </w:r>
            <w:r>
              <w:rPr>
                <w:rFonts w:ascii="Times New Roman" w:hAnsi="Times New Roman"/>
                <w:sz w:val="24"/>
                <w:szCs w:val="24"/>
                <w:lang w:val="sr-Cyrl-CS"/>
              </w:rPr>
              <w:t>пумпе</w:t>
            </w:r>
            <w:r w:rsidRPr="00C42FFB">
              <w:rPr>
                <w:rFonts w:ascii="Times New Roman" w:hAnsi="Times New Roman"/>
                <w:sz w:val="24"/>
                <w:szCs w:val="24"/>
                <w:lang w:val="sr-Cyrl-CS"/>
              </w:rPr>
              <w:t xml:space="preserve"> </w:t>
            </w:r>
            <w:r>
              <w:rPr>
                <w:rFonts w:ascii="Times New Roman" w:hAnsi="Times New Roman"/>
                <w:sz w:val="24"/>
                <w:szCs w:val="24"/>
                <w:lang w:val="sr-Cyrl-CS"/>
              </w:rPr>
              <w:t>за</w:t>
            </w:r>
            <w:r w:rsidRPr="00C42FFB">
              <w:rPr>
                <w:rFonts w:ascii="Times New Roman" w:hAnsi="Times New Roman"/>
                <w:sz w:val="24"/>
                <w:szCs w:val="24"/>
                <w:lang w:val="sr-Cyrl-CS"/>
              </w:rPr>
              <w:t xml:space="preserve"> </w:t>
            </w:r>
            <w:r>
              <w:rPr>
                <w:rFonts w:ascii="Times New Roman" w:hAnsi="Times New Roman"/>
                <w:sz w:val="24"/>
                <w:szCs w:val="24"/>
                <w:lang w:val="sr-Cyrl-CS"/>
              </w:rPr>
              <w:t>испуст</w:t>
            </w:r>
            <w:r w:rsidRPr="00C42FFB">
              <w:rPr>
                <w:rFonts w:ascii="Times New Roman" w:hAnsi="Times New Roman"/>
                <w:sz w:val="24"/>
                <w:szCs w:val="24"/>
                <w:lang w:val="sr-Cyrl-CS"/>
              </w:rPr>
              <w:t xml:space="preserve"> </w:t>
            </w:r>
            <w:r>
              <w:rPr>
                <w:rFonts w:ascii="Times New Roman" w:hAnsi="Times New Roman"/>
                <w:sz w:val="24"/>
                <w:szCs w:val="24"/>
                <w:lang w:val="sr-Cyrl-CS"/>
              </w:rPr>
              <w:t>воде</w:t>
            </w:r>
            <w:r w:rsidRPr="00C42FFB">
              <w:rPr>
                <w:rFonts w:ascii="Times New Roman" w:hAnsi="Times New Roman"/>
                <w:sz w:val="24"/>
                <w:szCs w:val="24"/>
                <w:lang w:val="sr-Cyrl-CS"/>
              </w:rPr>
              <w:t xml:space="preserve"> </w:t>
            </w:r>
            <w:r>
              <w:rPr>
                <w:rFonts w:ascii="Times New Roman" w:hAnsi="Times New Roman"/>
                <w:sz w:val="24"/>
                <w:szCs w:val="24"/>
                <w:lang w:val="sr-Cyrl-CS"/>
              </w:rPr>
              <w:t>са</w:t>
            </w:r>
            <w:r w:rsidRPr="00C42FFB">
              <w:rPr>
                <w:rFonts w:ascii="Times New Roman" w:hAnsi="Times New Roman"/>
                <w:sz w:val="24"/>
                <w:szCs w:val="24"/>
                <w:lang w:val="sr-Cyrl-CS"/>
              </w:rPr>
              <w:t xml:space="preserve"> </w:t>
            </w:r>
            <w:r>
              <w:rPr>
                <w:rFonts w:ascii="Times New Roman" w:hAnsi="Times New Roman"/>
                <w:sz w:val="24"/>
                <w:szCs w:val="24"/>
                <w:lang w:val="sr-Cyrl-CS"/>
              </w:rPr>
              <w:t>клапном</w:t>
            </w:r>
          </w:p>
        </w:tc>
        <w:tc>
          <w:tcPr>
            <w:tcW w:w="892" w:type="dxa"/>
            <w:tcBorders>
              <w:top w:val="single" w:sz="4" w:space="0" w:color="000000"/>
              <w:left w:val="single" w:sz="4" w:space="0" w:color="000000"/>
              <w:bottom w:val="single" w:sz="4" w:space="0" w:color="000000"/>
              <w:right w:val="single" w:sz="4" w:space="0" w:color="000000"/>
            </w:tcBorders>
          </w:tcPr>
          <w:p w:rsidR="006E6EA9" w:rsidRPr="00C42FFB" w:rsidRDefault="006E6EA9" w:rsidP="006E6EA9">
            <w:pPr>
              <w:rPr>
                <w:rFonts w:ascii="Times New Roman" w:hAnsi="Times New Roman"/>
                <w:sz w:val="24"/>
                <w:szCs w:val="24"/>
                <w:lang w:val="sr-Cyrl-CS"/>
              </w:rPr>
            </w:pPr>
          </w:p>
        </w:tc>
        <w:tc>
          <w:tcPr>
            <w:tcW w:w="795" w:type="dxa"/>
            <w:tcBorders>
              <w:top w:val="single" w:sz="4" w:space="0" w:color="000000"/>
              <w:left w:val="single" w:sz="4" w:space="0" w:color="000000"/>
              <w:bottom w:val="single" w:sz="4" w:space="0" w:color="000000"/>
              <w:right w:val="single" w:sz="4" w:space="0" w:color="auto"/>
            </w:tcBorders>
          </w:tcPr>
          <w:p w:rsidR="006E6EA9" w:rsidRPr="00C42FFB" w:rsidRDefault="006E6EA9" w:rsidP="006E6EA9">
            <w:pPr>
              <w:autoSpaceDE w:val="0"/>
              <w:autoSpaceDN w:val="0"/>
              <w:adjustRightInd w:val="0"/>
              <w:jc w:val="center"/>
              <w:rPr>
                <w:rFonts w:ascii="Times New Roman" w:hAnsi="Times New Roman"/>
                <w:sz w:val="24"/>
                <w:szCs w:val="24"/>
                <w:lang w:val="sr-Cyrl-CS"/>
              </w:rPr>
            </w:pPr>
          </w:p>
        </w:tc>
        <w:tc>
          <w:tcPr>
            <w:tcW w:w="1193" w:type="dxa"/>
            <w:gridSpan w:val="2"/>
            <w:tcBorders>
              <w:top w:val="single" w:sz="4" w:space="0" w:color="000000"/>
              <w:left w:val="single" w:sz="4" w:space="0" w:color="000000"/>
              <w:bottom w:val="single" w:sz="4" w:space="0" w:color="000000"/>
              <w:right w:val="single" w:sz="4" w:space="0" w:color="auto"/>
            </w:tcBorders>
          </w:tcPr>
          <w:p w:rsidR="006E6EA9" w:rsidRPr="00C42FFB" w:rsidRDefault="006E6EA9" w:rsidP="006E6EA9">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6E6EA9" w:rsidRPr="00C42FFB" w:rsidRDefault="006E6EA9" w:rsidP="006E6EA9">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000000"/>
              <w:right w:val="single" w:sz="4" w:space="0" w:color="auto"/>
            </w:tcBorders>
          </w:tcPr>
          <w:p w:rsidR="006E6EA9" w:rsidRPr="00C42FFB"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6E6EA9" w:rsidRPr="00C42FFB"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6E6EA9" w:rsidRPr="00C42FFB"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6E6EA9" w:rsidRPr="00C42FFB"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6E6EA9" w:rsidRPr="00C42FFB" w:rsidRDefault="006E6EA9" w:rsidP="006E6EA9">
            <w:pPr>
              <w:autoSpaceDE w:val="0"/>
              <w:autoSpaceDN w:val="0"/>
              <w:adjustRightInd w:val="0"/>
              <w:jc w:val="both"/>
              <w:rPr>
                <w:rFonts w:ascii="Times New Roman" w:hAnsi="Times New Roman"/>
                <w:sz w:val="24"/>
                <w:szCs w:val="24"/>
                <w:lang w:val="sr-Cyrl-CS"/>
              </w:rPr>
            </w:pPr>
          </w:p>
        </w:tc>
      </w:tr>
      <w:tr w:rsidR="006E6EA9" w:rsidRPr="00C42FFB" w:rsidTr="006E6EA9">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6E6EA9" w:rsidRPr="00C42FFB" w:rsidRDefault="006E6EA9" w:rsidP="006E6EA9">
            <w:pPr>
              <w:jc w:val="both"/>
              <w:rPr>
                <w:rFonts w:ascii="Times New Roman" w:hAnsi="Times New Roman"/>
                <w:snapToGrid w:val="0"/>
                <w:sz w:val="24"/>
                <w:szCs w:val="24"/>
                <w:lang w:val="sr-Cyrl-CS"/>
              </w:rPr>
            </w:pPr>
            <w:r w:rsidRPr="00C42FFB">
              <w:rPr>
                <w:rFonts w:ascii="Times New Roman" w:hAnsi="Times New Roman"/>
                <w:snapToGrid w:val="0"/>
                <w:sz w:val="24"/>
                <w:szCs w:val="24"/>
                <w:lang w:val="sr-Cyrl-CS"/>
              </w:rPr>
              <w:t>38</w:t>
            </w:r>
          </w:p>
        </w:tc>
        <w:tc>
          <w:tcPr>
            <w:tcW w:w="3780" w:type="dxa"/>
            <w:tcBorders>
              <w:top w:val="single" w:sz="4" w:space="0" w:color="000000"/>
              <w:left w:val="single" w:sz="4" w:space="0" w:color="000000"/>
              <w:bottom w:val="single" w:sz="4" w:space="0" w:color="000000"/>
              <w:right w:val="single" w:sz="4" w:space="0" w:color="000000"/>
            </w:tcBorders>
          </w:tcPr>
          <w:p w:rsidR="006E6EA9" w:rsidRPr="00C42FFB" w:rsidRDefault="006E6EA9" w:rsidP="006E6EA9">
            <w:pPr>
              <w:rPr>
                <w:rFonts w:ascii="Times New Roman" w:hAnsi="Times New Roman"/>
                <w:sz w:val="24"/>
                <w:szCs w:val="24"/>
                <w:lang w:val="sr-Cyrl-CS"/>
              </w:rPr>
            </w:pPr>
            <w:r>
              <w:rPr>
                <w:rFonts w:ascii="Times New Roman" w:hAnsi="Times New Roman"/>
                <w:sz w:val="24"/>
                <w:szCs w:val="24"/>
                <w:lang w:val="sr-Cyrl-CS"/>
              </w:rPr>
              <w:t>Замена</w:t>
            </w:r>
            <w:r w:rsidRPr="00C42FFB">
              <w:rPr>
                <w:rFonts w:ascii="Times New Roman" w:hAnsi="Times New Roman"/>
                <w:sz w:val="24"/>
                <w:szCs w:val="24"/>
                <w:lang w:val="sr-Cyrl-CS"/>
              </w:rPr>
              <w:t xml:space="preserve"> -</w:t>
            </w:r>
            <w:r>
              <w:rPr>
                <w:rFonts w:ascii="Times New Roman" w:hAnsi="Times New Roman"/>
                <w:sz w:val="24"/>
                <w:szCs w:val="24"/>
                <w:lang w:val="sr-Cyrl-CS"/>
              </w:rPr>
              <w:t>парно</w:t>
            </w:r>
            <w:r w:rsidRPr="00C42FFB">
              <w:rPr>
                <w:rFonts w:ascii="Times New Roman" w:hAnsi="Times New Roman"/>
                <w:sz w:val="24"/>
                <w:szCs w:val="24"/>
                <w:lang w:val="sr-Cyrl-CS"/>
              </w:rPr>
              <w:t xml:space="preserve"> </w:t>
            </w:r>
            <w:r>
              <w:rPr>
                <w:rFonts w:ascii="Times New Roman" w:hAnsi="Times New Roman"/>
                <w:sz w:val="24"/>
                <w:szCs w:val="24"/>
                <w:lang w:val="sr-Cyrl-CS"/>
              </w:rPr>
              <w:t>црево</w:t>
            </w:r>
            <w:r w:rsidRPr="00C42FFB">
              <w:rPr>
                <w:rFonts w:ascii="Times New Roman" w:hAnsi="Times New Roman"/>
                <w:sz w:val="24"/>
                <w:szCs w:val="24"/>
                <w:lang w:val="sr-Cyrl-CS"/>
              </w:rPr>
              <w:t xml:space="preserve"> ¾”</w:t>
            </w:r>
          </w:p>
        </w:tc>
        <w:tc>
          <w:tcPr>
            <w:tcW w:w="892" w:type="dxa"/>
            <w:tcBorders>
              <w:top w:val="single" w:sz="4" w:space="0" w:color="000000"/>
              <w:left w:val="single" w:sz="4" w:space="0" w:color="000000"/>
              <w:bottom w:val="single" w:sz="4" w:space="0" w:color="000000"/>
              <w:right w:val="single" w:sz="4" w:space="0" w:color="000000"/>
            </w:tcBorders>
          </w:tcPr>
          <w:p w:rsidR="006E6EA9" w:rsidRPr="00C42FFB" w:rsidRDefault="006E6EA9" w:rsidP="006E6EA9">
            <w:pPr>
              <w:rPr>
                <w:rFonts w:ascii="Times New Roman" w:hAnsi="Times New Roman"/>
                <w:sz w:val="24"/>
                <w:szCs w:val="24"/>
                <w:lang w:val="sr-Cyrl-CS"/>
              </w:rPr>
            </w:pPr>
          </w:p>
        </w:tc>
        <w:tc>
          <w:tcPr>
            <w:tcW w:w="795" w:type="dxa"/>
            <w:tcBorders>
              <w:top w:val="single" w:sz="4" w:space="0" w:color="000000"/>
              <w:left w:val="single" w:sz="4" w:space="0" w:color="000000"/>
              <w:bottom w:val="single" w:sz="4" w:space="0" w:color="000000"/>
              <w:right w:val="single" w:sz="4" w:space="0" w:color="auto"/>
            </w:tcBorders>
          </w:tcPr>
          <w:p w:rsidR="006E6EA9" w:rsidRPr="00C42FFB" w:rsidRDefault="006E6EA9" w:rsidP="006E6EA9">
            <w:pPr>
              <w:autoSpaceDE w:val="0"/>
              <w:autoSpaceDN w:val="0"/>
              <w:adjustRightInd w:val="0"/>
              <w:jc w:val="center"/>
              <w:rPr>
                <w:rFonts w:ascii="Times New Roman" w:hAnsi="Times New Roman"/>
                <w:sz w:val="24"/>
                <w:szCs w:val="24"/>
                <w:lang w:val="sr-Cyrl-CS"/>
              </w:rPr>
            </w:pPr>
          </w:p>
        </w:tc>
        <w:tc>
          <w:tcPr>
            <w:tcW w:w="1193" w:type="dxa"/>
            <w:gridSpan w:val="2"/>
            <w:tcBorders>
              <w:top w:val="single" w:sz="4" w:space="0" w:color="000000"/>
              <w:left w:val="single" w:sz="4" w:space="0" w:color="000000"/>
              <w:bottom w:val="single" w:sz="4" w:space="0" w:color="000000"/>
              <w:right w:val="single" w:sz="4" w:space="0" w:color="auto"/>
            </w:tcBorders>
          </w:tcPr>
          <w:p w:rsidR="006E6EA9" w:rsidRPr="00C42FFB" w:rsidRDefault="006E6EA9" w:rsidP="006E6EA9">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6E6EA9" w:rsidRPr="00C42FFB" w:rsidRDefault="006E6EA9" w:rsidP="006E6EA9">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000000"/>
              <w:right w:val="single" w:sz="4" w:space="0" w:color="auto"/>
            </w:tcBorders>
          </w:tcPr>
          <w:p w:rsidR="006E6EA9" w:rsidRPr="00C42FFB"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6E6EA9" w:rsidRPr="00C42FFB"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6E6EA9" w:rsidRPr="00C42FFB"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6E6EA9" w:rsidRPr="00C42FFB"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6E6EA9" w:rsidRPr="00C42FFB" w:rsidRDefault="006E6EA9" w:rsidP="006E6EA9">
            <w:pPr>
              <w:autoSpaceDE w:val="0"/>
              <w:autoSpaceDN w:val="0"/>
              <w:adjustRightInd w:val="0"/>
              <w:jc w:val="both"/>
              <w:rPr>
                <w:rFonts w:ascii="Times New Roman" w:hAnsi="Times New Roman"/>
                <w:sz w:val="24"/>
                <w:szCs w:val="24"/>
                <w:lang w:val="sr-Cyrl-CS"/>
              </w:rPr>
            </w:pPr>
          </w:p>
        </w:tc>
      </w:tr>
      <w:tr w:rsidR="006E6EA9" w:rsidRPr="00C42FFB" w:rsidTr="006E6EA9">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6E6EA9" w:rsidRPr="00C42FFB" w:rsidRDefault="006E6EA9" w:rsidP="006E6EA9">
            <w:pPr>
              <w:jc w:val="both"/>
              <w:rPr>
                <w:rFonts w:ascii="Times New Roman" w:hAnsi="Times New Roman"/>
                <w:snapToGrid w:val="0"/>
                <w:sz w:val="24"/>
                <w:szCs w:val="24"/>
                <w:lang w:val="sr-Cyrl-CS"/>
              </w:rPr>
            </w:pPr>
            <w:r w:rsidRPr="00C42FFB">
              <w:rPr>
                <w:rFonts w:ascii="Times New Roman" w:hAnsi="Times New Roman"/>
                <w:snapToGrid w:val="0"/>
                <w:sz w:val="24"/>
                <w:szCs w:val="24"/>
                <w:lang w:val="sr-Cyrl-CS"/>
              </w:rPr>
              <w:t>39</w:t>
            </w:r>
          </w:p>
        </w:tc>
        <w:tc>
          <w:tcPr>
            <w:tcW w:w="3780" w:type="dxa"/>
            <w:tcBorders>
              <w:top w:val="single" w:sz="4" w:space="0" w:color="000000"/>
              <w:left w:val="single" w:sz="4" w:space="0" w:color="000000"/>
              <w:bottom w:val="single" w:sz="4" w:space="0" w:color="000000"/>
              <w:right w:val="single" w:sz="4" w:space="0" w:color="000000"/>
            </w:tcBorders>
          </w:tcPr>
          <w:p w:rsidR="006E6EA9" w:rsidRPr="00C42FFB" w:rsidRDefault="006E6EA9" w:rsidP="006E6EA9">
            <w:pPr>
              <w:rPr>
                <w:rFonts w:ascii="Times New Roman" w:hAnsi="Times New Roman"/>
                <w:sz w:val="24"/>
                <w:szCs w:val="24"/>
                <w:lang w:val="sr-Cyrl-CS"/>
              </w:rPr>
            </w:pPr>
            <w:r>
              <w:rPr>
                <w:rFonts w:ascii="Times New Roman" w:hAnsi="Times New Roman"/>
                <w:sz w:val="24"/>
                <w:szCs w:val="24"/>
                <w:lang w:val="sr-Cyrl-CS"/>
              </w:rPr>
              <w:t>Замена</w:t>
            </w:r>
            <w:r w:rsidRPr="00C42FFB">
              <w:rPr>
                <w:rFonts w:ascii="Times New Roman" w:hAnsi="Times New Roman"/>
                <w:sz w:val="24"/>
                <w:szCs w:val="24"/>
                <w:lang w:val="sr-Cyrl-CS"/>
              </w:rPr>
              <w:t xml:space="preserve">- </w:t>
            </w:r>
            <w:r>
              <w:rPr>
                <w:rFonts w:ascii="Times New Roman" w:hAnsi="Times New Roman"/>
                <w:sz w:val="24"/>
                <w:szCs w:val="24"/>
                <w:lang w:val="sr-Cyrl-CS"/>
              </w:rPr>
              <w:t>електропрекидача</w:t>
            </w:r>
            <w:r w:rsidRPr="00C42FFB">
              <w:rPr>
                <w:rFonts w:ascii="Times New Roman" w:hAnsi="Times New Roman"/>
                <w:sz w:val="24"/>
                <w:szCs w:val="24"/>
                <w:lang w:val="sr-Cyrl-CS"/>
              </w:rPr>
              <w:t xml:space="preserve"> </w:t>
            </w:r>
            <w:r>
              <w:rPr>
                <w:rFonts w:ascii="Times New Roman" w:hAnsi="Times New Roman"/>
                <w:sz w:val="24"/>
                <w:szCs w:val="24"/>
                <w:lang w:val="sr-Cyrl-CS"/>
              </w:rPr>
              <w:t>за</w:t>
            </w:r>
            <w:r w:rsidRPr="00C42FFB">
              <w:rPr>
                <w:rFonts w:ascii="Times New Roman" w:hAnsi="Times New Roman"/>
                <w:sz w:val="24"/>
                <w:szCs w:val="24"/>
                <w:lang w:val="sr-Cyrl-CS"/>
              </w:rPr>
              <w:t xml:space="preserve"> </w:t>
            </w:r>
            <w:r>
              <w:rPr>
                <w:rFonts w:ascii="Times New Roman" w:hAnsi="Times New Roman"/>
                <w:sz w:val="24"/>
                <w:szCs w:val="24"/>
                <w:lang w:val="sr-Cyrl-CS"/>
              </w:rPr>
              <w:t>затварање</w:t>
            </w:r>
            <w:r w:rsidRPr="00C42FFB">
              <w:rPr>
                <w:rFonts w:ascii="Times New Roman" w:hAnsi="Times New Roman"/>
                <w:sz w:val="24"/>
                <w:szCs w:val="24"/>
                <w:lang w:val="sr-Cyrl-CS"/>
              </w:rPr>
              <w:t xml:space="preserve"> </w:t>
            </w:r>
            <w:r>
              <w:rPr>
                <w:rFonts w:ascii="Times New Roman" w:hAnsi="Times New Roman"/>
                <w:sz w:val="24"/>
                <w:szCs w:val="24"/>
                <w:lang w:val="sr-Cyrl-CS"/>
              </w:rPr>
              <w:t>врата</w:t>
            </w:r>
          </w:p>
        </w:tc>
        <w:tc>
          <w:tcPr>
            <w:tcW w:w="892" w:type="dxa"/>
            <w:tcBorders>
              <w:top w:val="single" w:sz="4" w:space="0" w:color="000000"/>
              <w:left w:val="single" w:sz="4" w:space="0" w:color="000000"/>
              <w:bottom w:val="single" w:sz="4" w:space="0" w:color="000000"/>
              <w:right w:val="single" w:sz="4" w:space="0" w:color="000000"/>
            </w:tcBorders>
          </w:tcPr>
          <w:p w:rsidR="006E6EA9" w:rsidRPr="00C42FFB" w:rsidRDefault="006E6EA9" w:rsidP="006E6EA9">
            <w:pPr>
              <w:rPr>
                <w:rFonts w:ascii="Times New Roman" w:hAnsi="Times New Roman"/>
                <w:sz w:val="24"/>
                <w:szCs w:val="24"/>
                <w:lang w:val="sr-Cyrl-CS"/>
              </w:rPr>
            </w:pPr>
          </w:p>
        </w:tc>
        <w:tc>
          <w:tcPr>
            <w:tcW w:w="795" w:type="dxa"/>
            <w:tcBorders>
              <w:top w:val="single" w:sz="4" w:space="0" w:color="000000"/>
              <w:left w:val="single" w:sz="4" w:space="0" w:color="000000"/>
              <w:bottom w:val="single" w:sz="4" w:space="0" w:color="000000"/>
              <w:right w:val="single" w:sz="4" w:space="0" w:color="auto"/>
            </w:tcBorders>
          </w:tcPr>
          <w:p w:rsidR="006E6EA9" w:rsidRPr="00C42FFB" w:rsidRDefault="006E6EA9" w:rsidP="006E6EA9">
            <w:pPr>
              <w:autoSpaceDE w:val="0"/>
              <w:autoSpaceDN w:val="0"/>
              <w:adjustRightInd w:val="0"/>
              <w:jc w:val="center"/>
              <w:rPr>
                <w:rFonts w:ascii="Times New Roman" w:hAnsi="Times New Roman"/>
                <w:sz w:val="24"/>
                <w:szCs w:val="24"/>
                <w:lang w:val="sr-Cyrl-CS"/>
              </w:rPr>
            </w:pPr>
          </w:p>
        </w:tc>
        <w:tc>
          <w:tcPr>
            <w:tcW w:w="1193" w:type="dxa"/>
            <w:gridSpan w:val="2"/>
            <w:tcBorders>
              <w:top w:val="single" w:sz="4" w:space="0" w:color="000000"/>
              <w:left w:val="single" w:sz="4" w:space="0" w:color="000000"/>
              <w:bottom w:val="single" w:sz="4" w:space="0" w:color="000000"/>
              <w:right w:val="single" w:sz="4" w:space="0" w:color="auto"/>
            </w:tcBorders>
          </w:tcPr>
          <w:p w:rsidR="006E6EA9" w:rsidRPr="00C42FFB" w:rsidRDefault="006E6EA9" w:rsidP="006E6EA9">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6E6EA9" w:rsidRPr="00C42FFB" w:rsidRDefault="006E6EA9" w:rsidP="006E6EA9">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000000"/>
              <w:right w:val="single" w:sz="4" w:space="0" w:color="auto"/>
            </w:tcBorders>
          </w:tcPr>
          <w:p w:rsidR="006E6EA9" w:rsidRPr="00C42FFB"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6E6EA9" w:rsidRPr="00C42FFB"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6E6EA9" w:rsidRPr="00C42FFB"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6E6EA9" w:rsidRPr="00C42FFB"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6E6EA9" w:rsidRPr="00C42FFB" w:rsidRDefault="006E6EA9" w:rsidP="006E6EA9">
            <w:pPr>
              <w:autoSpaceDE w:val="0"/>
              <w:autoSpaceDN w:val="0"/>
              <w:adjustRightInd w:val="0"/>
              <w:jc w:val="both"/>
              <w:rPr>
                <w:rFonts w:ascii="Times New Roman" w:hAnsi="Times New Roman"/>
                <w:sz w:val="24"/>
                <w:szCs w:val="24"/>
                <w:lang w:val="sr-Cyrl-CS"/>
              </w:rPr>
            </w:pPr>
          </w:p>
        </w:tc>
      </w:tr>
      <w:tr w:rsidR="006E6EA9" w:rsidRPr="00792A38" w:rsidTr="006E6EA9">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6E6EA9" w:rsidRPr="00C42FFB" w:rsidRDefault="006E6EA9" w:rsidP="006E6EA9">
            <w:pPr>
              <w:jc w:val="both"/>
              <w:rPr>
                <w:rFonts w:ascii="Times New Roman" w:hAnsi="Times New Roman"/>
                <w:snapToGrid w:val="0"/>
                <w:sz w:val="24"/>
                <w:szCs w:val="24"/>
                <w:lang w:val="sr-Cyrl-CS"/>
              </w:rPr>
            </w:pPr>
            <w:r w:rsidRPr="00C42FFB">
              <w:rPr>
                <w:rFonts w:ascii="Times New Roman" w:hAnsi="Times New Roman"/>
                <w:snapToGrid w:val="0"/>
                <w:sz w:val="24"/>
                <w:szCs w:val="24"/>
                <w:lang w:val="sr-Cyrl-CS"/>
              </w:rPr>
              <w:t>40</w:t>
            </w:r>
          </w:p>
        </w:tc>
        <w:tc>
          <w:tcPr>
            <w:tcW w:w="3780" w:type="dxa"/>
            <w:tcBorders>
              <w:top w:val="single" w:sz="4" w:space="0" w:color="000000"/>
              <w:left w:val="single" w:sz="4" w:space="0" w:color="000000"/>
              <w:bottom w:val="single" w:sz="4" w:space="0" w:color="000000"/>
              <w:right w:val="single" w:sz="4" w:space="0" w:color="000000"/>
            </w:tcBorders>
          </w:tcPr>
          <w:p w:rsidR="006E6EA9" w:rsidRPr="00C42FFB" w:rsidRDefault="006E6EA9" w:rsidP="006E6EA9">
            <w:pPr>
              <w:rPr>
                <w:rFonts w:ascii="Times New Roman" w:hAnsi="Times New Roman"/>
                <w:sz w:val="24"/>
                <w:szCs w:val="24"/>
                <w:lang w:val="sr-Cyrl-CS"/>
              </w:rPr>
            </w:pPr>
            <w:r>
              <w:rPr>
                <w:rFonts w:ascii="Times New Roman" w:hAnsi="Times New Roman"/>
                <w:sz w:val="24"/>
                <w:szCs w:val="24"/>
                <w:lang w:val="sr-Cyrl-CS"/>
              </w:rPr>
              <w:t>Замена</w:t>
            </w:r>
            <w:r w:rsidRPr="00C42FFB">
              <w:rPr>
                <w:rFonts w:ascii="Times New Roman" w:hAnsi="Times New Roman"/>
                <w:sz w:val="24"/>
                <w:szCs w:val="24"/>
                <w:lang w:val="sr-Cyrl-CS"/>
              </w:rPr>
              <w:t xml:space="preserve">- </w:t>
            </w:r>
            <w:r>
              <w:rPr>
                <w:rFonts w:ascii="Times New Roman" w:hAnsi="Times New Roman"/>
                <w:sz w:val="24"/>
                <w:szCs w:val="24"/>
                <w:lang w:val="sr-Cyrl-CS"/>
              </w:rPr>
              <w:t>механички</w:t>
            </w:r>
            <w:r w:rsidRPr="00C42FFB">
              <w:rPr>
                <w:rFonts w:ascii="Times New Roman" w:hAnsi="Times New Roman"/>
                <w:sz w:val="24"/>
                <w:szCs w:val="24"/>
                <w:lang w:val="sr-Cyrl-CS"/>
              </w:rPr>
              <w:t xml:space="preserve"> </w:t>
            </w:r>
            <w:r>
              <w:rPr>
                <w:rFonts w:ascii="Times New Roman" w:hAnsi="Times New Roman"/>
                <w:sz w:val="24"/>
                <w:szCs w:val="24"/>
                <w:lang w:val="sr-Cyrl-CS"/>
              </w:rPr>
              <w:t>амортизер</w:t>
            </w:r>
          </w:p>
        </w:tc>
        <w:tc>
          <w:tcPr>
            <w:tcW w:w="892" w:type="dxa"/>
            <w:tcBorders>
              <w:top w:val="single" w:sz="4" w:space="0" w:color="000000"/>
              <w:left w:val="single" w:sz="4" w:space="0" w:color="000000"/>
              <w:bottom w:val="single" w:sz="4" w:space="0" w:color="000000"/>
              <w:right w:val="single" w:sz="4" w:space="0" w:color="000000"/>
            </w:tcBorders>
          </w:tcPr>
          <w:p w:rsidR="006E6EA9" w:rsidRPr="00792A38" w:rsidRDefault="006E6EA9" w:rsidP="006E6EA9">
            <w:pPr>
              <w:rPr>
                <w:rFonts w:ascii="Times New Roman" w:hAnsi="Times New Roman"/>
                <w:sz w:val="24"/>
                <w:szCs w:val="24"/>
              </w:rPr>
            </w:pPr>
          </w:p>
        </w:tc>
        <w:tc>
          <w:tcPr>
            <w:tcW w:w="795"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bl>
    <w:tbl>
      <w:tblPr>
        <w:tblW w:w="1557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950"/>
        <w:gridCol w:w="1620"/>
      </w:tblGrid>
      <w:tr w:rsidR="006E6EA9" w:rsidRPr="00C25E40" w:rsidTr="006E6EA9">
        <w:trPr>
          <w:cantSplit/>
          <w:trHeight w:val="280"/>
        </w:trPr>
        <w:tc>
          <w:tcPr>
            <w:tcW w:w="13950" w:type="dxa"/>
            <w:tcBorders>
              <w:top w:val="single" w:sz="4" w:space="0" w:color="auto"/>
              <w:bottom w:val="single" w:sz="4" w:space="0" w:color="auto"/>
              <w:right w:val="single" w:sz="4" w:space="0" w:color="auto"/>
            </w:tcBorders>
            <w:shd w:val="clear" w:color="auto" w:fill="auto"/>
          </w:tcPr>
          <w:p w:rsidR="006E6EA9" w:rsidRPr="00C60545" w:rsidRDefault="006E6EA9" w:rsidP="006E6EA9">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lastRenderedPageBreak/>
              <w:t>Укупна вредност без ПДВ</w:t>
            </w:r>
          </w:p>
        </w:tc>
        <w:tc>
          <w:tcPr>
            <w:tcW w:w="1620" w:type="dxa"/>
            <w:tcBorders>
              <w:top w:val="single" w:sz="4" w:space="0" w:color="auto"/>
              <w:bottom w:val="single" w:sz="4" w:space="0" w:color="auto"/>
              <w:right w:val="single" w:sz="4" w:space="0" w:color="auto"/>
            </w:tcBorders>
            <w:shd w:val="clear" w:color="auto" w:fill="auto"/>
          </w:tcPr>
          <w:p w:rsidR="006E6EA9" w:rsidRPr="00C25E40" w:rsidRDefault="006E6EA9" w:rsidP="006E6EA9"/>
        </w:tc>
      </w:tr>
      <w:tr w:rsidR="006E6EA9" w:rsidRPr="00C60545" w:rsidTr="006E6EA9">
        <w:trPr>
          <w:cantSplit/>
          <w:trHeight w:val="288"/>
        </w:trPr>
        <w:tc>
          <w:tcPr>
            <w:tcW w:w="13950" w:type="dxa"/>
            <w:tcBorders>
              <w:top w:val="single" w:sz="4" w:space="0" w:color="auto"/>
              <w:bottom w:val="single" w:sz="4" w:space="0" w:color="auto"/>
              <w:right w:val="single" w:sz="4" w:space="0" w:color="auto"/>
            </w:tcBorders>
            <w:shd w:val="clear" w:color="auto" w:fill="auto"/>
          </w:tcPr>
          <w:p w:rsidR="006E6EA9" w:rsidRPr="00ED1D57" w:rsidRDefault="006E6EA9" w:rsidP="006E6EA9">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Попуст %</w:t>
            </w:r>
          </w:p>
        </w:tc>
        <w:tc>
          <w:tcPr>
            <w:tcW w:w="1620" w:type="dxa"/>
            <w:tcBorders>
              <w:top w:val="single" w:sz="4" w:space="0" w:color="auto"/>
              <w:bottom w:val="single" w:sz="4" w:space="0" w:color="auto"/>
              <w:right w:val="single" w:sz="4" w:space="0" w:color="auto"/>
            </w:tcBorders>
            <w:shd w:val="clear" w:color="auto" w:fill="auto"/>
          </w:tcPr>
          <w:p w:rsidR="006E6EA9" w:rsidRPr="00C60545" w:rsidRDefault="006E6EA9" w:rsidP="006E6EA9"/>
        </w:tc>
      </w:tr>
      <w:tr w:rsidR="006E6EA9" w:rsidRPr="00C60545" w:rsidTr="006E6EA9">
        <w:trPr>
          <w:cantSplit/>
          <w:trHeight w:val="288"/>
        </w:trPr>
        <w:tc>
          <w:tcPr>
            <w:tcW w:w="13950" w:type="dxa"/>
            <w:tcBorders>
              <w:top w:val="single" w:sz="4" w:space="0" w:color="auto"/>
              <w:bottom w:val="single" w:sz="4" w:space="0" w:color="auto"/>
              <w:right w:val="single" w:sz="4" w:space="0" w:color="auto"/>
            </w:tcBorders>
            <w:shd w:val="clear" w:color="auto" w:fill="auto"/>
          </w:tcPr>
          <w:p w:rsidR="006E6EA9" w:rsidRPr="00C60545" w:rsidRDefault="006E6EA9" w:rsidP="006E6EA9">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без ПДВ са попустом</w:t>
            </w:r>
          </w:p>
        </w:tc>
        <w:tc>
          <w:tcPr>
            <w:tcW w:w="1620" w:type="dxa"/>
            <w:tcBorders>
              <w:top w:val="single" w:sz="4" w:space="0" w:color="auto"/>
              <w:bottom w:val="single" w:sz="4" w:space="0" w:color="auto"/>
              <w:right w:val="single" w:sz="4" w:space="0" w:color="auto"/>
            </w:tcBorders>
            <w:shd w:val="clear" w:color="auto" w:fill="auto"/>
          </w:tcPr>
          <w:p w:rsidR="006E6EA9" w:rsidRPr="00C60545" w:rsidRDefault="006E6EA9" w:rsidP="006E6EA9"/>
        </w:tc>
      </w:tr>
      <w:tr w:rsidR="006E6EA9" w:rsidRPr="00C60545" w:rsidTr="006E6EA9">
        <w:trPr>
          <w:cantSplit/>
          <w:trHeight w:val="288"/>
        </w:trPr>
        <w:tc>
          <w:tcPr>
            <w:tcW w:w="13950" w:type="dxa"/>
            <w:tcBorders>
              <w:top w:val="single" w:sz="4" w:space="0" w:color="auto"/>
              <w:bottom w:val="single" w:sz="4" w:space="0" w:color="auto"/>
              <w:right w:val="single" w:sz="4" w:space="0" w:color="auto"/>
            </w:tcBorders>
            <w:shd w:val="clear" w:color="auto" w:fill="auto"/>
          </w:tcPr>
          <w:p w:rsidR="006E6EA9" w:rsidRPr="00C60545" w:rsidRDefault="006E6EA9" w:rsidP="006E6EA9">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620" w:type="dxa"/>
            <w:tcBorders>
              <w:top w:val="single" w:sz="4" w:space="0" w:color="auto"/>
              <w:bottom w:val="single" w:sz="4" w:space="0" w:color="auto"/>
              <w:right w:val="single" w:sz="4" w:space="0" w:color="auto"/>
            </w:tcBorders>
            <w:shd w:val="clear" w:color="auto" w:fill="auto"/>
          </w:tcPr>
          <w:p w:rsidR="006E6EA9" w:rsidRPr="00C60545" w:rsidRDefault="006E6EA9" w:rsidP="006E6EA9"/>
        </w:tc>
      </w:tr>
      <w:tr w:rsidR="006E6EA9" w:rsidRPr="00C60545" w:rsidTr="006E6EA9">
        <w:trPr>
          <w:cantSplit/>
          <w:trHeight w:val="288"/>
        </w:trPr>
        <w:tc>
          <w:tcPr>
            <w:tcW w:w="13950" w:type="dxa"/>
            <w:tcBorders>
              <w:top w:val="single" w:sz="4" w:space="0" w:color="auto"/>
              <w:bottom w:val="single" w:sz="4" w:space="0" w:color="auto"/>
              <w:right w:val="single" w:sz="4" w:space="0" w:color="auto"/>
            </w:tcBorders>
            <w:shd w:val="clear" w:color="auto" w:fill="auto"/>
          </w:tcPr>
          <w:p w:rsidR="006E6EA9" w:rsidRPr="00C60545" w:rsidRDefault="006E6EA9" w:rsidP="006E6EA9">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620" w:type="dxa"/>
            <w:tcBorders>
              <w:top w:val="single" w:sz="4" w:space="0" w:color="auto"/>
              <w:bottom w:val="single" w:sz="4" w:space="0" w:color="auto"/>
              <w:right w:val="single" w:sz="4" w:space="0" w:color="auto"/>
            </w:tcBorders>
            <w:shd w:val="clear" w:color="auto" w:fill="auto"/>
          </w:tcPr>
          <w:p w:rsidR="006E6EA9" w:rsidRPr="00C60545" w:rsidRDefault="006E6EA9" w:rsidP="006E6EA9"/>
        </w:tc>
      </w:tr>
    </w:tbl>
    <w:p w:rsidR="006E6EA9" w:rsidRPr="00792A38" w:rsidRDefault="006E6EA9" w:rsidP="006E6EA9">
      <w:pPr>
        <w:rPr>
          <w:rFonts w:ascii="Times New Roman" w:hAnsi="Times New Roman"/>
          <w:sz w:val="24"/>
          <w:szCs w:val="24"/>
          <w:lang w:val="sr-Cyrl-CS"/>
        </w:rPr>
      </w:pPr>
    </w:p>
    <w:p w:rsidR="006E6EA9" w:rsidRPr="00792A38" w:rsidRDefault="006E6EA9" w:rsidP="006E6EA9">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МЕСТО И ДАТУМ</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М.П.</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ПОТПИС ПОНУЂАЧА</w:t>
      </w:r>
    </w:p>
    <w:p w:rsidR="006E6EA9" w:rsidRPr="00792A38" w:rsidRDefault="006E6EA9" w:rsidP="006E6EA9">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_________________</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_____________________</w:t>
      </w:r>
    </w:p>
    <w:p w:rsidR="00B25CA0" w:rsidRDefault="00B25CA0" w:rsidP="005D6B01">
      <w:pPr>
        <w:autoSpaceDE w:val="0"/>
        <w:autoSpaceDN w:val="0"/>
        <w:adjustRightInd w:val="0"/>
        <w:rPr>
          <w:rFonts w:ascii="Times New Roman" w:hAnsi="Times New Roman"/>
          <w:bCs/>
          <w:iCs/>
          <w:color w:val="FF0000"/>
          <w:sz w:val="24"/>
          <w:szCs w:val="24"/>
          <w:lang/>
        </w:rPr>
      </w:pPr>
    </w:p>
    <w:p w:rsidR="006E6EA9" w:rsidRPr="00B22D3B" w:rsidRDefault="006E6EA9" w:rsidP="006E6EA9">
      <w:pPr>
        <w:rPr>
          <w:rFonts w:ascii="Times New Roman" w:hAnsi="Times New Roman"/>
          <w:bCs/>
          <w:noProof w:val="0"/>
          <w:sz w:val="24"/>
          <w:szCs w:val="24"/>
          <w:lang/>
        </w:rPr>
      </w:pPr>
      <w:r w:rsidRPr="00B22D3B">
        <w:rPr>
          <w:rFonts w:ascii="Times New Roman" w:hAnsi="Times New Roman"/>
          <w:b/>
          <w:bCs/>
          <w:noProof w:val="0"/>
          <w:sz w:val="24"/>
          <w:szCs w:val="24"/>
        </w:rPr>
        <w:t>ПАРТИЈА 6 –</w:t>
      </w:r>
      <w:r w:rsidRPr="00B22D3B">
        <w:rPr>
          <w:rFonts w:ascii="Times New Roman" w:hAnsi="Times New Roman"/>
          <w:bCs/>
          <w:noProof w:val="0"/>
          <w:sz w:val="24"/>
          <w:szCs w:val="24"/>
        </w:rPr>
        <w:t>Индустријска веш машина PC 55 ,,LAVAMAC</w:t>
      </w:r>
      <w:r w:rsidRPr="00B22D3B">
        <w:rPr>
          <w:rFonts w:ascii="Times New Roman" w:hAnsi="Times New Roman"/>
          <w:bCs/>
          <w:noProof w:val="0"/>
          <w:sz w:val="24"/>
          <w:szCs w:val="24"/>
          <w:lang/>
        </w:rPr>
        <w:t>“</w:t>
      </w:r>
    </w:p>
    <w:tbl>
      <w:tblPr>
        <w:tblpPr w:leftFromText="180" w:rightFromText="180" w:vertAnchor="text" w:tblpY="1"/>
        <w:tblOverlap w:val="never"/>
        <w:tblW w:w="154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1211"/>
        <w:gridCol w:w="1080"/>
        <w:gridCol w:w="1440"/>
        <w:gridCol w:w="1080"/>
        <w:gridCol w:w="1365"/>
        <w:gridCol w:w="1875"/>
        <w:gridCol w:w="1800"/>
      </w:tblGrid>
      <w:tr w:rsidR="005E1FEF" w:rsidRPr="00B22D3B" w:rsidTr="005E1FEF">
        <w:tc>
          <w:tcPr>
            <w:tcW w:w="450" w:type="dxa"/>
            <w:tcBorders>
              <w:top w:val="single" w:sz="4" w:space="0" w:color="000000"/>
              <w:left w:val="single" w:sz="4" w:space="0" w:color="000000"/>
              <w:bottom w:val="single" w:sz="4" w:space="0" w:color="000000"/>
              <w:right w:val="single" w:sz="4" w:space="0" w:color="000000"/>
            </w:tcBorders>
            <w:hideMark/>
          </w:tcPr>
          <w:p w:rsidR="005E1FEF" w:rsidRPr="00B22D3B" w:rsidRDefault="005E1FEF" w:rsidP="005E1FEF">
            <w:pPr>
              <w:autoSpaceDE w:val="0"/>
              <w:autoSpaceDN w:val="0"/>
              <w:adjustRightInd w:val="0"/>
              <w:ind w:right="-108"/>
              <w:jc w:val="center"/>
              <w:rPr>
                <w:rFonts w:ascii="Times New Roman" w:hAnsi="Times New Roman"/>
                <w:sz w:val="24"/>
                <w:szCs w:val="24"/>
                <w:lang w:val="sr-Cyrl-CS"/>
              </w:rPr>
            </w:pPr>
            <w:r w:rsidRPr="00B22D3B">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5E1FEF" w:rsidRPr="00B22D3B" w:rsidRDefault="005E1FEF" w:rsidP="005E1FEF">
            <w:pPr>
              <w:autoSpaceDE w:val="0"/>
              <w:autoSpaceDN w:val="0"/>
              <w:adjustRightInd w:val="0"/>
              <w:jc w:val="center"/>
              <w:rPr>
                <w:rFonts w:ascii="Times New Roman" w:hAnsi="Times New Roman"/>
                <w:sz w:val="24"/>
                <w:szCs w:val="24"/>
                <w:lang w:val="sr-Cyrl-CS"/>
              </w:rPr>
            </w:pPr>
            <w:r w:rsidRPr="00B22D3B">
              <w:rPr>
                <w:rFonts w:ascii="Times New Roman" w:hAnsi="Times New Roman"/>
                <w:sz w:val="24"/>
                <w:szCs w:val="24"/>
                <w:lang w:val="sr-Cyrl-CS"/>
              </w:rPr>
              <w:t>Назив добра</w:t>
            </w:r>
          </w:p>
        </w:tc>
        <w:tc>
          <w:tcPr>
            <w:tcW w:w="1211" w:type="dxa"/>
            <w:tcBorders>
              <w:top w:val="single" w:sz="4" w:space="0" w:color="000000"/>
              <w:left w:val="single" w:sz="4" w:space="0" w:color="000000"/>
              <w:bottom w:val="single" w:sz="4" w:space="0" w:color="000000"/>
              <w:right w:val="single" w:sz="4" w:space="0" w:color="000000"/>
            </w:tcBorders>
            <w:hideMark/>
          </w:tcPr>
          <w:p w:rsidR="005E1FEF" w:rsidRPr="00B22D3B" w:rsidRDefault="005E1FEF" w:rsidP="005E1FEF">
            <w:pPr>
              <w:autoSpaceDE w:val="0"/>
              <w:autoSpaceDN w:val="0"/>
              <w:adjustRightInd w:val="0"/>
              <w:jc w:val="center"/>
              <w:rPr>
                <w:rFonts w:ascii="Times New Roman" w:hAnsi="Times New Roman"/>
                <w:sz w:val="24"/>
                <w:szCs w:val="24"/>
                <w:lang w:val="sr-Cyrl-CS"/>
              </w:rPr>
            </w:pPr>
            <w:r w:rsidRPr="00B22D3B">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5E1FEF" w:rsidRPr="00B22D3B" w:rsidRDefault="005E1FEF" w:rsidP="005E1FEF">
            <w:pPr>
              <w:autoSpaceDE w:val="0"/>
              <w:autoSpaceDN w:val="0"/>
              <w:adjustRightInd w:val="0"/>
              <w:jc w:val="center"/>
              <w:rPr>
                <w:rFonts w:ascii="Times New Roman" w:hAnsi="Times New Roman"/>
                <w:sz w:val="24"/>
                <w:szCs w:val="24"/>
                <w:lang w:val="sr-Cyrl-CS"/>
              </w:rPr>
            </w:pPr>
            <w:r w:rsidRPr="00B22D3B">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5E1FEF" w:rsidRPr="00B22D3B" w:rsidRDefault="005E1FEF" w:rsidP="005E1FEF">
            <w:pPr>
              <w:autoSpaceDE w:val="0"/>
              <w:autoSpaceDN w:val="0"/>
              <w:adjustRightInd w:val="0"/>
              <w:jc w:val="center"/>
              <w:rPr>
                <w:rFonts w:ascii="Times New Roman" w:hAnsi="Times New Roman"/>
                <w:sz w:val="24"/>
                <w:szCs w:val="24"/>
              </w:rPr>
            </w:pPr>
            <w:r w:rsidRPr="00B22D3B">
              <w:rPr>
                <w:rFonts w:ascii="Times New Roman" w:hAnsi="Times New Roman"/>
                <w:sz w:val="24"/>
                <w:szCs w:val="24"/>
                <w:lang w:val="sr-Cyrl-CS"/>
              </w:rPr>
              <w:t>Јед. Цена</w:t>
            </w:r>
            <w:r w:rsidRPr="00B22D3B">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5E1FEF" w:rsidRPr="00B22D3B" w:rsidRDefault="005E1FEF" w:rsidP="005E1FEF">
            <w:pPr>
              <w:autoSpaceDE w:val="0"/>
              <w:autoSpaceDN w:val="0"/>
              <w:adjustRightInd w:val="0"/>
              <w:jc w:val="center"/>
              <w:rPr>
                <w:rFonts w:ascii="Times New Roman" w:hAnsi="Times New Roman"/>
                <w:sz w:val="24"/>
                <w:szCs w:val="24"/>
                <w:lang w:val="sr-Cyrl-CS"/>
              </w:rPr>
            </w:pPr>
            <w:r w:rsidRPr="00B22D3B">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5E1FEF" w:rsidRPr="00B22D3B" w:rsidRDefault="005E1FEF" w:rsidP="005E1FEF">
            <w:pPr>
              <w:autoSpaceDE w:val="0"/>
              <w:autoSpaceDN w:val="0"/>
              <w:adjustRightInd w:val="0"/>
              <w:jc w:val="center"/>
              <w:rPr>
                <w:rFonts w:ascii="Times New Roman" w:hAnsi="Times New Roman"/>
                <w:sz w:val="24"/>
                <w:szCs w:val="24"/>
                <w:lang w:val="sr-Cyrl-CS"/>
              </w:rPr>
            </w:pPr>
            <w:r w:rsidRPr="00B22D3B">
              <w:rPr>
                <w:rFonts w:ascii="Times New Roman" w:hAnsi="Times New Roman"/>
                <w:sz w:val="24"/>
                <w:szCs w:val="24"/>
                <w:lang w:val="sr-Cyrl-CS"/>
              </w:rPr>
              <w:t>Јед. Цена</w:t>
            </w:r>
            <w:r w:rsidRPr="00B22D3B">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5E1FEF" w:rsidRPr="00B22D3B" w:rsidRDefault="005E1FEF" w:rsidP="005E1FEF">
            <w:pPr>
              <w:autoSpaceDE w:val="0"/>
              <w:autoSpaceDN w:val="0"/>
              <w:adjustRightInd w:val="0"/>
              <w:jc w:val="center"/>
              <w:rPr>
                <w:rFonts w:ascii="Times New Roman" w:hAnsi="Times New Roman"/>
                <w:sz w:val="24"/>
                <w:szCs w:val="24"/>
                <w:lang w:val="sr-Cyrl-CS"/>
              </w:rPr>
            </w:pPr>
            <w:r w:rsidRPr="00B22D3B">
              <w:rPr>
                <w:rFonts w:ascii="Times New Roman" w:hAnsi="Times New Roman"/>
                <w:sz w:val="24"/>
                <w:szCs w:val="24"/>
                <w:lang w:val="sr-Cyrl-CS"/>
              </w:rPr>
              <w:t>Укупна цена без ПДВ</w:t>
            </w:r>
          </w:p>
        </w:tc>
        <w:tc>
          <w:tcPr>
            <w:tcW w:w="1800" w:type="dxa"/>
            <w:tcBorders>
              <w:top w:val="single" w:sz="4" w:space="0" w:color="000000"/>
              <w:left w:val="single" w:sz="4" w:space="0" w:color="auto"/>
              <w:bottom w:val="single" w:sz="4" w:space="0" w:color="000000"/>
              <w:right w:val="single" w:sz="4" w:space="0" w:color="000000"/>
            </w:tcBorders>
            <w:hideMark/>
          </w:tcPr>
          <w:p w:rsidR="005E1FEF" w:rsidRPr="00B22D3B" w:rsidRDefault="005E1FEF" w:rsidP="005E1FEF">
            <w:pPr>
              <w:autoSpaceDE w:val="0"/>
              <w:autoSpaceDN w:val="0"/>
              <w:adjustRightInd w:val="0"/>
              <w:ind w:right="-18"/>
              <w:jc w:val="center"/>
              <w:rPr>
                <w:rFonts w:ascii="Times New Roman" w:hAnsi="Times New Roman"/>
                <w:sz w:val="24"/>
                <w:szCs w:val="24"/>
                <w:lang w:val="sr-Cyrl-CS"/>
              </w:rPr>
            </w:pPr>
            <w:r w:rsidRPr="00B22D3B">
              <w:rPr>
                <w:rFonts w:ascii="Times New Roman" w:hAnsi="Times New Roman"/>
                <w:sz w:val="24"/>
                <w:szCs w:val="24"/>
                <w:lang w:val="sr-Cyrl-CS"/>
              </w:rPr>
              <w:t>Произвођач</w:t>
            </w:r>
          </w:p>
        </w:tc>
      </w:tr>
      <w:tr w:rsidR="005E1FEF" w:rsidRPr="00B22D3B" w:rsidTr="005E1FEF">
        <w:tc>
          <w:tcPr>
            <w:tcW w:w="450" w:type="dxa"/>
            <w:tcBorders>
              <w:top w:val="single" w:sz="4" w:space="0" w:color="000000"/>
              <w:left w:val="single" w:sz="4" w:space="0" w:color="000000"/>
              <w:bottom w:val="single" w:sz="4" w:space="0" w:color="000000"/>
              <w:right w:val="single" w:sz="4" w:space="0" w:color="000000"/>
            </w:tcBorders>
            <w:hideMark/>
          </w:tcPr>
          <w:p w:rsidR="005E1FEF" w:rsidRPr="00B22D3B" w:rsidRDefault="005E1FEF" w:rsidP="005E1FEF">
            <w:pPr>
              <w:autoSpaceDE w:val="0"/>
              <w:autoSpaceDN w:val="0"/>
              <w:adjustRightInd w:val="0"/>
              <w:jc w:val="both"/>
              <w:rPr>
                <w:rFonts w:ascii="Times New Roman" w:hAnsi="Times New Roman"/>
                <w:sz w:val="24"/>
                <w:szCs w:val="24"/>
                <w:lang w:val="sr-Cyrl-CS"/>
              </w:rPr>
            </w:pPr>
            <w:r w:rsidRPr="00B22D3B">
              <w:rPr>
                <w:rFonts w:ascii="Times New Roman" w:hAnsi="Times New Roman"/>
                <w:sz w:val="24"/>
                <w:szCs w:val="24"/>
                <w:lang w:val="sr-Cyrl-CS"/>
              </w:rPr>
              <w:t>1.</w:t>
            </w:r>
          </w:p>
        </w:tc>
        <w:tc>
          <w:tcPr>
            <w:tcW w:w="5130" w:type="dxa"/>
            <w:tcBorders>
              <w:top w:val="single" w:sz="4" w:space="0" w:color="000000"/>
              <w:left w:val="single" w:sz="4" w:space="0" w:color="000000"/>
              <w:bottom w:val="single" w:sz="4" w:space="0" w:color="000000"/>
              <w:right w:val="single" w:sz="4" w:space="0" w:color="000000"/>
            </w:tcBorders>
          </w:tcPr>
          <w:p w:rsidR="005E1FEF" w:rsidRPr="00B22D3B" w:rsidRDefault="005E1FEF" w:rsidP="005E1FEF">
            <w:pPr>
              <w:autoSpaceDE w:val="0"/>
              <w:autoSpaceDN w:val="0"/>
              <w:adjustRightInd w:val="0"/>
              <w:rPr>
                <w:rFonts w:ascii="Times New Roman" w:hAnsi="Times New Roman"/>
                <w:sz w:val="24"/>
                <w:szCs w:val="24"/>
              </w:rPr>
            </w:pPr>
            <w:r w:rsidRPr="00B22D3B">
              <w:rPr>
                <w:rFonts w:ascii="Times New Roman" w:hAnsi="Times New Roman"/>
                <w:noProof w:val="0"/>
                <w:sz w:val="24"/>
                <w:szCs w:val="24"/>
              </w:rPr>
              <w:t>Bravica vrata</w:t>
            </w:r>
          </w:p>
        </w:tc>
        <w:tc>
          <w:tcPr>
            <w:tcW w:w="1211" w:type="dxa"/>
            <w:tcBorders>
              <w:top w:val="single" w:sz="4" w:space="0" w:color="000000"/>
              <w:left w:val="single" w:sz="4" w:space="0" w:color="000000"/>
              <w:bottom w:val="single" w:sz="4" w:space="0" w:color="000000"/>
              <w:right w:val="single" w:sz="4" w:space="0" w:color="000000"/>
            </w:tcBorders>
            <w:hideMark/>
          </w:tcPr>
          <w:p w:rsidR="005E1FEF" w:rsidRPr="00B22D3B" w:rsidRDefault="005E1FEF" w:rsidP="005E1FEF">
            <w:pPr>
              <w:autoSpaceDE w:val="0"/>
              <w:autoSpaceDN w:val="0"/>
              <w:adjustRightInd w:val="0"/>
              <w:jc w:val="center"/>
              <w:rPr>
                <w:rFonts w:ascii="Times New Roman" w:hAnsi="Times New Roman"/>
                <w:sz w:val="24"/>
                <w:szCs w:val="24"/>
                <w:lang w:val="sr-Cyrl-CS"/>
              </w:rPr>
            </w:pPr>
            <w:r w:rsidRPr="00B22D3B">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hideMark/>
          </w:tcPr>
          <w:p w:rsidR="005E1FEF" w:rsidRPr="00B22D3B" w:rsidRDefault="005E1FEF" w:rsidP="005E1FEF">
            <w:pPr>
              <w:autoSpaceDE w:val="0"/>
              <w:autoSpaceDN w:val="0"/>
              <w:adjustRightInd w:val="0"/>
              <w:jc w:val="center"/>
              <w:rPr>
                <w:rFonts w:ascii="Times New Roman" w:hAnsi="Times New Roman"/>
                <w:sz w:val="24"/>
                <w:szCs w:val="24"/>
              </w:rPr>
            </w:pPr>
            <w:r w:rsidRPr="00B22D3B">
              <w:rPr>
                <w:rFonts w:ascii="Times New Roman" w:hAnsi="Times New Roman"/>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r>
      <w:tr w:rsidR="005E1FEF" w:rsidRPr="00B22D3B" w:rsidTr="005E1FEF">
        <w:trPr>
          <w:trHeight w:val="420"/>
        </w:trPr>
        <w:tc>
          <w:tcPr>
            <w:tcW w:w="450" w:type="dxa"/>
            <w:tcBorders>
              <w:top w:val="single" w:sz="4" w:space="0" w:color="000000"/>
              <w:left w:val="single" w:sz="4" w:space="0" w:color="000000"/>
              <w:bottom w:val="single" w:sz="4" w:space="0" w:color="000000"/>
              <w:right w:val="single" w:sz="4" w:space="0" w:color="000000"/>
            </w:tcBorders>
            <w:hideMark/>
          </w:tcPr>
          <w:p w:rsidR="005E1FEF" w:rsidRPr="00B22D3B" w:rsidRDefault="005E1FEF" w:rsidP="005E1FEF">
            <w:pPr>
              <w:autoSpaceDE w:val="0"/>
              <w:autoSpaceDN w:val="0"/>
              <w:adjustRightInd w:val="0"/>
              <w:jc w:val="both"/>
              <w:rPr>
                <w:rFonts w:ascii="Times New Roman" w:hAnsi="Times New Roman"/>
                <w:sz w:val="24"/>
                <w:szCs w:val="24"/>
                <w:lang w:val="sr-Cyrl-CS"/>
              </w:rPr>
            </w:pPr>
            <w:r w:rsidRPr="00B22D3B">
              <w:rPr>
                <w:rFonts w:ascii="Times New Roman" w:hAnsi="Times New Roman"/>
                <w:sz w:val="24"/>
                <w:szCs w:val="24"/>
                <w:lang w:val="sr-Cyrl-CS"/>
              </w:rPr>
              <w:t>2</w:t>
            </w:r>
          </w:p>
        </w:tc>
        <w:tc>
          <w:tcPr>
            <w:tcW w:w="5130" w:type="dxa"/>
            <w:tcBorders>
              <w:top w:val="single" w:sz="4" w:space="0" w:color="000000"/>
              <w:left w:val="single" w:sz="4" w:space="0" w:color="000000"/>
              <w:bottom w:val="single" w:sz="4" w:space="0" w:color="000000"/>
              <w:right w:val="single" w:sz="4" w:space="0" w:color="000000"/>
            </w:tcBorders>
          </w:tcPr>
          <w:p w:rsidR="005E1FEF" w:rsidRPr="00B22D3B" w:rsidRDefault="005E1FEF" w:rsidP="005E1FEF">
            <w:pPr>
              <w:autoSpaceDE w:val="0"/>
              <w:autoSpaceDN w:val="0"/>
              <w:adjustRightInd w:val="0"/>
              <w:rPr>
                <w:rFonts w:ascii="Times New Roman" w:hAnsi="Times New Roman"/>
                <w:sz w:val="24"/>
                <w:szCs w:val="24"/>
              </w:rPr>
            </w:pPr>
            <w:r w:rsidRPr="00B22D3B">
              <w:rPr>
                <w:rFonts w:ascii="Times New Roman" w:hAnsi="Times New Roman"/>
                <w:noProof w:val="0"/>
                <w:sz w:val="24"/>
                <w:szCs w:val="24"/>
              </w:rPr>
              <w:t>Crevo za paru</w:t>
            </w:r>
          </w:p>
        </w:tc>
        <w:tc>
          <w:tcPr>
            <w:tcW w:w="1211" w:type="dxa"/>
            <w:tcBorders>
              <w:top w:val="single" w:sz="4" w:space="0" w:color="000000"/>
              <w:left w:val="single" w:sz="4" w:space="0" w:color="000000"/>
              <w:bottom w:val="single" w:sz="4" w:space="0" w:color="000000"/>
              <w:right w:val="single" w:sz="4" w:space="0" w:color="000000"/>
            </w:tcBorders>
            <w:hideMark/>
          </w:tcPr>
          <w:p w:rsidR="005E1FEF" w:rsidRPr="00B22D3B" w:rsidRDefault="005E1FEF" w:rsidP="005E1FEF">
            <w:pPr>
              <w:autoSpaceDE w:val="0"/>
              <w:autoSpaceDN w:val="0"/>
              <w:adjustRightInd w:val="0"/>
              <w:jc w:val="center"/>
              <w:rPr>
                <w:rFonts w:ascii="Times New Roman" w:hAnsi="Times New Roman"/>
                <w:sz w:val="24"/>
                <w:szCs w:val="24"/>
                <w:lang w:val="sr-Cyrl-CS"/>
              </w:rPr>
            </w:pPr>
            <w:r w:rsidRPr="00B22D3B">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hideMark/>
          </w:tcPr>
          <w:p w:rsidR="005E1FEF" w:rsidRPr="00B22D3B" w:rsidRDefault="005E1FEF" w:rsidP="005E1FEF">
            <w:pPr>
              <w:autoSpaceDE w:val="0"/>
              <w:autoSpaceDN w:val="0"/>
              <w:adjustRightInd w:val="0"/>
              <w:jc w:val="center"/>
              <w:rPr>
                <w:rFonts w:ascii="Times New Roman" w:hAnsi="Times New Roman"/>
                <w:sz w:val="24"/>
                <w:szCs w:val="24"/>
              </w:rPr>
            </w:pPr>
          </w:p>
          <w:p w:rsidR="005E1FEF" w:rsidRPr="00B22D3B" w:rsidRDefault="005E1FEF" w:rsidP="005E1FEF">
            <w:pPr>
              <w:autoSpaceDE w:val="0"/>
              <w:autoSpaceDN w:val="0"/>
              <w:adjustRightInd w:val="0"/>
              <w:jc w:val="center"/>
              <w:rPr>
                <w:rFonts w:ascii="Times New Roman" w:hAnsi="Times New Roman"/>
                <w:sz w:val="24"/>
                <w:szCs w:val="24"/>
              </w:rPr>
            </w:pPr>
            <w:r w:rsidRPr="00B22D3B">
              <w:rPr>
                <w:rFonts w:ascii="Times New Roman" w:hAnsi="Times New Roman"/>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r>
      <w:tr w:rsidR="005E1FEF" w:rsidRPr="00B22D3B" w:rsidTr="005E1FEF">
        <w:tc>
          <w:tcPr>
            <w:tcW w:w="450" w:type="dxa"/>
            <w:tcBorders>
              <w:top w:val="single" w:sz="4" w:space="0" w:color="000000"/>
              <w:left w:val="single" w:sz="4" w:space="0" w:color="000000"/>
              <w:bottom w:val="single" w:sz="4" w:space="0" w:color="000000"/>
              <w:right w:val="single" w:sz="4" w:space="0" w:color="000000"/>
            </w:tcBorders>
            <w:hideMark/>
          </w:tcPr>
          <w:p w:rsidR="005E1FEF" w:rsidRPr="00B22D3B" w:rsidRDefault="005E1FEF" w:rsidP="005E1FEF">
            <w:pPr>
              <w:autoSpaceDE w:val="0"/>
              <w:autoSpaceDN w:val="0"/>
              <w:adjustRightInd w:val="0"/>
              <w:jc w:val="both"/>
              <w:rPr>
                <w:rFonts w:ascii="Times New Roman" w:hAnsi="Times New Roman"/>
                <w:sz w:val="24"/>
                <w:szCs w:val="24"/>
                <w:lang w:val="sr-Cyrl-CS"/>
              </w:rPr>
            </w:pPr>
            <w:r w:rsidRPr="00B22D3B">
              <w:rPr>
                <w:rFonts w:ascii="Times New Roman" w:hAnsi="Times New Roman"/>
                <w:sz w:val="24"/>
                <w:szCs w:val="24"/>
                <w:lang w:val="sr-Cyrl-CS"/>
              </w:rPr>
              <w:t>3</w:t>
            </w:r>
          </w:p>
        </w:tc>
        <w:tc>
          <w:tcPr>
            <w:tcW w:w="5130" w:type="dxa"/>
            <w:tcBorders>
              <w:top w:val="single" w:sz="4" w:space="0" w:color="000000"/>
              <w:left w:val="single" w:sz="4" w:space="0" w:color="000000"/>
              <w:bottom w:val="single" w:sz="4" w:space="0" w:color="000000"/>
              <w:right w:val="single" w:sz="4" w:space="0" w:color="000000"/>
            </w:tcBorders>
          </w:tcPr>
          <w:p w:rsidR="005E1FEF" w:rsidRPr="00B22D3B" w:rsidRDefault="005E1FEF" w:rsidP="005E1FEF">
            <w:pPr>
              <w:autoSpaceDE w:val="0"/>
              <w:autoSpaceDN w:val="0"/>
              <w:adjustRightInd w:val="0"/>
              <w:rPr>
                <w:rFonts w:ascii="Times New Roman" w:hAnsi="Times New Roman"/>
                <w:sz w:val="24"/>
                <w:szCs w:val="24"/>
              </w:rPr>
            </w:pPr>
            <w:r w:rsidRPr="00B22D3B">
              <w:rPr>
                <w:rFonts w:ascii="Times New Roman" w:hAnsi="Times New Roman"/>
                <w:noProof w:val="0"/>
                <w:sz w:val="24"/>
                <w:szCs w:val="24"/>
              </w:rPr>
              <w:t>Crevo za vodu</w:t>
            </w:r>
          </w:p>
        </w:tc>
        <w:tc>
          <w:tcPr>
            <w:tcW w:w="1211" w:type="dxa"/>
            <w:tcBorders>
              <w:top w:val="single" w:sz="4" w:space="0" w:color="000000"/>
              <w:left w:val="single" w:sz="4" w:space="0" w:color="000000"/>
              <w:bottom w:val="single" w:sz="4" w:space="0" w:color="000000"/>
              <w:right w:val="single" w:sz="4" w:space="0" w:color="000000"/>
            </w:tcBorders>
            <w:hideMark/>
          </w:tcPr>
          <w:p w:rsidR="005E1FEF" w:rsidRPr="00B22D3B" w:rsidRDefault="005E1FEF" w:rsidP="005E1FEF">
            <w:pPr>
              <w:autoSpaceDE w:val="0"/>
              <w:autoSpaceDN w:val="0"/>
              <w:adjustRightInd w:val="0"/>
              <w:jc w:val="center"/>
              <w:rPr>
                <w:rFonts w:ascii="Times New Roman" w:hAnsi="Times New Roman"/>
                <w:sz w:val="24"/>
                <w:szCs w:val="24"/>
                <w:lang w:val="sr-Cyrl-CS"/>
              </w:rPr>
            </w:pPr>
            <w:r w:rsidRPr="00B22D3B">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hideMark/>
          </w:tcPr>
          <w:p w:rsidR="005E1FEF" w:rsidRPr="00B22D3B" w:rsidRDefault="005E1FEF" w:rsidP="005E1FEF">
            <w:pPr>
              <w:autoSpaceDE w:val="0"/>
              <w:autoSpaceDN w:val="0"/>
              <w:adjustRightInd w:val="0"/>
              <w:jc w:val="center"/>
              <w:rPr>
                <w:rFonts w:ascii="Times New Roman" w:hAnsi="Times New Roman"/>
                <w:sz w:val="24"/>
                <w:szCs w:val="24"/>
                <w:lang/>
              </w:rPr>
            </w:pPr>
            <w:r w:rsidRPr="00B22D3B">
              <w:rPr>
                <w:rFonts w:ascii="Times New Roman" w:hAnsi="Times New Roman"/>
                <w:sz w:val="24"/>
                <w:szCs w:val="24"/>
                <w:lang/>
              </w:rPr>
              <w:t>1</w:t>
            </w:r>
          </w:p>
        </w:tc>
        <w:tc>
          <w:tcPr>
            <w:tcW w:w="1440" w:type="dxa"/>
            <w:tcBorders>
              <w:top w:val="single" w:sz="4" w:space="0" w:color="000000"/>
              <w:left w:val="single" w:sz="4" w:space="0" w:color="000000"/>
              <w:bottom w:val="single" w:sz="4" w:space="0" w:color="000000"/>
              <w:right w:val="single" w:sz="4" w:space="0" w:color="auto"/>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r>
      <w:tr w:rsidR="005E1FEF" w:rsidRPr="00B22D3B" w:rsidTr="005E1FEF">
        <w:tc>
          <w:tcPr>
            <w:tcW w:w="450" w:type="dxa"/>
            <w:tcBorders>
              <w:top w:val="single" w:sz="4" w:space="0" w:color="000000"/>
              <w:left w:val="single" w:sz="4" w:space="0" w:color="000000"/>
              <w:bottom w:val="single" w:sz="4" w:space="0" w:color="000000"/>
              <w:right w:val="single" w:sz="4" w:space="0" w:color="000000"/>
            </w:tcBorders>
          </w:tcPr>
          <w:p w:rsidR="005E1FEF" w:rsidRPr="00B22D3B" w:rsidRDefault="005E1FEF" w:rsidP="005E1FEF">
            <w:pPr>
              <w:autoSpaceDE w:val="0"/>
              <w:autoSpaceDN w:val="0"/>
              <w:adjustRightInd w:val="0"/>
              <w:jc w:val="both"/>
              <w:rPr>
                <w:rFonts w:ascii="Times New Roman" w:hAnsi="Times New Roman"/>
                <w:sz w:val="24"/>
                <w:szCs w:val="24"/>
                <w:lang w:val="sr-Cyrl-CS"/>
              </w:rPr>
            </w:pPr>
            <w:r w:rsidRPr="00B22D3B">
              <w:rPr>
                <w:rFonts w:ascii="Times New Roman" w:hAnsi="Times New Roman"/>
                <w:sz w:val="24"/>
                <w:szCs w:val="24"/>
                <w:lang w:val="sr-Cyrl-CS"/>
              </w:rPr>
              <w:t>4</w:t>
            </w:r>
          </w:p>
        </w:tc>
        <w:tc>
          <w:tcPr>
            <w:tcW w:w="5130" w:type="dxa"/>
            <w:tcBorders>
              <w:top w:val="single" w:sz="4" w:space="0" w:color="000000"/>
              <w:left w:val="single" w:sz="4" w:space="0" w:color="000000"/>
              <w:bottom w:val="single" w:sz="4" w:space="0" w:color="000000"/>
              <w:right w:val="single" w:sz="4" w:space="0" w:color="000000"/>
            </w:tcBorders>
          </w:tcPr>
          <w:p w:rsidR="005E1FEF" w:rsidRPr="00B22D3B" w:rsidRDefault="005E1FEF" w:rsidP="005E1FEF">
            <w:pPr>
              <w:autoSpaceDE w:val="0"/>
              <w:autoSpaceDN w:val="0"/>
              <w:adjustRightInd w:val="0"/>
              <w:rPr>
                <w:rFonts w:ascii="Times New Roman" w:hAnsi="Times New Roman"/>
                <w:sz w:val="24"/>
                <w:szCs w:val="24"/>
              </w:rPr>
            </w:pPr>
            <w:r w:rsidRPr="00B22D3B">
              <w:rPr>
                <w:rFonts w:ascii="Times New Roman" w:hAnsi="Times New Roman"/>
                <w:noProof w:val="0"/>
                <w:sz w:val="24"/>
                <w:szCs w:val="24"/>
              </w:rPr>
              <w:t>Elektromagnetni ventil za paru</w:t>
            </w:r>
          </w:p>
        </w:tc>
        <w:tc>
          <w:tcPr>
            <w:tcW w:w="1211" w:type="dxa"/>
            <w:tcBorders>
              <w:top w:val="single" w:sz="4" w:space="0" w:color="000000"/>
              <w:left w:val="single" w:sz="4" w:space="0" w:color="000000"/>
              <w:bottom w:val="single" w:sz="4" w:space="0" w:color="000000"/>
              <w:right w:val="single" w:sz="4" w:space="0" w:color="000000"/>
            </w:tcBorders>
          </w:tcPr>
          <w:p w:rsidR="005E1FEF" w:rsidRPr="00B22D3B" w:rsidRDefault="005E1FEF" w:rsidP="005E1FEF">
            <w:pPr>
              <w:autoSpaceDE w:val="0"/>
              <w:autoSpaceDN w:val="0"/>
              <w:adjustRightInd w:val="0"/>
              <w:jc w:val="center"/>
              <w:rPr>
                <w:rFonts w:ascii="Times New Roman" w:hAnsi="Times New Roman"/>
                <w:sz w:val="24"/>
                <w:szCs w:val="24"/>
                <w:lang w:val="sr-Cyrl-CS"/>
              </w:rPr>
            </w:pPr>
            <w:r w:rsidRPr="00B22D3B">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5E1FEF" w:rsidRPr="00B22D3B" w:rsidRDefault="005E1FEF" w:rsidP="005E1FEF">
            <w:pPr>
              <w:autoSpaceDE w:val="0"/>
              <w:autoSpaceDN w:val="0"/>
              <w:adjustRightInd w:val="0"/>
              <w:jc w:val="center"/>
              <w:rPr>
                <w:rFonts w:ascii="Times New Roman" w:hAnsi="Times New Roman"/>
                <w:sz w:val="24"/>
                <w:szCs w:val="24"/>
                <w:lang/>
              </w:rPr>
            </w:pPr>
            <w:r w:rsidRPr="00B22D3B">
              <w:rPr>
                <w:rFonts w:ascii="Times New Roman" w:hAnsi="Times New Roman"/>
                <w:sz w:val="24"/>
                <w:szCs w:val="24"/>
                <w:lang/>
              </w:rPr>
              <w:t>1</w:t>
            </w:r>
          </w:p>
        </w:tc>
        <w:tc>
          <w:tcPr>
            <w:tcW w:w="1440" w:type="dxa"/>
            <w:tcBorders>
              <w:top w:val="single" w:sz="4" w:space="0" w:color="000000"/>
              <w:left w:val="single" w:sz="4" w:space="0" w:color="000000"/>
              <w:bottom w:val="single" w:sz="4" w:space="0" w:color="000000"/>
              <w:right w:val="single" w:sz="4" w:space="0" w:color="auto"/>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r>
      <w:tr w:rsidR="005E1FEF" w:rsidRPr="00B22D3B" w:rsidTr="005E1FEF">
        <w:tc>
          <w:tcPr>
            <w:tcW w:w="450" w:type="dxa"/>
            <w:tcBorders>
              <w:top w:val="single" w:sz="4" w:space="0" w:color="000000"/>
              <w:left w:val="single" w:sz="4" w:space="0" w:color="000000"/>
              <w:bottom w:val="single" w:sz="4" w:space="0" w:color="000000"/>
              <w:right w:val="single" w:sz="4" w:space="0" w:color="000000"/>
            </w:tcBorders>
          </w:tcPr>
          <w:p w:rsidR="005E1FEF" w:rsidRPr="00B22D3B" w:rsidRDefault="005E1FEF" w:rsidP="005E1FEF">
            <w:pPr>
              <w:autoSpaceDE w:val="0"/>
              <w:autoSpaceDN w:val="0"/>
              <w:adjustRightInd w:val="0"/>
              <w:jc w:val="both"/>
              <w:rPr>
                <w:rFonts w:ascii="Times New Roman" w:hAnsi="Times New Roman"/>
                <w:sz w:val="24"/>
                <w:szCs w:val="24"/>
                <w:lang w:val="sr-Cyrl-CS"/>
              </w:rPr>
            </w:pPr>
            <w:r w:rsidRPr="00B22D3B">
              <w:rPr>
                <w:rFonts w:ascii="Times New Roman" w:hAnsi="Times New Roman"/>
                <w:sz w:val="24"/>
                <w:szCs w:val="24"/>
                <w:lang w:val="sr-Cyrl-CS"/>
              </w:rPr>
              <w:t>5</w:t>
            </w:r>
          </w:p>
        </w:tc>
        <w:tc>
          <w:tcPr>
            <w:tcW w:w="5130" w:type="dxa"/>
            <w:tcBorders>
              <w:top w:val="single" w:sz="4" w:space="0" w:color="000000"/>
              <w:left w:val="single" w:sz="4" w:space="0" w:color="000000"/>
              <w:bottom w:val="single" w:sz="4" w:space="0" w:color="000000"/>
              <w:right w:val="single" w:sz="4" w:space="0" w:color="000000"/>
            </w:tcBorders>
          </w:tcPr>
          <w:p w:rsidR="005E1FEF" w:rsidRPr="00B22D3B" w:rsidRDefault="005E1FEF" w:rsidP="005E1FEF">
            <w:pPr>
              <w:autoSpaceDE w:val="0"/>
              <w:autoSpaceDN w:val="0"/>
              <w:adjustRightInd w:val="0"/>
              <w:rPr>
                <w:rFonts w:ascii="Times New Roman" w:hAnsi="Times New Roman"/>
                <w:sz w:val="24"/>
                <w:szCs w:val="24"/>
              </w:rPr>
            </w:pPr>
            <w:r w:rsidRPr="00B22D3B">
              <w:rPr>
                <w:rFonts w:ascii="Times New Roman" w:hAnsi="Times New Roman"/>
                <w:noProof w:val="0"/>
                <w:sz w:val="24"/>
                <w:szCs w:val="24"/>
              </w:rPr>
              <w:t xml:space="preserve"> Elektromagnetni ventil za vodu</w:t>
            </w:r>
          </w:p>
        </w:tc>
        <w:tc>
          <w:tcPr>
            <w:tcW w:w="1211" w:type="dxa"/>
            <w:tcBorders>
              <w:top w:val="single" w:sz="4" w:space="0" w:color="000000"/>
              <w:left w:val="single" w:sz="4" w:space="0" w:color="000000"/>
              <w:bottom w:val="single" w:sz="4" w:space="0" w:color="000000"/>
              <w:right w:val="single" w:sz="4" w:space="0" w:color="000000"/>
            </w:tcBorders>
          </w:tcPr>
          <w:p w:rsidR="005E1FEF" w:rsidRPr="00B22D3B" w:rsidRDefault="005E1FEF" w:rsidP="005E1FEF">
            <w:pPr>
              <w:autoSpaceDE w:val="0"/>
              <w:autoSpaceDN w:val="0"/>
              <w:adjustRightInd w:val="0"/>
              <w:jc w:val="center"/>
              <w:rPr>
                <w:rFonts w:ascii="Times New Roman" w:hAnsi="Times New Roman"/>
                <w:sz w:val="24"/>
                <w:szCs w:val="24"/>
                <w:lang/>
              </w:rPr>
            </w:pPr>
            <w:r w:rsidRPr="00B22D3B">
              <w:rPr>
                <w:rFonts w:ascii="Times New Roman" w:hAnsi="Times New Roman"/>
                <w:sz w:val="24"/>
                <w:szCs w:val="24"/>
                <w:lang/>
              </w:rPr>
              <w:t>Kom.</w:t>
            </w:r>
          </w:p>
        </w:tc>
        <w:tc>
          <w:tcPr>
            <w:tcW w:w="1080" w:type="dxa"/>
            <w:tcBorders>
              <w:top w:val="single" w:sz="4" w:space="0" w:color="000000"/>
              <w:left w:val="single" w:sz="4" w:space="0" w:color="000000"/>
              <w:bottom w:val="single" w:sz="4" w:space="0" w:color="000000"/>
              <w:right w:val="single" w:sz="4" w:space="0" w:color="000000"/>
            </w:tcBorders>
          </w:tcPr>
          <w:p w:rsidR="005E1FEF" w:rsidRPr="00B22D3B" w:rsidRDefault="005E1FEF" w:rsidP="005E1FEF">
            <w:pPr>
              <w:autoSpaceDE w:val="0"/>
              <w:autoSpaceDN w:val="0"/>
              <w:adjustRightInd w:val="0"/>
              <w:jc w:val="center"/>
              <w:rPr>
                <w:rFonts w:ascii="Times New Roman" w:hAnsi="Times New Roman"/>
                <w:sz w:val="24"/>
                <w:szCs w:val="24"/>
              </w:rPr>
            </w:pPr>
            <w:r w:rsidRPr="00B22D3B">
              <w:rPr>
                <w:rFonts w:ascii="Times New Roman" w:hAnsi="Times New Roman"/>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r>
      <w:tr w:rsidR="005E1FEF" w:rsidRPr="00B22D3B" w:rsidTr="005E1FEF">
        <w:tc>
          <w:tcPr>
            <w:tcW w:w="450" w:type="dxa"/>
            <w:tcBorders>
              <w:top w:val="single" w:sz="4" w:space="0" w:color="000000"/>
              <w:left w:val="single" w:sz="4" w:space="0" w:color="000000"/>
              <w:bottom w:val="single" w:sz="4" w:space="0" w:color="000000"/>
              <w:right w:val="single" w:sz="4" w:space="0" w:color="000000"/>
            </w:tcBorders>
          </w:tcPr>
          <w:p w:rsidR="005E1FEF" w:rsidRPr="00B22D3B" w:rsidRDefault="005E1FEF" w:rsidP="005E1FEF">
            <w:pPr>
              <w:autoSpaceDE w:val="0"/>
              <w:autoSpaceDN w:val="0"/>
              <w:adjustRightInd w:val="0"/>
              <w:jc w:val="both"/>
              <w:rPr>
                <w:rFonts w:ascii="Times New Roman" w:hAnsi="Times New Roman"/>
                <w:sz w:val="24"/>
                <w:szCs w:val="24"/>
                <w:lang/>
              </w:rPr>
            </w:pPr>
            <w:r w:rsidRPr="00B22D3B">
              <w:rPr>
                <w:rFonts w:ascii="Times New Roman" w:hAnsi="Times New Roman"/>
                <w:sz w:val="24"/>
                <w:szCs w:val="24"/>
                <w:lang/>
              </w:rPr>
              <w:t>6</w:t>
            </w:r>
          </w:p>
        </w:tc>
        <w:tc>
          <w:tcPr>
            <w:tcW w:w="5130" w:type="dxa"/>
            <w:tcBorders>
              <w:top w:val="single" w:sz="4" w:space="0" w:color="000000"/>
              <w:left w:val="single" w:sz="4" w:space="0" w:color="000000"/>
              <w:bottom w:val="single" w:sz="4" w:space="0" w:color="000000"/>
              <w:right w:val="single" w:sz="4" w:space="0" w:color="000000"/>
            </w:tcBorders>
          </w:tcPr>
          <w:p w:rsidR="005E1FEF" w:rsidRPr="00B22D3B" w:rsidRDefault="005E1FEF" w:rsidP="005E1FEF">
            <w:pPr>
              <w:autoSpaceDE w:val="0"/>
              <w:autoSpaceDN w:val="0"/>
              <w:adjustRightInd w:val="0"/>
              <w:rPr>
                <w:rFonts w:ascii="Times New Roman" w:hAnsi="Times New Roman"/>
                <w:sz w:val="24"/>
                <w:szCs w:val="24"/>
              </w:rPr>
            </w:pPr>
            <w:r w:rsidRPr="00B22D3B">
              <w:rPr>
                <w:rFonts w:ascii="Times New Roman" w:hAnsi="Times New Roman"/>
                <w:noProof w:val="0"/>
                <w:sz w:val="24"/>
                <w:szCs w:val="24"/>
              </w:rPr>
              <w:t>Ispusni ventil</w:t>
            </w:r>
          </w:p>
        </w:tc>
        <w:tc>
          <w:tcPr>
            <w:tcW w:w="1211" w:type="dxa"/>
            <w:tcBorders>
              <w:top w:val="single" w:sz="4" w:space="0" w:color="000000"/>
              <w:left w:val="single" w:sz="4" w:space="0" w:color="000000"/>
              <w:bottom w:val="single" w:sz="4" w:space="0" w:color="000000"/>
              <w:right w:val="single" w:sz="4" w:space="0" w:color="000000"/>
            </w:tcBorders>
          </w:tcPr>
          <w:p w:rsidR="005E1FEF" w:rsidRPr="00B22D3B" w:rsidRDefault="005E1FEF" w:rsidP="005E1FEF">
            <w:pPr>
              <w:jc w:val="center"/>
              <w:rPr>
                <w:rFonts w:ascii="Times New Roman" w:hAnsi="Times New Roman"/>
                <w:sz w:val="24"/>
                <w:szCs w:val="24"/>
              </w:rPr>
            </w:pPr>
            <w:r w:rsidRPr="00B22D3B">
              <w:rPr>
                <w:rFonts w:ascii="Times New Roman" w:hAnsi="Times New Roman"/>
                <w:sz w:val="24"/>
                <w:szCs w:val="24"/>
                <w:lang/>
              </w:rPr>
              <w:t>Kom.</w:t>
            </w:r>
          </w:p>
        </w:tc>
        <w:tc>
          <w:tcPr>
            <w:tcW w:w="1080" w:type="dxa"/>
            <w:tcBorders>
              <w:top w:val="single" w:sz="4" w:space="0" w:color="000000"/>
              <w:left w:val="single" w:sz="4" w:space="0" w:color="000000"/>
              <w:bottom w:val="single" w:sz="4" w:space="0" w:color="000000"/>
              <w:right w:val="single" w:sz="4" w:space="0" w:color="000000"/>
            </w:tcBorders>
          </w:tcPr>
          <w:p w:rsidR="005E1FEF" w:rsidRPr="00B22D3B" w:rsidRDefault="005E1FEF" w:rsidP="005E1FEF">
            <w:pPr>
              <w:jc w:val="center"/>
              <w:rPr>
                <w:rFonts w:ascii="Times New Roman" w:hAnsi="Times New Roman"/>
                <w:sz w:val="24"/>
                <w:szCs w:val="24"/>
              </w:rPr>
            </w:pPr>
            <w:r w:rsidRPr="00B22D3B">
              <w:rPr>
                <w:rFonts w:ascii="Times New Roman" w:hAnsi="Times New Roman"/>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r>
      <w:tr w:rsidR="005E1FEF" w:rsidRPr="00B22D3B" w:rsidTr="005E1FEF">
        <w:tc>
          <w:tcPr>
            <w:tcW w:w="450" w:type="dxa"/>
            <w:tcBorders>
              <w:top w:val="single" w:sz="4" w:space="0" w:color="000000"/>
              <w:left w:val="single" w:sz="4" w:space="0" w:color="000000"/>
              <w:bottom w:val="single" w:sz="4" w:space="0" w:color="000000"/>
              <w:right w:val="single" w:sz="4" w:space="0" w:color="000000"/>
            </w:tcBorders>
          </w:tcPr>
          <w:p w:rsidR="005E1FEF" w:rsidRPr="00B22D3B" w:rsidRDefault="005E1FEF" w:rsidP="005E1FEF">
            <w:pPr>
              <w:autoSpaceDE w:val="0"/>
              <w:autoSpaceDN w:val="0"/>
              <w:adjustRightInd w:val="0"/>
              <w:jc w:val="both"/>
              <w:rPr>
                <w:rFonts w:ascii="Times New Roman" w:hAnsi="Times New Roman"/>
                <w:sz w:val="24"/>
                <w:szCs w:val="24"/>
                <w:lang/>
              </w:rPr>
            </w:pPr>
            <w:r w:rsidRPr="00B22D3B">
              <w:rPr>
                <w:rFonts w:ascii="Times New Roman" w:hAnsi="Times New Roman"/>
                <w:sz w:val="24"/>
                <w:szCs w:val="24"/>
                <w:lang/>
              </w:rPr>
              <w:t>7</w:t>
            </w:r>
          </w:p>
        </w:tc>
        <w:tc>
          <w:tcPr>
            <w:tcW w:w="5130" w:type="dxa"/>
            <w:tcBorders>
              <w:top w:val="single" w:sz="4" w:space="0" w:color="000000"/>
              <w:left w:val="single" w:sz="4" w:space="0" w:color="000000"/>
              <w:bottom w:val="single" w:sz="4" w:space="0" w:color="000000"/>
              <w:right w:val="single" w:sz="4" w:space="0" w:color="000000"/>
            </w:tcBorders>
          </w:tcPr>
          <w:p w:rsidR="005E1FEF" w:rsidRPr="00B22D3B" w:rsidRDefault="005E1FEF" w:rsidP="005E1FEF">
            <w:pPr>
              <w:autoSpaceDE w:val="0"/>
              <w:autoSpaceDN w:val="0"/>
              <w:adjustRightInd w:val="0"/>
              <w:rPr>
                <w:rFonts w:ascii="Times New Roman" w:hAnsi="Times New Roman"/>
                <w:sz w:val="24"/>
                <w:szCs w:val="24"/>
              </w:rPr>
            </w:pPr>
            <w:r w:rsidRPr="00B22D3B">
              <w:rPr>
                <w:rFonts w:ascii="Times New Roman" w:hAnsi="Times New Roman"/>
                <w:noProof w:val="0"/>
                <w:sz w:val="24"/>
                <w:szCs w:val="24"/>
              </w:rPr>
              <w:t xml:space="preserve"> Senzor brzine</w:t>
            </w:r>
          </w:p>
        </w:tc>
        <w:tc>
          <w:tcPr>
            <w:tcW w:w="1211" w:type="dxa"/>
            <w:tcBorders>
              <w:top w:val="single" w:sz="4" w:space="0" w:color="000000"/>
              <w:left w:val="single" w:sz="4" w:space="0" w:color="000000"/>
              <w:bottom w:val="single" w:sz="4" w:space="0" w:color="000000"/>
              <w:right w:val="single" w:sz="4" w:space="0" w:color="000000"/>
            </w:tcBorders>
          </w:tcPr>
          <w:p w:rsidR="005E1FEF" w:rsidRPr="00B22D3B" w:rsidRDefault="005E1FEF" w:rsidP="005E1FEF">
            <w:pPr>
              <w:jc w:val="center"/>
              <w:rPr>
                <w:rFonts w:ascii="Times New Roman" w:hAnsi="Times New Roman"/>
                <w:sz w:val="24"/>
                <w:szCs w:val="24"/>
              </w:rPr>
            </w:pPr>
            <w:r w:rsidRPr="00B22D3B">
              <w:rPr>
                <w:rFonts w:ascii="Times New Roman" w:hAnsi="Times New Roman"/>
                <w:sz w:val="24"/>
                <w:szCs w:val="24"/>
                <w:lang/>
              </w:rPr>
              <w:t>Kom.</w:t>
            </w:r>
          </w:p>
        </w:tc>
        <w:tc>
          <w:tcPr>
            <w:tcW w:w="1080" w:type="dxa"/>
            <w:tcBorders>
              <w:top w:val="single" w:sz="4" w:space="0" w:color="000000"/>
              <w:left w:val="single" w:sz="4" w:space="0" w:color="000000"/>
              <w:bottom w:val="single" w:sz="4" w:space="0" w:color="000000"/>
              <w:right w:val="single" w:sz="4" w:space="0" w:color="000000"/>
            </w:tcBorders>
          </w:tcPr>
          <w:p w:rsidR="005E1FEF" w:rsidRPr="00B22D3B" w:rsidRDefault="005E1FEF" w:rsidP="005E1FEF">
            <w:pPr>
              <w:jc w:val="center"/>
              <w:rPr>
                <w:rFonts w:ascii="Times New Roman" w:hAnsi="Times New Roman"/>
                <w:sz w:val="24"/>
                <w:szCs w:val="24"/>
              </w:rPr>
            </w:pPr>
            <w:r w:rsidRPr="00B22D3B">
              <w:rPr>
                <w:rFonts w:ascii="Times New Roman" w:hAnsi="Times New Roman"/>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r>
      <w:tr w:rsidR="005E1FEF" w:rsidRPr="00B22D3B" w:rsidTr="005E1FEF">
        <w:tc>
          <w:tcPr>
            <w:tcW w:w="450" w:type="dxa"/>
            <w:tcBorders>
              <w:top w:val="single" w:sz="4" w:space="0" w:color="000000"/>
              <w:left w:val="single" w:sz="4" w:space="0" w:color="000000"/>
              <w:bottom w:val="single" w:sz="4" w:space="0" w:color="000000"/>
              <w:right w:val="single" w:sz="4" w:space="0" w:color="000000"/>
            </w:tcBorders>
          </w:tcPr>
          <w:p w:rsidR="005E1FEF" w:rsidRPr="00B22D3B" w:rsidRDefault="005E1FEF" w:rsidP="005E1FEF">
            <w:pPr>
              <w:autoSpaceDE w:val="0"/>
              <w:autoSpaceDN w:val="0"/>
              <w:adjustRightInd w:val="0"/>
              <w:jc w:val="both"/>
              <w:rPr>
                <w:rFonts w:ascii="Times New Roman" w:hAnsi="Times New Roman"/>
                <w:sz w:val="24"/>
                <w:szCs w:val="24"/>
                <w:lang/>
              </w:rPr>
            </w:pPr>
            <w:r w:rsidRPr="00B22D3B">
              <w:rPr>
                <w:rFonts w:ascii="Times New Roman" w:hAnsi="Times New Roman"/>
                <w:sz w:val="24"/>
                <w:szCs w:val="24"/>
                <w:lang/>
              </w:rPr>
              <w:t>8</w:t>
            </w:r>
          </w:p>
        </w:tc>
        <w:tc>
          <w:tcPr>
            <w:tcW w:w="5130" w:type="dxa"/>
            <w:tcBorders>
              <w:top w:val="single" w:sz="4" w:space="0" w:color="000000"/>
              <w:left w:val="single" w:sz="4" w:space="0" w:color="000000"/>
              <w:bottom w:val="single" w:sz="4" w:space="0" w:color="000000"/>
              <w:right w:val="single" w:sz="4" w:space="0" w:color="000000"/>
            </w:tcBorders>
          </w:tcPr>
          <w:p w:rsidR="005E1FEF" w:rsidRPr="00B22D3B" w:rsidRDefault="005E1FEF" w:rsidP="005E1FEF">
            <w:pPr>
              <w:rPr>
                <w:rFonts w:ascii="Times New Roman" w:hAnsi="Times New Roman"/>
                <w:sz w:val="24"/>
                <w:szCs w:val="24"/>
              </w:rPr>
            </w:pPr>
            <w:r w:rsidRPr="00B22D3B">
              <w:rPr>
                <w:rFonts w:ascii="Times New Roman" w:hAnsi="Times New Roman"/>
                <w:noProof w:val="0"/>
                <w:sz w:val="24"/>
                <w:szCs w:val="24"/>
              </w:rPr>
              <w:t>Senzor temperature</w:t>
            </w:r>
          </w:p>
        </w:tc>
        <w:tc>
          <w:tcPr>
            <w:tcW w:w="1211" w:type="dxa"/>
            <w:tcBorders>
              <w:top w:val="single" w:sz="4" w:space="0" w:color="000000"/>
              <w:left w:val="single" w:sz="4" w:space="0" w:color="000000"/>
              <w:bottom w:val="single" w:sz="4" w:space="0" w:color="000000"/>
              <w:right w:val="single" w:sz="4" w:space="0" w:color="000000"/>
            </w:tcBorders>
          </w:tcPr>
          <w:p w:rsidR="005E1FEF" w:rsidRPr="00B22D3B" w:rsidRDefault="005E1FEF" w:rsidP="005E1FEF">
            <w:pPr>
              <w:jc w:val="center"/>
              <w:rPr>
                <w:rFonts w:ascii="Times New Roman" w:hAnsi="Times New Roman"/>
                <w:sz w:val="24"/>
                <w:szCs w:val="24"/>
              </w:rPr>
            </w:pPr>
            <w:r w:rsidRPr="00B22D3B">
              <w:rPr>
                <w:rFonts w:ascii="Times New Roman" w:hAnsi="Times New Roman"/>
                <w:sz w:val="24"/>
                <w:szCs w:val="24"/>
                <w:lang/>
              </w:rPr>
              <w:t>Kom.</w:t>
            </w:r>
          </w:p>
        </w:tc>
        <w:tc>
          <w:tcPr>
            <w:tcW w:w="1080" w:type="dxa"/>
            <w:tcBorders>
              <w:top w:val="single" w:sz="4" w:space="0" w:color="000000"/>
              <w:left w:val="single" w:sz="4" w:space="0" w:color="000000"/>
              <w:bottom w:val="single" w:sz="4" w:space="0" w:color="000000"/>
              <w:right w:val="single" w:sz="4" w:space="0" w:color="000000"/>
            </w:tcBorders>
          </w:tcPr>
          <w:p w:rsidR="005E1FEF" w:rsidRPr="00B22D3B" w:rsidRDefault="005E1FEF" w:rsidP="005E1FEF">
            <w:pPr>
              <w:jc w:val="center"/>
              <w:rPr>
                <w:rFonts w:ascii="Times New Roman" w:hAnsi="Times New Roman"/>
                <w:sz w:val="24"/>
                <w:szCs w:val="24"/>
              </w:rPr>
            </w:pPr>
            <w:r w:rsidRPr="00B22D3B">
              <w:rPr>
                <w:rFonts w:ascii="Times New Roman" w:hAnsi="Times New Roman"/>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r>
      <w:tr w:rsidR="005E1FEF" w:rsidRPr="00B22D3B" w:rsidTr="005E1FEF">
        <w:trPr>
          <w:gridAfter w:val="1"/>
          <w:wAfter w:w="1800" w:type="dxa"/>
          <w:cantSplit/>
        </w:trPr>
        <w:tc>
          <w:tcPr>
            <w:tcW w:w="11756" w:type="dxa"/>
            <w:gridSpan w:val="7"/>
            <w:tcBorders>
              <w:top w:val="single" w:sz="4" w:space="0" w:color="000000"/>
              <w:left w:val="single" w:sz="4" w:space="0" w:color="000000"/>
              <w:bottom w:val="single" w:sz="4" w:space="0" w:color="000000"/>
              <w:right w:val="single" w:sz="4" w:space="0" w:color="auto"/>
            </w:tcBorders>
            <w:hideMark/>
          </w:tcPr>
          <w:p w:rsidR="005E1FEF" w:rsidRPr="00B22D3B" w:rsidRDefault="005E1FEF" w:rsidP="005E1FEF">
            <w:pPr>
              <w:autoSpaceDE w:val="0"/>
              <w:autoSpaceDN w:val="0"/>
              <w:adjustRightInd w:val="0"/>
              <w:jc w:val="right"/>
              <w:rPr>
                <w:rFonts w:ascii="Times New Roman" w:hAnsi="Times New Roman"/>
                <w:sz w:val="24"/>
                <w:szCs w:val="24"/>
                <w:lang w:val="sr-Cyrl-CS"/>
              </w:rPr>
            </w:pPr>
            <w:r w:rsidRPr="00B22D3B">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5E1FEF" w:rsidRPr="00B22D3B" w:rsidRDefault="005E1FEF" w:rsidP="005E1FEF">
            <w:pPr>
              <w:rPr>
                <w:rFonts w:ascii="Times New Roman" w:hAnsi="Times New Roman"/>
                <w:sz w:val="24"/>
                <w:szCs w:val="24"/>
              </w:rPr>
            </w:pPr>
          </w:p>
        </w:tc>
      </w:tr>
      <w:tr w:rsidR="005E1FEF" w:rsidRPr="00B22D3B" w:rsidTr="005E1FEF">
        <w:trPr>
          <w:gridAfter w:val="1"/>
          <w:wAfter w:w="1800" w:type="dxa"/>
          <w:cantSplit/>
        </w:trPr>
        <w:tc>
          <w:tcPr>
            <w:tcW w:w="11756" w:type="dxa"/>
            <w:gridSpan w:val="7"/>
            <w:tcBorders>
              <w:top w:val="single" w:sz="4" w:space="0" w:color="000000"/>
              <w:left w:val="single" w:sz="4" w:space="0" w:color="000000"/>
              <w:bottom w:val="single" w:sz="4" w:space="0" w:color="000000"/>
              <w:right w:val="single" w:sz="4" w:space="0" w:color="auto"/>
            </w:tcBorders>
            <w:hideMark/>
          </w:tcPr>
          <w:p w:rsidR="005E1FEF" w:rsidRPr="00B22D3B" w:rsidRDefault="005E1FEF" w:rsidP="005E1FEF">
            <w:pPr>
              <w:autoSpaceDE w:val="0"/>
              <w:autoSpaceDN w:val="0"/>
              <w:adjustRightInd w:val="0"/>
              <w:jc w:val="right"/>
              <w:rPr>
                <w:rFonts w:ascii="Times New Roman" w:hAnsi="Times New Roman"/>
                <w:sz w:val="24"/>
                <w:szCs w:val="24"/>
                <w:lang w:val="sr-Cyrl-CS"/>
              </w:rPr>
            </w:pPr>
            <w:r w:rsidRPr="00B22D3B">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5E1FEF" w:rsidRPr="00B22D3B" w:rsidRDefault="005E1FEF" w:rsidP="005E1FEF">
            <w:pPr>
              <w:rPr>
                <w:rFonts w:ascii="Times New Roman" w:hAnsi="Times New Roman"/>
                <w:sz w:val="24"/>
                <w:szCs w:val="24"/>
              </w:rPr>
            </w:pPr>
          </w:p>
        </w:tc>
      </w:tr>
      <w:tr w:rsidR="005E1FEF" w:rsidRPr="00B22D3B" w:rsidTr="005E1FEF">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hideMark/>
          </w:tcPr>
          <w:p w:rsidR="005E1FEF" w:rsidRPr="00B22D3B" w:rsidRDefault="005E1FEF" w:rsidP="005E1FEF">
            <w:pPr>
              <w:autoSpaceDE w:val="0"/>
              <w:autoSpaceDN w:val="0"/>
              <w:adjustRightInd w:val="0"/>
              <w:jc w:val="right"/>
              <w:rPr>
                <w:rFonts w:ascii="Times New Roman" w:hAnsi="Times New Roman"/>
                <w:sz w:val="24"/>
                <w:szCs w:val="24"/>
                <w:lang w:val="sr-Cyrl-CS"/>
              </w:rPr>
            </w:pPr>
            <w:r w:rsidRPr="00B22D3B">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5E1FEF" w:rsidRPr="00B22D3B" w:rsidRDefault="005E1FEF" w:rsidP="005E1FEF">
            <w:pPr>
              <w:rPr>
                <w:rFonts w:ascii="Times New Roman" w:hAnsi="Times New Roman"/>
                <w:sz w:val="24"/>
                <w:szCs w:val="24"/>
              </w:rPr>
            </w:pPr>
          </w:p>
        </w:tc>
      </w:tr>
      <w:tr w:rsidR="005E1FEF" w:rsidRPr="00B22D3B" w:rsidTr="005E1FEF">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tcPr>
          <w:p w:rsidR="005E1FEF" w:rsidRPr="00B22D3B" w:rsidRDefault="005E1FEF" w:rsidP="005E1FEF">
            <w:pPr>
              <w:autoSpaceDE w:val="0"/>
              <w:autoSpaceDN w:val="0"/>
              <w:adjustRightInd w:val="0"/>
              <w:jc w:val="right"/>
              <w:rPr>
                <w:rFonts w:ascii="Times New Roman" w:hAnsi="Times New Roman"/>
                <w:sz w:val="24"/>
                <w:szCs w:val="24"/>
                <w:lang w:val="sr-Cyrl-CS"/>
              </w:rPr>
            </w:pPr>
            <w:r w:rsidRPr="00B22D3B">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5E1FEF" w:rsidRPr="00B22D3B" w:rsidRDefault="005E1FEF" w:rsidP="005E1FEF">
            <w:pPr>
              <w:rPr>
                <w:rFonts w:ascii="Times New Roman" w:hAnsi="Times New Roman"/>
                <w:sz w:val="24"/>
                <w:szCs w:val="24"/>
              </w:rPr>
            </w:pPr>
          </w:p>
        </w:tc>
      </w:tr>
      <w:tr w:rsidR="005E1FEF" w:rsidRPr="00B22D3B" w:rsidTr="005E1FEF">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tcPr>
          <w:p w:rsidR="005E1FEF" w:rsidRPr="00B22D3B" w:rsidRDefault="005E1FEF" w:rsidP="005E1FEF">
            <w:pPr>
              <w:autoSpaceDE w:val="0"/>
              <w:autoSpaceDN w:val="0"/>
              <w:adjustRightInd w:val="0"/>
              <w:jc w:val="right"/>
              <w:rPr>
                <w:rFonts w:ascii="Times New Roman" w:hAnsi="Times New Roman"/>
                <w:sz w:val="24"/>
                <w:szCs w:val="24"/>
                <w:lang w:val="sr-Cyrl-CS"/>
              </w:rPr>
            </w:pPr>
            <w:r w:rsidRPr="00B22D3B">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5E1FEF" w:rsidRPr="00B22D3B" w:rsidRDefault="005E1FEF" w:rsidP="005E1FEF">
            <w:pPr>
              <w:rPr>
                <w:rFonts w:ascii="Times New Roman" w:hAnsi="Times New Roman"/>
                <w:sz w:val="24"/>
                <w:szCs w:val="24"/>
              </w:rPr>
            </w:pPr>
          </w:p>
        </w:tc>
      </w:tr>
    </w:tbl>
    <w:p w:rsidR="005E1FEF" w:rsidRPr="00B22D3B" w:rsidRDefault="005E1FEF" w:rsidP="005E1FEF">
      <w:pPr>
        <w:autoSpaceDE w:val="0"/>
        <w:autoSpaceDN w:val="0"/>
        <w:adjustRightInd w:val="0"/>
        <w:jc w:val="both"/>
        <w:rPr>
          <w:rFonts w:ascii="Times New Roman" w:hAnsi="Times New Roman"/>
          <w:sz w:val="24"/>
          <w:szCs w:val="24"/>
          <w:lang w:val="sr-Cyrl-CS"/>
        </w:rPr>
      </w:pPr>
      <w:r w:rsidRPr="00B22D3B">
        <w:rPr>
          <w:rFonts w:ascii="Times New Roman" w:hAnsi="Times New Roman"/>
          <w:sz w:val="24"/>
          <w:szCs w:val="24"/>
          <w:lang w:val="sr-Cyrl-CS"/>
        </w:rPr>
        <w:t>МЕСТО И ДАТУМ</w:t>
      </w:r>
      <w:r w:rsidRPr="00B22D3B">
        <w:rPr>
          <w:rFonts w:ascii="Times New Roman" w:hAnsi="Times New Roman"/>
          <w:sz w:val="24"/>
          <w:szCs w:val="24"/>
          <w:lang w:val="sr-Cyrl-CS"/>
        </w:rPr>
        <w:tab/>
      </w:r>
      <w:r w:rsidRPr="00B22D3B">
        <w:rPr>
          <w:rFonts w:ascii="Times New Roman" w:hAnsi="Times New Roman"/>
          <w:sz w:val="24"/>
          <w:szCs w:val="24"/>
          <w:lang w:val="sr-Cyrl-CS"/>
        </w:rPr>
        <w:tab/>
      </w:r>
      <w:r w:rsidRPr="00B22D3B">
        <w:rPr>
          <w:rFonts w:ascii="Times New Roman" w:hAnsi="Times New Roman"/>
          <w:sz w:val="24"/>
          <w:szCs w:val="24"/>
          <w:lang w:val="sr-Cyrl-CS"/>
        </w:rPr>
        <w:tab/>
      </w:r>
      <w:r w:rsidRPr="00B22D3B">
        <w:rPr>
          <w:rFonts w:ascii="Times New Roman" w:hAnsi="Times New Roman"/>
          <w:sz w:val="24"/>
          <w:szCs w:val="24"/>
          <w:lang w:val="sr-Cyrl-CS"/>
        </w:rPr>
        <w:tab/>
      </w:r>
      <w:r w:rsidR="00EB01C0">
        <w:rPr>
          <w:rFonts w:ascii="Times New Roman" w:hAnsi="Times New Roman"/>
          <w:sz w:val="24"/>
          <w:szCs w:val="24"/>
        </w:rPr>
        <w:t xml:space="preserve">         </w:t>
      </w:r>
      <w:r w:rsidRPr="00B22D3B">
        <w:rPr>
          <w:rFonts w:ascii="Times New Roman" w:hAnsi="Times New Roman"/>
          <w:sz w:val="24"/>
          <w:szCs w:val="24"/>
          <w:lang w:val="sr-Cyrl-CS"/>
        </w:rPr>
        <w:t>М.П.</w:t>
      </w:r>
      <w:r w:rsidRPr="00B22D3B">
        <w:rPr>
          <w:rFonts w:ascii="Times New Roman" w:hAnsi="Times New Roman"/>
          <w:sz w:val="24"/>
          <w:szCs w:val="24"/>
          <w:lang w:val="sr-Cyrl-CS"/>
        </w:rPr>
        <w:tab/>
      </w:r>
      <w:r w:rsidRPr="00B22D3B">
        <w:rPr>
          <w:rFonts w:ascii="Times New Roman" w:hAnsi="Times New Roman"/>
          <w:sz w:val="24"/>
          <w:szCs w:val="24"/>
          <w:lang w:val="sr-Cyrl-CS"/>
        </w:rPr>
        <w:tab/>
      </w:r>
      <w:r w:rsidRPr="00B22D3B">
        <w:rPr>
          <w:rFonts w:ascii="Times New Roman" w:hAnsi="Times New Roman"/>
          <w:sz w:val="24"/>
          <w:szCs w:val="24"/>
          <w:lang w:val="sr-Cyrl-CS"/>
        </w:rPr>
        <w:tab/>
      </w:r>
      <w:r w:rsidRPr="00B22D3B">
        <w:rPr>
          <w:rFonts w:ascii="Times New Roman" w:hAnsi="Times New Roman"/>
          <w:sz w:val="24"/>
          <w:szCs w:val="24"/>
          <w:lang w:val="sr-Cyrl-CS"/>
        </w:rPr>
        <w:tab/>
      </w:r>
      <w:r w:rsidRPr="00B22D3B">
        <w:rPr>
          <w:rFonts w:ascii="Times New Roman" w:hAnsi="Times New Roman"/>
          <w:sz w:val="24"/>
          <w:szCs w:val="24"/>
          <w:lang w:val="sr-Cyrl-CS"/>
        </w:rPr>
        <w:tab/>
      </w:r>
      <w:r w:rsidR="00EB01C0">
        <w:rPr>
          <w:rFonts w:ascii="Times New Roman" w:hAnsi="Times New Roman"/>
          <w:sz w:val="24"/>
          <w:szCs w:val="24"/>
        </w:rPr>
        <w:t xml:space="preserve">                                              </w:t>
      </w:r>
      <w:r w:rsidRPr="00B22D3B">
        <w:rPr>
          <w:rFonts w:ascii="Times New Roman" w:hAnsi="Times New Roman"/>
          <w:sz w:val="24"/>
          <w:szCs w:val="24"/>
          <w:lang w:val="sr-Cyrl-CS"/>
        </w:rPr>
        <w:t>ПОТПИС ПОНУЂАЧА</w:t>
      </w:r>
    </w:p>
    <w:p w:rsidR="005E1FEF" w:rsidRPr="00B22D3B" w:rsidRDefault="005E1FEF" w:rsidP="005E1FEF">
      <w:pPr>
        <w:autoSpaceDE w:val="0"/>
        <w:autoSpaceDN w:val="0"/>
        <w:adjustRightInd w:val="0"/>
        <w:rPr>
          <w:rFonts w:ascii="Times New Roman" w:hAnsi="Times New Roman"/>
          <w:bCs/>
          <w:iCs/>
          <w:color w:val="FF0000"/>
          <w:sz w:val="24"/>
          <w:szCs w:val="24"/>
          <w:lang/>
        </w:rPr>
      </w:pPr>
      <w:r w:rsidRPr="00B22D3B">
        <w:rPr>
          <w:rFonts w:ascii="Times New Roman" w:hAnsi="Times New Roman"/>
          <w:sz w:val="24"/>
          <w:szCs w:val="24"/>
          <w:lang w:val="sr-Cyrl-CS"/>
        </w:rPr>
        <w:t>_________________</w:t>
      </w:r>
      <w:r w:rsidRPr="00B22D3B">
        <w:rPr>
          <w:rFonts w:ascii="Times New Roman" w:hAnsi="Times New Roman"/>
          <w:sz w:val="24"/>
          <w:szCs w:val="24"/>
          <w:lang w:val="sr-Cyrl-CS"/>
        </w:rPr>
        <w:tab/>
      </w:r>
      <w:r w:rsidRPr="00B22D3B">
        <w:rPr>
          <w:rFonts w:ascii="Times New Roman" w:hAnsi="Times New Roman"/>
          <w:sz w:val="24"/>
          <w:szCs w:val="24"/>
          <w:lang w:val="sr-Cyrl-CS"/>
        </w:rPr>
        <w:tab/>
      </w:r>
      <w:r w:rsidRPr="00B22D3B">
        <w:rPr>
          <w:rFonts w:ascii="Times New Roman" w:hAnsi="Times New Roman"/>
          <w:sz w:val="24"/>
          <w:szCs w:val="24"/>
          <w:lang w:val="sr-Cyrl-CS"/>
        </w:rPr>
        <w:tab/>
      </w:r>
      <w:r w:rsidRPr="00B22D3B">
        <w:rPr>
          <w:rFonts w:ascii="Times New Roman" w:hAnsi="Times New Roman"/>
          <w:sz w:val="24"/>
          <w:szCs w:val="24"/>
          <w:lang w:val="sr-Cyrl-CS"/>
        </w:rPr>
        <w:tab/>
      </w:r>
      <w:r w:rsidRPr="00B22D3B">
        <w:rPr>
          <w:rFonts w:ascii="Times New Roman" w:hAnsi="Times New Roman"/>
          <w:sz w:val="24"/>
          <w:szCs w:val="24"/>
          <w:lang w:val="sr-Cyrl-CS"/>
        </w:rPr>
        <w:tab/>
      </w:r>
      <w:r w:rsidRPr="00B22D3B">
        <w:rPr>
          <w:rFonts w:ascii="Times New Roman" w:hAnsi="Times New Roman"/>
          <w:sz w:val="24"/>
          <w:szCs w:val="24"/>
          <w:lang w:val="sr-Cyrl-CS"/>
        </w:rPr>
        <w:tab/>
      </w:r>
      <w:r w:rsidRPr="00B22D3B">
        <w:rPr>
          <w:rFonts w:ascii="Times New Roman" w:hAnsi="Times New Roman"/>
          <w:sz w:val="24"/>
          <w:szCs w:val="24"/>
          <w:lang w:val="sr-Cyrl-CS"/>
        </w:rPr>
        <w:tab/>
      </w:r>
      <w:r w:rsidRPr="00B22D3B">
        <w:rPr>
          <w:rFonts w:ascii="Times New Roman" w:hAnsi="Times New Roman"/>
          <w:sz w:val="24"/>
          <w:szCs w:val="24"/>
          <w:lang w:val="sr-Cyrl-CS"/>
        </w:rPr>
        <w:tab/>
      </w:r>
      <w:r w:rsidRPr="00B22D3B">
        <w:rPr>
          <w:rFonts w:ascii="Times New Roman" w:hAnsi="Times New Roman"/>
          <w:sz w:val="24"/>
          <w:szCs w:val="24"/>
          <w:lang w:val="sr-Cyrl-CS"/>
        </w:rPr>
        <w:tab/>
      </w:r>
      <w:r w:rsidR="00EB01C0">
        <w:rPr>
          <w:rFonts w:ascii="Times New Roman" w:hAnsi="Times New Roman"/>
          <w:sz w:val="24"/>
          <w:szCs w:val="24"/>
        </w:rPr>
        <w:t xml:space="preserve">                                                                    </w:t>
      </w:r>
      <w:r w:rsidRPr="00B22D3B">
        <w:rPr>
          <w:rFonts w:ascii="Times New Roman" w:hAnsi="Times New Roman"/>
          <w:sz w:val="24"/>
          <w:szCs w:val="24"/>
          <w:lang w:val="sr-Cyrl-CS"/>
        </w:rPr>
        <w:t>___________________</w:t>
      </w:r>
    </w:p>
    <w:p w:rsidR="006E6EA9" w:rsidRPr="00EB01C0" w:rsidRDefault="00EB01C0" w:rsidP="006E6EA9">
      <w:pPr>
        <w:rPr>
          <w:rFonts w:ascii="Times New Roman" w:hAnsi="Times New Roman"/>
          <w:bCs/>
          <w:sz w:val="24"/>
          <w:szCs w:val="24"/>
        </w:rPr>
      </w:pPr>
      <w:r>
        <w:rPr>
          <w:rFonts w:ascii="Times New Roman" w:hAnsi="Times New Roman"/>
          <w:bCs/>
          <w:sz w:val="24"/>
          <w:szCs w:val="24"/>
        </w:rPr>
        <w:t xml:space="preserve">  </w:t>
      </w:r>
    </w:p>
    <w:p w:rsidR="00B22D3B" w:rsidRDefault="00B22D3B" w:rsidP="006E6EA9">
      <w:pPr>
        <w:rPr>
          <w:rFonts w:ascii="Times New Roman" w:hAnsi="Times New Roman"/>
          <w:bCs/>
          <w:sz w:val="24"/>
          <w:szCs w:val="24"/>
          <w:lang/>
        </w:rPr>
      </w:pPr>
    </w:p>
    <w:p w:rsidR="00B22D3B" w:rsidRDefault="00B22D3B" w:rsidP="006E6EA9">
      <w:pPr>
        <w:rPr>
          <w:rFonts w:ascii="Times New Roman" w:hAnsi="Times New Roman"/>
          <w:bCs/>
          <w:sz w:val="24"/>
          <w:szCs w:val="24"/>
          <w:lang/>
        </w:rPr>
      </w:pPr>
    </w:p>
    <w:p w:rsidR="00B22D3B" w:rsidRDefault="00B22D3B" w:rsidP="006E6EA9">
      <w:pPr>
        <w:rPr>
          <w:rFonts w:ascii="Times New Roman" w:hAnsi="Times New Roman"/>
          <w:bCs/>
          <w:sz w:val="24"/>
          <w:szCs w:val="24"/>
          <w:lang/>
        </w:rPr>
      </w:pPr>
    </w:p>
    <w:p w:rsidR="00B22D3B" w:rsidRDefault="00B22D3B" w:rsidP="006E6EA9">
      <w:pPr>
        <w:rPr>
          <w:rFonts w:ascii="Times New Roman" w:hAnsi="Times New Roman"/>
          <w:bCs/>
          <w:sz w:val="24"/>
          <w:szCs w:val="24"/>
          <w:lang/>
        </w:rPr>
      </w:pPr>
    </w:p>
    <w:p w:rsidR="00B22D3B" w:rsidRDefault="00B22D3B" w:rsidP="006E6EA9">
      <w:pPr>
        <w:rPr>
          <w:rFonts w:ascii="Times New Roman" w:hAnsi="Times New Roman"/>
          <w:bCs/>
          <w:sz w:val="24"/>
          <w:szCs w:val="24"/>
          <w:lang/>
        </w:rPr>
      </w:pPr>
    </w:p>
    <w:p w:rsidR="00B22D3B" w:rsidRDefault="00B22D3B" w:rsidP="006E6EA9">
      <w:pPr>
        <w:rPr>
          <w:rFonts w:ascii="Times New Roman" w:hAnsi="Times New Roman"/>
          <w:bCs/>
          <w:sz w:val="24"/>
          <w:szCs w:val="24"/>
          <w:lang/>
        </w:rPr>
      </w:pPr>
    </w:p>
    <w:p w:rsidR="00B22D3B" w:rsidRDefault="00B22D3B" w:rsidP="006E6EA9">
      <w:pPr>
        <w:rPr>
          <w:rFonts w:ascii="Times New Roman" w:hAnsi="Times New Roman"/>
          <w:bCs/>
          <w:sz w:val="24"/>
          <w:szCs w:val="24"/>
          <w:lang/>
        </w:rPr>
      </w:pPr>
    </w:p>
    <w:p w:rsidR="00B22D3B" w:rsidRPr="00B22D3B" w:rsidRDefault="00B22D3B" w:rsidP="006E6EA9">
      <w:pPr>
        <w:rPr>
          <w:rFonts w:ascii="Times New Roman" w:hAnsi="Times New Roman"/>
          <w:bCs/>
          <w:sz w:val="24"/>
          <w:szCs w:val="24"/>
          <w:lang/>
        </w:rPr>
      </w:pPr>
    </w:p>
    <w:p w:rsidR="006E6EA9" w:rsidRPr="00AF41F2" w:rsidRDefault="006E6EA9" w:rsidP="006E6EA9">
      <w:pPr>
        <w:rPr>
          <w:rFonts w:ascii="Times New Roman" w:hAnsi="Times New Roman"/>
          <w:b/>
          <w:bCs/>
          <w:sz w:val="24"/>
          <w:szCs w:val="24"/>
        </w:rPr>
      </w:pPr>
      <w:r>
        <w:rPr>
          <w:rFonts w:ascii="Times New Roman" w:hAnsi="Times New Roman"/>
          <w:b/>
          <w:bCs/>
          <w:noProof w:val="0"/>
          <w:sz w:val="24"/>
          <w:szCs w:val="24"/>
        </w:rPr>
        <w:t xml:space="preserve">ПАРТИЈА </w:t>
      </w:r>
      <w:r>
        <w:rPr>
          <w:rFonts w:ascii="Times New Roman" w:hAnsi="Times New Roman"/>
          <w:b/>
          <w:bCs/>
          <w:noProof w:val="0"/>
          <w:sz w:val="24"/>
          <w:szCs w:val="24"/>
          <w:lang/>
        </w:rPr>
        <w:t>7</w:t>
      </w:r>
      <w:r>
        <w:rPr>
          <w:rFonts w:ascii="Times New Roman" w:hAnsi="Times New Roman"/>
          <w:b/>
          <w:bCs/>
          <w:noProof w:val="0"/>
          <w:sz w:val="24"/>
          <w:szCs w:val="24"/>
        </w:rPr>
        <w:t xml:space="preserve"> –Индустријски ваљак VLP 27/3</w:t>
      </w:r>
    </w:p>
    <w:tbl>
      <w:tblPr>
        <w:tblpPr w:leftFromText="180" w:rightFromText="180" w:vertAnchor="text" w:tblpY="1"/>
        <w:tblOverlap w:val="never"/>
        <w:tblW w:w="1557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3780"/>
        <w:gridCol w:w="892"/>
        <w:gridCol w:w="908"/>
        <w:gridCol w:w="1080"/>
        <w:gridCol w:w="1350"/>
        <w:gridCol w:w="1170"/>
        <w:gridCol w:w="1530"/>
        <w:gridCol w:w="1080"/>
        <w:gridCol w:w="1440"/>
        <w:gridCol w:w="1620"/>
      </w:tblGrid>
      <w:tr w:rsidR="006E6EA9" w:rsidRPr="00792A38" w:rsidTr="006E6EA9">
        <w:trPr>
          <w:trHeight w:val="855"/>
        </w:trPr>
        <w:tc>
          <w:tcPr>
            <w:tcW w:w="720"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autoSpaceDE w:val="0"/>
              <w:autoSpaceDN w:val="0"/>
              <w:adjustRightInd w:val="0"/>
              <w:ind w:right="-108"/>
              <w:jc w:val="center"/>
              <w:rPr>
                <w:rFonts w:ascii="Times New Roman" w:hAnsi="Times New Roman"/>
                <w:sz w:val="24"/>
                <w:szCs w:val="24"/>
                <w:lang w:val="sr-Cyrl-CS"/>
              </w:rPr>
            </w:pPr>
            <w:r w:rsidRPr="00792A38">
              <w:rPr>
                <w:rFonts w:ascii="Times New Roman" w:hAnsi="Times New Roman"/>
                <w:sz w:val="24"/>
                <w:szCs w:val="24"/>
                <w:lang w:val="sr-Cyrl-CS"/>
              </w:rPr>
              <w:t>Р. бр</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Назив добра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Норма час</w:t>
            </w:r>
          </w:p>
        </w:tc>
        <w:tc>
          <w:tcPr>
            <w:tcW w:w="908" w:type="dxa"/>
            <w:tcBorders>
              <w:top w:val="single" w:sz="4" w:space="0" w:color="000000"/>
              <w:left w:val="single" w:sz="4" w:space="0" w:color="000000"/>
              <w:bottom w:val="single" w:sz="4" w:space="0" w:color="auto"/>
              <w:right w:val="single" w:sz="4" w:space="0" w:color="auto"/>
            </w:tcBorders>
            <w:hideMark/>
          </w:tcPr>
          <w:p w:rsidR="006E6EA9"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Цена</w:t>
            </w:r>
          </w:p>
          <w:p w:rsidR="006E6EA9" w:rsidRPr="00792A38"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норма часа</w:t>
            </w:r>
          </w:p>
        </w:tc>
        <w:tc>
          <w:tcPr>
            <w:tcW w:w="1080" w:type="dxa"/>
            <w:tcBorders>
              <w:top w:val="single" w:sz="4" w:space="0" w:color="000000"/>
              <w:left w:val="single" w:sz="4" w:space="0" w:color="000000"/>
              <w:bottom w:val="single" w:sz="4" w:space="0" w:color="auto"/>
              <w:right w:val="single" w:sz="4" w:space="0" w:color="auto"/>
            </w:tcBorders>
          </w:tcPr>
          <w:p w:rsidR="006E6EA9" w:rsidRDefault="006E6EA9" w:rsidP="006E6EA9">
            <w:pPr>
              <w:rPr>
                <w:rFonts w:ascii="Times New Roman" w:hAnsi="Times New Roman"/>
                <w:sz w:val="24"/>
                <w:szCs w:val="24"/>
                <w:lang w:val="sr-Cyrl-CS"/>
              </w:rPr>
            </w:pPr>
          </w:p>
          <w:p w:rsidR="006E6EA9" w:rsidRDefault="006E6EA9" w:rsidP="006E6EA9">
            <w:pPr>
              <w:rPr>
                <w:rFonts w:ascii="Times New Roman" w:hAnsi="Times New Roman"/>
                <w:sz w:val="24"/>
                <w:szCs w:val="24"/>
                <w:lang w:val="sr-Cyrl-CS"/>
              </w:rPr>
            </w:pPr>
            <w:r>
              <w:rPr>
                <w:rFonts w:ascii="Times New Roman" w:hAnsi="Times New Roman"/>
                <w:sz w:val="24"/>
                <w:szCs w:val="24"/>
                <w:lang w:val="sr-Cyrl-CS"/>
              </w:rPr>
              <w:t xml:space="preserve">Укупно </w:t>
            </w:r>
          </w:p>
          <w:p w:rsidR="006E6EA9" w:rsidRPr="00792A38" w:rsidRDefault="006E6EA9" w:rsidP="006E6EA9">
            <w:pPr>
              <w:rPr>
                <w:rFonts w:ascii="Times New Roman" w:hAnsi="Times New Roman"/>
                <w:sz w:val="24"/>
                <w:szCs w:val="24"/>
                <w:lang w:val="sr-Cyrl-CS"/>
              </w:rPr>
            </w:pPr>
            <w:r>
              <w:rPr>
                <w:rFonts w:ascii="Times New Roman" w:hAnsi="Times New Roman"/>
                <w:sz w:val="24"/>
                <w:szCs w:val="24"/>
              </w:rPr>
              <w:t xml:space="preserve">    </w:t>
            </w:r>
            <w:r>
              <w:rPr>
                <w:rFonts w:ascii="Times New Roman" w:hAnsi="Times New Roman"/>
                <w:sz w:val="24"/>
                <w:szCs w:val="24"/>
                <w:lang w:val="sr-Cyrl-CS"/>
              </w:rPr>
              <w:t>3</w:t>
            </w:r>
            <w:r>
              <w:rPr>
                <w:rFonts w:ascii="Times New Roman" w:hAnsi="Times New Roman"/>
                <w:sz w:val="24"/>
                <w:szCs w:val="24"/>
              </w:rPr>
              <w:t>x4</w:t>
            </w:r>
          </w:p>
        </w:tc>
        <w:tc>
          <w:tcPr>
            <w:tcW w:w="1350" w:type="dxa"/>
            <w:tcBorders>
              <w:top w:val="single" w:sz="4" w:space="0" w:color="000000"/>
              <w:left w:val="single" w:sz="4" w:space="0" w:color="auto"/>
              <w:bottom w:val="single" w:sz="4" w:space="0" w:color="auto"/>
              <w:right w:val="single" w:sz="4" w:space="0" w:color="000000"/>
            </w:tcBorders>
          </w:tcPr>
          <w:p w:rsidR="006E6EA9" w:rsidRPr="00B20031" w:rsidRDefault="006E6EA9" w:rsidP="006E6EA9">
            <w:pPr>
              <w:jc w:val="center"/>
              <w:rPr>
                <w:rFonts w:ascii="Times New Roman" w:hAnsi="Times New Roman"/>
                <w:sz w:val="24"/>
                <w:szCs w:val="24"/>
              </w:rPr>
            </w:pPr>
            <w:r>
              <w:rPr>
                <w:rFonts w:ascii="Times New Roman" w:hAnsi="Times New Roman"/>
                <w:sz w:val="24"/>
                <w:szCs w:val="24"/>
              </w:rPr>
              <w:t>Цена резервног дела</w:t>
            </w:r>
          </w:p>
          <w:p w:rsidR="006E6EA9" w:rsidRPr="00792A38" w:rsidRDefault="006E6EA9" w:rsidP="006E6EA9">
            <w:pPr>
              <w:autoSpaceDE w:val="0"/>
              <w:autoSpaceDN w:val="0"/>
              <w:adjustRightInd w:val="0"/>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hideMark/>
          </w:tcPr>
          <w:p w:rsidR="006E6EA9" w:rsidRDefault="006E6EA9" w:rsidP="006E6EA9">
            <w:pPr>
              <w:autoSpaceDE w:val="0"/>
              <w:autoSpaceDN w:val="0"/>
              <w:adjustRightInd w:val="0"/>
              <w:jc w:val="center"/>
              <w:rPr>
                <w:rFonts w:ascii="Times New Roman" w:hAnsi="Times New Roman"/>
                <w:sz w:val="24"/>
                <w:szCs w:val="24"/>
              </w:rPr>
            </w:pPr>
          </w:p>
          <w:p w:rsidR="006E6EA9" w:rsidRDefault="006E6EA9" w:rsidP="006E6EA9">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Укупно </w:t>
            </w:r>
          </w:p>
          <w:p w:rsidR="006E6EA9" w:rsidRPr="00B20031" w:rsidRDefault="006E6EA9" w:rsidP="006E6EA9">
            <w:pPr>
              <w:autoSpaceDE w:val="0"/>
              <w:autoSpaceDN w:val="0"/>
              <w:adjustRightInd w:val="0"/>
              <w:jc w:val="center"/>
              <w:rPr>
                <w:rFonts w:ascii="Times New Roman" w:hAnsi="Times New Roman"/>
                <w:sz w:val="24"/>
                <w:szCs w:val="24"/>
              </w:rPr>
            </w:pPr>
            <w:r>
              <w:rPr>
                <w:rFonts w:ascii="Times New Roman" w:hAnsi="Times New Roman"/>
                <w:sz w:val="24"/>
                <w:szCs w:val="24"/>
              </w:rPr>
              <w:t>5+6</w:t>
            </w:r>
          </w:p>
        </w:tc>
        <w:tc>
          <w:tcPr>
            <w:tcW w:w="1530" w:type="dxa"/>
            <w:tcBorders>
              <w:top w:val="single" w:sz="4" w:space="0" w:color="000000"/>
              <w:left w:val="single" w:sz="4" w:space="0" w:color="auto"/>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r w:rsidRPr="00792A38">
              <w:rPr>
                <w:rFonts w:ascii="Times New Roman" w:hAnsi="Times New Roman"/>
                <w:sz w:val="24"/>
                <w:szCs w:val="24"/>
                <w:lang w:val="sr-Cyrl-CS"/>
              </w:rPr>
              <w:t>Јед. Цена</w:t>
            </w:r>
            <w:r w:rsidRPr="00792A38">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Стопа ПДВ</w:t>
            </w:r>
          </w:p>
        </w:tc>
        <w:tc>
          <w:tcPr>
            <w:tcW w:w="1440"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Јед. Цена</w:t>
            </w:r>
            <w:r w:rsidRPr="00792A38">
              <w:rPr>
                <w:rFonts w:ascii="Times New Roman" w:hAnsi="Times New Roman"/>
                <w:sz w:val="24"/>
                <w:szCs w:val="24"/>
              </w:rPr>
              <w:t xml:space="preserve"> са ПДВ-ом</w:t>
            </w:r>
          </w:p>
        </w:tc>
        <w:tc>
          <w:tcPr>
            <w:tcW w:w="1620" w:type="dxa"/>
            <w:tcBorders>
              <w:top w:val="single" w:sz="4" w:space="0" w:color="000000"/>
              <w:left w:val="single" w:sz="4" w:space="0" w:color="auto"/>
              <w:bottom w:val="single" w:sz="4" w:space="0" w:color="auto"/>
              <w:right w:val="single" w:sz="4" w:space="0" w:color="000000"/>
            </w:tcBorders>
            <w:hideMark/>
          </w:tcPr>
          <w:p w:rsidR="006E6EA9"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Укупна цена</w:t>
            </w:r>
          </w:p>
          <w:p w:rsidR="006E6EA9" w:rsidRPr="00792A38"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 xml:space="preserve"> без ПДВ</w:t>
            </w:r>
          </w:p>
        </w:tc>
      </w:tr>
      <w:tr w:rsidR="006E6EA9" w:rsidRPr="00792A38" w:rsidTr="006E6EA9">
        <w:trPr>
          <w:trHeight w:val="234"/>
        </w:trPr>
        <w:tc>
          <w:tcPr>
            <w:tcW w:w="720" w:type="dxa"/>
            <w:tcBorders>
              <w:top w:val="single" w:sz="4" w:space="0" w:color="auto"/>
              <w:left w:val="single" w:sz="4" w:space="0" w:color="000000"/>
              <w:bottom w:val="single" w:sz="4" w:space="0" w:color="000000"/>
              <w:right w:val="single" w:sz="4" w:space="0" w:color="000000"/>
            </w:tcBorders>
            <w:hideMark/>
          </w:tcPr>
          <w:p w:rsidR="006E6EA9" w:rsidRPr="00792A38" w:rsidRDefault="006E6EA9" w:rsidP="006E6EA9">
            <w:pPr>
              <w:autoSpaceDE w:val="0"/>
              <w:autoSpaceDN w:val="0"/>
              <w:adjustRightInd w:val="0"/>
              <w:ind w:right="-108"/>
              <w:jc w:val="center"/>
              <w:rPr>
                <w:rFonts w:ascii="Times New Roman" w:hAnsi="Times New Roman"/>
                <w:sz w:val="24"/>
                <w:szCs w:val="24"/>
                <w:lang w:val="sr-Cyrl-CS"/>
              </w:rPr>
            </w:pPr>
            <w:r w:rsidRPr="00792A38">
              <w:rPr>
                <w:rFonts w:ascii="Times New Roman" w:hAnsi="Times New Roman"/>
                <w:sz w:val="24"/>
                <w:szCs w:val="24"/>
                <w:lang w:val="sr-Cyrl-CS"/>
              </w:rPr>
              <w:t>.</w:t>
            </w:r>
            <w:r>
              <w:rPr>
                <w:rFonts w:ascii="Times New Roman" w:hAnsi="Times New Roman"/>
                <w:sz w:val="24"/>
                <w:szCs w:val="24"/>
                <w:lang w:val="sr-Cyrl-CS"/>
              </w:rPr>
              <w:t>1</w:t>
            </w:r>
          </w:p>
        </w:tc>
        <w:tc>
          <w:tcPr>
            <w:tcW w:w="3780" w:type="dxa"/>
            <w:tcBorders>
              <w:top w:val="single" w:sz="4" w:space="0" w:color="auto"/>
              <w:left w:val="single" w:sz="4" w:space="0" w:color="000000"/>
              <w:bottom w:val="single" w:sz="4" w:space="0" w:color="000000"/>
              <w:right w:val="single" w:sz="4" w:space="0" w:color="000000"/>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2</w:t>
            </w:r>
          </w:p>
        </w:tc>
        <w:tc>
          <w:tcPr>
            <w:tcW w:w="892" w:type="dxa"/>
            <w:tcBorders>
              <w:top w:val="single" w:sz="4" w:space="0" w:color="auto"/>
              <w:left w:val="single" w:sz="4" w:space="0" w:color="000000"/>
              <w:bottom w:val="single" w:sz="4" w:space="0" w:color="000000"/>
              <w:right w:val="single" w:sz="4" w:space="0" w:color="000000"/>
            </w:tcBorders>
            <w:hideMark/>
          </w:tcPr>
          <w:p w:rsidR="006E6EA9"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3</w:t>
            </w:r>
          </w:p>
        </w:tc>
        <w:tc>
          <w:tcPr>
            <w:tcW w:w="908" w:type="dxa"/>
            <w:tcBorders>
              <w:top w:val="single" w:sz="4" w:space="0" w:color="auto"/>
              <w:left w:val="single" w:sz="4" w:space="0" w:color="000000"/>
              <w:bottom w:val="single" w:sz="4" w:space="0" w:color="000000"/>
              <w:right w:val="single" w:sz="4" w:space="0" w:color="auto"/>
            </w:tcBorders>
            <w:hideMark/>
          </w:tcPr>
          <w:p w:rsidR="006E6EA9"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4</w:t>
            </w:r>
          </w:p>
        </w:tc>
        <w:tc>
          <w:tcPr>
            <w:tcW w:w="1080" w:type="dxa"/>
            <w:tcBorders>
              <w:top w:val="single" w:sz="4" w:space="0" w:color="auto"/>
              <w:left w:val="single" w:sz="4" w:space="0" w:color="000000"/>
              <w:bottom w:val="single" w:sz="4" w:space="0" w:color="000000"/>
              <w:right w:val="single" w:sz="4" w:space="0" w:color="auto"/>
            </w:tcBorders>
          </w:tcPr>
          <w:p w:rsidR="006E6EA9"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5</w:t>
            </w:r>
          </w:p>
        </w:tc>
        <w:tc>
          <w:tcPr>
            <w:tcW w:w="1350" w:type="dxa"/>
            <w:tcBorders>
              <w:top w:val="single" w:sz="4" w:space="0" w:color="auto"/>
              <w:left w:val="single" w:sz="4" w:space="0" w:color="auto"/>
              <w:bottom w:val="single" w:sz="4" w:space="0" w:color="000000"/>
              <w:right w:val="single" w:sz="4" w:space="0" w:color="000000"/>
            </w:tcBorders>
          </w:tcPr>
          <w:p w:rsidR="006E6EA9" w:rsidRDefault="006E6EA9" w:rsidP="006E6EA9">
            <w:pPr>
              <w:jc w:val="center"/>
              <w:rPr>
                <w:rFonts w:ascii="Times New Roman" w:hAnsi="Times New Roman"/>
                <w:sz w:val="24"/>
                <w:szCs w:val="24"/>
                <w:lang w:val="sr-Cyrl-CS"/>
              </w:rPr>
            </w:pPr>
            <w:r>
              <w:rPr>
                <w:rFonts w:ascii="Times New Roman" w:hAnsi="Times New Roman"/>
                <w:sz w:val="24"/>
                <w:szCs w:val="24"/>
                <w:lang w:val="sr-Cyrl-CS"/>
              </w:rPr>
              <w:t>6</w:t>
            </w:r>
          </w:p>
        </w:tc>
        <w:tc>
          <w:tcPr>
            <w:tcW w:w="1170" w:type="dxa"/>
            <w:tcBorders>
              <w:top w:val="single" w:sz="4" w:space="0" w:color="auto"/>
              <w:left w:val="single" w:sz="4" w:space="0" w:color="000000"/>
              <w:bottom w:val="single" w:sz="4" w:space="0" w:color="000000"/>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530" w:type="dxa"/>
            <w:tcBorders>
              <w:top w:val="single" w:sz="4" w:space="0" w:color="auto"/>
              <w:left w:val="single" w:sz="4" w:space="0" w:color="auto"/>
              <w:bottom w:val="single" w:sz="4" w:space="0" w:color="000000"/>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auto"/>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000000"/>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p>
        </w:tc>
        <w:tc>
          <w:tcPr>
            <w:tcW w:w="1620" w:type="dxa"/>
            <w:tcBorders>
              <w:top w:val="single" w:sz="4" w:space="0" w:color="auto"/>
              <w:left w:val="single" w:sz="4" w:space="0" w:color="auto"/>
              <w:bottom w:val="single" w:sz="4" w:space="0" w:color="000000"/>
              <w:right w:val="single" w:sz="4" w:space="0" w:color="000000"/>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rPr>
            </w:pPr>
            <w:r w:rsidRPr="001F16FA">
              <w:rPr>
                <w:rFonts w:ascii="Times New Roman" w:hAnsi="Times New Roman"/>
                <w:snapToGrid w:val="0"/>
                <w:sz w:val="24"/>
                <w:szCs w:val="24"/>
              </w:rPr>
              <w:t>1</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молтон платна </w:t>
            </w:r>
            <w:r w:rsidRPr="001F16FA">
              <w:rPr>
                <w:rFonts w:ascii="Times New Roman" w:hAnsi="Times New Roman"/>
                <w:snapToGrid w:val="0"/>
                <w:sz w:val="24"/>
                <w:szCs w:val="24"/>
                <w:lang w:val="sr-Latn-CS"/>
              </w:rPr>
              <w:t>VL</w:t>
            </w:r>
            <w:r w:rsidRPr="001F16FA">
              <w:rPr>
                <w:rFonts w:ascii="Times New Roman" w:hAnsi="Times New Roman"/>
                <w:snapToGrid w:val="0"/>
                <w:sz w:val="24"/>
                <w:szCs w:val="24"/>
                <w:lang w:val="sr-Cyrl-CS"/>
              </w:rPr>
              <w:t>27</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8E52D5" w:rsidRDefault="006E6EA9" w:rsidP="006E6EA9">
            <w:pPr>
              <w:autoSpaceDE w:val="0"/>
              <w:autoSpaceDN w:val="0"/>
              <w:adjustRightInd w:val="0"/>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rPr>
            </w:pPr>
            <w:r w:rsidRPr="001F16FA">
              <w:rPr>
                <w:rFonts w:ascii="Times New Roman" w:hAnsi="Times New Roman"/>
                <w:snapToGrid w:val="0"/>
                <w:sz w:val="24"/>
                <w:szCs w:val="24"/>
              </w:rPr>
              <w:t>2</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еластопреса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rPr>
            </w:pPr>
            <w:r w:rsidRPr="001F16FA">
              <w:rPr>
                <w:rFonts w:ascii="Times New Roman" w:hAnsi="Times New Roman"/>
                <w:snapToGrid w:val="0"/>
                <w:sz w:val="24"/>
                <w:szCs w:val="24"/>
              </w:rPr>
              <w:t>3</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парног црева 3/4</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rPr>
            </w:pPr>
            <w:r w:rsidRPr="001F16FA">
              <w:rPr>
                <w:rFonts w:ascii="Times New Roman" w:hAnsi="Times New Roman"/>
                <w:snapToGrid w:val="0"/>
                <w:sz w:val="24"/>
                <w:szCs w:val="24"/>
              </w:rPr>
              <w:t>4</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парног црева 1/2</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5</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транспортне траке </w:t>
            </w:r>
            <w:r w:rsidRPr="001F16FA">
              <w:rPr>
                <w:rFonts w:ascii="Times New Roman" w:hAnsi="Times New Roman"/>
                <w:snapToGrid w:val="0"/>
                <w:sz w:val="24"/>
                <w:szCs w:val="24"/>
                <w:lang w:val="sr-Latn-CS"/>
              </w:rPr>
              <w:t xml:space="preserve">VL </w:t>
            </w:r>
            <w:r w:rsidRPr="001F16FA">
              <w:rPr>
                <w:rFonts w:ascii="Times New Roman" w:hAnsi="Times New Roman"/>
                <w:snapToGrid w:val="0"/>
                <w:sz w:val="24"/>
                <w:szCs w:val="24"/>
                <w:lang w:val="sr-Cyrl-CS"/>
              </w:rPr>
              <w:t>27</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6</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водилне траке </w:t>
            </w:r>
            <w:r w:rsidRPr="001F16FA">
              <w:rPr>
                <w:rFonts w:ascii="Times New Roman" w:hAnsi="Times New Roman"/>
                <w:snapToGrid w:val="0"/>
                <w:sz w:val="24"/>
                <w:szCs w:val="24"/>
                <w:lang w:val="sr-Latn-CS"/>
              </w:rPr>
              <w:t xml:space="preserve">VL </w:t>
            </w:r>
            <w:r w:rsidRPr="001F16FA">
              <w:rPr>
                <w:rFonts w:ascii="Times New Roman" w:hAnsi="Times New Roman"/>
                <w:snapToGrid w:val="0"/>
                <w:sz w:val="24"/>
                <w:szCs w:val="24"/>
                <w:lang w:val="sr-Cyrl-CS"/>
              </w:rPr>
              <w:t>27</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7</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облога вретена трака </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8</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лежаја осовине бубња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9</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кондез лонца термодинамичког </w:t>
            </w:r>
            <w:r w:rsidRPr="001F16FA">
              <w:rPr>
                <w:rFonts w:ascii="Times New Roman" w:hAnsi="Times New Roman"/>
                <w:snapToGrid w:val="0"/>
                <w:sz w:val="24"/>
                <w:szCs w:val="24"/>
                <w:lang w:val="sr-Latn-CS"/>
              </w:rPr>
              <w:t xml:space="preserve">VL </w:t>
            </w:r>
            <w:r w:rsidRPr="001F16FA">
              <w:rPr>
                <w:rFonts w:ascii="Times New Roman" w:hAnsi="Times New Roman"/>
                <w:snapToGrid w:val="0"/>
                <w:sz w:val="24"/>
                <w:szCs w:val="24"/>
                <w:lang w:val="sr-Cyrl-CS"/>
              </w:rPr>
              <w:t>27</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10</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термо показивача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11</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варијаторског каиша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12</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пнеуматског разводника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D5676A"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D5676A" w:rsidRDefault="006E6EA9" w:rsidP="006E6EA9">
            <w:pPr>
              <w:jc w:val="both"/>
              <w:rPr>
                <w:rFonts w:ascii="Times New Roman" w:hAnsi="Times New Roman"/>
                <w:snapToGrid w:val="0"/>
                <w:sz w:val="24"/>
                <w:szCs w:val="24"/>
                <w:lang w:val="sr-Cyrl-CS"/>
              </w:rPr>
            </w:pPr>
            <w:r w:rsidRPr="00D5676A">
              <w:rPr>
                <w:rFonts w:ascii="Times New Roman" w:hAnsi="Times New Roman"/>
                <w:snapToGrid w:val="0"/>
                <w:sz w:val="24"/>
                <w:szCs w:val="24"/>
                <w:lang w:val="sr-Cyrl-CS"/>
              </w:rPr>
              <w:t>13</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D5676A" w:rsidRDefault="006E6EA9" w:rsidP="006E6EA9">
            <w:pPr>
              <w:rPr>
                <w:sz w:val="24"/>
                <w:szCs w:val="24"/>
                <w:lang w:val="sr-Cyrl-CS"/>
              </w:rPr>
            </w:pPr>
            <w:r w:rsidRPr="00D5676A">
              <w:rPr>
                <w:rFonts w:hint="eastAsia"/>
                <w:sz w:val="24"/>
                <w:szCs w:val="24"/>
                <w:lang w:val="sr-Cyrl-CS"/>
              </w:rPr>
              <w:t>Замена</w:t>
            </w:r>
            <w:r w:rsidRPr="00D5676A">
              <w:rPr>
                <w:sz w:val="24"/>
                <w:szCs w:val="24"/>
                <w:lang w:val="sr-Cyrl-CS"/>
              </w:rPr>
              <w:t xml:space="preserve">- </w:t>
            </w:r>
            <w:r w:rsidRPr="00D5676A">
              <w:rPr>
                <w:rFonts w:hint="eastAsia"/>
                <w:sz w:val="24"/>
                <w:szCs w:val="24"/>
                <w:lang w:val="sr-Cyrl-CS"/>
              </w:rPr>
              <w:t>траке</w:t>
            </w:r>
            <w:r w:rsidRPr="00D5676A">
              <w:rPr>
                <w:sz w:val="24"/>
                <w:szCs w:val="24"/>
                <w:lang w:val="sr-Cyrl-CS"/>
              </w:rPr>
              <w:t xml:space="preserve"> </w:t>
            </w:r>
            <w:r w:rsidRPr="00D5676A">
              <w:rPr>
                <w:rFonts w:hint="eastAsia"/>
                <w:sz w:val="24"/>
                <w:szCs w:val="24"/>
                <w:lang w:val="sr-Cyrl-CS"/>
              </w:rPr>
              <w:t>за</w:t>
            </w:r>
            <w:r w:rsidRPr="00D5676A">
              <w:rPr>
                <w:sz w:val="24"/>
                <w:szCs w:val="24"/>
                <w:lang w:val="sr-Cyrl-CS"/>
              </w:rPr>
              <w:t xml:space="preserve"> </w:t>
            </w:r>
            <w:r w:rsidRPr="00D5676A">
              <w:rPr>
                <w:rFonts w:hint="eastAsia"/>
                <w:sz w:val="24"/>
                <w:szCs w:val="24"/>
                <w:lang w:val="sr-Cyrl-CS"/>
              </w:rPr>
              <w:t>слагалицу</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D5676A" w:rsidRDefault="006E6EA9" w:rsidP="006E6EA9">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D5676A"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6E6EA9" w:rsidRPr="00D5676A" w:rsidRDefault="006E6EA9" w:rsidP="006E6EA9">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6E6EA9" w:rsidRPr="00D5676A" w:rsidRDefault="006E6EA9" w:rsidP="006E6EA9">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6E6EA9" w:rsidRPr="00D5676A"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D5676A"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D5676A"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D5676A"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D5676A" w:rsidRDefault="006E6EA9" w:rsidP="006E6EA9">
            <w:pPr>
              <w:autoSpaceDE w:val="0"/>
              <w:autoSpaceDN w:val="0"/>
              <w:adjustRightInd w:val="0"/>
              <w:jc w:val="both"/>
              <w:rPr>
                <w:rFonts w:ascii="Times New Roman" w:hAnsi="Times New Roman"/>
                <w:sz w:val="24"/>
                <w:szCs w:val="24"/>
                <w:lang w:val="sr-Cyrl-CS"/>
              </w:rPr>
            </w:pPr>
          </w:p>
        </w:tc>
      </w:tr>
      <w:tr w:rsidR="006E6EA9" w:rsidRPr="00D5676A"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D5676A" w:rsidRDefault="006E6EA9" w:rsidP="006E6EA9">
            <w:pPr>
              <w:jc w:val="both"/>
              <w:rPr>
                <w:rFonts w:ascii="Times New Roman" w:hAnsi="Times New Roman"/>
                <w:snapToGrid w:val="0"/>
                <w:sz w:val="24"/>
                <w:szCs w:val="24"/>
                <w:lang w:val="sr-Cyrl-CS"/>
              </w:rPr>
            </w:pPr>
            <w:r w:rsidRPr="00D5676A">
              <w:rPr>
                <w:rFonts w:ascii="Times New Roman" w:hAnsi="Times New Roman"/>
                <w:snapToGrid w:val="0"/>
                <w:sz w:val="24"/>
                <w:szCs w:val="24"/>
                <w:lang w:val="sr-Cyrl-CS"/>
              </w:rPr>
              <w:t>14</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D5676A" w:rsidRDefault="006E6EA9" w:rsidP="006E6EA9">
            <w:pPr>
              <w:rPr>
                <w:sz w:val="24"/>
                <w:szCs w:val="24"/>
                <w:lang w:val="sr-Cyrl-CS"/>
              </w:rPr>
            </w:pPr>
            <w:r w:rsidRPr="00D5676A">
              <w:rPr>
                <w:rFonts w:hint="eastAsia"/>
                <w:sz w:val="24"/>
                <w:szCs w:val="24"/>
                <w:lang w:val="sr-Cyrl-CS"/>
              </w:rPr>
              <w:t>Замена</w:t>
            </w:r>
            <w:r w:rsidRPr="00D5676A">
              <w:rPr>
                <w:sz w:val="24"/>
                <w:szCs w:val="24"/>
                <w:lang w:val="sr-Cyrl-CS"/>
              </w:rPr>
              <w:t>- (</w:t>
            </w:r>
            <w:r w:rsidRPr="00D5676A">
              <w:rPr>
                <w:rFonts w:hint="eastAsia"/>
                <w:sz w:val="24"/>
                <w:szCs w:val="24"/>
                <w:lang w:val="sr-Cyrl-CS"/>
              </w:rPr>
              <w:t>поправка</w:t>
            </w:r>
            <w:r w:rsidRPr="00D5676A">
              <w:rPr>
                <w:sz w:val="24"/>
                <w:szCs w:val="24"/>
                <w:lang w:val="sr-Cyrl-CS"/>
              </w:rPr>
              <w:t xml:space="preserve"> </w:t>
            </w:r>
            <w:r w:rsidRPr="00D5676A">
              <w:rPr>
                <w:rFonts w:hint="eastAsia"/>
                <w:sz w:val="24"/>
                <w:szCs w:val="24"/>
                <w:lang w:val="sr-Cyrl-CS"/>
              </w:rPr>
              <w:t>цилиндра</w:t>
            </w:r>
            <w:r w:rsidRPr="00D5676A">
              <w:rPr>
                <w:sz w:val="24"/>
                <w:szCs w:val="24"/>
                <w:lang w:val="sr-Cyrl-CS"/>
              </w:rPr>
              <w:t xml:space="preserve"> </w:t>
            </w:r>
            <w:r w:rsidRPr="00D5676A">
              <w:rPr>
                <w:rFonts w:hint="eastAsia"/>
                <w:sz w:val="24"/>
                <w:szCs w:val="24"/>
                <w:lang w:val="sr-Cyrl-CS"/>
              </w:rPr>
              <w:t>са</w:t>
            </w:r>
            <w:r w:rsidRPr="00D5676A">
              <w:rPr>
                <w:sz w:val="24"/>
                <w:szCs w:val="24"/>
                <w:lang w:val="sr-Cyrl-CS"/>
              </w:rPr>
              <w:t xml:space="preserve"> </w:t>
            </w:r>
            <w:r w:rsidRPr="00D5676A">
              <w:rPr>
                <w:rFonts w:hint="eastAsia"/>
                <w:sz w:val="24"/>
                <w:szCs w:val="24"/>
                <w:lang w:val="sr-Cyrl-CS"/>
              </w:rPr>
              <w:t>клипом</w:t>
            </w:r>
            <w:r w:rsidRPr="00D5676A">
              <w:rPr>
                <w:sz w:val="24"/>
                <w:szCs w:val="24"/>
                <w:lang w:val="sr-Cyrl-CS"/>
              </w:rPr>
              <w:t xml:space="preserve"> </w:t>
            </w:r>
            <w:r w:rsidRPr="00D5676A">
              <w:rPr>
                <w:rFonts w:hint="eastAsia"/>
                <w:sz w:val="24"/>
                <w:szCs w:val="24"/>
                <w:lang w:val="sr-Cyrl-CS"/>
              </w:rPr>
              <w:t>за</w:t>
            </w:r>
            <w:r w:rsidRPr="00D5676A">
              <w:rPr>
                <w:sz w:val="24"/>
                <w:szCs w:val="24"/>
                <w:lang w:val="sr-Cyrl-CS"/>
              </w:rPr>
              <w:t xml:space="preserve"> </w:t>
            </w:r>
            <w:r w:rsidRPr="00D5676A">
              <w:rPr>
                <w:rFonts w:hint="eastAsia"/>
                <w:sz w:val="24"/>
                <w:szCs w:val="24"/>
                <w:lang w:val="sr-Cyrl-CS"/>
              </w:rPr>
              <w:t>подизање</w:t>
            </w:r>
            <w:r w:rsidRPr="00D5676A">
              <w:rPr>
                <w:sz w:val="24"/>
                <w:szCs w:val="24"/>
                <w:lang w:val="sr-Cyrl-CS"/>
              </w:rPr>
              <w:t xml:space="preserve"> </w:t>
            </w:r>
            <w:r w:rsidRPr="00D5676A">
              <w:rPr>
                <w:rFonts w:hint="eastAsia"/>
                <w:sz w:val="24"/>
                <w:szCs w:val="24"/>
                <w:lang w:val="sr-Cyrl-CS"/>
              </w:rPr>
              <w:t>корита</w:t>
            </w:r>
            <w:r w:rsidRPr="00D5676A">
              <w:rPr>
                <w:sz w:val="24"/>
                <w:szCs w:val="24"/>
                <w:lang w:val="sr-Cyrl-CS"/>
              </w:rPr>
              <w:t>)</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D5676A" w:rsidRDefault="006E6EA9" w:rsidP="006E6EA9">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D5676A"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6E6EA9" w:rsidRPr="00D5676A" w:rsidRDefault="006E6EA9" w:rsidP="006E6EA9">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6E6EA9" w:rsidRPr="00D5676A" w:rsidRDefault="006E6EA9" w:rsidP="006E6EA9">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6E6EA9" w:rsidRPr="00D5676A"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D5676A"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D5676A"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D5676A"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D5676A" w:rsidRDefault="006E6EA9" w:rsidP="006E6EA9">
            <w:pPr>
              <w:autoSpaceDE w:val="0"/>
              <w:autoSpaceDN w:val="0"/>
              <w:adjustRightInd w:val="0"/>
              <w:jc w:val="both"/>
              <w:rPr>
                <w:rFonts w:ascii="Times New Roman" w:hAnsi="Times New Roman"/>
                <w:sz w:val="24"/>
                <w:szCs w:val="24"/>
                <w:lang w:val="sr-Cyrl-CS"/>
              </w:rPr>
            </w:pPr>
          </w:p>
        </w:tc>
      </w:tr>
      <w:tr w:rsidR="006E6EA9" w:rsidRPr="00D5676A"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D5676A" w:rsidRDefault="006E6EA9" w:rsidP="006E6EA9">
            <w:pPr>
              <w:jc w:val="both"/>
              <w:rPr>
                <w:rFonts w:ascii="Times New Roman" w:hAnsi="Times New Roman"/>
                <w:snapToGrid w:val="0"/>
                <w:sz w:val="24"/>
                <w:szCs w:val="24"/>
                <w:lang w:val="sr-Cyrl-CS"/>
              </w:rPr>
            </w:pPr>
            <w:r w:rsidRPr="00D5676A">
              <w:rPr>
                <w:rFonts w:ascii="Times New Roman" w:hAnsi="Times New Roman"/>
                <w:snapToGrid w:val="0"/>
                <w:sz w:val="24"/>
                <w:szCs w:val="24"/>
                <w:lang w:val="sr-Cyrl-CS"/>
              </w:rPr>
              <w:t>15</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D5676A" w:rsidRDefault="006E6EA9" w:rsidP="006E6EA9">
            <w:pPr>
              <w:rPr>
                <w:sz w:val="24"/>
                <w:szCs w:val="24"/>
                <w:lang w:val="sr-Cyrl-CS"/>
              </w:rPr>
            </w:pPr>
            <w:r w:rsidRPr="00D5676A">
              <w:rPr>
                <w:rFonts w:hint="eastAsia"/>
                <w:sz w:val="24"/>
                <w:szCs w:val="24"/>
                <w:lang w:val="sr-Cyrl-CS"/>
              </w:rPr>
              <w:t>Обрада</w:t>
            </w:r>
            <w:r w:rsidRPr="00D5676A">
              <w:rPr>
                <w:sz w:val="24"/>
                <w:szCs w:val="24"/>
                <w:lang w:val="sr-Cyrl-CS"/>
              </w:rPr>
              <w:t xml:space="preserve"> </w:t>
            </w:r>
            <w:r w:rsidRPr="00D5676A">
              <w:rPr>
                <w:rFonts w:hint="eastAsia"/>
                <w:sz w:val="24"/>
                <w:szCs w:val="24"/>
                <w:lang w:val="sr-Cyrl-CS"/>
              </w:rPr>
              <w:t>корита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D5676A" w:rsidRDefault="006E6EA9" w:rsidP="006E6EA9">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D5676A"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6E6EA9" w:rsidRPr="00D5676A" w:rsidRDefault="006E6EA9" w:rsidP="006E6EA9">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6E6EA9" w:rsidRPr="00D5676A" w:rsidRDefault="006E6EA9" w:rsidP="006E6EA9">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6E6EA9" w:rsidRPr="00D5676A"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D5676A"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D5676A"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D5676A"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D5676A" w:rsidRDefault="006E6EA9" w:rsidP="006E6EA9">
            <w:pPr>
              <w:autoSpaceDE w:val="0"/>
              <w:autoSpaceDN w:val="0"/>
              <w:adjustRightInd w:val="0"/>
              <w:jc w:val="both"/>
              <w:rPr>
                <w:rFonts w:ascii="Times New Roman" w:hAnsi="Times New Roman"/>
                <w:sz w:val="24"/>
                <w:szCs w:val="24"/>
                <w:lang w:val="sr-Cyrl-CS"/>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D5676A" w:rsidRDefault="006E6EA9" w:rsidP="006E6EA9">
            <w:pPr>
              <w:jc w:val="both"/>
              <w:rPr>
                <w:rFonts w:ascii="Times New Roman" w:hAnsi="Times New Roman"/>
                <w:snapToGrid w:val="0"/>
                <w:sz w:val="24"/>
                <w:szCs w:val="24"/>
                <w:lang w:val="sr-Cyrl-CS"/>
              </w:rPr>
            </w:pPr>
            <w:r w:rsidRPr="00D5676A">
              <w:rPr>
                <w:rFonts w:ascii="Times New Roman" w:hAnsi="Times New Roman"/>
                <w:snapToGrid w:val="0"/>
                <w:sz w:val="24"/>
                <w:szCs w:val="24"/>
                <w:lang w:val="sr-Cyrl-CS"/>
              </w:rPr>
              <w:t>16</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D5676A" w:rsidRDefault="006E6EA9" w:rsidP="006E6EA9">
            <w:pPr>
              <w:rPr>
                <w:sz w:val="24"/>
                <w:szCs w:val="24"/>
                <w:lang w:val="sr-Cyrl-CS"/>
              </w:rPr>
            </w:pPr>
            <w:r w:rsidRPr="00D5676A">
              <w:rPr>
                <w:rFonts w:hint="eastAsia"/>
                <w:sz w:val="24"/>
                <w:szCs w:val="24"/>
                <w:lang w:val="sr-Cyrl-CS"/>
              </w:rPr>
              <w:t>Замена</w:t>
            </w:r>
            <w:r w:rsidRPr="00D5676A">
              <w:rPr>
                <w:sz w:val="24"/>
                <w:szCs w:val="24"/>
                <w:lang w:val="sr-Cyrl-CS"/>
              </w:rPr>
              <w:t>-</w:t>
            </w:r>
            <w:r w:rsidRPr="00D5676A">
              <w:rPr>
                <w:rFonts w:hint="eastAsia"/>
                <w:sz w:val="24"/>
                <w:szCs w:val="24"/>
                <w:lang w:val="sr-Cyrl-CS"/>
              </w:rPr>
              <w:t>ланца</w:t>
            </w:r>
            <w:r w:rsidRPr="00D5676A">
              <w:rPr>
                <w:sz w:val="24"/>
                <w:szCs w:val="24"/>
                <w:lang w:val="sr-Cyrl-CS"/>
              </w:rPr>
              <w:t xml:space="preserve"> </w:t>
            </w:r>
            <w:r w:rsidRPr="00D5676A">
              <w:rPr>
                <w:rFonts w:hint="eastAsia"/>
                <w:sz w:val="24"/>
                <w:szCs w:val="24"/>
                <w:lang w:val="sr-Cyrl-CS"/>
              </w:rPr>
              <w:t>и</w:t>
            </w:r>
            <w:r w:rsidRPr="00D5676A">
              <w:rPr>
                <w:sz w:val="24"/>
                <w:szCs w:val="24"/>
                <w:lang w:val="sr-Cyrl-CS"/>
              </w:rPr>
              <w:t xml:space="preserve"> </w:t>
            </w:r>
            <w:r w:rsidRPr="00D5676A">
              <w:rPr>
                <w:rFonts w:hint="eastAsia"/>
                <w:sz w:val="24"/>
                <w:szCs w:val="24"/>
                <w:lang w:val="sr-Cyrl-CS"/>
              </w:rPr>
              <w:t>ланчаника</w:t>
            </w:r>
            <w:r w:rsidRPr="00D5676A">
              <w:rPr>
                <w:sz w:val="24"/>
                <w:szCs w:val="24"/>
                <w:lang w:val="sr-Cyrl-CS"/>
              </w:rPr>
              <w:t xml:space="preserve"> </w:t>
            </w:r>
            <w:r w:rsidRPr="00D5676A">
              <w:rPr>
                <w:rFonts w:hint="eastAsia"/>
                <w:sz w:val="24"/>
                <w:szCs w:val="24"/>
                <w:lang w:val="sr-Cyrl-CS"/>
              </w:rPr>
              <w:t>за</w:t>
            </w:r>
            <w:r w:rsidRPr="00D5676A">
              <w:rPr>
                <w:sz w:val="24"/>
                <w:szCs w:val="24"/>
                <w:lang w:val="sr-Cyrl-CS"/>
              </w:rPr>
              <w:t xml:space="preserve"> </w:t>
            </w:r>
            <w:r w:rsidRPr="00D5676A">
              <w:rPr>
                <w:rFonts w:hint="eastAsia"/>
                <w:sz w:val="24"/>
                <w:szCs w:val="24"/>
                <w:lang w:val="sr-Cyrl-CS"/>
              </w:rPr>
              <w:t>покретање</w:t>
            </w:r>
            <w:r w:rsidRPr="00D5676A">
              <w:rPr>
                <w:sz w:val="24"/>
                <w:szCs w:val="24"/>
                <w:lang w:val="sr-Cyrl-CS"/>
              </w:rPr>
              <w:t xml:space="preserve"> </w:t>
            </w:r>
            <w:r w:rsidRPr="00D5676A">
              <w:rPr>
                <w:rFonts w:hint="eastAsia"/>
                <w:sz w:val="24"/>
                <w:szCs w:val="24"/>
                <w:lang w:val="sr-Cyrl-CS"/>
              </w:rPr>
              <w:t>ваљка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D5676A"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D5676A" w:rsidRDefault="006E6EA9" w:rsidP="006E6EA9">
            <w:pPr>
              <w:jc w:val="both"/>
              <w:rPr>
                <w:rFonts w:ascii="Times New Roman" w:hAnsi="Times New Roman"/>
                <w:snapToGrid w:val="0"/>
                <w:sz w:val="24"/>
                <w:szCs w:val="24"/>
              </w:rPr>
            </w:pPr>
            <w:r>
              <w:rPr>
                <w:rFonts w:ascii="Times New Roman" w:hAnsi="Times New Roman"/>
                <w:snapToGrid w:val="0"/>
                <w:sz w:val="24"/>
                <w:szCs w:val="24"/>
              </w:rPr>
              <w:lastRenderedPageBreak/>
              <w:t>17</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D5676A" w:rsidRDefault="006E6EA9" w:rsidP="006E6EA9">
            <w:pPr>
              <w:rPr>
                <w:rFonts w:ascii="Times New Roman" w:hAnsi="Times New Roman"/>
                <w:sz w:val="24"/>
                <w:szCs w:val="24"/>
                <w:lang w:val="sr-Cyrl-CS"/>
              </w:rPr>
            </w:pPr>
            <w:r>
              <w:rPr>
                <w:rFonts w:ascii="Times New Roman" w:hAnsi="Times New Roman"/>
                <w:sz w:val="24"/>
                <w:szCs w:val="24"/>
                <w:lang w:val="sr-Cyrl-CS"/>
              </w:rPr>
              <w:t>Замена</w:t>
            </w:r>
            <w:r w:rsidRPr="00D5676A">
              <w:rPr>
                <w:rFonts w:ascii="Times New Roman" w:hAnsi="Times New Roman"/>
                <w:sz w:val="24"/>
                <w:szCs w:val="24"/>
                <w:lang w:val="sr-Cyrl-CS"/>
              </w:rPr>
              <w:t xml:space="preserve"> -</w:t>
            </w:r>
            <w:r>
              <w:rPr>
                <w:rFonts w:ascii="Times New Roman" w:hAnsi="Times New Roman"/>
                <w:sz w:val="24"/>
                <w:szCs w:val="24"/>
                <w:lang w:val="sr-Cyrl-CS"/>
              </w:rPr>
              <w:t>вођице</w:t>
            </w:r>
            <w:r w:rsidRPr="00D5676A">
              <w:rPr>
                <w:rFonts w:ascii="Times New Roman" w:hAnsi="Times New Roman"/>
                <w:sz w:val="24"/>
                <w:szCs w:val="24"/>
                <w:lang w:val="sr-Cyrl-CS"/>
              </w:rPr>
              <w:t xml:space="preserve"> </w:t>
            </w:r>
            <w:r>
              <w:rPr>
                <w:rFonts w:ascii="Times New Roman" w:hAnsi="Times New Roman"/>
                <w:sz w:val="24"/>
                <w:szCs w:val="24"/>
                <w:lang w:val="sr-Cyrl-CS"/>
              </w:rPr>
              <w:t>за</w:t>
            </w:r>
            <w:r w:rsidRPr="00D5676A">
              <w:rPr>
                <w:rFonts w:ascii="Times New Roman" w:hAnsi="Times New Roman"/>
                <w:sz w:val="24"/>
                <w:szCs w:val="24"/>
                <w:lang w:val="sr-Cyrl-CS"/>
              </w:rPr>
              <w:t xml:space="preserve"> </w:t>
            </w:r>
            <w:r>
              <w:rPr>
                <w:rFonts w:ascii="Times New Roman" w:hAnsi="Times New Roman"/>
                <w:sz w:val="24"/>
                <w:szCs w:val="24"/>
                <w:lang w:val="sr-Cyrl-CS"/>
              </w:rPr>
              <w:t>водилне</w:t>
            </w:r>
            <w:r w:rsidRPr="00D5676A">
              <w:rPr>
                <w:rFonts w:ascii="Times New Roman" w:hAnsi="Times New Roman"/>
                <w:sz w:val="24"/>
                <w:szCs w:val="24"/>
                <w:lang w:val="sr-Cyrl-CS"/>
              </w:rPr>
              <w:t xml:space="preserve"> </w:t>
            </w:r>
            <w:r>
              <w:rPr>
                <w:rFonts w:ascii="Times New Roman" w:hAnsi="Times New Roman"/>
                <w:sz w:val="24"/>
                <w:szCs w:val="24"/>
                <w:lang w:val="sr-Cyrl-CS"/>
              </w:rPr>
              <w:t>траке</w:t>
            </w:r>
          </w:p>
          <w:p w:rsidR="006E6EA9" w:rsidRPr="00D5676A" w:rsidRDefault="006E6EA9" w:rsidP="006E6EA9">
            <w:pPr>
              <w:jc w:val="both"/>
              <w:rPr>
                <w:rFonts w:ascii="Times New Roman" w:hAnsi="Times New Roman"/>
                <w:snapToGrid w:val="0"/>
                <w:sz w:val="24"/>
                <w:szCs w:val="24"/>
                <w:lang w:val="sr-Cyrl-CS"/>
              </w:rPr>
            </w:pPr>
          </w:p>
        </w:tc>
        <w:tc>
          <w:tcPr>
            <w:tcW w:w="892" w:type="dxa"/>
            <w:tcBorders>
              <w:top w:val="single" w:sz="4" w:space="0" w:color="000000"/>
              <w:left w:val="single" w:sz="4" w:space="0" w:color="000000"/>
              <w:bottom w:val="single" w:sz="4" w:space="0" w:color="auto"/>
              <w:right w:val="single" w:sz="4" w:space="0" w:color="000000"/>
            </w:tcBorders>
            <w:hideMark/>
          </w:tcPr>
          <w:p w:rsidR="006E6EA9" w:rsidRPr="00D5676A" w:rsidRDefault="006E6EA9" w:rsidP="006E6EA9">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D5676A"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6E6EA9" w:rsidRPr="00D5676A" w:rsidRDefault="006E6EA9" w:rsidP="006E6EA9">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6E6EA9" w:rsidRPr="00D5676A" w:rsidRDefault="006E6EA9" w:rsidP="006E6EA9">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6E6EA9" w:rsidRPr="00D5676A"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D5676A"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D5676A"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D5676A"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D5676A" w:rsidRDefault="006E6EA9" w:rsidP="006E6EA9">
            <w:pPr>
              <w:autoSpaceDE w:val="0"/>
              <w:autoSpaceDN w:val="0"/>
              <w:adjustRightInd w:val="0"/>
              <w:jc w:val="both"/>
              <w:rPr>
                <w:rFonts w:ascii="Times New Roman" w:hAnsi="Times New Roman"/>
                <w:sz w:val="24"/>
                <w:szCs w:val="24"/>
                <w:lang w:val="sr-Cyrl-CS"/>
              </w:rPr>
            </w:pPr>
          </w:p>
        </w:tc>
      </w:tr>
      <w:tr w:rsidR="006E6EA9" w:rsidRPr="00D5676A"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D5676A" w:rsidRDefault="006E6EA9" w:rsidP="006E6EA9">
            <w:pPr>
              <w:jc w:val="both"/>
              <w:rPr>
                <w:rFonts w:ascii="Times New Roman" w:hAnsi="Times New Roman"/>
                <w:snapToGrid w:val="0"/>
                <w:sz w:val="24"/>
                <w:szCs w:val="24"/>
                <w:lang w:val="sr-Cyrl-CS"/>
              </w:rPr>
            </w:pPr>
            <w:r w:rsidRPr="00D5676A">
              <w:rPr>
                <w:rFonts w:ascii="Times New Roman" w:hAnsi="Times New Roman"/>
                <w:snapToGrid w:val="0"/>
                <w:sz w:val="24"/>
                <w:szCs w:val="24"/>
                <w:lang w:val="sr-Cyrl-CS"/>
              </w:rPr>
              <w:t>18</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D5676A" w:rsidRDefault="006E6EA9" w:rsidP="006E6EA9">
            <w:pPr>
              <w:rPr>
                <w:rFonts w:ascii="Times New Roman" w:hAnsi="Times New Roman"/>
                <w:sz w:val="24"/>
                <w:szCs w:val="24"/>
                <w:lang w:val="sr-Cyrl-CS"/>
              </w:rPr>
            </w:pPr>
            <w:r>
              <w:rPr>
                <w:rFonts w:ascii="Times New Roman" w:hAnsi="Times New Roman"/>
                <w:sz w:val="24"/>
                <w:szCs w:val="24"/>
                <w:lang w:val="sr-Cyrl-CS"/>
              </w:rPr>
              <w:t>Замена</w:t>
            </w:r>
            <w:r w:rsidRPr="00D5676A">
              <w:rPr>
                <w:rFonts w:ascii="Times New Roman" w:hAnsi="Times New Roman"/>
                <w:sz w:val="24"/>
                <w:szCs w:val="24"/>
                <w:lang w:val="sr-Cyrl-CS"/>
              </w:rPr>
              <w:t xml:space="preserve"> -</w:t>
            </w:r>
            <w:r>
              <w:rPr>
                <w:rFonts w:ascii="Times New Roman" w:hAnsi="Times New Roman"/>
                <w:sz w:val="24"/>
                <w:szCs w:val="24"/>
                <w:lang w:val="sr-Cyrl-CS"/>
              </w:rPr>
              <w:t>лежаја</w:t>
            </w:r>
            <w:r w:rsidRPr="00D5676A">
              <w:rPr>
                <w:rFonts w:ascii="Times New Roman" w:hAnsi="Times New Roman"/>
                <w:sz w:val="24"/>
                <w:szCs w:val="24"/>
                <w:lang w:val="sr-Cyrl-CS"/>
              </w:rPr>
              <w:t xml:space="preserve"> </w:t>
            </w:r>
            <w:r>
              <w:rPr>
                <w:rFonts w:ascii="Times New Roman" w:hAnsi="Times New Roman"/>
                <w:sz w:val="24"/>
                <w:szCs w:val="24"/>
                <w:lang w:val="sr-Cyrl-CS"/>
              </w:rPr>
              <w:t>на</w:t>
            </w:r>
            <w:r w:rsidRPr="00D5676A">
              <w:rPr>
                <w:rFonts w:ascii="Times New Roman" w:hAnsi="Times New Roman"/>
                <w:sz w:val="24"/>
                <w:szCs w:val="24"/>
                <w:lang w:val="sr-Cyrl-CS"/>
              </w:rPr>
              <w:t xml:space="preserve"> </w:t>
            </w:r>
            <w:r>
              <w:rPr>
                <w:rFonts w:ascii="Times New Roman" w:hAnsi="Times New Roman"/>
                <w:sz w:val="24"/>
                <w:szCs w:val="24"/>
                <w:lang w:val="sr-Cyrl-CS"/>
              </w:rPr>
              <w:t>осовини</w:t>
            </w:r>
            <w:r w:rsidRPr="00D5676A">
              <w:rPr>
                <w:rFonts w:ascii="Times New Roman" w:hAnsi="Times New Roman"/>
                <w:sz w:val="24"/>
                <w:szCs w:val="24"/>
                <w:lang w:val="sr-Cyrl-CS"/>
              </w:rPr>
              <w:t xml:space="preserve"> </w:t>
            </w:r>
            <w:r>
              <w:rPr>
                <w:rFonts w:ascii="Times New Roman" w:hAnsi="Times New Roman"/>
                <w:sz w:val="24"/>
                <w:szCs w:val="24"/>
                <w:lang w:val="sr-Cyrl-CS"/>
              </w:rPr>
              <w:t>за</w:t>
            </w:r>
            <w:r w:rsidRPr="00D5676A">
              <w:rPr>
                <w:rFonts w:ascii="Times New Roman" w:hAnsi="Times New Roman"/>
                <w:sz w:val="24"/>
                <w:szCs w:val="24"/>
                <w:lang w:val="sr-Cyrl-CS"/>
              </w:rPr>
              <w:t xml:space="preserve"> </w:t>
            </w:r>
            <w:r>
              <w:rPr>
                <w:rFonts w:ascii="Times New Roman" w:hAnsi="Times New Roman"/>
                <w:sz w:val="24"/>
                <w:szCs w:val="24"/>
                <w:lang w:val="sr-Cyrl-CS"/>
              </w:rPr>
              <w:t>окретање</w:t>
            </w:r>
            <w:r w:rsidRPr="00D5676A">
              <w:rPr>
                <w:rFonts w:ascii="Times New Roman" w:hAnsi="Times New Roman"/>
                <w:sz w:val="24"/>
                <w:szCs w:val="24"/>
                <w:lang w:val="sr-Cyrl-CS"/>
              </w:rPr>
              <w:t xml:space="preserve"> </w:t>
            </w:r>
            <w:r>
              <w:rPr>
                <w:rFonts w:ascii="Times New Roman" w:hAnsi="Times New Roman"/>
                <w:sz w:val="24"/>
                <w:szCs w:val="24"/>
                <w:lang w:val="sr-Cyrl-CS"/>
              </w:rPr>
              <w:t>ваљка</w:t>
            </w:r>
          </w:p>
          <w:p w:rsidR="006E6EA9" w:rsidRPr="00D5676A" w:rsidRDefault="006E6EA9" w:rsidP="006E6EA9">
            <w:pPr>
              <w:jc w:val="both"/>
              <w:rPr>
                <w:rFonts w:ascii="Times New Roman" w:hAnsi="Times New Roman"/>
                <w:snapToGrid w:val="0"/>
                <w:sz w:val="24"/>
                <w:szCs w:val="24"/>
                <w:lang w:val="sr-Cyrl-CS"/>
              </w:rPr>
            </w:pPr>
          </w:p>
        </w:tc>
        <w:tc>
          <w:tcPr>
            <w:tcW w:w="892" w:type="dxa"/>
            <w:tcBorders>
              <w:top w:val="single" w:sz="4" w:space="0" w:color="000000"/>
              <w:left w:val="single" w:sz="4" w:space="0" w:color="000000"/>
              <w:bottom w:val="single" w:sz="4" w:space="0" w:color="auto"/>
              <w:right w:val="single" w:sz="4" w:space="0" w:color="000000"/>
            </w:tcBorders>
            <w:hideMark/>
          </w:tcPr>
          <w:p w:rsidR="006E6EA9" w:rsidRPr="00D5676A" w:rsidRDefault="006E6EA9" w:rsidP="006E6EA9">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D5676A"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6E6EA9" w:rsidRPr="00D5676A" w:rsidRDefault="006E6EA9" w:rsidP="006E6EA9">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6E6EA9" w:rsidRPr="00D5676A" w:rsidRDefault="006E6EA9" w:rsidP="006E6EA9">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6E6EA9" w:rsidRPr="00D5676A"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D5676A"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D5676A"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D5676A"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D5676A" w:rsidRDefault="006E6EA9" w:rsidP="006E6EA9">
            <w:pPr>
              <w:autoSpaceDE w:val="0"/>
              <w:autoSpaceDN w:val="0"/>
              <w:adjustRightInd w:val="0"/>
              <w:jc w:val="both"/>
              <w:rPr>
                <w:rFonts w:ascii="Times New Roman" w:hAnsi="Times New Roman"/>
                <w:sz w:val="24"/>
                <w:szCs w:val="24"/>
                <w:lang w:val="sr-Cyrl-CS"/>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D5676A" w:rsidRDefault="006E6EA9" w:rsidP="006E6EA9">
            <w:pPr>
              <w:jc w:val="both"/>
              <w:rPr>
                <w:rFonts w:ascii="Times New Roman" w:hAnsi="Times New Roman"/>
                <w:snapToGrid w:val="0"/>
                <w:sz w:val="24"/>
                <w:szCs w:val="24"/>
                <w:lang w:val="sr-Cyrl-CS"/>
              </w:rPr>
            </w:pPr>
            <w:r w:rsidRPr="00D5676A">
              <w:rPr>
                <w:rFonts w:ascii="Times New Roman" w:hAnsi="Times New Roman"/>
                <w:snapToGrid w:val="0"/>
                <w:sz w:val="24"/>
                <w:szCs w:val="24"/>
                <w:lang w:val="sr-Cyrl-CS"/>
              </w:rPr>
              <w:t>19</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D5676A" w:rsidRDefault="006E6EA9" w:rsidP="006E6EA9">
            <w:pPr>
              <w:rPr>
                <w:rFonts w:ascii="Times New Roman" w:hAnsi="Times New Roman"/>
                <w:sz w:val="24"/>
                <w:szCs w:val="24"/>
                <w:lang w:val="sr-Cyrl-CS"/>
              </w:rPr>
            </w:pPr>
            <w:r>
              <w:rPr>
                <w:rFonts w:ascii="Times New Roman" w:hAnsi="Times New Roman"/>
                <w:sz w:val="24"/>
                <w:szCs w:val="24"/>
                <w:lang w:val="sr-Cyrl-CS"/>
              </w:rPr>
              <w:t>Замена</w:t>
            </w:r>
            <w:r w:rsidRPr="00D5676A">
              <w:rPr>
                <w:rFonts w:ascii="Times New Roman" w:hAnsi="Times New Roman"/>
                <w:sz w:val="24"/>
                <w:szCs w:val="24"/>
                <w:lang w:val="sr-Cyrl-CS"/>
              </w:rPr>
              <w:t xml:space="preserve"> -</w:t>
            </w:r>
            <w:r>
              <w:rPr>
                <w:rFonts w:ascii="Times New Roman" w:hAnsi="Times New Roman"/>
                <w:sz w:val="24"/>
                <w:szCs w:val="24"/>
                <w:lang w:val="sr-Cyrl-CS"/>
              </w:rPr>
              <w:t>припремне</w:t>
            </w:r>
            <w:r w:rsidRPr="00D5676A">
              <w:rPr>
                <w:rFonts w:ascii="Times New Roman" w:hAnsi="Times New Roman"/>
                <w:sz w:val="24"/>
                <w:szCs w:val="24"/>
                <w:lang w:val="sr-Cyrl-CS"/>
              </w:rPr>
              <w:t xml:space="preserve"> </w:t>
            </w:r>
            <w:r>
              <w:rPr>
                <w:rFonts w:ascii="Times New Roman" w:hAnsi="Times New Roman"/>
                <w:sz w:val="24"/>
                <w:szCs w:val="24"/>
                <w:lang w:val="sr-Cyrl-CS"/>
              </w:rPr>
              <w:t>за</w:t>
            </w:r>
            <w:r w:rsidRPr="00D5676A">
              <w:rPr>
                <w:rFonts w:ascii="Times New Roman" w:hAnsi="Times New Roman"/>
                <w:sz w:val="24"/>
                <w:szCs w:val="24"/>
                <w:lang w:val="sr-Cyrl-CS"/>
              </w:rPr>
              <w:t xml:space="preserve"> </w:t>
            </w:r>
            <w:r>
              <w:rPr>
                <w:rFonts w:ascii="Times New Roman" w:hAnsi="Times New Roman"/>
                <w:sz w:val="24"/>
                <w:szCs w:val="24"/>
                <w:lang w:val="sr-Cyrl-CS"/>
              </w:rPr>
              <w:t>ваздух</w:t>
            </w:r>
          </w:p>
          <w:p w:rsidR="006E6EA9" w:rsidRPr="00D5676A" w:rsidRDefault="006E6EA9" w:rsidP="006E6EA9">
            <w:pPr>
              <w:jc w:val="both"/>
              <w:rPr>
                <w:rFonts w:ascii="Times New Roman" w:hAnsi="Times New Roman"/>
                <w:snapToGrid w:val="0"/>
                <w:sz w:val="24"/>
                <w:szCs w:val="24"/>
                <w:lang w:val="sr-Cyrl-CS"/>
              </w:rPr>
            </w:pP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bl>
    <w:tbl>
      <w:tblPr>
        <w:tblW w:w="1557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950"/>
        <w:gridCol w:w="1620"/>
      </w:tblGrid>
      <w:tr w:rsidR="006E6EA9" w:rsidRPr="00C25E40" w:rsidTr="006E6EA9">
        <w:trPr>
          <w:cantSplit/>
          <w:trHeight w:val="280"/>
        </w:trPr>
        <w:tc>
          <w:tcPr>
            <w:tcW w:w="13950" w:type="dxa"/>
            <w:tcBorders>
              <w:top w:val="single" w:sz="4" w:space="0" w:color="auto"/>
              <w:bottom w:val="single" w:sz="4" w:space="0" w:color="auto"/>
              <w:right w:val="single" w:sz="4" w:space="0" w:color="auto"/>
            </w:tcBorders>
            <w:shd w:val="clear" w:color="auto" w:fill="auto"/>
          </w:tcPr>
          <w:p w:rsidR="006E6EA9" w:rsidRPr="00C60545" w:rsidRDefault="006E6EA9" w:rsidP="006E6EA9">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w:t>
            </w:r>
          </w:p>
        </w:tc>
        <w:tc>
          <w:tcPr>
            <w:tcW w:w="1620" w:type="dxa"/>
            <w:tcBorders>
              <w:top w:val="single" w:sz="4" w:space="0" w:color="auto"/>
              <w:bottom w:val="single" w:sz="4" w:space="0" w:color="auto"/>
              <w:right w:val="single" w:sz="4" w:space="0" w:color="auto"/>
            </w:tcBorders>
            <w:shd w:val="clear" w:color="auto" w:fill="auto"/>
          </w:tcPr>
          <w:p w:rsidR="006E6EA9" w:rsidRPr="00C25E40" w:rsidRDefault="006E6EA9" w:rsidP="006E6EA9"/>
        </w:tc>
      </w:tr>
      <w:tr w:rsidR="006E6EA9" w:rsidRPr="00C60545" w:rsidTr="006E6EA9">
        <w:trPr>
          <w:cantSplit/>
          <w:trHeight w:val="288"/>
        </w:trPr>
        <w:tc>
          <w:tcPr>
            <w:tcW w:w="13950" w:type="dxa"/>
            <w:tcBorders>
              <w:top w:val="single" w:sz="4" w:space="0" w:color="auto"/>
              <w:bottom w:val="single" w:sz="4" w:space="0" w:color="auto"/>
              <w:right w:val="single" w:sz="4" w:space="0" w:color="auto"/>
            </w:tcBorders>
            <w:shd w:val="clear" w:color="auto" w:fill="auto"/>
          </w:tcPr>
          <w:p w:rsidR="006E6EA9" w:rsidRPr="00ED1D57" w:rsidRDefault="006E6EA9" w:rsidP="006E6EA9">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Попуст %</w:t>
            </w:r>
          </w:p>
        </w:tc>
        <w:tc>
          <w:tcPr>
            <w:tcW w:w="1620" w:type="dxa"/>
            <w:tcBorders>
              <w:top w:val="single" w:sz="4" w:space="0" w:color="auto"/>
              <w:bottom w:val="single" w:sz="4" w:space="0" w:color="auto"/>
              <w:right w:val="single" w:sz="4" w:space="0" w:color="auto"/>
            </w:tcBorders>
            <w:shd w:val="clear" w:color="auto" w:fill="auto"/>
          </w:tcPr>
          <w:p w:rsidR="006E6EA9" w:rsidRPr="00C60545" w:rsidRDefault="006E6EA9" w:rsidP="006E6EA9"/>
        </w:tc>
      </w:tr>
      <w:tr w:rsidR="006E6EA9" w:rsidRPr="00C60545" w:rsidTr="006E6EA9">
        <w:trPr>
          <w:cantSplit/>
          <w:trHeight w:val="288"/>
        </w:trPr>
        <w:tc>
          <w:tcPr>
            <w:tcW w:w="13950" w:type="dxa"/>
            <w:tcBorders>
              <w:top w:val="single" w:sz="4" w:space="0" w:color="auto"/>
              <w:bottom w:val="single" w:sz="4" w:space="0" w:color="auto"/>
              <w:right w:val="single" w:sz="4" w:space="0" w:color="auto"/>
            </w:tcBorders>
            <w:shd w:val="clear" w:color="auto" w:fill="auto"/>
          </w:tcPr>
          <w:p w:rsidR="006E6EA9" w:rsidRPr="00C60545" w:rsidRDefault="006E6EA9" w:rsidP="006E6EA9">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без ПДВ са попустом</w:t>
            </w:r>
          </w:p>
        </w:tc>
        <w:tc>
          <w:tcPr>
            <w:tcW w:w="1620" w:type="dxa"/>
            <w:tcBorders>
              <w:top w:val="single" w:sz="4" w:space="0" w:color="auto"/>
              <w:bottom w:val="single" w:sz="4" w:space="0" w:color="auto"/>
              <w:right w:val="single" w:sz="4" w:space="0" w:color="auto"/>
            </w:tcBorders>
            <w:shd w:val="clear" w:color="auto" w:fill="auto"/>
          </w:tcPr>
          <w:p w:rsidR="006E6EA9" w:rsidRPr="00C60545" w:rsidRDefault="006E6EA9" w:rsidP="006E6EA9"/>
        </w:tc>
      </w:tr>
      <w:tr w:rsidR="006E6EA9" w:rsidRPr="00C60545" w:rsidTr="006E6EA9">
        <w:trPr>
          <w:cantSplit/>
          <w:trHeight w:val="288"/>
        </w:trPr>
        <w:tc>
          <w:tcPr>
            <w:tcW w:w="13950" w:type="dxa"/>
            <w:tcBorders>
              <w:top w:val="single" w:sz="4" w:space="0" w:color="auto"/>
              <w:bottom w:val="single" w:sz="4" w:space="0" w:color="auto"/>
              <w:right w:val="single" w:sz="4" w:space="0" w:color="auto"/>
            </w:tcBorders>
            <w:shd w:val="clear" w:color="auto" w:fill="auto"/>
          </w:tcPr>
          <w:p w:rsidR="006E6EA9" w:rsidRPr="00C60545" w:rsidRDefault="006E6EA9" w:rsidP="006E6EA9">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620" w:type="dxa"/>
            <w:tcBorders>
              <w:top w:val="single" w:sz="4" w:space="0" w:color="auto"/>
              <w:bottom w:val="single" w:sz="4" w:space="0" w:color="auto"/>
              <w:right w:val="single" w:sz="4" w:space="0" w:color="auto"/>
            </w:tcBorders>
            <w:shd w:val="clear" w:color="auto" w:fill="auto"/>
          </w:tcPr>
          <w:p w:rsidR="006E6EA9" w:rsidRPr="00C60545" w:rsidRDefault="006E6EA9" w:rsidP="006E6EA9"/>
        </w:tc>
      </w:tr>
      <w:tr w:rsidR="006E6EA9" w:rsidRPr="00C60545" w:rsidTr="006E6EA9">
        <w:trPr>
          <w:cantSplit/>
          <w:trHeight w:val="288"/>
        </w:trPr>
        <w:tc>
          <w:tcPr>
            <w:tcW w:w="13950" w:type="dxa"/>
            <w:tcBorders>
              <w:top w:val="single" w:sz="4" w:space="0" w:color="auto"/>
              <w:bottom w:val="single" w:sz="4" w:space="0" w:color="auto"/>
              <w:right w:val="single" w:sz="4" w:space="0" w:color="auto"/>
            </w:tcBorders>
            <w:shd w:val="clear" w:color="auto" w:fill="auto"/>
          </w:tcPr>
          <w:p w:rsidR="006E6EA9" w:rsidRPr="00C60545" w:rsidRDefault="006E6EA9" w:rsidP="006E6EA9">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620" w:type="dxa"/>
            <w:tcBorders>
              <w:top w:val="single" w:sz="4" w:space="0" w:color="auto"/>
              <w:bottom w:val="single" w:sz="4" w:space="0" w:color="auto"/>
              <w:right w:val="single" w:sz="4" w:space="0" w:color="auto"/>
            </w:tcBorders>
            <w:shd w:val="clear" w:color="auto" w:fill="auto"/>
          </w:tcPr>
          <w:p w:rsidR="006E6EA9" w:rsidRPr="00C60545" w:rsidRDefault="006E6EA9" w:rsidP="006E6EA9"/>
        </w:tc>
      </w:tr>
    </w:tbl>
    <w:p w:rsidR="006E6EA9" w:rsidRPr="00792A38" w:rsidRDefault="006E6EA9" w:rsidP="006E6EA9">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МЕСТО И ДАТУМ</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М.П.</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ПОТПИС ПОНУЂАЧА</w:t>
      </w:r>
    </w:p>
    <w:p w:rsidR="006E6EA9" w:rsidRPr="00792A38" w:rsidRDefault="006E6EA9" w:rsidP="006E6EA9">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_________________</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_____________________</w:t>
      </w:r>
    </w:p>
    <w:p w:rsidR="00B25CA0" w:rsidRDefault="00B25CA0" w:rsidP="005D6B01">
      <w:pPr>
        <w:autoSpaceDE w:val="0"/>
        <w:autoSpaceDN w:val="0"/>
        <w:adjustRightInd w:val="0"/>
        <w:rPr>
          <w:rFonts w:ascii="Times New Roman" w:hAnsi="Times New Roman"/>
          <w:bCs/>
          <w:iCs/>
          <w:color w:val="FF0000"/>
          <w:sz w:val="24"/>
          <w:szCs w:val="24"/>
          <w:lang/>
        </w:rPr>
      </w:pPr>
    </w:p>
    <w:p w:rsidR="006E6EA9" w:rsidRPr="00AF41F2" w:rsidRDefault="006E6EA9" w:rsidP="006E6EA9">
      <w:pPr>
        <w:rPr>
          <w:rFonts w:ascii="Times New Roman" w:hAnsi="Times New Roman"/>
          <w:b/>
          <w:bCs/>
          <w:sz w:val="24"/>
          <w:szCs w:val="24"/>
        </w:rPr>
      </w:pPr>
      <w:r>
        <w:rPr>
          <w:rFonts w:ascii="Times New Roman" w:hAnsi="Times New Roman"/>
          <w:b/>
          <w:bCs/>
          <w:noProof w:val="0"/>
          <w:sz w:val="24"/>
          <w:szCs w:val="24"/>
        </w:rPr>
        <w:t xml:space="preserve">ПАРТИЈА </w:t>
      </w:r>
      <w:r>
        <w:rPr>
          <w:rFonts w:ascii="Times New Roman" w:hAnsi="Times New Roman"/>
          <w:b/>
          <w:bCs/>
          <w:noProof w:val="0"/>
          <w:sz w:val="24"/>
          <w:szCs w:val="24"/>
          <w:lang/>
        </w:rPr>
        <w:t>8</w:t>
      </w:r>
      <w:r>
        <w:rPr>
          <w:rFonts w:ascii="Times New Roman" w:hAnsi="Times New Roman"/>
          <w:b/>
          <w:bCs/>
          <w:noProof w:val="0"/>
          <w:sz w:val="24"/>
          <w:szCs w:val="24"/>
        </w:rPr>
        <w:t xml:space="preserve"> –Индустријска сушара S 20 </w:t>
      </w:r>
      <w:r w:rsidR="00A5551E">
        <w:rPr>
          <w:rFonts w:ascii="Times New Roman" w:hAnsi="Times New Roman"/>
          <w:b/>
          <w:bCs/>
          <w:noProof w:val="0"/>
          <w:sz w:val="24"/>
          <w:szCs w:val="24"/>
        </w:rPr>
        <w:t>P</w:t>
      </w:r>
    </w:p>
    <w:tbl>
      <w:tblPr>
        <w:tblpPr w:leftFromText="180" w:rightFromText="180" w:vertAnchor="text" w:tblpY="1"/>
        <w:tblOverlap w:val="never"/>
        <w:tblW w:w="1557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3780"/>
        <w:gridCol w:w="892"/>
        <w:gridCol w:w="908"/>
        <w:gridCol w:w="1080"/>
        <w:gridCol w:w="1350"/>
        <w:gridCol w:w="1170"/>
        <w:gridCol w:w="1530"/>
        <w:gridCol w:w="1080"/>
        <w:gridCol w:w="1440"/>
        <w:gridCol w:w="1620"/>
      </w:tblGrid>
      <w:tr w:rsidR="006E6EA9" w:rsidRPr="00792A38" w:rsidTr="006E6EA9">
        <w:trPr>
          <w:trHeight w:val="855"/>
        </w:trPr>
        <w:tc>
          <w:tcPr>
            <w:tcW w:w="720"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autoSpaceDE w:val="0"/>
              <w:autoSpaceDN w:val="0"/>
              <w:adjustRightInd w:val="0"/>
              <w:ind w:right="-108"/>
              <w:jc w:val="center"/>
              <w:rPr>
                <w:rFonts w:ascii="Times New Roman" w:hAnsi="Times New Roman"/>
                <w:sz w:val="24"/>
                <w:szCs w:val="24"/>
                <w:lang w:val="sr-Cyrl-CS"/>
              </w:rPr>
            </w:pPr>
            <w:r w:rsidRPr="00792A38">
              <w:rPr>
                <w:rFonts w:ascii="Times New Roman" w:hAnsi="Times New Roman"/>
                <w:sz w:val="24"/>
                <w:szCs w:val="24"/>
                <w:lang w:val="sr-Cyrl-CS"/>
              </w:rPr>
              <w:t>Р. бр</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Назив добра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Норма час</w:t>
            </w:r>
          </w:p>
        </w:tc>
        <w:tc>
          <w:tcPr>
            <w:tcW w:w="908" w:type="dxa"/>
            <w:tcBorders>
              <w:top w:val="single" w:sz="4" w:space="0" w:color="000000"/>
              <w:left w:val="single" w:sz="4" w:space="0" w:color="000000"/>
              <w:bottom w:val="single" w:sz="4" w:space="0" w:color="auto"/>
              <w:right w:val="single" w:sz="4" w:space="0" w:color="auto"/>
            </w:tcBorders>
            <w:hideMark/>
          </w:tcPr>
          <w:p w:rsidR="006E6EA9"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Цена</w:t>
            </w:r>
          </w:p>
          <w:p w:rsidR="006E6EA9" w:rsidRPr="00792A38"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норма часа</w:t>
            </w:r>
          </w:p>
        </w:tc>
        <w:tc>
          <w:tcPr>
            <w:tcW w:w="1080" w:type="dxa"/>
            <w:tcBorders>
              <w:top w:val="single" w:sz="4" w:space="0" w:color="000000"/>
              <w:left w:val="single" w:sz="4" w:space="0" w:color="000000"/>
              <w:bottom w:val="single" w:sz="4" w:space="0" w:color="auto"/>
              <w:right w:val="single" w:sz="4" w:space="0" w:color="auto"/>
            </w:tcBorders>
          </w:tcPr>
          <w:p w:rsidR="006E6EA9" w:rsidRDefault="006E6EA9" w:rsidP="006E6EA9">
            <w:pPr>
              <w:rPr>
                <w:rFonts w:ascii="Times New Roman" w:hAnsi="Times New Roman"/>
                <w:sz w:val="24"/>
                <w:szCs w:val="24"/>
                <w:lang w:val="sr-Cyrl-CS"/>
              </w:rPr>
            </w:pPr>
          </w:p>
          <w:p w:rsidR="006E6EA9" w:rsidRDefault="006E6EA9" w:rsidP="006E6EA9">
            <w:pPr>
              <w:rPr>
                <w:rFonts w:ascii="Times New Roman" w:hAnsi="Times New Roman"/>
                <w:sz w:val="24"/>
                <w:szCs w:val="24"/>
                <w:lang w:val="sr-Cyrl-CS"/>
              </w:rPr>
            </w:pPr>
            <w:r>
              <w:rPr>
                <w:rFonts w:ascii="Times New Roman" w:hAnsi="Times New Roman"/>
                <w:sz w:val="24"/>
                <w:szCs w:val="24"/>
                <w:lang w:val="sr-Cyrl-CS"/>
              </w:rPr>
              <w:t xml:space="preserve">Укупно </w:t>
            </w:r>
          </w:p>
          <w:p w:rsidR="006E6EA9" w:rsidRPr="00792A38" w:rsidRDefault="006E6EA9" w:rsidP="006E6EA9">
            <w:pPr>
              <w:rPr>
                <w:rFonts w:ascii="Times New Roman" w:hAnsi="Times New Roman"/>
                <w:sz w:val="24"/>
                <w:szCs w:val="24"/>
                <w:lang w:val="sr-Cyrl-CS"/>
              </w:rPr>
            </w:pPr>
            <w:r>
              <w:rPr>
                <w:rFonts w:ascii="Times New Roman" w:hAnsi="Times New Roman"/>
                <w:sz w:val="24"/>
                <w:szCs w:val="24"/>
              </w:rPr>
              <w:t xml:space="preserve">    </w:t>
            </w:r>
            <w:r>
              <w:rPr>
                <w:rFonts w:ascii="Times New Roman" w:hAnsi="Times New Roman"/>
                <w:sz w:val="24"/>
                <w:szCs w:val="24"/>
                <w:lang w:val="sr-Cyrl-CS"/>
              </w:rPr>
              <w:t>3</w:t>
            </w:r>
            <w:r>
              <w:rPr>
                <w:rFonts w:ascii="Times New Roman" w:hAnsi="Times New Roman"/>
                <w:sz w:val="24"/>
                <w:szCs w:val="24"/>
              </w:rPr>
              <w:t>x4</w:t>
            </w:r>
          </w:p>
        </w:tc>
        <w:tc>
          <w:tcPr>
            <w:tcW w:w="1350" w:type="dxa"/>
            <w:tcBorders>
              <w:top w:val="single" w:sz="4" w:space="0" w:color="000000"/>
              <w:left w:val="single" w:sz="4" w:space="0" w:color="auto"/>
              <w:bottom w:val="single" w:sz="4" w:space="0" w:color="auto"/>
              <w:right w:val="single" w:sz="4" w:space="0" w:color="000000"/>
            </w:tcBorders>
          </w:tcPr>
          <w:p w:rsidR="006E6EA9" w:rsidRPr="00B20031" w:rsidRDefault="006E6EA9" w:rsidP="006E6EA9">
            <w:pPr>
              <w:jc w:val="center"/>
              <w:rPr>
                <w:rFonts w:ascii="Times New Roman" w:hAnsi="Times New Roman"/>
                <w:sz w:val="24"/>
                <w:szCs w:val="24"/>
              </w:rPr>
            </w:pPr>
            <w:r>
              <w:rPr>
                <w:rFonts w:ascii="Times New Roman" w:hAnsi="Times New Roman"/>
                <w:sz w:val="24"/>
                <w:szCs w:val="24"/>
              </w:rPr>
              <w:t>Цена резервног дела</w:t>
            </w:r>
          </w:p>
          <w:p w:rsidR="006E6EA9" w:rsidRPr="00792A38" w:rsidRDefault="006E6EA9" w:rsidP="006E6EA9">
            <w:pPr>
              <w:autoSpaceDE w:val="0"/>
              <w:autoSpaceDN w:val="0"/>
              <w:adjustRightInd w:val="0"/>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hideMark/>
          </w:tcPr>
          <w:p w:rsidR="006E6EA9" w:rsidRDefault="006E6EA9" w:rsidP="006E6EA9">
            <w:pPr>
              <w:autoSpaceDE w:val="0"/>
              <w:autoSpaceDN w:val="0"/>
              <w:adjustRightInd w:val="0"/>
              <w:jc w:val="center"/>
              <w:rPr>
                <w:rFonts w:ascii="Times New Roman" w:hAnsi="Times New Roman"/>
                <w:sz w:val="24"/>
                <w:szCs w:val="24"/>
              </w:rPr>
            </w:pPr>
          </w:p>
          <w:p w:rsidR="006E6EA9" w:rsidRDefault="006E6EA9" w:rsidP="006E6EA9">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Укупно </w:t>
            </w:r>
          </w:p>
          <w:p w:rsidR="006E6EA9" w:rsidRPr="00B20031" w:rsidRDefault="006E6EA9" w:rsidP="006E6EA9">
            <w:pPr>
              <w:autoSpaceDE w:val="0"/>
              <w:autoSpaceDN w:val="0"/>
              <w:adjustRightInd w:val="0"/>
              <w:jc w:val="center"/>
              <w:rPr>
                <w:rFonts w:ascii="Times New Roman" w:hAnsi="Times New Roman"/>
                <w:sz w:val="24"/>
                <w:szCs w:val="24"/>
              </w:rPr>
            </w:pPr>
            <w:r>
              <w:rPr>
                <w:rFonts w:ascii="Times New Roman" w:hAnsi="Times New Roman"/>
                <w:sz w:val="24"/>
                <w:szCs w:val="24"/>
              </w:rPr>
              <w:t>5+6</w:t>
            </w:r>
          </w:p>
        </w:tc>
        <w:tc>
          <w:tcPr>
            <w:tcW w:w="1530" w:type="dxa"/>
            <w:tcBorders>
              <w:top w:val="single" w:sz="4" w:space="0" w:color="000000"/>
              <w:left w:val="single" w:sz="4" w:space="0" w:color="auto"/>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r w:rsidRPr="00792A38">
              <w:rPr>
                <w:rFonts w:ascii="Times New Roman" w:hAnsi="Times New Roman"/>
                <w:sz w:val="24"/>
                <w:szCs w:val="24"/>
                <w:lang w:val="sr-Cyrl-CS"/>
              </w:rPr>
              <w:t>Јед. Цена</w:t>
            </w:r>
            <w:r w:rsidRPr="00792A38">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Стопа ПДВ</w:t>
            </w:r>
          </w:p>
        </w:tc>
        <w:tc>
          <w:tcPr>
            <w:tcW w:w="1440"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Јед. Цена</w:t>
            </w:r>
            <w:r w:rsidRPr="00792A38">
              <w:rPr>
                <w:rFonts w:ascii="Times New Roman" w:hAnsi="Times New Roman"/>
                <w:sz w:val="24"/>
                <w:szCs w:val="24"/>
              </w:rPr>
              <w:t xml:space="preserve"> са ПДВ-ом</w:t>
            </w:r>
          </w:p>
        </w:tc>
        <w:tc>
          <w:tcPr>
            <w:tcW w:w="1620" w:type="dxa"/>
            <w:tcBorders>
              <w:top w:val="single" w:sz="4" w:space="0" w:color="000000"/>
              <w:left w:val="single" w:sz="4" w:space="0" w:color="auto"/>
              <w:bottom w:val="single" w:sz="4" w:space="0" w:color="auto"/>
              <w:right w:val="single" w:sz="4" w:space="0" w:color="000000"/>
            </w:tcBorders>
            <w:hideMark/>
          </w:tcPr>
          <w:p w:rsidR="006E6EA9"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Укупна цена</w:t>
            </w:r>
          </w:p>
          <w:p w:rsidR="006E6EA9" w:rsidRPr="00792A38"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 xml:space="preserve"> без ПДВ</w:t>
            </w:r>
          </w:p>
        </w:tc>
      </w:tr>
      <w:tr w:rsidR="006E6EA9" w:rsidRPr="00792A38" w:rsidTr="006E6EA9">
        <w:trPr>
          <w:trHeight w:val="234"/>
        </w:trPr>
        <w:tc>
          <w:tcPr>
            <w:tcW w:w="720" w:type="dxa"/>
            <w:tcBorders>
              <w:top w:val="single" w:sz="4" w:space="0" w:color="auto"/>
              <w:left w:val="single" w:sz="4" w:space="0" w:color="000000"/>
              <w:bottom w:val="single" w:sz="4" w:space="0" w:color="000000"/>
              <w:right w:val="single" w:sz="4" w:space="0" w:color="000000"/>
            </w:tcBorders>
            <w:hideMark/>
          </w:tcPr>
          <w:p w:rsidR="006E6EA9" w:rsidRPr="00792A38" w:rsidRDefault="006E6EA9" w:rsidP="006E6EA9">
            <w:pPr>
              <w:autoSpaceDE w:val="0"/>
              <w:autoSpaceDN w:val="0"/>
              <w:adjustRightInd w:val="0"/>
              <w:ind w:right="-108"/>
              <w:jc w:val="center"/>
              <w:rPr>
                <w:rFonts w:ascii="Times New Roman" w:hAnsi="Times New Roman"/>
                <w:sz w:val="24"/>
                <w:szCs w:val="24"/>
                <w:lang w:val="sr-Cyrl-CS"/>
              </w:rPr>
            </w:pPr>
            <w:r w:rsidRPr="00792A38">
              <w:rPr>
                <w:rFonts w:ascii="Times New Roman" w:hAnsi="Times New Roman"/>
                <w:sz w:val="24"/>
                <w:szCs w:val="24"/>
                <w:lang w:val="sr-Cyrl-CS"/>
              </w:rPr>
              <w:t>.</w:t>
            </w:r>
            <w:r>
              <w:rPr>
                <w:rFonts w:ascii="Times New Roman" w:hAnsi="Times New Roman"/>
                <w:sz w:val="24"/>
                <w:szCs w:val="24"/>
                <w:lang w:val="sr-Cyrl-CS"/>
              </w:rPr>
              <w:t>1</w:t>
            </w:r>
          </w:p>
        </w:tc>
        <w:tc>
          <w:tcPr>
            <w:tcW w:w="3780" w:type="dxa"/>
            <w:tcBorders>
              <w:top w:val="single" w:sz="4" w:space="0" w:color="auto"/>
              <w:left w:val="single" w:sz="4" w:space="0" w:color="000000"/>
              <w:bottom w:val="single" w:sz="4" w:space="0" w:color="000000"/>
              <w:right w:val="single" w:sz="4" w:space="0" w:color="000000"/>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2</w:t>
            </w:r>
          </w:p>
        </w:tc>
        <w:tc>
          <w:tcPr>
            <w:tcW w:w="892" w:type="dxa"/>
            <w:tcBorders>
              <w:top w:val="single" w:sz="4" w:space="0" w:color="auto"/>
              <w:left w:val="single" w:sz="4" w:space="0" w:color="000000"/>
              <w:bottom w:val="single" w:sz="4" w:space="0" w:color="000000"/>
              <w:right w:val="single" w:sz="4" w:space="0" w:color="000000"/>
            </w:tcBorders>
            <w:hideMark/>
          </w:tcPr>
          <w:p w:rsidR="006E6EA9"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3</w:t>
            </w:r>
          </w:p>
        </w:tc>
        <w:tc>
          <w:tcPr>
            <w:tcW w:w="908" w:type="dxa"/>
            <w:tcBorders>
              <w:top w:val="single" w:sz="4" w:space="0" w:color="auto"/>
              <w:left w:val="single" w:sz="4" w:space="0" w:color="000000"/>
              <w:bottom w:val="single" w:sz="4" w:space="0" w:color="000000"/>
              <w:right w:val="single" w:sz="4" w:space="0" w:color="auto"/>
            </w:tcBorders>
            <w:hideMark/>
          </w:tcPr>
          <w:p w:rsidR="006E6EA9"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4</w:t>
            </w:r>
          </w:p>
        </w:tc>
        <w:tc>
          <w:tcPr>
            <w:tcW w:w="1080" w:type="dxa"/>
            <w:tcBorders>
              <w:top w:val="single" w:sz="4" w:space="0" w:color="auto"/>
              <w:left w:val="single" w:sz="4" w:space="0" w:color="000000"/>
              <w:bottom w:val="single" w:sz="4" w:space="0" w:color="000000"/>
              <w:right w:val="single" w:sz="4" w:space="0" w:color="auto"/>
            </w:tcBorders>
          </w:tcPr>
          <w:p w:rsidR="006E6EA9"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5</w:t>
            </w:r>
          </w:p>
        </w:tc>
        <w:tc>
          <w:tcPr>
            <w:tcW w:w="1350" w:type="dxa"/>
            <w:tcBorders>
              <w:top w:val="single" w:sz="4" w:space="0" w:color="auto"/>
              <w:left w:val="single" w:sz="4" w:space="0" w:color="auto"/>
              <w:bottom w:val="single" w:sz="4" w:space="0" w:color="000000"/>
              <w:right w:val="single" w:sz="4" w:space="0" w:color="000000"/>
            </w:tcBorders>
          </w:tcPr>
          <w:p w:rsidR="006E6EA9" w:rsidRDefault="006E6EA9" w:rsidP="006E6EA9">
            <w:pPr>
              <w:jc w:val="center"/>
              <w:rPr>
                <w:rFonts w:ascii="Times New Roman" w:hAnsi="Times New Roman"/>
                <w:sz w:val="24"/>
                <w:szCs w:val="24"/>
                <w:lang w:val="sr-Cyrl-CS"/>
              </w:rPr>
            </w:pPr>
            <w:r>
              <w:rPr>
                <w:rFonts w:ascii="Times New Roman" w:hAnsi="Times New Roman"/>
                <w:sz w:val="24"/>
                <w:szCs w:val="24"/>
                <w:lang w:val="sr-Cyrl-CS"/>
              </w:rPr>
              <w:t>6</w:t>
            </w:r>
          </w:p>
        </w:tc>
        <w:tc>
          <w:tcPr>
            <w:tcW w:w="1170" w:type="dxa"/>
            <w:tcBorders>
              <w:top w:val="single" w:sz="4" w:space="0" w:color="auto"/>
              <w:left w:val="single" w:sz="4" w:space="0" w:color="000000"/>
              <w:bottom w:val="single" w:sz="4" w:space="0" w:color="000000"/>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530" w:type="dxa"/>
            <w:tcBorders>
              <w:top w:val="single" w:sz="4" w:space="0" w:color="auto"/>
              <w:left w:val="single" w:sz="4" w:space="0" w:color="auto"/>
              <w:bottom w:val="single" w:sz="4" w:space="0" w:color="000000"/>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auto"/>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000000"/>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p>
        </w:tc>
        <w:tc>
          <w:tcPr>
            <w:tcW w:w="1620" w:type="dxa"/>
            <w:tcBorders>
              <w:top w:val="single" w:sz="4" w:space="0" w:color="auto"/>
              <w:left w:val="single" w:sz="4" w:space="0" w:color="auto"/>
              <w:bottom w:val="single" w:sz="4" w:space="0" w:color="000000"/>
              <w:right w:val="single" w:sz="4" w:space="0" w:color="000000"/>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rPr>
            </w:pPr>
            <w:r w:rsidRPr="001F16FA">
              <w:rPr>
                <w:rFonts w:ascii="Times New Roman" w:hAnsi="Times New Roman"/>
                <w:snapToGrid w:val="0"/>
                <w:sz w:val="24"/>
                <w:szCs w:val="24"/>
              </w:rPr>
              <w:t>1</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 Замена Водилно коло НТ</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8E52D5" w:rsidRDefault="006E6EA9" w:rsidP="006E6EA9">
            <w:pPr>
              <w:autoSpaceDE w:val="0"/>
              <w:autoSpaceDN w:val="0"/>
              <w:adjustRightInd w:val="0"/>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rPr>
            </w:pPr>
            <w:r w:rsidRPr="001F16FA">
              <w:rPr>
                <w:rFonts w:ascii="Times New Roman" w:hAnsi="Times New Roman"/>
                <w:snapToGrid w:val="0"/>
                <w:sz w:val="24"/>
                <w:szCs w:val="24"/>
              </w:rPr>
              <w:t>2</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осовине погонске РС20</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rPr>
            </w:pPr>
            <w:r w:rsidRPr="001F16FA">
              <w:rPr>
                <w:rFonts w:ascii="Times New Roman" w:hAnsi="Times New Roman"/>
                <w:snapToGrid w:val="0"/>
                <w:sz w:val="24"/>
                <w:szCs w:val="24"/>
              </w:rPr>
              <w:t>3</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осовине носеће РС 20</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rPr>
            </w:pPr>
            <w:r w:rsidRPr="001F16FA">
              <w:rPr>
                <w:rFonts w:ascii="Times New Roman" w:hAnsi="Times New Roman"/>
                <w:snapToGrid w:val="0"/>
                <w:sz w:val="24"/>
                <w:szCs w:val="24"/>
              </w:rPr>
              <w:t>4</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осовине бубња РС 20</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5</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турбине вентилатора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6</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Latn-CS"/>
              </w:rPr>
            </w:pPr>
            <w:r w:rsidRPr="001F16FA">
              <w:rPr>
                <w:rFonts w:ascii="Times New Roman" w:hAnsi="Times New Roman"/>
                <w:snapToGrid w:val="0"/>
                <w:sz w:val="24"/>
                <w:szCs w:val="24"/>
                <w:lang w:val="sr-Cyrl-CS"/>
              </w:rPr>
              <w:t xml:space="preserve">Замена часовног </w:t>
            </w:r>
            <w:r w:rsidRPr="001F16FA">
              <w:rPr>
                <w:rFonts w:ascii="Times New Roman" w:hAnsi="Times New Roman"/>
                <w:snapToGrid w:val="0"/>
                <w:sz w:val="24"/>
                <w:szCs w:val="24"/>
                <w:lang w:val="sr-Latn-CS"/>
              </w:rPr>
              <w:t>DIEHL</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7</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комбистата </w:t>
            </w:r>
            <w:r w:rsidRPr="001F16FA">
              <w:rPr>
                <w:rFonts w:ascii="Times New Roman" w:hAnsi="Times New Roman"/>
                <w:snapToGrid w:val="0"/>
                <w:sz w:val="24"/>
                <w:szCs w:val="24"/>
                <w:lang w:val="sr-Latn-CS"/>
              </w:rPr>
              <w:t>I</w:t>
            </w:r>
            <w:r w:rsidRPr="001F16FA">
              <w:rPr>
                <w:rFonts w:ascii="Times New Roman" w:hAnsi="Times New Roman"/>
                <w:snapToGrid w:val="0"/>
                <w:sz w:val="24"/>
                <w:szCs w:val="24"/>
                <w:lang w:val="sr-Cyrl-CS"/>
              </w:rPr>
              <w:t>Т 183</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8835E0"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8835E0" w:rsidRDefault="006E6EA9" w:rsidP="006E6EA9">
            <w:pPr>
              <w:jc w:val="both"/>
              <w:rPr>
                <w:rFonts w:ascii="Times New Roman" w:hAnsi="Times New Roman"/>
                <w:snapToGrid w:val="0"/>
                <w:sz w:val="24"/>
                <w:szCs w:val="24"/>
              </w:rPr>
            </w:pPr>
            <w:r>
              <w:rPr>
                <w:rFonts w:ascii="Times New Roman" w:hAnsi="Times New Roman"/>
                <w:snapToGrid w:val="0"/>
                <w:sz w:val="24"/>
                <w:szCs w:val="24"/>
              </w:rPr>
              <w:t>8</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8835E0" w:rsidRDefault="006E6EA9" w:rsidP="006E6EA9">
            <w:pPr>
              <w:rPr>
                <w:rFonts w:ascii="Times New Roman" w:hAnsi="Times New Roman"/>
                <w:sz w:val="24"/>
                <w:szCs w:val="24"/>
                <w:lang w:val="sr-Cyrl-CS"/>
              </w:rPr>
            </w:pPr>
            <w:r>
              <w:rPr>
                <w:rFonts w:ascii="Times New Roman" w:hAnsi="Times New Roman"/>
                <w:sz w:val="24"/>
                <w:szCs w:val="24"/>
                <w:lang w:val="sr-Cyrl-CS"/>
              </w:rPr>
              <w:t>Замена</w:t>
            </w:r>
            <w:r w:rsidRPr="008835E0">
              <w:rPr>
                <w:rFonts w:ascii="Times New Roman" w:hAnsi="Times New Roman"/>
                <w:sz w:val="24"/>
                <w:szCs w:val="24"/>
                <w:lang w:val="sr-Cyrl-CS"/>
              </w:rPr>
              <w:t xml:space="preserve"> -</w:t>
            </w:r>
            <w:r>
              <w:rPr>
                <w:rFonts w:ascii="Times New Roman" w:hAnsi="Times New Roman"/>
                <w:sz w:val="24"/>
                <w:szCs w:val="24"/>
                <w:lang w:val="sr-Cyrl-CS"/>
              </w:rPr>
              <w:t>грејача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8835E0" w:rsidRDefault="006E6EA9" w:rsidP="006E6EA9">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8835E0"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6E6EA9" w:rsidRPr="008835E0" w:rsidRDefault="006E6EA9" w:rsidP="006E6EA9">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6E6EA9" w:rsidRPr="008835E0" w:rsidRDefault="006E6EA9" w:rsidP="006E6EA9">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6E6EA9" w:rsidRPr="008835E0"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8835E0"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8835E0"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8835E0"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8835E0" w:rsidRDefault="006E6EA9" w:rsidP="006E6EA9">
            <w:pPr>
              <w:autoSpaceDE w:val="0"/>
              <w:autoSpaceDN w:val="0"/>
              <w:adjustRightInd w:val="0"/>
              <w:jc w:val="both"/>
              <w:rPr>
                <w:rFonts w:ascii="Times New Roman" w:hAnsi="Times New Roman"/>
                <w:sz w:val="24"/>
                <w:szCs w:val="24"/>
                <w:lang w:val="sr-Cyrl-CS"/>
              </w:rPr>
            </w:pPr>
          </w:p>
        </w:tc>
      </w:tr>
      <w:tr w:rsidR="006E6EA9" w:rsidRPr="008835E0"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8835E0" w:rsidRDefault="006E6EA9" w:rsidP="006E6EA9">
            <w:pPr>
              <w:jc w:val="both"/>
              <w:rPr>
                <w:rFonts w:ascii="Times New Roman" w:hAnsi="Times New Roman"/>
                <w:snapToGrid w:val="0"/>
                <w:sz w:val="24"/>
                <w:szCs w:val="24"/>
                <w:lang w:val="sr-Cyrl-CS"/>
              </w:rPr>
            </w:pPr>
            <w:r w:rsidRPr="008835E0">
              <w:rPr>
                <w:rFonts w:ascii="Times New Roman" w:hAnsi="Times New Roman"/>
                <w:snapToGrid w:val="0"/>
                <w:sz w:val="24"/>
                <w:szCs w:val="24"/>
                <w:lang w:val="sr-Cyrl-CS"/>
              </w:rPr>
              <w:t>9</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8835E0" w:rsidRDefault="006E6EA9" w:rsidP="006E6EA9">
            <w:pPr>
              <w:rPr>
                <w:rFonts w:ascii="Times New Roman" w:hAnsi="Times New Roman"/>
                <w:sz w:val="24"/>
                <w:szCs w:val="24"/>
                <w:lang w:val="sr-Cyrl-CS"/>
              </w:rPr>
            </w:pPr>
            <w:r>
              <w:rPr>
                <w:rFonts w:ascii="Times New Roman" w:hAnsi="Times New Roman"/>
                <w:sz w:val="24"/>
                <w:szCs w:val="24"/>
                <w:lang w:val="sr-Cyrl-CS"/>
              </w:rPr>
              <w:t>Замена</w:t>
            </w:r>
            <w:r w:rsidRPr="008835E0">
              <w:rPr>
                <w:rFonts w:ascii="Times New Roman" w:hAnsi="Times New Roman"/>
                <w:sz w:val="24"/>
                <w:szCs w:val="24"/>
                <w:lang w:val="sr-Cyrl-CS"/>
              </w:rPr>
              <w:t xml:space="preserve">- </w:t>
            </w:r>
            <w:r>
              <w:rPr>
                <w:rFonts w:ascii="Times New Roman" w:hAnsi="Times New Roman"/>
                <w:sz w:val="24"/>
                <w:szCs w:val="24"/>
                <w:lang w:val="sr-Cyrl-CS"/>
              </w:rPr>
              <w:t>брзи</w:t>
            </w:r>
            <w:r w:rsidRPr="008835E0">
              <w:rPr>
                <w:rFonts w:ascii="Times New Roman" w:hAnsi="Times New Roman"/>
                <w:sz w:val="24"/>
                <w:szCs w:val="24"/>
                <w:lang w:val="sr-Cyrl-CS"/>
              </w:rPr>
              <w:t xml:space="preserve"> </w:t>
            </w:r>
            <w:r>
              <w:rPr>
                <w:rFonts w:ascii="Times New Roman" w:hAnsi="Times New Roman"/>
                <w:sz w:val="24"/>
                <w:szCs w:val="24"/>
                <w:lang w:val="sr-Cyrl-CS"/>
              </w:rPr>
              <w:t>одвајач</w:t>
            </w:r>
            <w:r w:rsidRPr="008835E0">
              <w:rPr>
                <w:rFonts w:ascii="Times New Roman" w:hAnsi="Times New Roman"/>
                <w:sz w:val="24"/>
                <w:szCs w:val="24"/>
                <w:lang w:val="sr-Cyrl-CS"/>
              </w:rPr>
              <w:t xml:space="preserve"> </w:t>
            </w:r>
            <w:r>
              <w:rPr>
                <w:rFonts w:ascii="Times New Roman" w:hAnsi="Times New Roman"/>
                <w:sz w:val="24"/>
                <w:szCs w:val="24"/>
                <w:lang w:val="sr-Cyrl-CS"/>
              </w:rPr>
              <w:t>кондезата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8835E0" w:rsidRDefault="006E6EA9" w:rsidP="006E6EA9">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8835E0"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6E6EA9" w:rsidRPr="008835E0" w:rsidRDefault="006E6EA9" w:rsidP="006E6EA9">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6E6EA9" w:rsidRPr="008835E0" w:rsidRDefault="006E6EA9" w:rsidP="006E6EA9">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6E6EA9" w:rsidRPr="008835E0"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8835E0"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8835E0"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8835E0"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8835E0" w:rsidRDefault="006E6EA9" w:rsidP="006E6EA9">
            <w:pPr>
              <w:autoSpaceDE w:val="0"/>
              <w:autoSpaceDN w:val="0"/>
              <w:adjustRightInd w:val="0"/>
              <w:jc w:val="both"/>
              <w:rPr>
                <w:rFonts w:ascii="Times New Roman" w:hAnsi="Times New Roman"/>
                <w:sz w:val="24"/>
                <w:szCs w:val="24"/>
                <w:lang w:val="sr-Cyrl-CS"/>
              </w:rPr>
            </w:pPr>
          </w:p>
        </w:tc>
      </w:tr>
      <w:tr w:rsidR="006E6EA9" w:rsidRPr="008835E0"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8835E0" w:rsidRDefault="006E6EA9" w:rsidP="006E6EA9">
            <w:pPr>
              <w:jc w:val="both"/>
              <w:rPr>
                <w:rFonts w:ascii="Times New Roman" w:hAnsi="Times New Roman"/>
                <w:snapToGrid w:val="0"/>
                <w:sz w:val="24"/>
                <w:szCs w:val="24"/>
                <w:lang w:val="sr-Cyrl-CS"/>
              </w:rPr>
            </w:pPr>
            <w:r w:rsidRPr="008835E0">
              <w:rPr>
                <w:rFonts w:ascii="Times New Roman" w:hAnsi="Times New Roman"/>
                <w:snapToGrid w:val="0"/>
                <w:sz w:val="24"/>
                <w:szCs w:val="24"/>
                <w:lang w:val="sr-Cyrl-CS"/>
              </w:rPr>
              <w:lastRenderedPageBreak/>
              <w:t>10</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8835E0" w:rsidRDefault="006E6EA9" w:rsidP="006E6EA9">
            <w:pPr>
              <w:rPr>
                <w:rFonts w:ascii="Times New Roman" w:hAnsi="Times New Roman"/>
                <w:sz w:val="24"/>
                <w:szCs w:val="24"/>
                <w:lang w:val="sr-Cyrl-CS"/>
              </w:rPr>
            </w:pPr>
            <w:r>
              <w:rPr>
                <w:rFonts w:ascii="Times New Roman" w:hAnsi="Times New Roman"/>
                <w:sz w:val="24"/>
                <w:szCs w:val="24"/>
                <w:lang w:val="sr-Cyrl-CS"/>
              </w:rPr>
              <w:t>Замена</w:t>
            </w:r>
            <w:r w:rsidRPr="008835E0">
              <w:rPr>
                <w:rFonts w:ascii="Times New Roman" w:hAnsi="Times New Roman"/>
                <w:sz w:val="24"/>
                <w:szCs w:val="24"/>
                <w:lang w:val="sr-Cyrl-CS"/>
              </w:rPr>
              <w:t xml:space="preserve"> –</w:t>
            </w:r>
            <w:r>
              <w:rPr>
                <w:rFonts w:ascii="Times New Roman" w:hAnsi="Times New Roman"/>
                <w:sz w:val="24"/>
                <w:szCs w:val="24"/>
                <w:lang w:val="sr-Cyrl-CS"/>
              </w:rPr>
              <w:t>лежаја</w:t>
            </w:r>
            <w:r w:rsidRPr="008835E0">
              <w:rPr>
                <w:rFonts w:ascii="Times New Roman" w:hAnsi="Times New Roman"/>
                <w:sz w:val="24"/>
                <w:szCs w:val="24"/>
                <w:lang w:val="sr-Cyrl-CS"/>
              </w:rPr>
              <w:t xml:space="preserve"> </w:t>
            </w:r>
            <w:r>
              <w:rPr>
                <w:rFonts w:ascii="Times New Roman" w:hAnsi="Times New Roman"/>
                <w:sz w:val="24"/>
                <w:szCs w:val="24"/>
                <w:lang w:val="sr-Cyrl-CS"/>
              </w:rPr>
              <w:t>на</w:t>
            </w:r>
            <w:r w:rsidRPr="008835E0">
              <w:rPr>
                <w:rFonts w:ascii="Times New Roman" w:hAnsi="Times New Roman"/>
                <w:sz w:val="24"/>
                <w:szCs w:val="24"/>
                <w:lang w:val="sr-Cyrl-CS"/>
              </w:rPr>
              <w:t xml:space="preserve"> </w:t>
            </w:r>
            <w:r>
              <w:rPr>
                <w:rFonts w:ascii="Times New Roman" w:hAnsi="Times New Roman"/>
                <w:sz w:val="24"/>
                <w:szCs w:val="24"/>
                <w:lang w:val="sr-Cyrl-CS"/>
              </w:rPr>
              <w:t>осовини</w:t>
            </w:r>
            <w:r w:rsidRPr="008835E0">
              <w:rPr>
                <w:rFonts w:ascii="Times New Roman" w:hAnsi="Times New Roman"/>
                <w:sz w:val="24"/>
                <w:szCs w:val="24"/>
                <w:lang w:val="sr-Cyrl-CS"/>
              </w:rPr>
              <w:t xml:space="preserve"> ( </w:t>
            </w:r>
            <w:r>
              <w:rPr>
                <w:rFonts w:ascii="Times New Roman" w:hAnsi="Times New Roman"/>
                <w:sz w:val="24"/>
                <w:szCs w:val="24"/>
                <w:lang w:val="sr-Cyrl-CS"/>
              </w:rPr>
              <w:t>погонској</w:t>
            </w:r>
            <w:r w:rsidRPr="008835E0">
              <w:rPr>
                <w:rFonts w:ascii="Times New Roman" w:hAnsi="Times New Roman"/>
                <w:sz w:val="24"/>
                <w:szCs w:val="24"/>
                <w:lang w:val="sr-Cyrl-CS"/>
              </w:rPr>
              <w:t xml:space="preserve"> </w:t>
            </w:r>
            <w:r>
              <w:rPr>
                <w:rFonts w:ascii="Times New Roman" w:hAnsi="Times New Roman"/>
                <w:sz w:val="24"/>
                <w:szCs w:val="24"/>
                <w:lang w:val="sr-Cyrl-CS"/>
              </w:rPr>
              <w:t>носећој</w:t>
            </w:r>
            <w:r w:rsidRPr="008835E0">
              <w:rPr>
                <w:rFonts w:ascii="Times New Roman" w:hAnsi="Times New Roman"/>
                <w:sz w:val="24"/>
                <w:szCs w:val="24"/>
                <w:lang w:val="sr-Cyrl-CS"/>
              </w:rPr>
              <w:t xml:space="preserve"> </w:t>
            </w:r>
            <w:r>
              <w:rPr>
                <w:rFonts w:ascii="Times New Roman" w:hAnsi="Times New Roman"/>
                <w:sz w:val="24"/>
                <w:szCs w:val="24"/>
                <w:lang w:val="sr-Cyrl-CS"/>
              </w:rPr>
              <w:t>и</w:t>
            </w:r>
            <w:r w:rsidRPr="008835E0">
              <w:rPr>
                <w:rFonts w:ascii="Times New Roman" w:hAnsi="Times New Roman"/>
                <w:sz w:val="24"/>
                <w:szCs w:val="24"/>
                <w:lang w:val="sr-Cyrl-CS"/>
              </w:rPr>
              <w:t xml:space="preserve"> </w:t>
            </w:r>
            <w:r>
              <w:rPr>
                <w:rFonts w:ascii="Times New Roman" w:hAnsi="Times New Roman"/>
                <w:sz w:val="24"/>
                <w:szCs w:val="24"/>
                <w:lang w:val="sr-Cyrl-CS"/>
              </w:rPr>
              <w:t>осовини</w:t>
            </w:r>
            <w:r w:rsidRPr="008835E0">
              <w:rPr>
                <w:rFonts w:ascii="Times New Roman" w:hAnsi="Times New Roman"/>
                <w:sz w:val="24"/>
                <w:szCs w:val="24"/>
                <w:lang w:val="sr-Cyrl-CS"/>
              </w:rPr>
              <w:t xml:space="preserve"> </w:t>
            </w:r>
            <w:r>
              <w:rPr>
                <w:rFonts w:ascii="Times New Roman" w:hAnsi="Times New Roman"/>
                <w:sz w:val="24"/>
                <w:szCs w:val="24"/>
                <w:lang w:val="sr-Cyrl-CS"/>
              </w:rPr>
              <w:t>бубња</w:t>
            </w:r>
            <w:r w:rsidRPr="008835E0">
              <w:rPr>
                <w:rFonts w:ascii="Times New Roman" w:hAnsi="Times New Roman"/>
                <w:sz w:val="24"/>
                <w:szCs w:val="24"/>
                <w:lang w:val="sr-Cyrl-CS"/>
              </w:rPr>
              <w:t>)</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8835E0" w:rsidRDefault="006E6EA9" w:rsidP="006E6EA9">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8835E0"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6E6EA9" w:rsidRPr="008835E0" w:rsidRDefault="006E6EA9" w:rsidP="006E6EA9">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6E6EA9" w:rsidRPr="008835E0" w:rsidRDefault="006E6EA9" w:rsidP="006E6EA9">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6E6EA9" w:rsidRPr="008835E0"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8835E0"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8835E0"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8835E0"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8835E0" w:rsidRDefault="006E6EA9" w:rsidP="006E6EA9">
            <w:pPr>
              <w:autoSpaceDE w:val="0"/>
              <w:autoSpaceDN w:val="0"/>
              <w:adjustRightInd w:val="0"/>
              <w:jc w:val="both"/>
              <w:rPr>
                <w:rFonts w:ascii="Times New Roman" w:hAnsi="Times New Roman"/>
                <w:sz w:val="24"/>
                <w:szCs w:val="24"/>
                <w:lang w:val="sr-Cyrl-CS"/>
              </w:rPr>
            </w:pPr>
          </w:p>
        </w:tc>
      </w:tr>
      <w:tr w:rsidR="006E6EA9" w:rsidRPr="008835E0"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8835E0" w:rsidRDefault="006E6EA9" w:rsidP="006E6EA9">
            <w:pPr>
              <w:jc w:val="both"/>
              <w:rPr>
                <w:rFonts w:ascii="Times New Roman" w:hAnsi="Times New Roman"/>
                <w:snapToGrid w:val="0"/>
                <w:sz w:val="24"/>
                <w:szCs w:val="24"/>
                <w:lang w:val="sr-Cyrl-CS"/>
              </w:rPr>
            </w:pPr>
            <w:r w:rsidRPr="008835E0">
              <w:rPr>
                <w:rFonts w:ascii="Times New Roman" w:hAnsi="Times New Roman"/>
                <w:snapToGrid w:val="0"/>
                <w:sz w:val="24"/>
                <w:szCs w:val="24"/>
                <w:lang w:val="sr-Cyrl-CS"/>
              </w:rPr>
              <w:t>11</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8835E0" w:rsidRDefault="006E6EA9" w:rsidP="006E6EA9">
            <w:pPr>
              <w:rPr>
                <w:rFonts w:ascii="Times New Roman" w:hAnsi="Times New Roman"/>
                <w:sz w:val="24"/>
                <w:szCs w:val="24"/>
              </w:rPr>
            </w:pPr>
            <w:r>
              <w:rPr>
                <w:rFonts w:ascii="Times New Roman" w:hAnsi="Times New Roman"/>
                <w:sz w:val="24"/>
                <w:szCs w:val="24"/>
                <w:lang w:val="sr-Cyrl-CS"/>
              </w:rPr>
              <w:t>Замена</w:t>
            </w:r>
            <w:r w:rsidRPr="008835E0">
              <w:rPr>
                <w:rFonts w:ascii="Times New Roman" w:hAnsi="Times New Roman"/>
                <w:sz w:val="24"/>
                <w:szCs w:val="24"/>
                <w:lang w:val="sr-Cyrl-CS"/>
              </w:rPr>
              <w:t xml:space="preserve"> –</w:t>
            </w:r>
            <w:r>
              <w:rPr>
                <w:rFonts w:ascii="Times New Roman" w:hAnsi="Times New Roman"/>
                <w:sz w:val="24"/>
                <w:szCs w:val="24"/>
                <w:lang w:val="sr-Cyrl-CS"/>
              </w:rPr>
              <w:t>клинасти</w:t>
            </w:r>
            <w:r w:rsidRPr="008835E0">
              <w:rPr>
                <w:rFonts w:ascii="Times New Roman" w:hAnsi="Times New Roman"/>
                <w:sz w:val="24"/>
                <w:szCs w:val="24"/>
                <w:lang w:val="sr-Cyrl-CS"/>
              </w:rPr>
              <w:t xml:space="preserve"> </w:t>
            </w:r>
            <w:r>
              <w:rPr>
                <w:rFonts w:ascii="Times New Roman" w:hAnsi="Times New Roman"/>
                <w:sz w:val="24"/>
                <w:szCs w:val="24"/>
                <w:lang w:val="sr-Cyrl-CS"/>
              </w:rPr>
              <w:t>каи</w:t>
            </w:r>
            <w:r>
              <w:rPr>
                <w:rFonts w:ascii="Times New Roman" w:hAnsi="Times New Roman"/>
                <w:sz w:val="24"/>
                <w:szCs w:val="24"/>
              </w:rPr>
              <w:t>ш</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8835E0" w:rsidRDefault="006E6EA9" w:rsidP="006E6EA9">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8835E0"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6E6EA9" w:rsidRPr="008835E0" w:rsidRDefault="006E6EA9" w:rsidP="006E6EA9">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6E6EA9" w:rsidRPr="008835E0" w:rsidRDefault="006E6EA9" w:rsidP="006E6EA9">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6E6EA9" w:rsidRPr="008835E0"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8835E0"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8835E0"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8835E0"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8835E0" w:rsidRDefault="006E6EA9" w:rsidP="006E6EA9">
            <w:pPr>
              <w:autoSpaceDE w:val="0"/>
              <w:autoSpaceDN w:val="0"/>
              <w:adjustRightInd w:val="0"/>
              <w:jc w:val="both"/>
              <w:rPr>
                <w:rFonts w:ascii="Times New Roman" w:hAnsi="Times New Roman"/>
                <w:sz w:val="24"/>
                <w:szCs w:val="24"/>
                <w:lang w:val="sr-Cyrl-CS"/>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8835E0" w:rsidRDefault="006E6EA9" w:rsidP="006E6EA9">
            <w:pPr>
              <w:jc w:val="both"/>
              <w:rPr>
                <w:rFonts w:ascii="Times New Roman" w:hAnsi="Times New Roman"/>
                <w:snapToGrid w:val="0"/>
                <w:sz w:val="24"/>
                <w:szCs w:val="24"/>
                <w:lang w:val="sr-Cyrl-CS"/>
              </w:rPr>
            </w:pPr>
            <w:r w:rsidRPr="008835E0">
              <w:rPr>
                <w:rFonts w:ascii="Times New Roman" w:hAnsi="Times New Roman"/>
                <w:snapToGrid w:val="0"/>
                <w:sz w:val="24"/>
                <w:szCs w:val="24"/>
                <w:lang w:val="sr-Cyrl-CS"/>
              </w:rPr>
              <w:t>12</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8835E0" w:rsidRDefault="006E6EA9" w:rsidP="006E6EA9">
            <w:pPr>
              <w:rPr>
                <w:rFonts w:ascii="Times New Roman" w:hAnsi="Times New Roman"/>
                <w:sz w:val="24"/>
                <w:szCs w:val="24"/>
                <w:lang w:val="sr-Cyrl-CS"/>
              </w:rPr>
            </w:pPr>
            <w:r>
              <w:rPr>
                <w:rFonts w:ascii="Times New Roman" w:hAnsi="Times New Roman"/>
                <w:sz w:val="24"/>
                <w:szCs w:val="24"/>
                <w:lang w:val="sr-Cyrl-CS"/>
              </w:rPr>
              <w:t>Поправка</w:t>
            </w:r>
            <w:r w:rsidRPr="008835E0">
              <w:rPr>
                <w:rFonts w:ascii="Times New Roman" w:hAnsi="Times New Roman"/>
                <w:sz w:val="24"/>
                <w:szCs w:val="24"/>
                <w:lang w:val="sr-Cyrl-CS"/>
              </w:rPr>
              <w:t xml:space="preserve"> </w:t>
            </w:r>
            <w:r>
              <w:rPr>
                <w:rFonts w:ascii="Times New Roman" w:hAnsi="Times New Roman"/>
                <w:sz w:val="24"/>
                <w:szCs w:val="24"/>
                <w:lang w:val="sr-Cyrl-CS"/>
              </w:rPr>
              <w:t>врата</w:t>
            </w:r>
            <w:r w:rsidRPr="008835E0">
              <w:rPr>
                <w:rFonts w:ascii="Times New Roman" w:hAnsi="Times New Roman"/>
                <w:sz w:val="24"/>
                <w:szCs w:val="24"/>
                <w:lang w:val="sr-Cyrl-CS"/>
              </w:rPr>
              <w:t xml:space="preserve"> </w:t>
            </w:r>
          </w:p>
          <w:p w:rsidR="006E6EA9" w:rsidRPr="008835E0" w:rsidRDefault="006E6EA9" w:rsidP="006E6EA9">
            <w:pPr>
              <w:rPr>
                <w:rFonts w:ascii="Times New Roman" w:hAnsi="Times New Roman"/>
                <w:sz w:val="24"/>
                <w:szCs w:val="24"/>
                <w:lang w:val="sr-Cyrl-CS"/>
              </w:rPr>
            </w:pPr>
          </w:p>
          <w:p w:rsidR="006E6EA9" w:rsidRPr="008835E0" w:rsidRDefault="006E6EA9" w:rsidP="006E6EA9">
            <w:pPr>
              <w:jc w:val="both"/>
              <w:rPr>
                <w:rFonts w:ascii="Times New Roman" w:hAnsi="Times New Roman"/>
                <w:snapToGrid w:val="0"/>
                <w:sz w:val="24"/>
                <w:szCs w:val="24"/>
                <w:lang w:val="sr-Cyrl-CS"/>
              </w:rPr>
            </w:pP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bl>
    <w:tbl>
      <w:tblPr>
        <w:tblW w:w="1557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950"/>
        <w:gridCol w:w="1620"/>
      </w:tblGrid>
      <w:tr w:rsidR="006E6EA9" w:rsidRPr="00C25E40" w:rsidTr="006E6EA9">
        <w:trPr>
          <w:cantSplit/>
          <w:trHeight w:val="280"/>
        </w:trPr>
        <w:tc>
          <w:tcPr>
            <w:tcW w:w="13950" w:type="dxa"/>
            <w:tcBorders>
              <w:top w:val="single" w:sz="4" w:space="0" w:color="auto"/>
              <w:bottom w:val="single" w:sz="4" w:space="0" w:color="auto"/>
              <w:right w:val="single" w:sz="4" w:space="0" w:color="auto"/>
            </w:tcBorders>
            <w:shd w:val="clear" w:color="auto" w:fill="auto"/>
          </w:tcPr>
          <w:p w:rsidR="006E6EA9" w:rsidRPr="00C60545" w:rsidRDefault="006E6EA9" w:rsidP="006E6EA9">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w:t>
            </w:r>
          </w:p>
        </w:tc>
        <w:tc>
          <w:tcPr>
            <w:tcW w:w="1620" w:type="dxa"/>
            <w:tcBorders>
              <w:top w:val="single" w:sz="4" w:space="0" w:color="auto"/>
              <w:bottom w:val="single" w:sz="4" w:space="0" w:color="auto"/>
              <w:right w:val="single" w:sz="4" w:space="0" w:color="auto"/>
            </w:tcBorders>
            <w:shd w:val="clear" w:color="auto" w:fill="auto"/>
          </w:tcPr>
          <w:p w:rsidR="006E6EA9" w:rsidRPr="00C25E40" w:rsidRDefault="006E6EA9" w:rsidP="006E6EA9"/>
        </w:tc>
      </w:tr>
      <w:tr w:rsidR="006E6EA9" w:rsidRPr="00C60545" w:rsidTr="006E6EA9">
        <w:trPr>
          <w:cantSplit/>
          <w:trHeight w:val="288"/>
        </w:trPr>
        <w:tc>
          <w:tcPr>
            <w:tcW w:w="13950" w:type="dxa"/>
            <w:tcBorders>
              <w:top w:val="single" w:sz="4" w:space="0" w:color="auto"/>
              <w:bottom w:val="single" w:sz="4" w:space="0" w:color="auto"/>
              <w:right w:val="single" w:sz="4" w:space="0" w:color="auto"/>
            </w:tcBorders>
            <w:shd w:val="clear" w:color="auto" w:fill="auto"/>
          </w:tcPr>
          <w:p w:rsidR="006E6EA9" w:rsidRPr="00ED1D57" w:rsidRDefault="006E6EA9" w:rsidP="006E6EA9">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Попуст %</w:t>
            </w:r>
          </w:p>
        </w:tc>
        <w:tc>
          <w:tcPr>
            <w:tcW w:w="1620" w:type="dxa"/>
            <w:tcBorders>
              <w:top w:val="single" w:sz="4" w:space="0" w:color="auto"/>
              <w:bottom w:val="single" w:sz="4" w:space="0" w:color="auto"/>
              <w:right w:val="single" w:sz="4" w:space="0" w:color="auto"/>
            </w:tcBorders>
            <w:shd w:val="clear" w:color="auto" w:fill="auto"/>
          </w:tcPr>
          <w:p w:rsidR="006E6EA9" w:rsidRPr="00C60545" w:rsidRDefault="006E6EA9" w:rsidP="006E6EA9"/>
        </w:tc>
      </w:tr>
      <w:tr w:rsidR="006E6EA9" w:rsidRPr="00C60545" w:rsidTr="006E6EA9">
        <w:trPr>
          <w:cantSplit/>
          <w:trHeight w:val="288"/>
        </w:trPr>
        <w:tc>
          <w:tcPr>
            <w:tcW w:w="13950" w:type="dxa"/>
            <w:tcBorders>
              <w:top w:val="single" w:sz="4" w:space="0" w:color="auto"/>
              <w:bottom w:val="single" w:sz="4" w:space="0" w:color="auto"/>
              <w:right w:val="single" w:sz="4" w:space="0" w:color="auto"/>
            </w:tcBorders>
            <w:shd w:val="clear" w:color="auto" w:fill="auto"/>
          </w:tcPr>
          <w:p w:rsidR="006E6EA9" w:rsidRPr="00C60545" w:rsidRDefault="006E6EA9" w:rsidP="006E6EA9">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без ПДВ са попустом</w:t>
            </w:r>
          </w:p>
        </w:tc>
        <w:tc>
          <w:tcPr>
            <w:tcW w:w="1620" w:type="dxa"/>
            <w:tcBorders>
              <w:top w:val="single" w:sz="4" w:space="0" w:color="auto"/>
              <w:bottom w:val="single" w:sz="4" w:space="0" w:color="auto"/>
              <w:right w:val="single" w:sz="4" w:space="0" w:color="auto"/>
            </w:tcBorders>
            <w:shd w:val="clear" w:color="auto" w:fill="auto"/>
          </w:tcPr>
          <w:p w:rsidR="006E6EA9" w:rsidRPr="00C60545" w:rsidRDefault="006E6EA9" w:rsidP="006E6EA9"/>
        </w:tc>
      </w:tr>
      <w:tr w:rsidR="006E6EA9" w:rsidRPr="00C60545" w:rsidTr="006E6EA9">
        <w:trPr>
          <w:cantSplit/>
          <w:trHeight w:val="288"/>
        </w:trPr>
        <w:tc>
          <w:tcPr>
            <w:tcW w:w="13950" w:type="dxa"/>
            <w:tcBorders>
              <w:top w:val="single" w:sz="4" w:space="0" w:color="auto"/>
              <w:bottom w:val="single" w:sz="4" w:space="0" w:color="auto"/>
              <w:right w:val="single" w:sz="4" w:space="0" w:color="auto"/>
            </w:tcBorders>
            <w:shd w:val="clear" w:color="auto" w:fill="auto"/>
          </w:tcPr>
          <w:p w:rsidR="006E6EA9" w:rsidRPr="00C60545" w:rsidRDefault="006E6EA9" w:rsidP="006E6EA9">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620" w:type="dxa"/>
            <w:tcBorders>
              <w:top w:val="single" w:sz="4" w:space="0" w:color="auto"/>
              <w:bottom w:val="single" w:sz="4" w:space="0" w:color="auto"/>
              <w:right w:val="single" w:sz="4" w:space="0" w:color="auto"/>
            </w:tcBorders>
            <w:shd w:val="clear" w:color="auto" w:fill="auto"/>
          </w:tcPr>
          <w:p w:rsidR="006E6EA9" w:rsidRPr="00C60545" w:rsidRDefault="006E6EA9" w:rsidP="006E6EA9"/>
        </w:tc>
      </w:tr>
      <w:tr w:rsidR="006E6EA9" w:rsidRPr="00C60545" w:rsidTr="006E6EA9">
        <w:trPr>
          <w:cantSplit/>
          <w:trHeight w:val="288"/>
        </w:trPr>
        <w:tc>
          <w:tcPr>
            <w:tcW w:w="13950" w:type="dxa"/>
            <w:tcBorders>
              <w:top w:val="single" w:sz="4" w:space="0" w:color="auto"/>
              <w:bottom w:val="single" w:sz="4" w:space="0" w:color="auto"/>
              <w:right w:val="single" w:sz="4" w:space="0" w:color="auto"/>
            </w:tcBorders>
            <w:shd w:val="clear" w:color="auto" w:fill="auto"/>
          </w:tcPr>
          <w:p w:rsidR="006E6EA9" w:rsidRPr="00C60545" w:rsidRDefault="006E6EA9" w:rsidP="006E6EA9">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620" w:type="dxa"/>
            <w:tcBorders>
              <w:top w:val="single" w:sz="4" w:space="0" w:color="auto"/>
              <w:bottom w:val="single" w:sz="4" w:space="0" w:color="auto"/>
              <w:right w:val="single" w:sz="4" w:space="0" w:color="auto"/>
            </w:tcBorders>
            <w:shd w:val="clear" w:color="auto" w:fill="auto"/>
          </w:tcPr>
          <w:p w:rsidR="006E6EA9" w:rsidRPr="00C60545" w:rsidRDefault="006E6EA9" w:rsidP="006E6EA9"/>
        </w:tc>
      </w:tr>
    </w:tbl>
    <w:p w:rsidR="006E6EA9" w:rsidRPr="00792A38" w:rsidRDefault="006E6EA9" w:rsidP="006E6EA9">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МЕСТО И ДАТУМ</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М.П.</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ПОТПИС ПОНУЂАЧА</w:t>
      </w:r>
    </w:p>
    <w:p w:rsidR="006E6EA9" w:rsidRPr="00792A38" w:rsidRDefault="006E6EA9" w:rsidP="006E6EA9">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_________________</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_____________________</w:t>
      </w:r>
    </w:p>
    <w:p w:rsidR="006E6EA9" w:rsidRDefault="006E6EA9" w:rsidP="005D6B01">
      <w:pPr>
        <w:autoSpaceDE w:val="0"/>
        <w:autoSpaceDN w:val="0"/>
        <w:adjustRightInd w:val="0"/>
        <w:rPr>
          <w:rFonts w:ascii="Times New Roman" w:hAnsi="Times New Roman"/>
          <w:bCs/>
          <w:iCs/>
          <w:color w:val="FF0000"/>
          <w:sz w:val="24"/>
          <w:szCs w:val="24"/>
          <w:lang/>
        </w:rPr>
      </w:pPr>
    </w:p>
    <w:p w:rsidR="006E6EA9" w:rsidRPr="00792A38" w:rsidRDefault="006E6EA9" w:rsidP="006E6EA9">
      <w:pPr>
        <w:autoSpaceDE w:val="0"/>
        <w:autoSpaceDN w:val="0"/>
        <w:adjustRightInd w:val="0"/>
        <w:ind w:firstLine="720"/>
        <w:jc w:val="both"/>
        <w:rPr>
          <w:rFonts w:ascii="Times New Roman" w:hAnsi="Times New Roman"/>
          <w:sz w:val="24"/>
          <w:szCs w:val="24"/>
          <w:lang w:val="sr-Cyrl-CS"/>
        </w:rPr>
      </w:pPr>
    </w:p>
    <w:p w:rsidR="006E6EA9" w:rsidRPr="00792A38" w:rsidRDefault="006E6EA9" w:rsidP="006E6EA9">
      <w:pPr>
        <w:autoSpaceDE w:val="0"/>
        <w:autoSpaceDN w:val="0"/>
        <w:adjustRightInd w:val="0"/>
        <w:ind w:firstLine="720"/>
        <w:jc w:val="both"/>
        <w:rPr>
          <w:rFonts w:ascii="Times New Roman" w:hAnsi="Times New Roman"/>
          <w:sz w:val="24"/>
          <w:szCs w:val="24"/>
          <w:lang w:val="sr-Cyrl-CS"/>
        </w:rPr>
      </w:pPr>
    </w:p>
    <w:p w:rsidR="006E6EA9" w:rsidRPr="00B20031" w:rsidRDefault="006E6EA9" w:rsidP="006E6EA9">
      <w:pPr>
        <w:rPr>
          <w:rFonts w:ascii="Times New Roman" w:hAnsi="Times New Roman"/>
          <w:b/>
          <w:bCs/>
          <w:sz w:val="24"/>
          <w:szCs w:val="24"/>
        </w:rPr>
      </w:pPr>
      <w:r>
        <w:rPr>
          <w:rFonts w:ascii="Times New Roman" w:hAnsi="Times New Roman"/>
          <w:b/>
          <w:bCs/>
          <w:noProof w:val="0"/>
          <w:sz w:val="24"/>
          <w:szCs w:val="24"/>
        </w:rPr>
        <w:t xml:space="preserve">ПАРТИЈА </w:t>
      </w:r>
      <w:r>
        <w:rPr>
          <w:rFonts w:ascii="Times New Roman" w:hAnsi="Times New Roman"/>
          <w:b/>
          <w:bCs/>
          <w:noProof w:val="0"/>
          <w:sz w:val="24"/>
          <w:szCs w:val="24"/>
          <w:lang/>
        </w:rPr>
        <w:t>9</w:t>
      </w:r>
      <w:r>
        <w:rPr>
          <w:rFonts w:ascii="Times New Roman" w:hAnsi="Times New Roman"/>
          <w:b/>
          <w:bCs/>
          <w:noProof w:val="0"/>
          <w:sz w:val="24"/>
          <w:szCs w:val="24"/>
        </w:rPr>
        <w:t xml:space="preserve"> –Индустријска </w:t>
      </w:r>
      <w:r>
        <w:rPr>
          <w:rFonts w:ascii="Times New Roman" w:hAnsi="Times New Roman"/>
          <w:b/>
          <w:bCs/>
          <w:noProof w:val="0"/>
          <w:sz w:val="24"/>
          <w:szCs w:val="24"/>
          <w:lang/>
        </w:rPr>
        <w:t>сушара</w:t>
      </w:r>
      <w:r>
        <w:rPr>
          <w:rFonts w:ascii="Times New Roman" w:hAnsi="Times New Roman"/>
          <w:b/>
          <w:bCs/>
          <w:noProof w:val="0"/>
          <w:sz w:val="24"/>
          <w:szCs w:val="24"/>
        </w:rPr>
        <w:t xml:space="preserve"> RSP 25</w:t>
      </w:r>
    </w:p>
    <w:tbl>
      <w:tblPr>
        <w:tblpPr w:leftFromText="180" w:rightFromText="180" w:vertAnchor="text" w:tblpY="1"/>
        <w:tblOverlap w:val="never"/>
        <w:tblW w:w="1557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3780"/>
        <w:gridCol w:w="892"/>
        <w:gridCol w:w="908"/>
        <w:gridCol w:w="1080"/>
        <w:gridCol w:w="1350"/>
        <w:gridCol w:w="1170"/>
        <w:gridCol w:w="1530"/>
        <w:gridCol w:w="1080"/>
        <w:gridCol w:w="1440"/>
        <w:gridCol w:w="1620"/>
      </w:tblGrid>
      <w:tr w:rsidR="00CB2821" w:rsidRPr="00792A38" w:rsidTr="00FD63FC">
        <w:trPr>
          <w:trHeight w:val="855"/>
        </w:trPr>
        <w:tc>
          <w:tcPr>
            <w:tcW w:w="720" w:type="dxa"/>
            <w:tcBorders>
              <w:top w:val="single" w:sz="4" w:space="0" w:color="000000"/>
              <w:left w:val="single" w:sz="4" w:space="0" w:color="000000"/>
              <w:bottom w:val="single" w:sz="4" w:space="0" w:color="auto"/>
              <w:right w:val="single" w:sz="4" w:space="0" w:color="000000"/>
            </w:tcBorders>
            <w:hideMark/>
          </w:tcPr>
          <w:p w:rsidR="00CB2821" w:rsidRPr="00792A38" w:rsidRDefault="00CB2821" w:rsidP="00FD63FC">
            <w:pPr>
              <w:autoSpaceDE w:val="0"/>
              <w:autoSpaceDN w:val="0"/>
              <w:adjustRightInd w:val="0"/>
              <w:ind w:right="-108"/>
              <w:jc w:val="center"/>
              <w:rPr>
                <w:rFonts w:ascii="Times New Roman" w:hAnsi="Times New Roman"/>
                <w:sz w:val="24"/>
                <w:szCs w:val="24"/>
                <w:lang w:val="sr-Cyrl-CS"/>
              </w:rPr>
            </w:pPr>
            <w:r w:rsidRPr="00792A38">
              <w:rPr>
                <w:rFonts w:ascii="Times New Roman" w:hAnsi="Times New Roman"/>
                <w:sz w:val="24"/>
                <w:szCs w:val="24"/>
                <w:lang w:val="sr-Cyrl-CS"/>
              </w:rPr>
              <w:t>Р. бр</w:t>
            </w:r>
          </w:p>
        </w:tc>
        <w:tc>
          <w:tcPr>
            <w:tcW w:w="3780" w:type="dxa"/>
            <w:tcBorders>
              <w:top w:val="single" w:sz="4" w:space="0" w:color="000000"/>
              <w:left w:val="single" w:sz="4" w:space="0" w:color="000000"/>
              <w:bottom w:val="single" w:sz="4" w:space="0" w:color="auto"/>
              <w:right w:val="single" w:sz="4" w:space="0" w:color="000000"/>
            </w:tcBorders>
            <w:hideMark/>
          </w:tcPr>
          <w:p w:rsidR="00CB2821" w:rsidRPr="00792A38" w:rsidRDefault="00CB2821" w:rsidP="00FD63FC">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Назив добра</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792A38" w:rsidRDefault="00CB2821" w:rsidP="00FD63FC">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Норма час</w:t>
            </w:r>
          </w:p>
        </w:tc>
        <w:tc>
          <w:tcPr>
            <w:tcW w:w="908" w:type="dxa"/>
            <w:tcBorders>
              <w:top w:val="single" w:sz="4" w:space="0" w:color="000000"/>
              <w:left w:val="single" w:sz="4" w:space="0" w:color="000000"/>
              <w:bottom w:val="single" w:sz="4" w:space="0" w:color="auto"/>
              <w:right w:val="single" w:sz="4" w:space="0" w:color="auto"/>
            </w:tcBorders>
            <w:hideMark/>
          </w:tcPr>
          <w:p w:rsidR="00CB2821" w:rsidRDefault="00CB2821" w:rsidP="00FD63FC">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Цена</w:t>
            </w:r>
          </w:p>
          <w:p w:rsidR="00CB2821" w:rsidRPr="00792A38" w:rsidRDefault="00CB2821" w:rsidP="00FD63FC">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норма часа</w:t>
            </w:r>
          </w:p>
        </w:tc>
        <w:tc>
          <w:tcPr>
            <w:tcW w:w="1080" w:type="dxa"/>
            <w:tcBorders>
              <w:top w:val="single" w:sz="4" w:space="0" w:color="000000"/>
              <w:left w:val="single" w:sz="4" w:space="0" w:color="000000"/>
              <w:bottom w:val="single" w:sz="4" w:space="0" w:color="auto"/>
              <w:right w:val="single" w:sz="4" w:space="0" w:color="auto"/>
            </w:tcBorders>
          </w:tcPr>
          <w:p w:rsidR="00CB2821" w:rsidRDefault="00CB2821" w:rsidP="00FD63FC">
            <w:pPr>
              <w:rPr>
                <w:rFonts w:ascii="Times New Roman" w:hAnsi="Times New Roman"/>
                <w:sz w:val="24"/>
                <w:szCs w:val="24"/>
                <w:lang w:val="sr-Cyrl-CS"/>
              </w:rPr>
            </w:pPr>
          </w:p>
          <w:p w:rsidR="00CB2821" w:rsidRDefault="00CB2821" w:rsidP="00FD63FC">
            <w:pPr>
              <w:rPr>
                <w:rFonts w:ascii="Times New Roman" w:hAnsi="Times New Roman"/>
                <w:sz w:val="24"/>
                <w:szCs w:val="24"/>
                <w:lang w:val="sr-Cyrl-CS"/>
              </w:rPr>
            </w:pPr>
            <w:r>
              <w:rPr>
                <w:rFonts w:ascii="Times New Roman" w:hAnsi="Times New Roman"/>
                <w:sz w:val="24"/>
                <w:szCs w:val="24"/>
                <w:lang w:val="sr-Cyrl-CS"/>
              </w:rPr>
              <w:t xml:space="preserve">Укупно </w:t>
            </w:r>
          </w:p>
          <w:p w:rsidR="00CB2821" w:rsidRPr="00792A38" w:rsidRDefault="00CB2821" w:rsidP="00FD63FC">
            <w:pPr>
              <w:rPr>
                <w:rFonts w:ascii="Times New Roman" w:hAnsi="Times New Roman"/>
                <w:sz w:val="24"/>
                <w:szCs w:val="24"/>
                <w:lang w:val="sr-Cyrl-CS"/>
              </w:rPr>
            </w:pPr>
            <w:r>
              <w:rPr>
                <w:rFonts w:ascii="Times New Roman" w:hAnsi="Times New Roman"/>
                <w:sz w:val="24"/>
                <w:szCs w:val="24"/>
              </w:rPr>
              <w:t xml:space="preserve">    </w:t>
            </w:r>
            <w:r>
              <w:rPr>
                <w:rFonts w:ascii="Times New Roman" w:hAnsi="Times New Roman"/>
                <w:sz w:val="24"/>
                <w:szCs w:val="24"/>
                <w:lang w:val="sr-Cyrl-CS"/>
              </w:rPr>
              <w:t>3</w:t>
            </w:r>
            <w:r>
              <w:rPr>
                <w:rFonts w:ascii="Times New Roman" w:hAnsi="Times New Roman"/>
                <w:sz w:val="24"/>
                <w:szCs w:val="24"/>
              </w:rPr>
              <w:t>x4</w:t>
            </w:r>
          </w:p>
        </w:tc>
        <w:tc>
          <w:tcPr>
            <w:tcW w:w="1350" w:type="dxa"/>
            <w:tcBorders>
              <w:top w:val="single" w:sz="4" w:space="0" w:color="000000"/>
              <w:left w:val="single" w:sz="4" w:space="0" w:color="auto"/>
              <w:bottom w:val="single" w:sz="4" w:space="0" w:color="auto"/>
              <w:right w:val="single" w:sz="4" w:space="0" w:color="000000"/>
            </w:tcBorders>
          </w:tcPr>
          <w:p w:rsidR="00CB2821" w:rsidRPr="00B20031" w:rsidRDefault="00CB2821" w:rsidP="00FD63FC">
            <w:pPr>
              <w:jc w:val="center"/>
              <w:rPr>
                <w:rFonts w:ascii="Times New Roman" w:hAnsi="Times New Roman"/>
                <w:sz w:val="24"/>
                <w:szCs w:val="24"/>
              </w:rPr>
            </w:pPr>
            <w:r>
              <w:rPr>
                <w:rFonts w:ascii="Times New Roman" w:hAnsi="Times New Roman"/>
                <w:sz w:val="24"/>
                <w:szCs w:val="24"/>
              </w:rPr>
              <w:t>Цена резервног дела</w:t>
            </w:r>
          </w:p>
          <w:p w:rsidR="00CB2821" w:rsidRPr="00792A38" w:rsidRDefault="00CB2821" w:rsidP="00FD63FC">
            <w:pPr>
              <w:autoSpaceDE w:val="0"/>
              <w:autoSpaceDN w:val="0"/>
              <w:adjustRightInd w:val="0"/>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hideMark/>
          </w:tcPr>
          <w:p w:rsidR="00CB2821" w:rsidRDefault="00CB2821" w:rsidP="00FD63FC">
            <w:pPr>
              <w:autoSpaceDE w:val="0"/>
              <w:autoSpaceDN w:val="0"/>
              <w:adjustRightInd w:val="0"/>
              <w:jc w:val="center"/>
              <w:rPr>
                <w:rFonts w:ascii="Times New Roman" w:hAnsi="Times New Roman"/>
                <w:sz w:val="24"/>
                <w:szCs w:val="24"/>
              </w:rPr>
            </w:pPr>
          </w:p>
          <w:p w:rsidR="00CB2821" w:rsidRDefault="00CB2821" w:rsidP="00FD63FC">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Укупно </w:t>
            </w:r>
          </w:p>
          <w:p w:rsidR="00CB2821" w:rsidRPr="00B20031" w:rsidRDefault="00CB2821" w:rsidP="00FD63FC">
            <w:pPr>
              <w:autoSpaceDE w:val="0"/>
              <w:autoSpaceDN w:val="0"/>
              <w:adjustRightInd w:val="0"/>
              <w:jc w:val="center"/>
              <w:rPr>
                <w:rFonts w:ascii="Times New Roman" w:hAnsi="Times New Roman"/>
                <w:sz w:val="24"/>
                <w:szCs w:val="24"/>
              </w:rPr>
            </w:pPr>
            <w:r>
              <w:rPr>
                <w:rFonts w:ascii="Times New Roman" w:hAnsi="Times New Roman"/>
                <w:sz w:val="24"/>
                <w:szCs w:val="24"/>
              </w:rPr>
              <w:t>5+6</w:t>
            </w:r>
          </w:p>
        </w:tc>
        <w:tc>
          <w:tcPr>
            <w:tcW w:w="1530" w:type="dxa"/>
            <w:tcBorders>
              <w:top w:val="single" w:sz="4" w:space="0" w:color="000000"/>
              <w:left w:val="single" w:sz="4" w:space="0" w:color="auto"/>
              <w:bottom w:val="single" w:sz="4" w:space="0" w:color="auto"/>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rPr>
            </w:pPr>
            <w:r w:rsidRPr="00792A38">
              <w:rPr>
                <w:rFonts w:ascii="Times New Roman" w:hAnsi="Times New Roman"/>
                <w:sz w:val="24"/>
                <w:szCs w:val="24"/>
                <w:lang w:val="sr-Cyrl-CS"/>
              </w:rPr>
              <w:t>Јед. Цена</w:t>
            </w:r>
            <w:r w:rsidRPr="00792A38">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Стопа ПДВ</w:t>
            </w:r>
          </w:p>
        </w:tc>
        <w:tc>
          <w:tcPr>
            <w:tcW w:w="1440" w:type="dxa"/>
            <w:tcBorders>
              <w:top w:val="single" w:sz="4" w:space="0" w:color="000000"/>
              <w:left w:val="single" w:sz="4" w:space="0" w:color="000000"/>
              <w:bottom w:val="single" w:sz="4" w:space="0" w:color="auto"/>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Јед. Цена</w:t>
            </w:r>
            <w:r w:rsidRPr="00792A38">
              <w:rPr>
                <w:rFonts w:ascii="Times New Roman" w:hAnsi="Times New Roman"/>
                <w:sz w:val="24"/>
                <w:szCs w:val="24"/>
              </w:rPr>
              <w:t xml:space="preserve"> са ПДВ-ом</w:t>
            </w:r>
          </w:p>
        </w:tc>
        <w:tc>
          <w:tcPr>
            <w:tcW w:w="1620" w:type="dxa"/>
            <w:tcBorders>
              <w:top w:val="single" w:sz="4" w:space="0" w:color="000000"/>
              <w:left w:val="single" w:sz="4" w:space="0" w:color="auto"/>
              <w:bottom w:val="single" w:sz="4" w:space="0" w:color="auto"/>
              <w:right w:val="single" w:sz="4" w:space="0" w:color="000000"/>
            </w:tcBorders>
            <w:hideMark/>
          </w:tcPr>
          <w:p w:rsidR="00CB2821" w:rsidRDefault="00CB2821" w:rsidP="00FD63FC">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Укупна цена</w:t>
            </w:r>
          </w:p>
          <w:p w:rsidR="00CB2821" w:rsidRPr="00792A38" w:rsidRDefault="00CB2821" w:rsidP="00FD63FC">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 xml:space="preserve"> без ПДВ</w:t>
            </w:r>
          </w:p>
        </w:tc>
      </w:tr>
      <w:tr w:rsidR="00CB2821" w:rsidRPr="00792A38" w:rsidTr="00FD63FC">
        <w:trPr>
          <w:trHeight w:val="234"/>
        </w:trPr>
        <w:tc>
          <w:tcPr>
            <w:tcW w:w="720" w:type="dxa"/>
            <w:tcBorders>
              <w:top w:val="single" w:sz="4" w:space="0" w:color="auto"/>
              <w:left w:val="single" w:sz="4" w:space="0" w:color="000000"/>
              <w:bottom w:val="single" w:sz="4" w:space="0" w:color="000000"/>
              <w:right w:val="single" w:sz="4" w:space="0" w:color="000000"/>
            </w:tcBorders>
            <w:hideMark/>
          </w:tcPr>
          <w:p w:rsidR="00CB2821" w:rsidRPr="00792A38" w:rsidRDefault="00CB2821" w:rsidP="00FD63FC">
            <w:pPr>
              <w:autoSpaceDE w:val="0"/>
              <w:autoSpaceDN w:val="0"/>
              <w:adjustRightInd w:val="0"/>
              <w:ind w:right="-108"/>
              <w:jc w:val="center"/>
              <w:rPr>
                <w:rFonts w:ascii="Times New Roman" w:hAnsi="Times New Roman"/>
                <w:sz w:val="24"/>
                <w:szCs w:val="24"/>
                <w:lang w:val="sr-Cyrl-CS"/>
              </w:rPr>
            </w:pPr>
            <w:r w:rsidRPr="00792A38">
              <w:rPr>
                <w:rFonts w:ascii="Times New Roman" w:hAnsi="Times New Roman"/>
                <w:sz w:val="24"/>
                <w:szCs w:val="24"/>
                <w:lang w:val="sr-Cyrl-CS"/>
              </w:rPr>
              <w:t>.</w:t>
            </w:r>
            <w:r>
              <w:rPr>
                <w:rFonts w:ascii="Times New Roman" w:hAnsi="Times New Roman"/>
                <w:sz w:val="24"/>
                <w:szCs w:val="24"/>
                <w:lang w:val="sr-Cyrl-CS"/>
              </w:rPr>
              <w:t>1</w:t>
            </w:r>
          </w:p>
        </w:tc>
        <w:tc>
          <w:tcPr>
            <w:tcW w:w="3780" w:type="dxa"/>
            <w:tcBorders>
              <w:top w:val="single" w:sz="4" w:space="0" w:color="auto"/>
              <w:left w:val="single" w:sz="4" w:space="0" w:color="000000"/>
              <w:bottom w:val="single" w:sz="4" w:space="0" w:color="000000"/>
              <w:right w:val="single" w:sz="4" w:space="0" w:color="000000"/>
            </w:tcBorders>
            <w:hideMark/>
          </w:tcPr>
          <w:p w:rsidR="00CB2821" w:rsidRPr="00792A38" w:rsidRDefault="00CB2821" w:rsidP="00FD63FC">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2</w:t>
            </w:r>
          </w:p>
        </w:tc>
        <w:tc>
          <w:tcPr>
            <w:tcW w:w="892" w:type="dxa"/>
            <w:tcBorders>
              <w:top w:val="single" w:sz="4" w:space="0" w:color="auto"/>
              <w:left w:val="single" w:sz="4" w:space="0" w:color="000000"/>
              <w:bottom w:val="single" w:sz="4" w:space="0" w:color="000000"/>
              <w:right w:val="single" w:sz="4" w:space="0" w:color="000000"/>
            </w:tcBorders>
            <w:hideMark/>
          </w:tcPr>
          <w:p w:rsidR="00CB2821" w:rsidRDefault="00CB2821" w:rsidP="00FD63FC">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3</w:t>
            </w:r>
          </w:p>
        </w:tc>
        <w:tc>
          <w:tcPr>
            <w:tcW w:w="908" w:type="dxa"/>
            <w:tcBorders>
              <w:top w:val="single" w:sz="4" w:space="0" w:color="auto"/>
              <w:left w:val="single" w:sz="4" w:space="0" w:color="000000"/>
              <w:bottom w:val="single" w:sz="4" w:space="0" w:color="000000"/>
              <w:right w:val="single" w:sz="4" w:space="0" w:color="auto"/>
            </w:tcBorders>
            <w:hideMark/>
          </w:tcPr>
          <w:p w:rsidR="00CB2821" w:rsidRDefault="00CB2821" w:rsidP="00FD63FC">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4</w:t>
            </w:r>
          </w:p>
        </w:tc>
        <w:tc>
          <w:tcPr>
            <w:tcW w:w="1080" w:type="dxa"/>
            <w:tcBorders>
              <w:top w:val="single" w:sz="4" w:space="0" w:color="auto"/>
              <w:left w:val="single" w:sz="4" w:space="0" w:color="000000"/>
              <w:bottom w:val="single" w:sz="4" w:space="0" w:color="000000"/>
              <w:right w:val="single" w:sz="4" w:space="0" w:color="auto"/>
            </w:tcBorders>
          </w:tcPr>
          <w:p w:rsidR="00CB2821" w:rsidRDefault="00CB2821" w:rsidP="00FD63FC">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5</w:t>
            </w:r>
          </w:p>
        </w:tc>
        <w:tc>
          <w:tcPr>
            <w:tcW w:w="1350" w:type="dxa"/>
            <w:tcBorders>
              <w:top w:val="single" w:sz="4" w:space="0" w:color="auto"/>
              <w:left w:val="single" w:sz="4" w:space="0" w:color="auto"/>
              <w:bottom w:val="single" w:sz="4" w:space="0" w:color="000000"/>
              <w:right w:val="single" w:sz="4" w:space="0" w:color="000000"/>
            </w:tcBorders>
          </w:tcPr>
          <w:p w:rsidR="00CB2821" w:rsidRDefault="00CB2821" w:rsidP="00FD63FC">
            <w:pPr>
              <w:jc w:val="center"/>
              <w:rPr>
                <w:rFonts w:ascii="Times New Roman" w:hAnsi="Times New Roman"/>
                <w:sz w:val="24"/>
                <w:szCs w:val="24"/>
                <w:lang w:val="sr-Cyrl-CS"/>
              </w:rPr>
            </w:pPr>
            <w:r>
              <w:rPr>
                <w:rFonts w:ascii="Times New Roman" w:hAnsi="Times New Roman"/>
                <w:sz w:val="24"/>
                <w:szCs w:val="24"/>
                <w:lang w:val="sr-Cyrl-CS"/>
              </w:rPr>
              <w:t>6</w:t>
            </w:r>
          </w:p>
        </w:tc>
        <w:tc>
          <w:tcPr>
            <w:tcW w:w="1170" w:type="dxa"/>
            <w:tcBorders>
              <w:top w:val="single" w:sz="4" w:space="0" w:color="auto"/>
              <w:left w:val="single" w:sz="4" w:space="0" w:color="000000"/>
              <w:bottom w:val="single" w:sz="4" w:space="0" w:color="000000"/>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rPr>
            </w:pPr>
          </w:p>
        </w:tc>
        <w:tc>
          <w:tcPr>
            <w:tcW w:w="1530" w:type="dxa"/>
            <w:tcBorders>
              <w:top w:val="single" w:sz="4" w:space="0" w:color="auto"/>
              <w:left w:val="single" w:sz="4" w:space="0" w:color="auto"/>
              <w:bottom w:val="single" w:sz="4" w:space="0" w:color="000000"/>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lang w:val="sr-Cyrl-CS"/>
              </w:rPr>
            </w:pPr>
          </w:p>
        </w:tc>
        <w:tc>
          <w:tcPr>
            <w:tcW w:w="1080" w:type="dxa"/>
            <w:tcBorders>
              <w:top w:val="single" w:sz="4" w:space="0" w:color="auto"/>
              <w:left w:val="single" w:sz="4" w:space="0" w:color="auto"/>
              <w:bottom w:val="single" w:sz="4" w:space="0" w:color="000000"/>
              <w:right w:val="single" w:sz="4" w:space="0" w:color="000000"/>
            </w:tcBorders>
          </w:tcPr>
          <w:p w:rsidR="00CB2821" w:rsidRPr="00792A38" w:rsidRDefault="00CB2821" w:rsidP="00FD63FC">
            <w:pPr>
              <w:autoSpaceDE w:val="0"/>
              <w:autoSpaceDN w:val="0"/>
              <w:adjustRightInd w:val="0"/>
              <w:jc w:val="center"/>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000000"/>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lang w:val="sr-Cyrl-CS"/>
              </w:rPr>
            </w:pPr>
          </w:p>
        </w:tc>
        <w:tc>
          <w:tcPr>
            <w:tcW w:w="1620" w:type="dxa"/>
            <w:tcBorders>
              <w:top w:val="single" w:sz="4" w:space="0" w:color="auto"/>
              <w:left w:val="single" w:sz="4" w:space="0" w:color="auto"/>
              <w:bottom w:val="single" w:sz="4" w:space="0" w:color="000000"/>
              <w:right w:val="single" w:sz="4" w:space="0" w:color="000000"/>
            </w:tcBorders>
            <w:hideMark/>
          </w:tcPr>
          <w:p w:rsidR="00CB2821" w:rsidRPr="00792A38" w:rsidRDefault="00CB2821" w:rsidP="00FD63FC">
            <w:pPr>
              <w:autoSpaceDE w:val="0"/>
              <w:autoSpaceDN w:val="0"/>
              <w:adjustRightInd w:val="0"/>
              <w:jc w:val="center"/>
              <w:rPr>
                <w:rFonts w:ascii="Times New Roman" w:hAnsi="Times New Roman"/>
                <w:sz w:val="24"/>
                <w:szCs w:val="24"/>
                <w:lang w:val="sr-Cyrl-CS"/>
              </w:rPr>
            </w:pPr>
          </w:p>
        </w:tc>
      </w:tr>
      <w:tr w:rsidR="00CB2821" w:rsidRPr="00792A38"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rPr>
            </w:pPr>
            <w:r w:rsidRPr="001F16FA">
              <w:rPr>
                <w:rFonts w:ascii="Times New Roman" w:hAnsi="Times New Roman"/>
                <w:snapToGrid w:val="0"/>
                <w:sz w:val="24"/>
                <w:szCs w:val="24"/>
              </w:rPr>
              <w:t>1</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 Замена Водилно коло НТ</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8E52D5" w:rsidRDefault="00CB2821" w:rsidP="00FD63FC">
            <w:pPr>
              <w:autoSpaceDE w:val="0"/>
              <w:autoSpaceDN w:val="0"/>
              <w:adjustRightInd w:val="0"/>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rPr>
            </w:pPr>
          </w:p>
          <w:p w:rsidR="00CB2821" w:rsidRPr="00792A38" w:rsidRDefault="00CB2821" w:rsidP="00FD63FC">
            <w:pPr>
              <w:autoSpaceDE w:val="0"/>
              <w:autoSpaceDN w:val="0"/>
              <w:adjustRightInd w:val="0"/>
              <w:jc w:val="both"/>
              <w:rPr>
                <w:rFonts w:ascii="Times New Roman" w:hAnsi="Times New Roman"/>
                <w:sz w:val="24"/>
                <w:szCs w:val="24"/>
              </w:rPr>
            </w:pPr>
          </w:p>
        </w:tc>
      </w:tr>
      <w:tr w:rsidR="00CB2821" w:rsidRPr="00792A38"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rPr>
            </w:pPr>
            <w:r w:rsidRPr="001F16FA">
              <w:rPr>
                <w:rFonts w:ascii="Times New Roman" w:hAnsi="Times New Roman"/>
                <w:snapToGrid w:val="0"/>
                <w:sz w:val="24"/>
                <w:szCs w:val="24"/>
              </w:rPr>
              <w:t>2</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осовине погонске РС20</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792A38" w:rsidRDefault="00CB2821" w:rsidP="00FD63FC">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rPr>
            </w:pPr>
          </w:p>
        </w:tc>
      </w:tr>
      <w:tr w:rsidR="00CB2821" w:rsidRPr="00792A38"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rPr>
            </w:pPr>
            <w:r w:rsidRPr="001F16FA">
              <w:rPr>
                <w:rFonts w:ascii="Times New Roman" w:hAnsi="Times New Roman"/>
                <w:snapToGrid w:val="0"/>
                <w:sz w:val="24"/>
                <w:szCs w:val="24"/>
              </w:rPr>
              <w:t>3</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осовине носеће РС 20</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792A38" w:rsidRDefault="00CB2821" w:rsidP="00FD63FC">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rPr>
            </w:pPr>
          </w:p>
        </w:tc>
      </w:tr>
      <w:tr w:rsidR="00CB2821" w:rsidRPr="00792A38"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rPr>
            </w:pPr>
            <w:r w:rsidRPr="001F16FA">
              <w:rPr>
                <w:rFonts w:ascii="Times New Roman" w:hAnsi="Times New Roman"/>
                <w:snapToGrid w:val="0"/>
                <w:sz w:val="24"/>
                <w:szCs w:val="24"/>
              </w:rPr>
              <w:t>4</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осовине бубња РС 20</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792A38" w:rsidRDefault="00CB2821" w:rsidP="00FD63FC">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rPr>
            </w:pPr>
          </w:p>
        </w:tc>
      </w:tr>
      <w:tr w:rsidR="00CB2821" w:rsidRPr="00792A38"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5</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турбине вентилатора</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792A38" w:rsidRDefault="00CB2821" w:rsidP="00FD63FC">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rPr>
            </w:pPr>
          </w:p>
        </w:tc>
      </w:tr>
      <w:tr w:rsidR="00CB2821" w:rsidRPr="00792A38"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6</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Latn-CS"/>
              </w:rPr>
            </w:pPr>
            <w:r w:rsidRPr="001F16FA">
              <w:rPr>
                <w:rFonts w:ascii="Times New Roman" w:hAnsi="Times New Roman"/>
                <w:snapToGrid w:val="0"/>
                <w:sz w:val="24"/>
                <w:szCs w:val="24"/>
                <w:lang w:val="sr-Cyrl-CS"/>
              </w:rPr>
              <w:t xml:space="preserve">Замена часовног </w:t>
            </w:r>
            <w:r w:rsidRPr="001F16FA">
              <w:rPr>
                <w:rFonts w:ascii="Times New Roman" w:hAnsi="Times New Roman"/>
                <w:snapToGrid w:val="0"/>
                <w:sz w:val="24"/>
                <w:szCs w:val="24"/>
                <w:lang w:val="sr-Latn-CS"/>
              </w:rPr>
              <w:t>DIEHL</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792A38" w:rsidRDefault="00CB2821" w:rsidP="00FD63FC">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rPr>
            </w:pPr>
          </w:p>
        </w:tc>
      </w:tr>
      <w:tr w:rsidR="00CB2821" w:rsidRPr="00792A38"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7</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комбистата </w:t>
            </w:r>
            <w:r w:rsidRPr="001F16FA">
              <w:rPr>
                <w:rFonts w:ascii="Times New Roman" w:hAnsi="Times New Roman"/>
                <w:snapToGrid w:val="0"/>
                <w:sz w:val="24"/>
                <w:szCs w:val="24"/>
                <w:lang w:val="sr-Latn-CS"/>
              </w:rPr>
              <w:t>I</w:t>
            </w:r>
            <w:r w:rsidRPr="001F16FA">
              <w:rPr>
                <w:rFonts w:ascii="Times New Roman" w:hAnsi="Times New Roman"/>
                <w:snapToGrid w:val="0"/>
                <w:sz w:val="24"/>
                <w:szCs w:val="24"/>
                <w:lang w:val="sr-Cyrl-CS"/>
              </w:rPr>
              <w:t>Т 183</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792A38" w:rsidRDefault="00CB2821" w:rsidP="00FD63FC">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rPr>
            </w:pPr>
          </w:p>
        </w:tc>
      </w:tr>
      <w:tr w:rsidR="00CB2821" w:rsidRPr="008835E0"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8835E0" w:rsidRDefault="00CB2821" w:rsidP="00FD63FC">
            <w:pPr>
              <w:jc w:val="both"/>
              <w:rPr>
                <w:rFonts w:ascii="Times New Roman" w:hAnsi="Times New Roman"/>
                <w:snapToGrid w:val="0"/>
                <w:sz w:val="24"/>
                <w:szCs w:val="24"/>
              </w:rPr>
            </w:pPr>
            <w:r>
              <w:rPr>
                <w:rFonts w:ascii="Times New Roman" w:hAnsi="Times New Roman"/>
                <w:snapToGrid w:val="0"/>
                <w:sz w:val="24"/>
                <w:szCs w:val="24"/>
              </w:rPr>
              <w:lastRenderedPageBreak/>
              <w:t>8</w:t>
            </w:r>
          </w:p>
        </w:tc>
        <w:tc>
          <w:tcPr>
            <w:tcW w:w="3780" w:type="dxa"/>
            <w:tcBorders>
              <w:top w:val="single" w:sz="4" w:space="0" w:color="000000"/>
              <w:left w:val="single" w:sz="4" w:space="0" w:color="000000"/>
              <w:bottom w:val="single" w:sz="4" w:space="0" w:color="auto"/>
              <w:right w:val="single" w:sz="4" w:space="0" w:color="000000"/>
            </w:tcBorders>
            <w:hideMark/>
          </w:tcPr>
          <w:p w:rsidR="00CB2821" w:rsidRPr="008835E0" w:rsidRDefault="00CB2821" w:rsidP="00FD63FC">
            <w:pPr>
              <w:rPr>
                <w:rFonts w:ascii="Times New Roman" w:hAnsi="Times New Roman"/>
                <w:sz w:val="24"/>
                <w:szCs w:val="24"/>
                <w:lang w:val="sr-Cyrl-CS"/>
              </w:rPr>
            </w:pPr>
            <w:r>
              <w:rPr>
                <w:rFonts w:ascii="Times New Roman" w:hAnsi="Times New Roman"/>
                <w:sz w:val="24"/>
                <w:szCs w:val="24"/>
                <w:lang w:val="sr-Cyrl-CS"/>
              </w:rPr>
              <w:t>Замена</w:t>
            </w:r>
            <w:r w:rsidRPr="008835E0">
              <w:rPr>
                <w:rFonts w:ascii="Times New Roman" w:hAnsi="Times New Roman"/>
                <w:sz w:val="24"/>
                <w:szCs w:val="24"/>
                <w:lang w:val="sr-Cyrl-CS"/>
              </w:rPr>
              <w:t xml:space="preserve"> -</w:t>
            </w:r>
            <w:r>
              <w:rPr>
                <w:rFonts w:ascii="Times New Roman" w:hAnsi="Times New Roman"/>
                <w:sz w:val="24"/>
                <w:szCs w:val="24"/>
                <w:lang w:val="sr-Cyrl-CS"/>
              </w:rPr>
              <w:t>грејача</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8835E0" w:rsidRDefault="00CB2821" w:rsidP="00FD63FC">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8835E0" w:rsidRDefault="00CB2821" w:rsidP="00FD63FC">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CB2821" w:rsidRPr="008835E0" w:rsidRDefault="00CB2821" w:rsidP="00FD63FC">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CB2821" w:rsidRPr="008835E0" w:rsidRDefault="00CB2821" w:rsidP="00FD63FC">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CB2821" w:rsidRPr="008835E0"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8835E0"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8835E0"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8835E0"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8835E0" w:rsidRDefault="00CB2821" w:rsidP="00FD63FC">
            <w:pPr>
              <w:autoSpaceDE w:val="0"/>
              <w:autoSpaceDN w:val="0"/>
              <w:adjustRightInd w:val="0"/>
              <w:jc w:val="both"/>
              <w:rPr>
                <w:rFonts w:ascii="Times New Roman" w:hAnsi="Times New Roman"/>
                <w:sz w:val="24"/>
                <w:szCs w:val="24"/>
                <w:lang w:val="sr-Cyrl-CS"/>
              </w:rPr>
            </w:pPr>
          </w:p>
        </w:tc>
      </w:tr>
      <w:tr w:rsidR="00CB2821" w:rsidRPr="008835E0"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8835E0" w:rsidRDefault="00CB2821" w:rsidP="00FD63FC">
            <w:pPr>
              <w:jc w:val="both"/>
              <w:rPr>
                <w:rFonts w:ascii="Times New Roman" w:hAnsi="Times New Roman"/>
                <w:snapToGrid w:val="0"/>
                <w:sz w:val="24"/>
                <w:szCs w:val="24"/>
                <w:lang w:val="sr-Cyrl-CS"/>
              </w:rPr>
            </w:pPr>
            <w:r w:rsidRPr="008835E0">
              <w:rPr>
                <w:rFonts w:ascii="Times New Roman" w:hAnsi="Times New Roman"/>
                <w:snapToGrid w:val="0"/>
                <w:sz w:val="24"/>
                <w:szCs w:val="24"/>
                <w:lang w:val="sr-Cyrl-CS"/>
              </w:rPr>
              <w:t>9</w:t>
            </w:r>
          </w:p>
        </w:tc>
        <w:tc>
          <w:tcPr>
            <w:tcW w:w="3780" w:type="dxa"/>
            <w:tcBorders>
              <w:top w:val="single" w:sz="4" w:space="0" w:color="000000"/>
              <w:left w:val="single" w:sz="4" w:space="0" w:color="000000"/>
              <w:bottom w:val="single" w:sz="4" w:space="0" w:color="auto"/>
              <w:right w:val="single" w:sz="4" w:space="0" w:color="000000"/>
            </w:tcBorders>
            <w:hideMark/>
          </w:tcPr>
          <w:p w:rsidR="00CB2821" w:rsidRPr="008835E0" w:rsidRDefault="00CB2821" w:rsidP="00FD63FC">
            <w:pPr>
              <w:rPr>
                <w:rFonts w:ascii="Times New Roman" w:hAnsi="Times New Roman"/>
                <w:sz w:val="24"/>
                <w:szCs w:val="24"/>
                <w:lang w:val="sr-Cyrl-CS"/>
              </w:rPr>
            </w:pPr>
            <w:r>
              <w:rPr>
                <w:rFonts w:ascii="Times New Roman" w:hAnsi="Times New Roman"/>
                <w:sz w:val="24"/>
                <w:szCs w:val="24"/>
                <w:lang w:val="sr-Cyrl-CS"/>
              </w:rPr>
              <w:t>Замена</w:t>
            </w:r>
            <w:r w:rsidRPr="008835E0">
              <w:rPr>
                <w:rFonts w:ascii="Times New Roman" w:hAnsi="Times New Roman"/>
                <w:sz w:val="24"/>
                <w:szCs w:val="24"/>
                <w:lang w:val="sr-Cyrl-CS"/>
              </w:rPr>
              <w:t xml:space="preserve">- </w:t>
            </w:r>
            <w:r>
              <w:rPr>
                <w:rFonts w:ascii="Times New Roman" w:hAnsi="Times New Roman"/>
                <w:sz w:val="24"/>
                <w:szCs w:val="24"/>
                <w:lang w:val="sr-Cyrl-CS"/>
              </w:rPr>
              <w:t>брзи</w:t>
            </w:r>
            <w:r w:rsidRPr="008835E0">
              <w:rPr>
                <w:rFonts w:ascii="Times New Roman" w:hAnsi="Times New Roman"/>
                <w:sz w:val="24"/>
                <w:szCs w:val="24"/>
                <w:lang w:val="sr-Cyrl-CS"/>
              </w:rPr>
              <w:t xml:space="preserve"> </w:t>
            </w:r>
            <w:r>
              <w:rPr>
                <w:rFonts w:ascii="Times New Roman" w:hAnsi="Times New Roman"/>
                <w:sz w:val="24"/>
                <w:szCs w:val="24"/>
                <w:lang w:val="sr-Cyrl-CS"/>
              </w:rPr>
              <w:t>одвајач</w:t>
            </w:r>
            <w:r w:rsidRPr="008835E0">
              <w:rPr>
                <w:rFonts w:ascii="Times New Roman" w:hAnsi="Times New Roman"/>
                <w:sz w:val="24"/>
                <w:szCs w:val="24"/>
                <w:lang w:val="sr-Cyrl-CS"/>
              </w:rPr>
              <w:t xml:space="preserve"> </w:t>
            </w:r>
            <w:r>
              <w:rPr>
                <w:rFonts w:ascii="Times New Roman" w:hAnsi="Times New Roman"/>
                <w:sz w:val="24"/>
                <w:szCs w:val="24"/>
                <w:lang w:val="sr-Cyrl-CS"/>
              </w:rPr>
              <w:t>кондезата</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8835E0" w:rsidRDefault="00CB2821" w:rsidP="00FD63FC">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8835E0" w:rsidRDefault="00CB2821" w:rsidP="00FD63FC">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CB2821" w:rsidRPr="008835E0" w:rsidRDefault="00CB2821" w:rsidP="00FD63FC">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CB2821" w:rsidRPr="008835E0" w:rsidRDefault="00CB2821" w:rsidP="00FD63FC">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CB2821" w:rsidRPr="008835E0"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8835E0"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8835E0"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8835E0"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8835E0" w:rsidRDefault="00CB2821" w:rsidP="00FD63FC">
            <w:pPr>
              <w:autoSpaceDE w:val="0"/>
              <w:autoSpaceDN w:val="0"/>
              <w:adjustRightInd w:val="0"/>
              <w:jc w:val="both"/>
              <w:rPr>
                <w:rFonts w:ascii="Times New Roman" w:hAnsi="Times New Roman"/>
                <w:sz w:val="24"/>
                <w:szCs w:val="24"/>
                <w:lang w:val="sr-Cyrl-CS"/>
              </w:rPr>
            </w:pPr>
          </w:p>
        </w:tc>
      </w:tr>
      <w:tr w:rsidR="00CB2821" w:rsidRPr="008835E0"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8835E0" w:rsidRDefault="00CB2821" w:rsidP="00FD63FC">
            <w:pPr>
              <w:jc w:val="both"/>
              <w:rPr>
                <w:rFonts w:ascii="Times New Roman" w:hAnsi="Times New Roman"/>
                <w:snapToGrid w:val="0"/>
                <w:sz w:val="24"/>
                <w:szCs w:val="24"/>
                <w:lang w:val="sr-Cyrl-CS"/>
              </w:rPr>
            </w:pPr>
            <w:r w:rsidRPr="008835E0">
              <w:rPr>
                <w:rFonts w:ascii="Times New Roman" w:hAnsi="Times New Roman"/>
                <w:snapToGrid w:val="0"/>
                <w:sz w:val="24"/>
                <w:szCs w:val="24"/>
                <w:lang w:val="sr-Cyrl-CS"/>
              </w:rPr>
              <w:t>10</w:t>
            </w:r>
          </w:p>
        </w:tc>
        <w:tc>
          <w:tcPr>
            <w:tcW w:w="3780" w:type="dxa"/>
            <w:tcBorders>
              <w:top w:val="single" w:sz="4" w:space="0" w:color="000000"/>
              <w:left w:val="single" w:sz="4" w:space="0" w:color="000000"/>
              <w:bottom w:val="single" w:sz="4" w:space="0" w:color="auto"/>
              <w:right w:val="single" w:sz="4" w:space="0" w:color="000000"/>
            </w:tcBorders>
            <w:hideMark/>
          </w:tcPr>
          <w:p w:rsidR="00CB2821" w:rsidRPr="008835E0" w:rsidRDefault="00CB2821" w:rsidP="00FD63FC">
            <w:pPr>
              <w:rPr>
                <w:rFonts w:ascii="Times New Roman" w:hAnsi="Times New Roman"/>
                <w:sz w:val="24"/>
                <w:szCs w:val="24"/>
                <w:lang w:val="sr-Cyrl-CS"/>
              </w:rPr>
            </w:pPr>
            <w:r>
              <w:rPr>
                <w:rFonts w:ascii="Times New Roman" w:hAnsi="Times New Roman"/>
                <w:sz w:val="24"/>
                <w:szCs w:val="24"/>
                <w:lang w:val="sr-Cyrl-CS"/>
              </w:rPr>
              <w:t>Замена</w:t>
            </w:r>
            <w:r w:rsidRPr="008835E0">
              <w:rPr>
                <w:rFonts w:ascii="Times New Roman" w:hAnsi="Times New Roman"/>
                <w:sz w:val="24"/>
                <w:szCs w:val="24"/>
                <w:lang w:val="sr-Cyrl-CS"/>
              </w:rPr>
              <w:t xml:space="preserve"> –</w:t>
            </w:r>
            <w:r>
              <w:rPr>
                <w:rFonts w:ascii="Times New Roman" w:hAnsi="Times New Roman"/>
                <w:sz w:val="24"/>
                <w:szCs w:val="24"/>
                <w:lang w:val="sr-Cyrl-CS"/>
              </w:rPr>
              <w:t>лежаја</w:t>
            </w:r>
            <w:r w:rsidRPr="008835E0">
              <w:rPr>
                <w:rFonts w:ascii="Times New Roman" w:hAnsi="Times New Roman"/>
                <w:sz w:val="24"/>
                <w:szCs w:val="24"/>
                <w:lang w:val="sr-Cyrl-CS"/>
              </w:rPr>
              <w:t xml:space="preserve"> </w:t>
            </w:r>
            <w:r>
              <w:rPr>
                <w:rFonts w:ascii="Times New Roman" w:hAnsi="Times New Roman"/>
                <w:sz w:val="24"/>
                <w:szCs w:val="24"/>
                <w:lang w:val="sr-Cyrl-CS"/>
              </w:rPr>
              <w:t>на</w:t>
            </w:r>
            <w:r w:rsidRPr="008835E0">
              <w:rPr>
                <w:rFonts w:ascii="Times New Roman" w:hAnsi="Times New Roman"/>
                <w:sz w:val="24"/>
                <w:szCs w:val="24"/>
                <w:lang w:val="sr-Cyrl-CS"/>
              </w:rPr>
              <w:t xml:space="preserve"> </w:t>
            </w:r>
            <w:r>
              <w:rPr>
                <w:rFonts w:ascii="Times New Roman" w:hAnsi="Times New Roman"/>
                <w:sz w:val="24"/>
                <w:szCs w:val="24"/>
                <w:lang w:val="sr-Cyrl-CS"/>
              </w:rPr>
              <w:t>осовини</w:t>
            </w:r>
            <w:r w:rsidRPr="008835E0">
              <w:rPr>
                <w:rFonts w:ascii="Times New Roman" w:hAnsi="Times New Roman"/>
                <w:sz w:val="24"/>
                <w:szCs w:val="24"/>
                <w:lang w:val="sr-Cyrl-CS"/>
              </w:rPr>
              <w:t xml:space="preserve"> ( </w:t>
            </w:r>
            <w:r>
              <w:rPr>
                <w:rFonts w:ascii="Times New Roman" w:hAnsi="Times New Roman"/>
                <w:sz w:val="24"/>
                <w:szCs w:val="24"/>
                <w:lang w:val="sr-Cyrl-CS"/>
              </w:rPr>
              <w:t>погонској</w:t>
            </w:r>
            <w:r w:rsidRPr="008835E0">
              <w:rPr>
                <w:rFonts w:ascii="Times New Roman" w:hAnsi="Times New Roman"/>
                <w:sz w:val="24"/>
                <w:szCs w:val="24"/>
                <w:lang w:val="sr-Cyrl-CS"/>
              </w:rPr>
              <w:t xml:space="preserve"> </w:t>
            </w:r>
            <w:r>
              <w:rPr>
                <w:rFonts w:ascii="Times New Roman" w:hAnsi="Times New Roman"/>
                <w:sz w:val="24"/>
                <w:szCs w:val="24"/>
                <w:lang w:val="sr-Cyrl-CS"/>
              </w:rPr>
              <w:t>носећој</w:t>
            </w:r>
            <w:r w:rsidRPr="008835E0">
              <w:rPr>
                <w:rFonts w:ascii="Times New Roman" w:hAnsi="Times New Roman"/>
                <w:sz w:val="24"/>
                <w:szCs w:val="24"/>
                <w:lang w:val="sr-Cyrl-CS"/>
              </w:rPr>
              <w:t xml:space="preserve"> </w:t>
            </w:r>
            <w:r>
              <w:rPr>
                <w:rFonts w:ascii="Times New Roman" w:hAnsi="Times New Roman"/>
                <w:sz w:val="24"/>
                <w:szCs w:val="24"/>
                <w:lang w:val="sr-Cyrl-CS"/>
              </w:rPr>
              <w:t>и</w:t>
            </w:r>
            <w:r w:rsidRPr="008835E0">
              <w:rPr>
                <w:rFonts w:ascii="Times New Roman" w:hAnsi="Times New Roman"/>
                <w:sz w:val="24"/>
                <w:szCs w:val="24"/>
                <w:lang w:val="sr-Cyrl-CS"/>
              </w:rPr>
              <w:t xml:space="preserve"> </w:t>
            </w:r>
            <w:r>
              <w:rPr>
                <w:rFonts w:ascii="Times New Roman" w:hAnsi="Times New Roman"/>
                <w:sz w:val="24"/>
                <w:szCs w:val="24"/>
                <w:lang w:val="sr-Cyrl-CS"/>
              </w:rPr>
              <w:t>осовини</w:t>
            </w:r>
            <w:r w:rsidRPr="008835E0">
              <w:rPr>
                <w:rFonts w:ascii="Times New Roman" w:hAnsi="Times New Roman"/>
                <w:sz w:val="24"/>
                <w:szCs w:val="24"/>
                <w:lang w:val="sr-Cyrl-CS"/>
              </w:rPr>
              <w:t xml:space="preserve"> </w:t>
            </w:r>
            <w:r>
              <w:rPr>
                <w:rFonts w:ascii="Times New Roman" w:hAnsi="Times New Roman"/>
                <w:sz w:val="24"/>
                <w:szCs w:val="24"/>
                <w:lang w:val="sr-Cyrl-CS"/>
              </w:rPr>
              <w:t>бубња</w:t>
            </w:r>
            <w:r w:rsidRPr="008835E0">
              <w:rPr>
                <w:rFonts w:ascii="Times New Roman" w:hAnsi="Times New Roman"/>
                <w:sz w:val="24"/>
                <w:szCs w:val="24"/>
                <w:lang w:val="sr-Cyrl-CS"/>
              </w:rPr>
              <w:t>)</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8835E0" w:rsidRDefault="00CB2821" w:rsidP="00FD63FC">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8835E0" w:rsidRDefault="00CB2821" w:rsidP="00FD63FC">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CB2821" w:rsidRPr="008835E0" w:rsidRDefault="00CB2821" w:rsidP="00FD63FC">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CB2821" w:rsidRPr="008835E0" w:rsidRDefault="00CB2821" w:rsidP="00FD63FC">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CB2821" w:rsidRPr="008835E0"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8835E0"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8835E0"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8835E0"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8835E0" w:rsidRDefault="00CB2821" w:rsidP="00FD63FC">
            <w:pPr>
              <w:autoSpaceDE w:val="0"/>
              <w:autoSpaceDN w:val="0"/>
              <w:adjustRightInd w:val="0"/>
              <w:jc w:val="both"/>
              <w:rPr>
                <w:rFonts w:ascii="Times New Roman" w:hAnsi="Times New Roman"/>
                <w:sz w:val="24"/>
                <w:szCs w:val="24"/>
                <w:lang w:val="sr-Cyrl-CS"/>
              </w:rPr>
            </w:pPr>
          </w:p>
        </w:tc>
      </w:tr>
      <w:tr w:rsidR="00CB2821" w:rsidRPr="008835E0"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8835E0" w:rsidRDefault="00CB2821" w:rsidP="00FD63FC">
            <w:pPr>
              <w:jc w:val="both"/>
              <w:rPr>
                <w:rFonts w:ascii="Times New Roman" w:hAnsi="Times New Roman"/>
                <w:snapToGrid w:val="0"/>
                <w:sz w:val="24"/>
                <w:szCs w:val="24"/>
                <w:lang w:val="sr-Cyrl-CS"/>
              </w:rPr>
            </w:pPr>
            <w:r w:rsidRPr="008835E0">
              <w:rPr>
                <w:rFonts w:ascii="Times New Roman" w:hAnsi="Times New Roman"/>
                <w:snapToGrid w:val="0"/>
                <w:sz w:val="24"/>
                <w:szCs w:val="24"/>
                <w:lang w:val="sr-Cyrl-CS"/>
              </w:rPr>
              <w:t>11</w:t>
            </w:r>
          </w:p>
        </w:tc>
        <w:tc>
          <w:tcPr>
            <w:tcW w:w="3780" w:type="dxa"/>
            <w:tcBorders>
              <w:top w:val="single" w:sz="4" w:space="0" w:color="000000"/>
              <w:left w:val="single" w:sz="4" w:space="0" w:color="000000"/>
              <w:bottom w:val="single" w:sz="4" w:space="0" w:color="auto"/>
              <w:right w:val="single" w:sz="4" w:space="0" w:color="000000"/>
            </w:tcBorders>
            <w:hideMark/>
          </w:tcPr>
          <w:p w:rsidR="00CB2821" w:rsidRPr="008835E0" w:rsidRDefault="00CB2821" w:rsidP="00FD63FC">
            <w:pPr>
              <w:rPr>
                <w:rFonts w:ascii="Times New Roman" w:hAnsi="Times New Roman"/>
                <w:sz w:val="24"/>
                <w:szCs w:val="24"/>
              </w:rPr>
            </w:pPr>
            <w:r>
              <w:rPr>
                <w:rFonts w:ascii="Times New Roman" w:hAnsi="Times New Roman"/>
                <w:sz w:val="24"/>
                <w:szCs w:val="24"/>
                <w:lang w:val="sr-Cyrl-CS"/>
              </w:rPr>
              <w:t>Замена</w:t>
            </w:r>
            <w:r w:rsidRPr="008835E0">
              <w:rPr>
                <w:rFonts w:ascii="Times New Roman" w:hAnsi="Times New Roman"/>
                <w:sz w:val="24"/>
                <w:szCs w:val="24"/>
                <w:lang w:val="sr-Cyrl-CS"/>
              </w:rPr>
              <w:t xml:space="preserve"> –</w:t>
            </w:r>
            <w:r>
              <w:rPr>
                <w:rFonts w:ascii="Times New Roman" w:hAnsi="Times New Roman"/>
                <w:sz w:val="24"/>
                <w:szCs w:val="24"/>
                <w:lang w:val="sr-Cyrl-CS"/>
              </w:rPr>
              <w:t>клинасти</w:t>
            </w:r>
            <w:r w:rsidRPr="008835E0">
              <w:rPr>
                <w:rFonts w:ascii="Times New Roman" w:hAnsi="Times New Roman"/>
                <w:sz w:val="24"/>
                <w:szCs w:val="24"/>
                <w:lang w:val="sr-Cyrl-CS"/>
              </w:rPr>
              <w:t xml:space="preserve"> </w:t>
            </w:r>
            <w:r>
              <w:rPr>
                <w:rFonts w:ascii="Times New Roman" w:hAnsi="Times New Roman"/>
                <w:sz w:val="24"/>
                <w:szCs w:val="24"/>
                <w:lang w:val="sr-Cyrl-CS"/>
              </w:rPr>
              <w:t>каи</w:t>
            </w:r>
            <w:r>
              <w:rPr>
                <w:rFonts w:ascii="Times New Roman" w:hAnsi="Times New Roman"/>
                <w:sz w:val="24"/>
                <w:szCs w:val="24"/>
              </w:rPr>
              <w:t>ш</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8835E0" w:rsidRDefault="00CB2821" w:rsidP="00FD63FC">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8835E0" w:rsidRDefault="00CB2821" w:rsidP="00FD63FC">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CB2821" w:rsidRPr="008835E0" w:rsidRDefault="00CB2821" w:rsidP="00FD63FC">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CB2821" w:rsidRPr="008835E0" w:rsidRDefault="00CB2821" w:rsidP="00FD63FC">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CB2821" w:rsidRPr="008835E0"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8835E0"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8835E0"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8835E0"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8835E0" w:rsidRDefault="00CB2821" w:rsidP="00FD63FC">
            <w:pPr>
              <w:autoSpaceDE w:val="0"/>
              <w:autoSpaceDN w:val="0"/>
              <w:adjustRightInd w:val="0"/>
              <w:jc w:val="both"/>
              <w:rPr>
                <w:rFonts w:ascii="Times New Roman" w:hAnsi="Times New Roman"/>
                <w:sz w:val="24"/>
                <w:szCs w:val="24"/>
                <w:lang w:val="sr-Cyrl-CS"/>
              </w:rPr>
            </w:pPr>
          </w:p>
        </w:tc>
      </w:tr>
      <w:tr w:rsidR="00CB2821" w:rsidRPr="00792A38"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8835E0" w:rsidRDefault="00CB2821" w:rsidP="00FD63FC">
            <w:pPr>
              <w:jc w:val="both"/>
              <w:rPr>
                <w:rFonts w:ascii="Times New Roman" w:hAnsi="Times New Roman"/>
                <w:snapToGrid w:val="0"/>
                <w:sz w:val="24"/>
                <w:szCs w:val="24"/>
                <w:lang w:val="sr-Cyrl-CS"/>
              </w:rPr>
            </w:pPr>
            <w:r w:rsidRPr="008835E0">
              <w:rPr>
                <w:rFonts w:ascii="Times New Roman" w:hAnsi="Times New Roman"/>
                <w:snapToGrid w:val="0"/>
                <w:sz w:val="24"/>
                <w:szCs w:val="24"/>
                <w:lang w:val="sr-Cyrl-CS"/>
              </w:rPr>
              <w:t>12</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CB2821" w:rsidRPr="008835E0" w:rsidRDefault="00CB2821" w:rsidP="00FD63FC">
            <w:pPr>
              <w:rPr>
                <w:rFonts w:ascii="Times New Roman" w:hAnsi="Times New Roman"/>
                <w:sz w:val="24"/>
                <w:szCs w:val="24"/>
                <w:lang w:val="sr-Cyrl-CS"/>
              </w:rPr>
            </w:pPr>
            <w:r>
              <w:rPr>
                <w:rFonts w:ascii="Times New Roman" w:hAnsi="Times New Roman"/>
                <w:sz w:val="24"/>
                <w:szCs w:val="24"/>
                <w:lang w:val="sr-Cyrl-CS"/>
              </w:rPr>
              <w:t>Поправка</w:t>
            </w:r>
            <w:r w:rsidRPr="008835E0">
              <w:rPr>
                <w:rFonts w:ascii="Times New Roman" w:hAnsi="Times New Roman"/>
                <w:sz w:val="24"/>
                <w:szCs w:val="24"/>
                <w:lang w:val="sr-Cyrl-CS"/>
              </w:rPr>
              <w:t xml:space="preserve"> </w:t>
            </w:r>
            <w:r>
              <w:rPr>
                <w:rFonts w:ascii="Times New Roman" w:hAnsi="Times New Roman"/>
                <w:sz w:val="24"/>
                <w:szCs w:val="24"/>
                <w:lang w:val="sr-Cyrl-CS"/>
              </w:rPr>
              <w:t>врата</w:t>
            </w:r>
            <w:r w:rsidRPr="008835E0">
              <w:rPr>
                <w:rFonts w:ascii="Times New Roman" w:hAnsi="Times New Roman"/>
                <w:sz w:val="24"/>
                <w:szCs w:val="24"/>
                <w:lang w:val="sr-Cyrl-CS"/>
              </w:rPr>
              <w:t xml:space="preserve"> </w:t>
            </w:r>
          </w:p>
          <w:p w:rsidR="00CB2821" w:rsidRPr="008835E0" w:rsidRDefault="00CB2821" w:rsidP="00FD63FC">
            <w:pPr>
              <w:rPr>
                <w:rFonts w:ascii="Times New Roman" w:hAnsi="Times New Roman"/>
                <w:sz w:val="24"/>
                <w:szCs w:val="24"/>
                <w:lang w:val="sr-Cyrl-CS"/>
              </w:rPr>
            </w:pPr>
          </w:p>
          <w:p w:rsidR="00CB2821" w:rsidRPr="008835E0" w:rsidRDefault="00CB2821" w:rsidP="00FD63FC">
            <w:pPr>
              <w:jc w:val="both"/>
              <w:rPr>
                <w:rFonts w:ascii="Times New Roman" w:hAnsi="Times New Roman"/>
                <w:snapToGrid w:val="0"/>
                <w:sz w:val="24"/>
                <w:szCs w:val="24"/>
                <w:lang w:val="sr-Cyrl-CS"/>
              </w:rPr>
            </w:pPr>
          </w:p>
        </w:tc>
        <w:tc>
          <w:tcPr>
            <w:tcW w:w="892" w:type="dxa"/>
            <w:tcBorders>
              <w:top w:val="single" w:sz="4" w:space="0" w:color="000000"/>
              <w:left w:val="single" w:sz="4" w:space="0" w:color="000000"/>
              <w:bottom w:val="single" w:sz="4" w:space="0" w:color="auto"/>
              <w:right w:val="single" w:sz="4" w:space="0" w:color="000000"/>
            </w:tcBorders>
            <w:hideMark/>
          </w:tcPr>
          <w:p w:rsidR="00CB2821" w:rsidRPr="00792A38" w:rsidRDefault="00CB2821" w:rsidP="00FD63FC">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rPr>
            </w:pPr>
          </w:p>
        </w:tc>
      </w:tr>
    </w:tbl>
    <w:p w:rsidR="00B22D3B" w:rsidRPr="00792A38" w:rsidRDefault="00B22D3B" w:rsidP="00B22D3B">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МЕСТО И ДАТУМ</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М.П.</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ПОТПИС ПОНУЂАЧА</w:t>
      </w:r>
    </w:p>
    <w:p w:rsidR="00B22D3B" w:rsidRPr="00792A38" w:rsidRDefault="00B22D3B" w:rsidP="00B22D3B">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_________________</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_____________________</w:t>
      </w:r>
    </w:p>
    <w:p w:rsidR="00B22D3B" w:rsidRDefault="00B22D3B" w:rsidP="00B22D3B">
      <w:pPr>
        <w:autoSpaceDE w:val="0"/>
        <w:autoSpaceDN w:val="0"/>
        <w:adjustRightInd w:val="0"/>
        <w:rPr>
          <w:rFonts w:ascii="Times New Roman" w:hAnsi="Times New Roman"/>
          <w:bCs/>
          <w:iCs/>
          <w:color w:val="FF0000"/>
          <w:sz w:val="24"/>
          <w:szCs w:val="24"/>
          <w:lang/>
        </w:rPr>
      </w:pPr>
    </w:p>
    <w:p w:rsidR="006E6EA9" w:rsidRDefault="006E6EA9" w:rsidP="006E6EA9">
      <w:pPr>
        <w:autoSpaceDE w:val="0"/>
        <w:autoSpaceDN w:val="0"/>
        <w:adjustRightInd w:val="0"/>
        <w:ind w:firstLine="720"/>
        <w:jc w:val="both"/>
        <w:rPr>
          <w:rFonts w:ascii="Times New Roman" w:hAnsi="Times New Roman"/>
          <w:sz w:val="24"/>
          <w:szCs w:val="24"/>
        </w:rPr>
      </w:pPr>
    </w:p>
    <w:p w:rsidR="006E6EA9" w:rsidRPr="00792A38" w:rsidRDefault="006E6EA9" w:rsidP="006E6EA9">
      <w:pPr>
        <w:autoSpaceDE w:val="0"/>
        <w:autoSpaceDN w:val="0"/>
        <w:adjustRightInd w:val="0"/>
        <w:ind w:firstLine="720"/>
        <w:jc w:val="both"/>
        <w:rPr>
          <w:rFonts w:ascii="Times New Roman" w:hAnsi="Times New Roman"/>
          <w:sz w:val="24"/>
          <w:szCs w:val="24"/>
          <w:lang w:val="sr-Cyrl-CS"/>
        </w:rPr>
      </w:pPr>
    </w:p>
    <w:p w:rsidR="006E6EA9" w:rsidRPr="00B20031" w:rsidRDefault="006E6EA9" w:rsidP="006E6EA9">
      <w:pPr>
        <w:rPr>
          <w:rFonts w:ascii="Times New Roman" w:hAnsi="Times New Roman"/>
          <w:b/>
          <w:bCs/>
          <w:sz w:val="24"/>
          <w:szCs w:val="24"/>
        </w:rPr>
      </w:pPr>
      <w:r>
        <w:rPr>
          <w:rFonts w:ascii="Times New Roman" w:hAnsi="Times New Roman"/>
          <w:b/>
          <w:bCs/>
          <w:noProof w:val="0"/>
          <w:sz w:val="24"/>
          <w:szCs w:val="24"/>
        </w:rPr>
        <w:t xml:space="preserve">ПАРТИЈА </w:t>
      </w:r>
      <w:r>
        <w:rPr>
          <w:rFonts w:ascii="Times New Roman" w:hAnsi="Times New Roman"/>
          <w:b/>
          <w:bCs/>
          <w:noProof w:val="0"/>
          <w:sz w:val="24"/>
          <w:szCs w:val="24"/>
          <w:lang/>
        </w:rPr>
        <w:t>1</w:t>
      </w:r>
      <w:r w:rsidR="00CB2821">
        <w:rPr>
          <w:rFonts w:ascii="Times New Roman" w:hAnsi="Times New Roman"/>
          <w:b/>
          <w:bCs/>
          <w:noProof w:val="0"/>
          <w:sz w:val="24"/>
          <w:szCs w:val="24"/>
          <w:lang/>
        </w:rPr>
        <w:t>0</w:t>
      </w:r>
      <w:r>
        <w:rPr>
          <w:rFonts w:ascii="Times New Roman" w:hAnsi="Times New Roman"/>
          <w:b/>
          <w:bCs/>
          <w:noProof w:val="0"/>
          <w:sz w:val="24"/>
          <w:szCs w:val="24"/>
        </w:rPr>
        <w:t xml:space="preserve">  –Индустријска преса  SGH 02</w:t>
      </w:r>
    </w:p>
    <w:tbl>
      <w:tblPr>
        <w:tblpPr w:leftFromText="180" w:rightFromText="180" w:vertAnchor="text" w:tblpY="1"/>
        <w:tblOverlap w:val="never"/>
        <w:tblW w:w="1566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3780"/>
        <w:gridCol w:w="892"/>
        <w:gridCol w:w="908"/>
        <w:gridCol w:w="1080"/>
        <w:gridCol w:w="1350"/>
        <w:gridCol w:w="1170"/>
        <w:gridCol w:w="1530"/>
        <w:gridCol w:w="1080"/>
        <w:gridCol w:w="1440"/>
        <w:gridCol w:w="1710"/>
      </w:tblGrid>
      <w:tr w:rsidR="006E6EA9" w:rsidRPr="00792A38" w:rsidTr="006E6EA9">
        <w:trPr>
          <w:trHeight w:val="855"/>
        </w:trPr>
        <w:tc>
          <w:tcPr>
            <w:tcW w:w="720"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autoSpaceDE w:val="0"/>
              <w:autoSpaceDN w:val="0"/>
              <w:adjustRightInd w:val="0"/>
              <w:ind w:right="-108"/>
              <w:jc w:val="center"/>
              <w:rPr>
                <w:rFonts w:ascii="Times New Roman" w:hAnsi="Times New Roman"/>
                <w:sz w:val="24"/>
                <w:szCs w:val="24"/>
                <w:lang w:val="sr-Cyrl-CS"/>
              </w:rPr>
            </w:pPr>
            <w:r w:rsidRPr="00792A38">
              <w:rPr>
                <w:rFonts w:ascii="Times New Roman" w:hAnsi="Times New Roman"/>
                <w:sz w:val="24"/>
                <w:szCs w:val="24"/>
                <w:lang w:val="sr-Cyrl-CS"/>
              </w:rPr>
              <w:t>Р. бр</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Назив добра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Норма час</w:t>
            </w:r>
          </w:p>
        </w:tc>
        <w:tc>
          <w:tcPr>
            <w:tcW w:w="908" w:type="dxa"/>
            <w:tcBorders>
              <w:top w:val="single" w:sz="4" w:space="0" w:color="000000"/>
              <w:left w:val="single" w:sz="4" w:space="0" w:color="000000"/>
              <w:bottom w:val="single" w:sz="4" w:space="0" w:color="auto"/>
              <w:right w:val="single" w:sz="4" w:space="0" w:color="auto"/>
            </w:tcBorders>
            <w:hideMark/>
          </w:tcPr>
          <w:p w:rsidR="006E6EA9"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Цена</w:t>
            </w:r>
          </w:p>
          <w:p w:rsidR="006E6EA9" w:rsidRPr="00792A38"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норма часа</w:t>
            </w:r>
          </w:p>
        </w:tc>
        <w:tc>
          <w:tcPr>
            <w:tcW w:w="1080" w:type="dxa"/>
            <w:tcBorders>
              <w:top w:val="single" w:sz="4" w:space="0" w:color="000000"/>
              <w:left w:val="single" w:sz="4" w:space="0" w:color="000000"/>
              <w:bottom w:val="single" w:sz="4" w:space="0" w:color="auto"/>
              <w:right w:val="single" w:sz="4" w:space="0" w:color="auto"/>
            </w:tcBorders>
          </w:tcPr>
          <w:p w:rsidR="006E6EA9" w:rsidRDefault="006E6EA9" w:rsidP="006E6EA9">
            <w:pPr>
              <w:rPr>
                <w:rFonts w:ascii="Times New Roman" w:hAnsi="Times New Roman"/>
                <w:sz w:val="24"/>
                <w:szCs w:val="24"/>
                <w:lang w:val="sr-Cyrl-CS"/>
              </w:rPr>
            </w:pPr>
          </w:p>
          <w:p w:rsidR="006E6EA9" w:rsidRDefault="006E6EA9" w:rsidP="006E6EA9">
            <w:pPr>
              <w:rPr>
                <w:rFonts w:ascii="Times New Roman" w:hAnsi="Times New Roman"/>
                <w:sz w:val="24"/>
                <w:szCs w:val="24"/>
                <w:lang w:val="sr-Cyrl-CS"/>
              </w:rPr>
            </w:pPr>
            <w:r>
              <w:rPr>
                <w:rFonts w:ascii="Times New Roman" w:hAnsi="Times New Roman"/>
                <w:sz w:val="24"/>
                <w:szCs w:val="24"/>
                <w:lang w:val="sr-Cyrl-CS"/>
              </w:rPr>
              <w:t xml:space="preserve">Укупно </w:t>
            </w:r>
          </w:p>
          <w:p w:rsidR="006E6EA9" w:rsidRPr="00792A38" w:rsidRDefault="006E6EA9" w:rsidP="006E6EA9">
            <w:pPr>
              <w:rPr>
                <w:rFonts w:ascii="Times New Roman" w:hAnsi="Times New Roman"/>
                <w:sz w:val="24"/>
                <w:szCs w:val="24"/>
                <w:lang w:val="sr-Cyrl-CS"/>
              </w:rPr>
            </w:pPr>
            <w:r>
              <w:rPr>
                <w:rFonts w:ascii="Times New Roman" w:hAnsi="Times New Roman"/>
                <w:sz w:val="24"/>
                <w:szCs w:val="24"/>
              </w:rPr>
              <w:t xml:space="preserve">    </w:t>
            </w:r>
            <w:r>
              <w:rPr>
                <w:rFonts w:ascii="Times New Roman" w:hAnsi="Times New Roman"/>
                <w:sz w:val="24"/>
                <w:szCs w:val="24"/>
                <w:lang w:val="sr-Cyrl-CS"/>
              </w:rPr>
              <w:t>3</w:t>
            </w:r>
            <w:r>
              <w:rPr>
                <w:rFonts w:ascii="Times New Roman" w:hAnsi="Times New Roman"/>
                <w:sz w:val="24"/>
                <w:szCs w:val="24"/>
              </w:rPr>
              <w:t>x4</w:t>
            </w:r>
          </w:p>
        </w:tc>
        <w:tc>
          <w:tcPr>
            <w:tcW w:w="1350" w:type="dxa"/>
            <w:tcBorders>
              <w:top w:val="single" w:sz="4" w:space="0" w:color="000000"/>
              <w:left w:val="single" w:sz="4" w:space="0" w:color="auto"/>
              <w:bottom w:val="single" w:sz="4" w:space="0" w:color="auto"/>
              <w:right w:val="single" w:sz="4" w:space="0" w:color="000000"/>
            </w:tcBorders>
          </w:tcPr>
          <w:p w:rsidR="006E6EA9" w:rsidRPr="00B20031" w:rsidRDefault="006E6EA9" w:rsidP="006E6EA9">
            <w:pPr>
              <w:jc w:val="center"/>
              <w:rPr>
                <w:rFonts w:ascii="Times New Roman" w:hAnsi="Times New Roman"/>
                <w:sz w:val="24"/>
                <w:szCs w:val="24"/>
              </w:rPr>
            </w:pPr>
            <w:r>
              <w:rPr>
                <w:rFonts w:ascii="Times New Roman" w:hAnsi="Times New Roman"/>
                <w:sz w:val="24"/>
                <w:szCs w:val="24"/>
              </w:rPr>
              <w:t>Цена резервног дела</w:t>
            </w:r>
          </w:p>
          <w:p w:rsidR="006E6EA9" w:rsidRPr="00792A38" w:rsidRDefault="006E6EA9" w:rsidP="006E6EA9">
            <w:pPr>
              <w:autoSpaceDE w:val="0"/>
              <w:autoSpaceDN w:val="0"/>
              <w:adjustRightInd w:val="0"/>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hideMark/>
          </w:tcPr>
          <w:p w:rsidR="006E6EA9" w:rsidRDefault="006E6EA9" w:rsidP="006E6EA9">
            <w:pPr>
              <w:autoSpaceDE w:val="0"/>
              <w:autoSpaceDN w:val="0"/>
              <w:adjustRightInd w:val="0"/>
              <w:jc w:val="center"/>
              <w:rPr>
                <w:rFonts w:ascii="Times New Roman" w:hAnsi="Times New Roman"/>
                <w:sz w:val="24"/>
                <w:szCs w:val="24"/>
              </w:rPr>
            </w:pPr>
          </w:p>
          <w:p w:rsidR="006E6EA9" w:rsidRDefault="006E6EA9" w:rsidP="006E6EA9">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Укупно </w:t>
            </w:r>
          </w:p>
          <w:p w:rsidR="006E6EA9" w:rsidRPr="00B20031" w:rsidRDefault="006E6EA9" w:rsidP="006E6EA9">
            <w:pPr>
              <w:autoSpaceDE w:val="0"/>
              <w:autoSpaceDN w:val="0"/>
              <w:adjustRightInd w:val="0"/>
              <w:jc w:val="center"/>
              <w:rPr>
                <w:rFonts w:ascii="Times New Roman" w:hAnsi="Times New Roman"/>
                <w:sz w:val="24"/>
                <w:szCs w:val="24"/>
              </w:rPr>
            </w:pPr>
            <w:r>
              <w:rPr>
                <w:rFonts w:ascii="Times New Roman" w:hAnsi="Times New Roman"/>
                <w:sz w:val="24"/>
                <w:szCs w:val="24"/>
              </w:rPr>
              <w:t>5+6</w:t>
            </w:r>
          </w:p>
        </w:tc>
        <w:tc>
          <w:tcPr>
            <w:tcW w:w="1530" w:type="dxa"/>
            <w:tcBorders>
              <w:top w:val="single" w:sz="4" w:space="0" w:color="000000"/>
              <w:left w:val="single" w:sz="4" w:space="0" w:color="auto"/>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r w:rsidRPr="00792A38">
              <w:rPr>
                <w:rFonts w:ascii="Times New Roman" w:hAnsi="Times New Roman"/>
                <w:sz w:val="24"/>
                <w:szCs w:val="24"/>
                <w:lang w:val="sr-Cyrl-CS"/>
              </w:rPr>
              <w:t>Јед. Цена</w:t>
            </w:r>
            <w:r w:rsidRPr="00792A38">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Стопа ПДВ</w:t>
            </w:r>
          </w:p>
        </w:tc>
        <w:tc>
          <w:tcPr>
            <w:tcW w:w="1440"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Јед. Цена</w:t>
            </w:r>
            <w:r w:rsidRPr="00792A38">
              <w:rPr>
                <w:rFonts w:ascii="Times New Roman" w:hAnsi="Times New Roman"/>
                <w:sz w:val="24"/>
                <w:szCs w:val="24"/>
              </w:rPr>
              <w:t xml:space="preserve"> са ПДВ-ом</w:t>
            </w:r>
          </w:p>
        </w:tc>
        <w:tc>
          <w:tcPr>
            <w:tcW w:w="1710" w:type="dxa"/>
            <w:tcBorders>
              <w:top w:val="single" w:sz="4" w:space="0" w:color="000000"/>
              <w:left w:val="single" w:sz="4" w:space="0" w:color="auto"/>
              <w:bottom w:val="single" w:sz="4" w:space="0" w:color="auto"/>
              <w:right w:val="single" w:sz="4" w:space="0" w:color="000000"/>
            </w:tcBorders>
            <w:hideMark/>
          </w:tcPr>
          <w:p w:rsidR="006E6EA9"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Укупна цена</w:t>
            </w:r>
          </w:p>
          <w:p w:rsidR="006E6EA9" w:rsidRPr="00792A38"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 xml:space="preserve"> без ПДВ</w:t>
            </w:r>
          </w:p>
        </w:tc>
      </w:tr>
      <w:tr w:rsidR="006E6EA9" w:rsidRPr="00792A38" w:rsidTr="006E6EA9">
        <w:trPr>
          <w:trHeight w:val="234"/>
        </w:trPr>
        <w:tc>
          <w:tcPr>
            <w:tcW w:w="720" w:type="dxa"/>
            <w:tcBorders>
              <w:top w:val="single" w:sz="4" w:space="0" w:color="auto"/>
              <w:left w:val="single" w:sz="4" w:space="0" w:color="000000"/>
              <w:bottom w:val="single" w:sz="4" w:space="0" w:color="000000"/>
              <w:right w:val="single" w:sz="4" w:space="0" w:color="000000"/>
            </w:tcBorders>
            <w:hideMark/>
          </w:tcPr>
          <w:p w:rsidR="006E6EA9" w:rsidRPr="00792A38" w:rsidRDefault="006E6EA9" w:rsidP="006E6EA9">
            <w:pPr>
              <w:autoSpaceDE w:val="0"/>
              <w:autoSpaceDN w:val="0"/>
              <w:adjustRightInd w:val="0"/>
              <w:ind w:right="-108"/>
              <w:jc w:val="center"/>
              <w:rPr>
                <w:rFonts w:ascii="Times New Roman" w:hAnsi="Times New Roman"/>
                <w:sz w:val="24"/>
                <w:szCs w:val="24"/>
                <w:lang w:val="sr-Cyrl-CS"/>
              </w:rPr>
            </w:pPr>
            <w:r w:rsidRPr="00792A38">
              <w:rPr>
                <w:rFonts w:ascii="Times New Roman" w:hAnsi="Times New Roman"/>
                <w:sz w:val="24"/>
                <w:szCs w:val="24"/>
                <w:lang w:val="sr-Cyrl-CS"/>
              </w:rPr>
              <w:t>.</w:t>
            </w:r>
            <w:r>
              <w:rPr>
                <w:rFonts w:ascii="Times New Roman" w:hAnsi="Times New Roman"/>
                <w:sz w:val="24"/>
                <w:szCs w:val="24"/>
                <w:lang w:val="sr-Cyrl-CS"/>
              </w:rPr>
              <w:t>1</w:t>
            </w:r>
          </w:p>
        </w:tc>
        <w:tc>
          <w:tcPr>
            <w:tcW w:w="3780" w:type="dxa"/>
            <w:tcBorders>
              <w:top w:val="single" w:sz="4" w:space="0" w:color="auto"/>
              <w:left w:val="single" w:sz="4" w:space="0" w:color="000000"/>
              <w:bottom w:val="single" w:sz="4" w:space="0" w:color="000000"/>
              <w:right w:val="single" w:sz="4" w:space="0" w:color="000000"/>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2</w:t>
            </w:r>
          </w:p>
        </w:tc>
        <w:tc>
          <w:tcPr>
            <w:tcW w:w="892" w:type="dxa"/>
            <w:tcBorders>
              <w:top w:val="single" w:sz="4" w:space="0" w:color="auto"/>
              <w:left w:val="single" w:sz="4" w:space="0" w:color="000000"/>
              <w:bottom w:val="single" w:sz="4" w:space="0" w:color="000000"/>
              <w:right w:val="single" w:sz="4" w:space="0" w:color="000000"/>
            </w:tcBorders>
            <w:hideMark/>
          </w:tcPr>
          <w:p w:rsidR="006E6EA9"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3</w:t>
            </w:r>
          </w:p>
        </w:tc>
        <w:tc>
          <w:tcPr>
            <w:tcW w:w="908" w:type="dxa"/>
            <w:tcBorders>
              <w:top w:val="single" w:sz="4" w:space="0" w:color="auto"/>
              <w:left w:val="single" w:sz="4" w:space="0" w:color="000000"/>
              <w:bottom w:val="single" w:sz="4" w:space="0" w:color="000000"/>
              <w:right w:val="single" w:sz="4" w:space="0" w:color="auto"/>
            </w:tcBorders>
            <w:hideMark/>
          </w:tcPr>
          <w:p w:rsidR="006E6EA9"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4</w:t>
            </w:r>
          </w:p>
        </w:tc>
        <w:tc>
          <w:tcPr>
            <w:tcW w:w="1080" w:type="dxa"/>
            <w:tcBorders>
              <w:top w:val="single" w:sz="4" w:space="0" w:color="auto"/>
              <w:left w:val="single" w:sz="4" w:space="0" w:color="000000"/>
              <w:bottom w:val="single" w:sz="4" w:space="0" w:color="000000"/>
              <w:right w:val="single" w:sz="4" w:space="0" w:color="auto"/>
            </w:tcBorders>
          </w:tcPr>
          <w:p w:rsidR="006E6EA9"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5</w:t>
            </w:r>
          </w:p>
        </w:tc>
        <w:tc>
          <w:tcPr>
            <w:tcW w:w="1350" w:type="dxa"/>
            <w:tcBorders>
              <w:top w:val="single" w:sz="4" w:space="0" w:color="auto"/>
              <w:left w:val="single" w:sz="4" w:space="0" w:color="auto"/>
              <w:bottom w:val="single" w:sz="4" w:space="0" w:color="000000"/>
              <w:right w:val="single" w:sz="4" w:space="0" w:color="000000"/>
            </w:tcBorders>
          </w:tcPr>
          <w:p w:rsidR="006E6EA9" w:rsidRDefault="006E6EA9" w:rsidP="006E6EA9">
            <w:pPr>
              <w:jc w:val="center"/>
              <w:rPr>
                <w:rFonts w:ascii="Times New Roman" w:hAnsi="Times New Roman"/>
                <w:sz w:val="24"/>
                <w:szCs w:val="24"/>
                <w:lang w:val="sr-Cyrl-CS"/>
              </w:rPr>
            </w:pPr>
            <w:r>
              <w:rPr>
                <w:rFonts w:ascii="Times New Roman" w:hAnsi="Times New Roman"/>
                <w:sz w:val="24"/>
                <w:szCs w:val="24"/>
                <w:lang w:val="sr-Cyrl-CS"/>
              </w:rPr>
              <w:t>6</w:t>
            </w:r>
          </w:p>
        </w:tc>
        <w:tc>
          <w:tcPr>
            <w:tcW w:w="1170" w:type="dxa"/>
            <w:tcBorders>
              <w:top w:val="single" w:sz="4" w:space="0" w:color="auto"/>
              <w:left w:val="single" w:sz="4" w:space="0" w:color="000000"/>
              <w:bottom w:val="single" w:sz="4" w:space="0" w:color="000000"/>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530" w:type="dxa"/>
            <w:tcBorders>
              <w:top w:val="single" w:sz="4" w:space="0" w:color="auto"/>
              <w:left w:val="single" w:sz="4" w:space="0" w:color="auto"/>
              <w:bottom w:val="single" w:sz="4" w:space="0" w:color="000000"/>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auto"/>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000000"/>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p>
        </w:tc>
        <w:tc>
          <w:tcPr>
            <w:tcW w:w="1710" w:type="dxa"/>
            <w:tcBorders>
              <w:top w:val="single" w:sz="4" w:space="0" w:color="auto"/>
              <w:left w:val="single" w:sz="4" w:space="0" w:color="auto"/>
              <w:bottom w:val="single" w:sz="4" w:space="0" w:color="000000"/>
              <w:right w:val="single" w:sz="4" w:space="0" w:color="000000"/>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rPr>
            </w:pPr>
            <w:r w:rsidRPr="001F16FA">
              <w:rPr>
                <w:rFonts w:ascii="Times New Roman" w:hAnsi="Times New Roman"/>
                <w:snapToGrid w:val="0"/>
                <w:sz w:val="24"/>
                <w:szCs w:val="24"/>
              </w:rPr>
              <w:t>1</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пнеуматског разводника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8E52D5" w:rsidRDefault="006E6EA9" w:rsidP="006E6EA9">
            <w:pPr>
              <w:autoSpaceDE w:val="0"/>
              <w:autoSpaceDN w:val="0"/>
              <w:adjustRightInd w:val="0"/>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rPr>
            </w:pPr>
            <w:r w:rsidRPr="001F16FA">
              <w:rPr>
                <w:rFonts w:ascii="Times New Roman" w:hAnsi="Times New Roman"/>
                <w:snapToGrid w:val="0"/>
                <w:sz w:val="24"/>
                <w:szCs w:val="24"/>
              </w:rPr>
              <w:t>2</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кондез лонца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rPr>
            </w:pPr>
            <w:r w:rsidRPr="001F16FA">
              <w:rPr>
                <w:rFonts w:ascii="Times New Roman" w:hAnsi="Times New Roman"/>
                <w:snapToGrid w:val="0"/>
                <w:sz w:val="24"/>
                <w:szCs w:val="24"/>
              </w:rPr>
              <w:t>3</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припремна група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rPr>
            </w:pPr>
            <w:r w:rsidRPr="001F16FA">
              <w:rPr>
                <w:rFonts w:ascii="Times New Roman" w:hAnsi="Times New Roman"/>
                <w:snapToGrid w:val="0"/>
                <w:sz w:val="24"/>
                <w:szCs w:val="24"/>
              </w:rPr>
              <w:t>4</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парно црево</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82670"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782670" w:rsidRDefault="006E6EA9" w:rsidP="006E6EA9">
            <w:pPr>
              <w:jc w:val="both"/>
              <w:rPr>
                <w:rFonts w:ascii="Times New Roman" w:hAnsi="Times New Roman"/>
                <w:snapToGrid w:val="0"/>
                <w:sz w:val="24"/>
                <w:szCs w:val="24"/>
                <w:lang w:val="sr-Cyrl-CS"/>
              </w:rPr>
            </w:pPr>
            <w:r w:rsidRPr="00782670">
              <w:rPr>
                <w:rFonts w:ascii="Times New Roman" w:hAnsi="Times New Roman"/>
                <w:snapToGrid w:val="0"/>
                <w:sz w:val="24"/>
                <w:szCs w:val="24"/>
                <w:lang w:val="sr-Cyrl-CS"/>
              </w:rPr>
              <w:t>5</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782670" w:rsidRDefault="006E6EA9" w:rsidP="006E6EA9">
            <w:pPr>
              <w:rPr>
                <w:rFonts w:ascii="Times New Roman" w:hAnsi="Times New Roman"/>
                <w:sz w:val="24"/>
                <w:szCs w:val="24"/>
                <w:lang w:val="sr-Cyrl-CS"/>
              </w:rPr>
            </w:pPr>
            <w:r>
              <w:rPr>
                <w:rFonts w:ascii="Times New Roman" w:hAnsi="Times New Roman"/>
                <w:sz w:val="24"/>
                <w:szCs w:val="24"/>
                <w:lang w:val="sr-Cyrl-CS"/>
              </w:rPr>
              <w:t>Замена</w:t>
            </w:r>
            <w:r w:rsidRPr="00782670">
              <w:rPr>
                <w:rFonts w:ascii="Times New Roman" w:hAnsi="Times New Roman"/>
                <w:sz w:val="24"/>
                <w:szCs w:val="24"/>
                <w:lang w:val="sr-Cyrl-CS"/>
              </w:rPr>
              <w:t xml:space="preserve"> </w:t>
            </w:r>
            <w:r>
              <w:rPr>
                <w:rFonts w:ascii="Times New Roman" w:hAnsi="Times New Roman"/>
                <w:sz w:val="24"/>
                <w:szCs w:val="24"/>
                <w:lang w:val="sr-Cyrl-CS"/>
              </w:rPr>
              <w:t>опруге</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82670" w:rsidRDefault="006E6EA9" w:rsidP="006E6EA9">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82670"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6E6EA9" w:rsidRPr="00782670" w:rsidRDefault="006E6EA9" w:rsidP="006E6EA9">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6E6EA9" w:rsidRPr="00782670" w:rsidRDefault="006E6EA9" w:rsidP="006E6EA9">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6E6EA9" w:rsidRPr="00782670"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82670"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82670"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82670" w:rsidRDefault="006E6EA9" w:rsidP="006E6EA9">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auto"/>
              <w:bottom w:val="single" w:sz="4" w:space="0" w:color="auto"/>
              <w:right w:val="single" w:sz="4" w:space="0" w:color="000000"/>
            </w:tcBorders>
          </w:tcPr>
          <w:p w:rsidR="006E6EA9" w:rsidRPr="00782670" w:rsidRDefault="006E6EA9" w:rsidP="006E6EA9">
            <w:pPr>
              <w:autoSpaceDE w:val="0"/>
              <w:autoSpaceDN w:val="0"/>
              <w:adjustRightInd w:val="0"/>
              <w:jc w:val="both"/>
              <w:rPr>
                <w:rFonts w:ascii="Times New Roman" w:hAnsi="Times New Roman"/>
                <w:sz w:val="24"/>
                <w:szCs w:val="24"/>
                <w:lang w:val="sr-Cyrl-CS"/>
              </w:rPr>
            </w:pPr>
          </w:p>
        </w:tc>
      </w:tr>
      <w:tr w:rsidR="006E6EA9" w:rsidRPr="00782670"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782670" w:rsidRDefault="006E6EA9" w:rsidP="006E6EA9">
            <w:pPr>
              <w:jc w:val="both"/>
              <w:rPr>
                <w:rFonts w:ascii="Times New Roman" w:hAnsi="Times New Roman"/>
                <w:snapToGrid w:val="0"/>
                <w:sz w:val="24"/>
                <w:szCs w:val="24"/>
                <w:lang w:val="sr-Cyrl-CS"/>
              </w:rPr>
            </w:pPr>
            <w:r w:rsidRPr="00782670">
              <w:rPr>
                <w:rFonts w:ascii="Times New Roman" w:hAnsi="Times New Roman"/>
                <w:snapToGrid w:val="0"/>
                <w:sz w:val="24"/>
                <w:szCs w:val="24"/>
                <w:lang w:val="sr-Cyrl-CS"/>
              </w:rPr>
              <w:t>6</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782670" w:rsidRDefault="006E6EA9" w:rsidP="006E6EA9">
            <w:pPr>
              <w:rPr>
                <w:rFonts w:ascii="Times New Roman" w:hAnsi="Times New Roman"/>
                <w:sz w:val="24"/>
                <w:szCs w:val="24"/>
                <w:lang w:val="sr-Cyrl-CS"/>
              </w:rPr>
            </w:pPr>
            <w:r>
              <w:rPr>
                <w:rFonts w:ascii="Times New Roman" w:hAnsi="Times New Roman"/>
                <w:sz w:val="24"/>
                <w:szCs w:val="24"/>
                <w:lang w:val="sr-Cyrl-CS"/>
              </w:rPr>
              <w:t>Замена</w:t>
            </w:r>
            <w:r w:rsidRPr="00782670">
              <w:rPr>
                <w:rFonts w:ascii="Times New Roman" w:hAnsi="Times New Roman"/>
                <w:sz w:val="24"/>
                <w:szCs w:val="24"/>
                <w:lang w:val="sr-Cyrl-CS"/>
              </w:rPr>
              <w:t xml:space="preserve">- </w:t>
            </w:r>
            <w:r>
              <w:rPr>
                <w:rFonts w:ascii="Times New Roman" w:hAnsi="Times New Roman"/>
                <w:sz w:val="24"/>
                <w:szCs w:val="24"/>
                <w:lang w:val="sr-Cyrl-CS"/>
              </w:rPr>
              <w:t>брзи</w:t>
            </w:r>
            <w:r w:rsidRPr="00782670">
              <w:rPr>
                <w:rFonts w:ascii="Times New Roman" w:hAnsi="Times New Roman"/>
                <w:sz w:val="24"/>
                <w:szCs w:val="24"/>
                <w:lang w:val="sr-Cyrl-CS"/>
              </w:rPr>
              <w:t xml:space="preserve"> </w:t>
            </w:r>
            <w:r>
              <w:rPr>
                <w:rFonts w:ascii="Times New Roman" w:hAnsi="Times New Roman"/>
                <w:sz w:val="24"/>
                <w:szCs w:val="24"/>
                <w:lang w:val="sr-Cyrl-CS"/>
              </w:rPr>
              <w:t>одвајач</w:t>
            </w:r>
            <w:r w:rsidRPr="00782670">
              <w:rPr>
                <w:rFonts w:ascii="Times New Roman" w:hAnsi="Times New Roman"/>
                <w:sz w:val="24"/>
                <w:szCs w:val="24"/>
                <w:lang w:val="sr-Cyrl-CS"/>
              </w:rPr>
              <w:t xml:space="preserve"> </w:t>
            </w:r>
            <w:r>
              <w:rPr>
                <w:rFonts w:ascii="Times New Roman" w:hAnsi="Times New Roman"/>
                <w:sz w:val="24"/>
                <w:szCs w:val="24"/>
                <w:lang w:val="sr-Cyrl-CS"/>
              </w:rPr>
              <w:t>кондезата</w:t>
            </w:r>
            <w:r w:rsidRPr="00782670">
              <w:rPr>
                <w:rFonts w:ascii="Times New Roman" w:hAnsi="Times New Roman"/>
                <w:sz w:val="24"/>
                <w:szCs w:val="24"/>
                <w:lang w:val="sr-Cyrl-CS"/>
              </w:rPr>
              <w:t xml:space="preserve"> </w:t>
            </w:r>
            <w:r>
              <w:rPr>
                <w:rFonts w:ascii="Times New Roman" w:hAnsi="Times New Roman"/>
                <w:sz w:val="24"/>
                <w:szCs w:val="24"/>
                <w:lang w:val="sr-Cyrl-CS"/>
              </w:rPr>
              <w:t>замена</w:t>
            </w:r>
            <w:r w:rsidRPr="00782670">
              <w:rPr>
                <w:rFonts w:ascii="Times New Roman" w:hAnsi="Times New Roman"/>
                <w:sz w:val="24"/>
                <w:szCs w:val="24"/>
                <w:lang w:val="sr-Cyrl-CS"/>
              </w:rPr>
              <w:t xml:space="preserve">- </w:t>
            </w:r>
            <w:r>
              <w:rPr>
                <w:rFonts w:ascii="Times New Roman" w:hAnsi="Times New Roman"/>
                <w:sz w:val="24"/>
                <w:szCs w:val="24"/>
                <w:lang w:val="sr-Cyrl-CS"/>
              </w:rPr>
              <w:t>песколовац</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82670" w:rsidRDefault="006E6EA9" w:rsidP="006E6EA9">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82670"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6E6EA9" w:rsidRPr="00782670" w:rsidRDefault="006E6EA9" w:rsidP="006E6EA9">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6E6EA9" w:rsidRPr="00782670" w:rsidRDefault="006E6EA9" w:rsidP="006E6EA9">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6E6EA9" w:rsidRPr="00782670"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82670"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82670"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82670" w:rsidRDefault="006E6EA9" w:rsidP="006E6EA9">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auto"/>
              <w:bottom w:val="single" w:sz="4" w:space="0" w:color="auto"/>
              <w:right w:val="single" w:sz="4" w:space="0" w:color="000000"/>
            </w:tcBorders>
          </w:tcPr>
          <w:p w:rsidR="006E6EA9" w:rsidRPr="00782670" w:rsidRDefault="006E6EA9" w:rsidP="006E6EA9">
            <w:pPr>
              <w:autoSpaceDE w:val="0"/>
              <w:autoSpaceDN w:val="0"/>
              <w:adjustRightInd w:val="0"/>
              <w:jc w:val="both"/>
              <w:rPr>
                <w:rFonts w:ascii="Times New Roman" w:hAnsi="Times New Roman"/>
                <w:sz w:val="24"/>
                <w:szCs w:val="24"/>
                <w:lang w:val="sr-Cyrl-CS"/>
              </w:rPr>
            </w:pPr>
          </w:p>
        </w:tc>
      </w:tr>
      <w:tr w:rsidR="006E6EA9" w:rsidRPr="00782670"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782670" w:rsidRDefault="006E6EA9" w:rsidP="006E6EA9">
            <w:pPr>
              <w:jc w:val="both"/>
              <w:rPr>
                <w:rFonts w:ascii="Times New Roman" w:hAnsi="Times New Roman"/>
                <w:snapToGrid w:val="0"/>
                <w:sz w:val="24"/>
                <w:szCs w:val="24"/>
                <w:lang w:val="sr-Cyrl-CS"/>
              </w:rPr>
            </w:pPr>
            <w:r w:rsidRPr="00782670">
              <w:rPr>
                <w:rFonts w:ascii="Times New Roman" w:hAnsi="Times New Roman"/>
                <w:snapToGrid w:val="0"/>
                <w:sz w:val="24"/>
                <w:szCs w:val="24"/>
                <w:lang w:val="sr-Cyrl-CS"/>
              </w:rPr>
              <w:t>7</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782670" w:rsidRDefault="006E6EA9" w:rsidP="006E6EA9">
            <w:pPr>
              <w:rPr>
                <w:rFonts w:ascii="Times New Roman" w:hAnsi="Times New Roman"/>
                <w:sz w:val="24"/>
                <w:szCs w:val="24"/>
                <w:lang w:val="sr-Cyrl-CS"/>
              </w:rPr>
            </w:pPr>
            <w:r>
              <w:rPr>
                <w:rFonts w:ascii="Times New Roman" w:hAnsi="Times New Roman"/>
                <w:sz w:val="24"/>
                <w:szCs w:val="24"/>
                <w:lang w:val="sr-Cyrl-CS"/>
              </w:rPr>
              <w:t>Замена</w:t>
            </w:r>
            <w:r w:rsidRPr="00782670">
              <w:rPr>
                <w:rFonts w:ascii="Times New Roman" w:hAnsi="Times New Roman"/>
                <w:sz w:val="24"/>
                <w:szCs w:val="24"/>
                <w:lang w:val="sr-Cyrl-CS"/>
              </w:rPr>
              <w:t xml:space="preserve">- </w:t>
            </w:r>
            <w:r>
              <w:rPr>
                <w:rFonts w:ascii="Times New Roman" w:hAnsi="Times New Roman"/>
                <w:sz w:val="24"/>
                <w:szCs w:val="24"/>
                <w:lang w:val="sr-Cyrl-CS"/>
              </w:rPr>
              <w:t>поправка</w:t>
            </w:r>
            <w:r w:rsidRPr="00782670">
              <w:rPr>
                <w:rFonts w:ascii="Times New Roman" w:hAnsi="Times New Roman"/>
                <w:sz w:val="24"/>
                <w:szCs w:val="24"/>
                <w:lang w:val="sr-Cyrl-CS"/>
              </w:rPr>
              <w:t xml:space="preserve"> </w:t>
            </w:r>
            <w:r>
              <w:rPr>
                <w:rFonts w:ascii="Times New Roman" w:hAnsi="Times New Roman"/>
                <w:sz w:val="24"/>
                <w:szCs w:val="24"/>
                <w:lang w:val="sr-Cyrl-CS"/>
              </w:rPr>
              <w:t>цилиндра</w:t>
            </w:r>
            <w:r w:rsidRPr="00782670">
              <w:rPr>
                <w:rFonts w:ascii="Times New Roman" w:hAnsi="Times New Roman"/>
                <w:sz w:val="24"/>
                <w:szCs w:val="24"/>
                <w:lang w:val="sr-Cyrl-CS"/>
              </w:rPr>
              <w:t xml:space="preserve"> </w:t>
            </w:r>
            <w:r>
              <w:rPr>
                <w:rFonts w:ascii="Times New Roman" w:hAnsi="Times New Roman"/>
                <w:sz w:val="24"/>
                <w:szCs w:val="24"/>
                <w:lang w:val="sr-Cyrl-CS"/>
              </w:rPr>
              <w:t>са</w:t>
            </w:r>
            <w:r w:rsidRPr="00782670">
              <w:rPr>
                <w:rFonts w:ascii="Times New Roman" w:hAnsi="Times New Roman"/>
                <w:sz w:val="24"/>
                <w:szCs w:val="24"/>
                <w:lang w:val="sr-Cyrl-CS"/>
              </w:rPr>
              <w:t xml:space="preserve"> </w:t>
            </w:r>
            <w:r>
              <w:rPr>
                <w:rFonts w:ascii="Times New Roman" w:hAnsi="Times New Roman"/>
                <w:sz w:val="24"/>
                <w:szCs w:val="24"/>
                <w:lang w:val="sr-Cyrl-CS"/>
              </w:rPr>
              <w:t>клипом</w:t>
            </w:r>
            <w:r w:rsidRPr="00782670">
              <w:rPr>
                <w:rFonts w:ascii="Times New Roman" w:hAnsi="Times New Roman"/>
                <w:sz w:val="24"/>
                <w:szCs w:val="24"/>
                <w:lang w:val="sr-Cyrl-CS"/>
              </w:rPr>
              <w:t xml:space="preserve"> </w:t>
            </w:r>
            <w:r>
              <w:rPr>
                <w:rFonts w:ascii="Times New Roman" w:hAnsi="Times New Roman"/>
                <w:sz w:val="24"/>
                <w:szCs w:val="24"/>
                <w:lang w:val="sr-Cyrl-CS"/>
              </w:rPr>
              <w:t>за</w:t>
            </w:r>
            <w:r w:rsidRPr="00782670">
              <w:rPr>
                <w:rFonts w:ascii="Times New Roman" w:hAnsi="Times New Roman"/>
                <w:sz w:val="24"/>
                <w:szCs w:val="24"/>
                <w:lang w:val="sr-Cyrl-CS"/>
              </w:rPr>
              <w:t xml:space="preserve"> </w:t>
            </w:r>
            <w:r>
              <w:rPr>
                <w:rFonts w:ascii="Times New Roman" w:hAnsi="Times New Roman"/>
                <w:sz w:val="24"/>
                <w:szCs w:val="24"/>
                <w:lang w:val="sr-Cyrl-CS"/>
              </w:rPr>
              <w:t>подизање</w:t>
            </w:r>
            <w:r w:rsidRPr="00782670">
              <w:rPr>
                <w:rFonts w:ascii="Times New Roman" w:hAnsi="Times New Roman"/>
                <w:sz w:val="24"/>
                <w:szCs w:val="24"/>
                <w:lang w:val="sr-Cyrl-CS"/>
              </w:rPr>
              <w:t xml:space="preserve"> </w:t>
            </w:r>
            <w:r>
              <w:rPr>
                <w:rFonts w:ascii="Times New Roman" w:hAnsi="Times New Roman"/>
                <w:sz w:val="24"/>
                <w:szCs w:val="24"/>
                <w:lang w:val="sr-Cyrl-CS"/>
              </w:rPr>
              <w:t>радонг</w:t>
            </w:r>
            <w:r w:rsidRPr="00782670">
              <w:rPr>
                <w:rFonts w:ascii="Times New Roman" w:hAnsi="Times New Roman"/>
                <w:sz w:val="24"/>
                <w:szCs w:val="24"/>
                <w:lang w:val="sr-Cyrl-CS"/>
              </w:rPr>
              <w:t xml:space="preserve"> </w:t>
            </w:r>
            <w:r>
              <w:rPr>
                <w:rFonts w:ascii="Times New Roman" w:hAnsi="Times New Roman"/>
                <w:sz w:val="24"/>
                <w:szCs w:val="24"/>
                <w:lang w:val="sr-Cyrl-CS"/>
              </w:rPr>
              <w:t>стола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82670" w:rsidRDefault="006E6EA9" w:rsidP="006E6EA9">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82670"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6E6EA9" w:rsidRPr="00782670" w:rsidRDefault="006E6EA9" w:rsidP="006E6EA9">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6E6EA9" w:rsidRPr="00782670" w:rsidRDefault="006E6EA9" w:rsidP="006E6EA9">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6E6EA9" w:rsidRPr="00782670"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82670"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82670"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82670" w:rsidRDefault="006E6EA9" w:rsidP="006E6EA9">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auto"/>
              <w:bottom w:val="single" w:sz="4" w:space="0" w:color="auto"/>
              <w:right w:val="single" w:sz="4" w:space="0" w:color="000000"/>
            </w:tcBorders>
          </w:tcPr>
          <w:p w:rsidR="006E6EA9" w:rsidRPr="00782670" w:rsidRDefault="006E6EA9" w:rsidP="006E6EA9">
            <w:pPr>
              <w:autoSpaceDE w:val="0"/>
              <w:autoSpaceDN w:val="0"/>
              <w:adjustRightInd w:val="0"/>
              <w:jc w:val="both"/>
              <w:rPr>
                <w:rFonts w:ascii="Times New Roman" w:hAnsi="Times New Roman"/>
                <w:sz w:val="24"/>
                <w:szCs w:val="24"/>
                <w:lang w:val="sr-Cyrl-CS"/>
              </w:rPr>
            </w:pPr>
          </w:p>
        </w:tc>
      </w:tr>
      <w:tr w:rsidR="006E6EA9" w:rsidRPr="00782670"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782670" w:rsidRDefault="006E6EA9" w:rsidP="006E6EA9">
            <w:pPr>
              <w:jc w:val="both"/>
              <w:rPr>
                <w:rFonts w:ascii="Times New Roman" w:hAnsi="Times New Roman"/>
                <w:snapToGrid w:val="0"/>
                <w:sz w:val="24"/>
                <w:szCs w:val="24"/>
                <w:lang w:val="sr-Cyrl-CS"/>
              </w:rPr>
            </w:pPr>
            <w:r w:rsidRPr="00782670">
              <w:rPr>
                <w:rFonts w:ascii="Times New Roman" w:hAnsi="Times New Roman"/>
                <w:snapToGrid w:val="0"/>
                <w:sz w:val="24"/>
                <w:szCs w:val="24"/>
                <w:lang w:val="sr-Cyrl-CS"/>
              </w:rPr>
              <w:t>8</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782670" w:rsidRDefault="006E6EA9" w:rsidP="006E6EA9">
            <w:pPr>
              <w:rPr>
                <w:rFonts w:ascii="Times New Roman" w:hAnsi="Times New Roman"/>
                <w:sz w:val="24"/>
                <w:szCs w:val="24"/>
                <w:lang w:val="sr-Cyrl-CS"/>
              </w:rPr>
            </w:pPr>
            <w:r>
              <w:rPr>
                <w:rFonts w:ascii="Times New Roman" w:hAnsi="Times New Roman"/>
                <w:sz w:val="24"/>
                <w:szCs w:val="24"/>
                <w:lang w:val="sr-Cyrl-CS"/>
              </w:rPr>
              <w:t>Замена</w:t>
            </w:r>
            <w:r w:rsidRPr="00782670">
              <w:rPr>
                <w:rFonts w:ascii="Times New Roman" w:hAnsi="Times New Roman"/>
                <w:sz w:val="24"/>
                <w:szCs w:val="24"/>
                <w:lang w:val="sr-Cyrl-CS"/>
              </w:rPr>
              <w:t>-</w:t>
            </w:r>
            <w:r>
              <w:rPr>
                <w:rFonts w:ascii="Times New Roman" w:hAnsi="Times New Roman"/>
                <w:sz w:val="24"/>
                <w:szCs w:val="24"/>
                <w:lang w:val="sr-Cyrl-CS"/>
              </w:rPr>
              <w:t>регулатор</w:t>
            </w:r>
            <w:r w:rsidRPr="00782670">
              <w:rPr>
                <w:rFonts w:ascii="Times New Roman" w:hAnsi="Times New Roman"/>
                <w:sz w:val="24"/>
                <w:szCs w:val="24"/>
                <w:lang w:val="sr-Cyrl-CS"/>
              </w:rPr>
              <w:t xml:space="preserve"> </w:t>
            </w:r>
            <w:r>
              <w:rPr>
                <w:rFonts w:ascii="Times New Roman" w:hAnsi="Times New Roman"/>
                <w:sz w:val="24"/>
                <w:szCs w:val="24"/>
                <w:lang w:val="sr-Cyrl-CS"/>
              </w:rPr>
              <w:t>за</w:t>
            </w:r>
            <w:r w:rsidRPr="00782670">
              <w:rPr>
                <w:rFonts w:ascii="Times New Roman" w:hAnsi="Times New Roman"/>
                <w:sz w:val="24"/>
                <w:szCs w:val="24"/>
                <w:lang w:val="sr-Cyrl-CS"/>
              </w:rPr>
              <w:t xml:space="preserve"> </w:t>
            </w:r>
            <w:r>
              <w:rPr>
                <w:rFonts w:ascii="Times New Roman" w:hAnsi="Times New Roman"/>
                <w:sz w:val="24"/>
                <w:szCs w:val="24"/>
                <w:lang w:val="sr-Cyrl-CS"/>
              </w:rPr>
              <w:t>ваздух</w:t>
            </w:r>
          </w:p>
          <w:p w:rsidR="006E6EA9" w:rsidRPr="00782670" w:rsidRDefault="006E6EA9" w:rsidP="006E6EA9">
            <w:pPr>
              <w:rPr>
                <w:rFonts w:ascii="Times New Roman" w:hAnsi="Times New Roman"/>
                <w:sz w:val="24"/>
                <w:szCs w:val="24"/>
                <w:lang w:val="sr-Cyrl-CS"/>
              </w:rPr>
            </w:pPr>
          </w:p>
        </w:tc>
        <w:tc>
          <w:tcPr>
            <w:tcW w:w="892" w:type="dxa"/>
            <w:tcBorders>
              <w:top w:val="single" w:sz="4" w:space="0" w:color="000000"/>
              <w:left w:val="single" w:sz="4" w:space="0" w:color="000000"/>
              <w:bottom w:val="single" w:sz="4" w:space="0" w:color="auto"/>
              <w:right w:val="single" w:sz="4" w:space="0" w:color="000000"/>
            </w:tcBorders>
            <w:hideMark/>
          </w:tcPr>
          <w:p w:rsidR="006E6EA9" w:rsidRPr="00782670" w:rsidRDefault="006E6EA9" w:rsidP="006E6EA9">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82670"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6E6EA9" w:rsidRPr="00782670" w:rsidRDefault="006E6EA9" w:rsidP="006E6EA9">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6E6EA9" w:rsidRPr="00782670" w:rsidRDefault="006E6EA9" w:rsidP="006E6EA9">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6E6EA9" w:rsidRPr="00782670"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82670"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82670"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82670" w:rsidRDefault="006E6EA9" w:rsidP="006E6EA9">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auto"/>
              <w:bottom w:val="single" w:sz="4" w:space="0" w:color="auto"/>
              <w:right w:val="single" w:sz="4" w:space="0" w:color="000000"/>
            </w:tcBorders>
          </w:tcPr>
          <w:p w:rsidR="006E6EA9" w:rsidRPr="00782670" w:rsidRDefault="006E6EA9" w:rsidP="006E6EA9">
            <w:pPr>
              <w:autoSpaceDE w:val="0"/>
              <w:autoSpaceDN w:val="0"/>
              <w:adjustRightInd w:val="0"/>
              <w:jc w:val="both"/>
              <w:rPr>
                <w:rFonts w:ascii="Times New Roman" w:hAnsi="Times New Roman"/>
                <w:sz w:val="24"/>
                <w:szCs w:val="24"/>
                <w:lang w:val="sr-Cyrl-CS"/>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782670" w:rsidRDefault="006E6EA9" w:rsidP="006E6EA9">
            <w:pPr>
              <w:jc w:val="both"/>
              <w:rPr>
                <w:rFonts w:ascii="Times New Roman" w:hAnsi="Times New Roman"/>
                <w:snapToGrid w:val="0"/>
                <w:sz w:val="24"/>
                <w:szCs w:val="24"/>
                <w:lang w:val="sr-Cyrl-CS"/>
              </w:rPr>
            </w:pPr>
            <w:r w:rsidRPr="00782670">
              <w:rPr>
                <w:rFonts w:ascii="Times New Roman" w:hAnsi="Times New Roman"/>
                <w:snapToGrid w:val="0"/>
                <w:sz w:val="24"/>
                <w:szCs w:val="24"/>
                <w:lang w:val="sr-Cyrl-CS"/>
              </w:rPr>
              <w:lastRenderedPageBreak/>
              <w:t>9</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782670" w:rsidRDefault="006E6EA9" w:rsidP="006E6EA9">
            <w:pPr>
              <w:rPr>
                <w:rFonts w:ascii="Times New Roman" w:hAnsi="Times New Roman"/>
                <w:sz w:val="24"/>
                <w:szCs w:val="24"/>
                <w:lang w:val="sr-Cyrl-CS"/>
              </w:rPr>
            </w:pPr>
            <w:r>
              <w:rPr>
                <w:rFonts w:ascii="Times New Roman" w:hAnsi="Times New Roman"/>
                <w:sz w:val="24"/>
                <w:szCs w:val="24"/>
                <w:lang w:val="sr-Cyrl-CS"/>
              </w:rPr>
              <w:t>Замена</w:t>
            </w:r>
            <w:r w:rsidRPr="00782670">
              <w:rPr>
                <w:rFonts w:ascii="Times New Roman" w:hAnsi="Times New Roman"/>
                <w:sz w:val="24"/>
                <w:szCs w:val="24"/>
                <w:lang w:val="sr-Cyrl-CS"/>
              </w:rPr>
              <w:t xml:space="preserve">- </w:t>
            </w:r>
            <w:r>
              <w:rPr>
                <w:rFonts w:ascii="Times New Roman" w:hAnsi="Times New Roman"/>
                <w:sz w:val="24"/>
                <w:szCs w:val="24"/>
                <w:lang w:val="sr-Cyrl-CS"/>
              </w:rPr>
              <w:t>временски</w:t>
            </w:r>
            <w:r w:rsidRPr="00782670">
              <w:rPr>
                <w:rFonts w:ascii="Times New Roman" w:hAnsi="Times New Roman"/>
                <w:sz w:val="24"/>
                <w:szCs w:val="24"/>
                <w:lang w:val="sr-Cyrl-CS"/>
              </w:rPr>
              <w:t xml:space="preserve"> </w:t>
            </w:r>
            <w:r>
              <w:rPr>
                <w:rFonts w:ascii="Times New Roman" w:hAnsi="Times New Roman"/>
                <w:sz w:val="24"/>
                <w:szCs w:val="24"/>
                <w:lang w:val="sr-Cyrl-CS"/>
              </w:rPr>
              <w:t>релеј</w:t>
            </w:r>
            <w:r w:rsidRPr="00782670">
              <w:rPr>
                <w:rFonts w:ascii="Times New Roman" w:hAnsi="Times New Roman"/>
                <w:sz w:val="24"/>
                <w:szCs w:val="24"/>
                <w:lang w:val="sr-Cyrl-CS"/>
              </w:rPr>
              <w:t xml:space="preserve"> </w:t>
            </w:r>
            <w:r>
              <w:rPr>
                <w:rFonts w:ascii="Times New Roman" w:hAnsi="Times New Roman"/>
                <w:sz w:val="24"/>
                <w:szCs w:val="24"/>
                <w:lang w:val="sr-Cyrl-CS"/>
              </w:rPr>
              <w:t>ОРТ</w:t>
            </w:r>
            <w:r w:rsidRPr="00782670">
              <w:rPr>
                <w:rFonts w:ascii="Times New Roman" w:hAnsi="Times New Roman"/>
                <w:sz w:val="24"/>
                <w:szCs w:val="24"/>
                <w:lang w:val="sr-Cyrl-CS"/>
              </w:rPr>
              <w:t xml:space="preserve"> 55</w:t>
            </w:r>
          </w:p>
          <w:p w:rsidR="006E6EA9" w:rsidRPr="00782670" w:rsidRDefault="006E6EA9" w:rsidP="006E6EA9">
            <w:pPr>
              <w:rPr>
                <w:rFonts w:ascii="Times New Roman" w:hAnsi="Times New Roman"/>
                <w:sz w:val="24"/>
                <w:szCs w:val="24"/>
                <w:lang w:val="sr-Cyrl-CS"/>
              </w:rPr>
            </w:pP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bl>
    <w:tbl>
      <w:tblPr>
        <w:tblW w:w="1557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950"/>
        <w:gridCol w:w="1620"/>
      </w:tblGrid>
      <w:tr w:rsidR="006E6EA9" w:rsidRPr="00C25E40" w:rsidTr="006E6EA9">
        <w:trPr>
          <w:cantSplit/>
          <w:trHeight w:val="280"/>
        </w:trPr>
        <w:tc>
          <w:tcPr>
            <w:tcW w:w="13950" w:type="dxa"/>
            <w:tcBorders>
              <w:top w:val="single" w:sz="4" w:space="0" w:color="auto"/>
              <w:bottom w:val="single" w:sz="4" w:space="0" w:color="auto"/>
              <w:right w:val="single" w:sz="4" w:space="0" w:color="auto"/>
            </w:tcBorders>
            <w:shd w:val="clear" w:color="auto" w:fill="auto"/>
          </w:tcPr>
          <w:p w:rsidR="006E6EA9" w:rsidRPr="00C60545" w:rsidRDefault="006E6EA9" w:rsidP="006E6EA9">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w:t>
            </w:r>
          </w:p>
        </w:tc>
        <w:tc>
          <w:tcPr>
            <w:tcW w:w="1620" w:type="dxa"/>
            <w:tcBorders>
              <w:top w:val="single" w:sz="4" w:space="0" w:color="auto"/>
              <w:bottom w:val="single" w:sz="4" w:space="0" w:color="auto"/>
              <w:right w:val="single" w:sz="4" w:space="0" w:color="auto"/>
            </w:tcBorders>
            <w:shd w:val="clear" w:color="auto" w:fill="auto"/>
          </w:tcPr>
          <w:p w:rsidR="006E6EA9" w:rsidRPr="00C25E40" w:rsidRDefault="006E6EA9" w:rsidP="006E6EA9"/>
        </w:tc>
      </w:tr>
      <w:tr w:rsidR="006E6EA9" w:rsidRPr="00C60545" w:rsidTr="006E6EA9">
        <w:trPr>
          <w:cantSplit/>
          <w:trHeight w:val="288"/>
        </w:trPr>
        <w:tc>
          <w:tcPr>
            <w:tcW w:w="13950" w:type="dxa"/>
            <w:tcBorders>
              <w:top w:val="single" w:sz="4" w:space="0" w:color="auto"/>
              <w:bottom w:val="single" w:sz="4" w:space="0" w:color="auto"/>
              <w:right w:val="single" w:sz="4" w:space="0" w:color="auto"/>
            </w:tcBorders>
            <w:shd w:val="clear" w:color="auto" w:fill="auto"/>
          </w:tcPr>
          <w:p w:rsidR="006E6EA9" w:rsidRPr="00ED1D57" w:rsidRDefault="006E6EA9" w:rsidP="006E6EA9">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Попуст %</w:t>
            </w:r>
          </w:p>
        </w:tc>
        <w:tc>
          <w:tcPr>
            <w:tcW w:w="1620" w:type="dxa"/>
            <w:tcBorders>
              <w:top w:val="single" w:sz="4" w:space="0" w:color="auto"/>
              <w:bottom w:val="single" w:sz="4" w:space="0" w:color="auto"/>
              <w:right w:val="single" w:sz="4" w:space="0" w:color="auto"/>
            </w:tcBorders>
            <w:shd w:val="clear" w:color="auto" w:fill="auto"/>
          </w:tcPr>
          <w:p w:rsidR="006E6EA9" w:rsidRPr="00C60545" w:rsidRDefault="006E6EA9" w:rsidP="006E6EA9"/>
        </w:tc>
      </w:tr>
      <w:tr w:rsidR="006E6EA9" w:rsidRPr="00C60545" w:rsidTr="006E6EA9">
        <w:trPr>
          <w:cantSplit/>
          <w:trHeight w:val="288"/>
        </w:trPr>
        <w:tc>
          <w:tcPr>
            <w:tcW w:w="13950" w:type="dxa"/>
            <w:tcBorders>
              <w:top w:val="single" w:sz="4" w:space="0" w:color="auto"/>
              <w:bottom w:val="single" w:sz="4" w:space="0" w:color="auto"/>
              <w:right w:val="single" w:sz="4" w:space="0" w:color="auto"/>
            </w:tcBorders>
            <w:shd w:val="clear" w:color="auto" w:fill="auto"/>
          </w:tcPr>
          <w:p w:rsidR="006E6EA9" w:rsidRPr="00C60545" w:rsidRDefault="006E6EA9" w:rsidP="006E6EA9">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без ПДВ са попустом</w:t>
            </w:r>
          </w:p>
        </w:tc>
        <w:tc>
          <w:tcPr>
            <w:tcW w:w="1620" w:type="dxa"/>
            <w:tcBorders>
              <w:top w:val="single" w:sz="4" w:space="0" w:color="auto"/>
              <w:bottom w:val="single" w:sz="4" w:space="0" w:color="auto"/>
              <w:right w:val="single" w:sz="4" w:space="0" w:color="auto"/>
            </w:tcBorders>
            <w:shd w:val="clear" w:color="auto" w:fill="auto"/>
          </w:tcPr>
          <w:p w:rsidR="006E6EA9" w:rsidRPr="00C60545" w:rsidRDefault="006E6EA9" w:rsidP="006E6EA9"/>
        </w:tc>
      </w:tr>
      <w:tr w:rsidR="006E6EA9" w:rsidRPr="00C60545" w:rsidTr="006E6EA9">
        <w:trPr>
          <w:cantSplit/>
          <w:trHeight w:val="288"/>
        </w:trPr>
        <w:tc>
          <w:tcPr>
            <w:tcW w:w="13950" w:type="dxa"/>
            <w:tcBorders>
              <w:top w:val="single" w:sz="4" w:space="0" w:color="auto"/>
              <w:bottom w:val="single" w:sz="4" w:space="0" w:color="auto"/>
              <w:right w:val="single" w:sz="4" w:space="0" w:color="auto"/>
            </w:tcBorders>
            <w:shd w:val="clear" w:color="auto" w:fill="auto"/>
          </w:tcPr>
          <w:p w:rsidR="006E6EA9" w:rsidRPr="00C60545" w:rsidRDefault="006E6EA9" w:rsidP="006E6EA9">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620" w:type="dxa"/>
            <w:tcBorders>
              <w:top w:val="single" w:sz="4" w:space="0" w:color="auto"/>
              <w:bottom w:val="single" w:sz="4" w:space="0" w:color="auto"/>
              <w:right w:val="single" w:sz="4" w:space="0" w:color="auto"/>
            </w:tcBorders>
            <w:shd w:val="clear" w:color="auto" w:fill="auto"/>
          </w:tcPr>
          <w:p w:rsidR="006E6EA9" w:rsidRPr="00C60545" w:rsidRDefault="006E6EA9" w:rsidP="006E6EA9"/>
        </w:tc>
      </w:tr>
      <w:tr w:rsidR="006E6EA9" w:rsidRPr="00C60545" w:rsidTr="006E6EA9">
        <w:trPr>
          <w:cantSplit/>
          <w:trHeight w:val="288"/>
        </w:trPr>
        <w:tc>
          <w:tcPr>
            <w:tcW w:w="13950" w:type="dxa"/>
            <w:tcBorders>
              <w:top w:val="single" w:sz="4" w:space="0" w:color="auto"/>
              <w:bottom w:val="single" w:sz="4" w:space="0" w:color="auto"/>
              <w:right w:val="single" w:sz="4" w:space="0" w:color="auto"/>
            </w:tcBorders>
            <w:shd w:val="clear" w:color="auto" w:fill="auto"/>
          </w:tcPr>
          <w:p w:rsidR="006E6EA9" w:rsidRPr="00C60545" w:rsidRDefault="006E6EA9" w:rsidP="006E6EA9">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620" w:type="dxa"/>
            <w:tcBorders>
              <w:top w:val="single" w:sz="4" w:space="0" w:color="auto"/>
              <w:bottom w:val="single" w:sz="4" w:space="0" w:color="auto"/>
              <w:right w:val="single" w:sz="4" w:space="0" w:color="auto"/>
            </w:tcBorders>
            <w:shd w:val="clear" w:color="auto" w:fill="auto"/>
          </w:tcPr>
          <w:p w:rsidR="006E6EA9" w:rsidRPr="00C60545" w:rsidRDefault="006E6EA9" w:rsidP="006E6EA9"/>
        </w:tc>
      </w:tr>
    </w:tbl>
    <w:p w:rsidR="006E6EA9" w:rsidRPr="00792A38" w:rsidRDefault="006E6EA9" w:rsidP="006E6EA9">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МЕСТО И ДАТУМ</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М.П.</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ПОТПИС ПОНУЂАЧА</w:t>
      </w:r>
    </w:p>
    <w:p w:rsidR="006E6EA9" w:rsidRPr="00792A38" w:rsidRDefault="006E6EA9" w:rsidP="006E6EA9">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_________________</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_____________________</w:t>
      </w:r>
    </w:p>
    <w:p w:rsidR="006E6EA9" w:rsidRDefault="006E6EA9" w:rsidP="006E6EA9">
      <w:pPr>
        <w:rPr>
          <w:rFonts w:ascii="Times New Roman" w:hAnsi="Times New Roman"/>
          <w:b/>
          <w:bCs/>
          <w:noProof w:val="0"/>
          <w:sz w:val="24"/>
          <w:szCs w:val="24"/>
        </w:rPr>
      </w:pPr>
    </w:p>
    <w:p w:rsidR="006E6EA9" w:rsidRPr="00737AF4" w:rsidRDefault="006E6EA9" w:rsidP="006E6EA9">
      <w:pPr>
        <w:rPr>
          <w:rFonts w:ascii="Times New Roman" w:hAnsi="Times New Roman"/>
          <w:b/>
          <w:bCs/>
          <w:noProof w:val="0"/>
          <w:sz w:val="24"/>
          <w:szCs w:val="24"/>
          <w:lang/>
        </w:rPr>
      </w:pPr>
    </w:p>
    <w:p w:rsidR="006E6EA9" w:rsidRPr="00B20031" w:rsidRDefault="006E6EA9" w:rsidP="006E6EA9">
      <w:pPr>
        <w:rPr>
          <w:rFonts w:ascii="Times New Roman" w:hAnsi="Times New Roman"/>
          <w:b/>
          <w:bCs/>
          <w:sz w:val="24"/>
          <w:szCs w:val="24"/>
        </w:rPr>
      </w:pPr>
      <w:r>
        <w:rPr>
          <w:rFonts w:ascii="Times New Roman" w:hAnsi="Times New Roman"/>
          <w:b/>
          <w:bCs/>
          <w:noProof w:val="0"/>
          <w:sz w:val="24"/>
          <w:szCs w:val="24"/>
        </w:rPr>
        <w:t xml:space="preserve">ПАРТИЈА </w:t>
      </w:r>
      <w:r>
        <w:rPr>
          <w:rFonts w:ascii="Times New Roman" w:hAnsi="Times New Roman"/>
          <w:b/>
          <w:bCs/>
          <w:noProof w:val="0"/>
          <w:sz w:val="24"/>
          <w:szCs w:val="24"/>
          <w:lang/>
        </w:rPr>
        <w:t>1</w:t>
      </w:r>
      <w:r w:rsidR="00CB2821">
        <w:rPr>
          <w:rFonts w:ascii="Times New Roman" w:hAnsi="Times New Roman"/>
          <w:b/>
          <w:bCs/>
          <w:noProof w:val="0"/>
          <w:sz w:val="24"/>
          <w:szCs w:val="24"/>
          <w:lang/>
        </w:rPr>
        <w:t>1</w:t>
      </w:r>
      <w:r>
        <w:rPr>
          <w:rFonts w:ascii="Times New Roman" w:hAnsi="Times New Roman"/>
          <w:b/>
          <w:bCs/>
          <w:noProof w:val="0"/>
          <w:sz w:val="24"/>
          <w:szCs w:val="24"/>
        </w:rPr>
        <w:t xml:space="preserve"> –Индустријска преса SGH T4</w:t>
      </w:r>
    </w:p>
    <w:tbl>
      <w:tblPr>
        <w:tblpPr w:leftFromText="180" w:rightFromText="180" w:vertAnchor="text" w:tblpY="1"/>
        <w:tblOverlap w:val="never"/>
        <w:tblW w:w="1566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3780"/>
        <w:gridCol w:w="892"/>
        <w:gridCol w:w="908"/>
        <w:gridCol w:w="1080"/>
        <w:gridCol w:w="1350"/>
        <w:gridCol w:w="1170"/>
        <w:gridCol w:w="1530"/>
        <w:gridCol w:w="1080"/>
        <w:gridCol w:w="1440"/>
        <w:gridCol w:w="1710"/>
      </w:tblGrid>
      <w:tr w:rsidR="006E6EA9" w:rsidRPr="00792A38" w:rsidTr="006E6EA9">
        <w:trPr>
          <w:trHeight w:val="855"/>
        </w:trPr>
        <w:tc>
          <w:tcPr>
            <w:tcW w:w="720"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autoSpaceDE w:val="0"/>
              <w:autoSpaceDN w:val="0"/>
              <w:adjustRightInd w:val="0"/>
              <w:ind w:right="-108"/>
              <w:jc w:val="center"/>
              <w:rPr>
                <w:rFonts w:ascii="Times New Roman" w:hAnsi="Times New Roman"/>
                <w:sz w:val="24"/>
                <w:szCs w:val="24"/>
                <w:lang w:val="sr-Cyrl-CS"/>
              </w:rPr>
            </w:pPr>
            <w:r w:rsidRPr="00792A38">
              <w:rPr>
                <w:rFonts w:ascii="Times New Roman" w:hAnsi="Times New Roman"/>
                <w:sz w:val="24"/>
                <w:szCs w:val="24"/>
                <w:lang w:val="sr-Cyrl-CS"/>
              </w:rPr>
              <w:t>Р. бр</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Назив добра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Норма час</w:t>
            </w:r>
          </w:p>
        </w:tc>
        <w:tc>
          <w:tcPr>
            <w:tcW w:w="908" w:type="dxa"/>
            <w:tcBorders>
              <w:top w:val="single" w:sz="4" w:space="0" w:color="000000"/>
              <w:left w:val="single" w:sz="4" w:space="0" w:color="000000"/>
              <w:bottom w:val="single" w:sz="4" w:space="0" w:color="auto"/>
              <w:right w:val="single" w:sz="4" w:space="0" w:color="auto"/>
            </w:tcBorders>
            <w:hideMark/>
          </w:tcPr>
          <w:p w:rsidR="006E6EA9"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Цена</w:t>
            </w:r>
          </w:p>
          <w:p w:rsidR="006E6EA9" w:rsidRPr="00792A38"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норма часа</w:t>
            </w:r>
          </w:p>
        </w:tc>
        <w:tc>
          <w:tcPr>
            <w:tcW w:w="1080" w:type="dxa"/>
            <w:tcBorders>
              <w:top w:val="single" w:sz="4" w:space="0" w:color="000000"/>
              <w:left w:val="single" w:sz="4" w:space="0" w:color="000000"/>
              <w:bottom w:val="single" w:sz="4" w:space="0" w:color="auto"/>
              <w:right w:val="single" w:sz="4" w:space="0" w:color="auto"/>
            </w:tcBorders>
          </w:tcPr>
          <w:p w:rsidR="006E6EA9" w:rsidRDefault="006E6EA9" w:rsidP="006E6EA9">
            <w:pPr>
              <w:rPr>
                <w:rFonts w:ascii="Times New Roman" w:hAnsi="Times New Roman"/>
                <w:sz w:val="24"/>
                <w:szCs w:val="24"/>
                <w:lang w:val="sr-Cyrl-CS"/>
              </w:rPr>
            </w:pPr>
          </w:p>
          <w:p w:rsidR="006E6EA9" w:rsidRDefault="006E6EA9" w:rsidP="006E6EA9">
            <w:pPr>
              <w:rPr>
                <w:rFonts w:ascii="Times New Roman" w:hAnsi="Times New Roman"/>
                <w:sz w:val="24"/>
                <w:szCs w:val="24"/>
                <w:lang w:val="sr-Cyrl-CS"/>
              </w:rPr>
            </w:pPr>
            <w:r>
              <w:rPr>
                <w:rFonts w:ascii="Times New Roman" w:hAnsi="Times New Roman"/>
                <w:sz w:val="24"/>
                <w:szCs w:val="24"/>
                <w:lang w:val="sr-Cyrl-CS"/>
              </w:rPr>
              <w:t xml:space="preserve">Укупно </w:t>
            </w:r>
          </w:p>
          <w:p w:rsidR="006E6EA9" w:rsidRPr="00792A38" w:rsidRDefault="006E6EA9" w:rsidP="006E6EA9">
            <w:pPr>
              <w:rPr>
                <w:rFonts w:ascii="Times New Roman" w:hAnsi="Times New Roman"/>
                <w:sz w:val="24"/>
                <w:szCs w:val="24"/>
                <w:lang w:val="sr-Cyrl-CS"/>
              </w:rPr>
            </w:pPr>
            <w:r>
              <w:rPr>
                <w:rFonts w:ascii="Times New Roman" w:hAnsi="Times New Roman"/>
                <w:sz w:val="24"/>
                <w:szCs w:val="24"/>
              </w:rPr>
              <w:t xml:space="preserve">    </w:t>
            </w:r>
            <w:r>
              <w:rPr>
                <w:rFonts w:ascii="Times New Roman" w:hAnsi="Times New Roman"/>
                <w:sz w:val="24"/>
                <w:szCs w:val="24"/>
                <w:lang w:val="sr-Cyrl-CS"/>
              </w:rPr>
              <w:t>3</w:t>
            </w:r>
            <w:r>
              <w:rPr>
                <w:rFonts w:ascii="Times New Roman" w:hAnsi="Times New Roman"/>
                <w:sz w:val="24"/>
                <w:szCs w:val="24"/>
              </w:rPr>
              <w:t>x4</w:t>
            </w:r>
          </w:p>
        </w:tc>
        <w:tc>
          <w:tcPr>
            <w:tcW w:w="1350" w:type="dxa"/>
            <w:tcBorders>
              <w:top w:val="single" w:sz="4" w:space="0" w:color="000000"/>
              <w:left w:val="single" w:sz="4" w:space="0" w:color="auto"/>
              <w:bottom w:val="single" w:sz="4" w:space="0" w:color="auto"/>
              <w:right w:val="single" w:sz="4" w:space="0" w:color="000000"/>
            </w:tcBorders>
          </w:tcPr>
          <w:p w:rsidR="006E6EA9" w:rsidRPr="00B20031" w:rsidRDefault="006E6EA9" w:rsidP="006E6EA9">
            <w:pPr>
              <w:jc w:val="center"/>
              <w:rPr>
                <w:rFonts w:ascii="Times New Roman" w:hAnsi="Times New Roman"/>
                <w:sz w:val="24"/>
                <w:szCs w:val="24"/>
              </w:rPr>
            </w:pPr>
            <w:r>
              <w:rPr>
                <w:rFonts w:ascii="Times New Roman" w:hAnsi="Times New Roman"/>
                <w:sz w:val="24"/>
                <w:szCs w:val="24"/>
              </w:rPr>
              <w:t>Цена резервног дела</w:t>
            </w:r>
          </w:p>
          <w:p w:rsidR="006E6EA9" w:rsidRPr="00792A38" w:rsidRDefault="006E6EA9" w:rsidP="006E6EA9">
            <w:pPr>
              <w:autoSpaceDE w:val="0"/>
              <w:autoSpaceDN w:val="0"/>
              <w:adjustRightInd w:val="0"/>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hideMark/>
          </w:tcPr>
          <w:p w:rsidR="006E6EA9" w:rsidRDefault="006E6EA9" w:rsidP="006E6EA9">
            <w:pPr>
              <w:autoSpaceDE w:val="0"/>
              <w:autoSpaceDN w:val="0"/>
              <w:adjustRightInd w:val="0"/>
              <w:jc w:val="center"/>
              <w:rPr>
                <w:rFonts w:ascii="Times New Roman" w:hAnsi="Times New Roman"/>
                <w:sz w:val="24"/>
                <w:szCs w:val="24"/>
              </w:rPr>
            </w:pPr>
          </w:p>
          <w:p w:rsidR="006E6EA9" w:rsidRDefault="006E6EA9" w:rsidP="006E6EA9">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Укупно </w:t>
            </w:r>
          </w:p>
          <w:p w:rsidR="006E6EA9" w:rsidRPr="00B20031" w:rsidRDefault="006E6EA9" w:rsidP="006E6EA9">
            <w:pPr>
              <w:autoSpaceDE w:val="0"/>
              <w:autoSpaceDN w:val="0"/>
              <w:adjustRightInd w:val="0"/>
              <w:jc w:val="center"/>
              <w:rPr>
                <w:rFonts w:ascii="Times New Roman" w:hAnsi="Times New Roman"/>
                <w:sz w:val="24"/>
                <w:szCs w:val="24"/>
              </w:rPr>
            </w:pPr>
            <w:r>
              <w:rPr>
                <w:rFonts w:ascii="Times New Roman" w:hAnsi="Times New Roman"/>
                <w:sz w:val="24"/>
                <w:szCs w:val="24"/>
              </w:rPr>
              <w:t>5+6</w:t>
            </w:r>
          </w:p>
        </w:tc>
        <w:tc>
          <w:tcPr>
            <w:tcW w:w="1530" w:type="dxa"/>
            <w:tcBorders>
              <w:top w:val="single" w:sz="4" w:space="0" w:color="000000"/>
              <w:left w:val="single" w:sz="4" w:space="0" w:color="auto"/>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r w:rsidRPr="00792A38">
              <w:rPr>
                <w:rFonts w:ascii="Times New Roman" w:hAnsi="Times New Roman"/>
                <w:sz w:val="24"/>
                <w:szCs w:val="24"/>
                <w:lang w:val="sr-Cyrl-CS"/>
              </w:rPr>
              <w:t>Јед. Цена</w:t>
            </w:r>
            <w:r w:rsidRPr="00792A38">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Стопа ПДВ</w:t>
            </w:r>
          </w:p>
        </w:tc>
        <w:tc>
          <w:tcPr>
            <w:tcW w:w="1440"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Јед. Цена</w:t>
            </w:r>
            <w:r w:rsidRPr="00792A38">
              <w:rPr>
                <w:rFonts w:ascii="Times New Roman" w:hAnsi="Times New Roman"/>
                <w:sz w:val="24"/>
                <w:szCs w:val="24"/>
              </w:rPr>
              <w:t xml:space="preserve"> са ПДВ-ом</w:t>
            </w:r>
          </w:p>
        </w:tc>
        <w:tc>
          <w:tcPr>
            <w:tcW w:w="1710" w:type="dxa"/>
            <w:tcBorders>
              <w:top w:val="single" w:sz="4" w:space="0" w:color="000000"/>
              <w:left w:val="single" w:sz="4" w:space="0" w:color="auto"/>
              <w:bottom w:val="single" w:sz="4" w:space="0" w:color="auto"/>
              <w:right w:val="single" w:sz="4" w:space="0" w:color="000000"/>
            </w:tcBorders>
            <w:hideMark/>
          </w:tcPr>
          <w:p w:rsidR="006E6EA9" w:rsidRDefault="006E6EA9" w:rsidP="006E6EA9">
            <w:pPr>
              <w:autoSpaceDE w:val="0"/>
              <w:autoSpaceDN w:val="0"/>
              <w:adjustRightInd w:val="0"/>
              <w:rPr>
                <w:rFonts w:ascii="Times New Roman" w:hAnsi="Times New Roman"/>
                <w:sz w:val="24"/>
                <w:szCs w:val="24"/>
                <w:lang w:val="sr-Cyrl-CS"/>
              </w:rPr>
            </w:pPr>
            <w:r w:rsidRPr="00792A38">
              <w:rPr>
                <w:rFonts w:ascii="Times New Roman" w:hAnsi="Times New Roman"/>
                <w:sz w:val="24"/>
                <w:szCs w:val="24"/>
                <w:lang w:val="sr-Cyrl-CS"/>
              </w:rPr>
              <w:t>Укупна цена</w:t>
            </w:r>
          </w:p>
          <w:p w:rsidR="006E6EA9" w:rsidRPr="00792A38" w:rsidRDefault="006E6EA9" w:rsidP="006E6EA9">
            <w:pPr>
              <w:autoSpaceDE w:val="0"/>
              <w:autoSpaceDN w:val="0"/>
              <w:adjustRightInd w:val="0"/>
              <w:rPr>
                <w:rFonts w:ascii="Times New Roman" w:hAnsi="Times New Roman"/>
                <w:sz w:val="24"/>
                <w:szCs w:val="24"/>
                <w:lang w:val="sr-Cyrl-CS"/>
              </w:rPr>
            </w:pPr>
            <w:r w:rsidRPr="00792A38">
              <w:rPr>
                <w:rFonts w:ascii="Times New Roman" w:hAnsi="Times New Roman"/>
                <w:sz w:val="24"/>
                <w:szCs w:val="24"/>
                <w:lang w:val="sr-Cyrl-CS"/>
              </w:rPr>
              <w:t xml:space="preserve"> без ПДВ</w:t>
            </w:r>
          </w:p>
        </w:tc>
      </w:tr>
      <w:tr w:rsidR="006E6EA9" w:rsidRPr="00792A38" w:rsidTr="006E6EA9">
        <w:trPr>
          <w:trHeight w:val="234"/>
        </w:trPr>
        <w:tc>
          <w:tcPr>
            <w:tcW w:w="720" w:type="dxa"/>
            <w:tcBorders>
              <w:top w:val="single" w:sz="4" w:space="0" w:color="auto"/>
              <w:left w:val="single" w:sz="4" w:space="0" w:color="000000"/>
              <w:bottom w:val="single" w:sz="4" w:space="0" w:color="000000"/>
              <w:right w:val="single" w:sz="4" w:space="0" w:color="000000"/>
            </w:tcBorders>
            <w:hideMark/>
          </w:tcPr>
          <w:p w:rsidR="006E6EA9" w:rsidRPr="00792A38" w:rsidRDefault="006E6EA9" w:rsidP="006E6EA9">
            <w:pPr>
              <w:autoSpaceDE w:val="0"/>
              <w:autoSpaceDN w:val="0"/>
              <w:adjustRightInd w:val="0"/>
              <w:ind w:right="-108"/>
              <w:jc w:val="center"/>
              <w:rPr>
                <w:rFonts w:ascii="Times New Roman" w:hAnsi="Times New Roman"/>
                <w:sz w:val="24"/>
                <w:szCs w:val="24"/>
                <w:lang w:val="sr-Cyrl-CS"/>
              </w:rPr>
            </w:pPr>
            <w:r w:rsidRPr="00792A38">
              <w:rPr>
                <w:rFonts w:ascii="Times New Roman" w:hAnsi="Times New Roman"/>
                <w:sz w:val="24"/>
                <w:szCs w:val="24"/>
                <w:lang w:val="sr-Cyrl-CS"/>
              </w:rPr>
              <w:t>.</w:t>
            </w:r>
            <w:r>
              <w:rPr>
                <w:rFonts w:ascii="Times New Roman" w:hAnsi="Times New Roman"/>
                <w:sz w:val="24"/>
                <w:szCs w:val="24"/>
                <w:lang w:val="sr-Cyrl-CS"/>
              </w:rPr>
              <w:t>1</w:t>
            </w:r>
          </w:p>
        </w:tc>
        <w:tc>
          <w:tcPr>
            <w:tcW w:w="3780" w:type="dxa"/>
            <w:tcBorders>
              <w:top w:val="single" w:sz="4" w:space="0" w:color="auto"/>
              <w:left w:val="single" w:sz="4" w:space="0" w:color="000000"/>
              <w:bottom w:val="single" w:sz="4" w:space="0" w:color="000000"/>
              <w:right w:val="single" w:sz="4" w:space="0" w:color="000000"/>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2</w:t>
            </w:r>
          </w:p>
        </w:tc>
        <w:tc>
          <w:tcPr>
            <w:tcW w:w="892" w:type="dxa"/>
            <w:tcBorders>
              <w:top w:val="single" w:sz="4" w:space="0" w:color="auto"/>
              <w:left w:val="single" w:sz="4" w:space="0" w:color="000000"/>
              <w:bottom w:val="single" w:sz="4" w:space="0" w:color="000000"/>
              <w:right w:val="single" w:sz="4" w:space="0" w:color="000000"/>
            </w:tcBorders>
            <w:hideMark/>
          </w:tcPr>
          <w:p w:rsidR="006E6EA9"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3</w:t>
            </w:r>
          </w:p>
        </w:tc>
        <w:tc>
          <w:tcPr>
            <w:tcW w:w="908" w:type="dxa"/>
            <w:tcBorders>
              <w:top w:val="single" w:sz="4" w:space="0" w:color="auto"/>
              <w:left w:val="single" w:sz="4" w:space="0" w:color="000000"/>
              <w:bottom w:val="single" w:sz="4" w:space="0" w:color="000000"/>
              <w:right w:val="single" w:sz="4" w:space="0" w:color="auto"/>
            </w:tcBorders>
            <w:hideMark/>
          </w:tcPr>
          <w:p w:rsidR="006E6EA9"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4</w:t>
            </w:r>
          </w:p>
        </w:tc>
        <w:tc>
          <w:tcPr>
            <w:tcW w:w="1080" w:type="dxa"/>
            <w:tcBorders>
              <w:top w:val="single" w:sz="4" w:space="0" w:color="auto"/>
              <w:left w:val="single" w:sz="4" w:space="0" w:color="000000"/>
              <w:bottom w:val="single" w:sz="4" w:space="0" w:color="000000"/>
              <w:right w:val="single" w:sz="4" w:space="0" w:color="auto"/>
            </w:tcBorders>
          </w:tcPr>
          <w:p w:rsidR="006E6EA9"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5</w:t>
            </w:r>
          </w:p>
        </w:tc>
        <w:tc>
          <w:tcPr>
            <w:tcW w:w="1350" w:type="dxa"/>
            <w:tcBorders>
              <w:top w:val="single" w:sz="4" w:space="0" w:color="auto"/>
              <w:left w:val="single" w:sz="4" w:space="0" w:color="auto"/>
              <w:bottom w:val="single" w:sz="4" w:space="0" w:color="000000"/>
              <w:right w:val="single" w:sz="4" w:space="0" w:color="000000"/>
            </w:tcBorders>
          </w:tcPr>
          <w:p w:rsidR="006E6EA9" w:rsidRDefault="006E6EA9" w:rsidP="006E6EA9">
            <w:pPr>
              <w:jc w:val="center"/>
              <w:rPr>
                <w:rFonts w:ascii="Times New Roman" w:hAnsi="Times New Roman"/>
                <w:sz w:val="24"/>
                <w:szCs w:val="24"/>
                <w:lang w:val="sr-Cyrl-CS"/>
              </w:rPr>
            </w:pPr>
            <w:r>
              <w:rPr>
                <w:rFonts w:ascii="Times New Roman" w:hAnsi="Times New Roman"/>
                <w:sz w:val="24"/>
                <w:szCs w:val="24"/>
                <w:lang w:val="sr-Cyrl-CS"/>
              </w:rPr>
              <w:t>6</w:t>
            </w:r>
          </w:p>
        </w:tc>
        <w:tc>
          <w:tcPr>
            <w:tcW w:w="1170" w:type="dxa"/>
            <w:tcBorders>
              <w:top w:val="single" w:sz="4" w:space="0" w:color="auto"/>
              <w:left w:val="single" w:sz="4" w:space="0" w:color="000000"/>
              <w:bottom w:val="single" w:sz="4" w:space="0" w:color="000000"/>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530" w:type="dxa"/>
            <w:tcBorders>
              <w:top w:val="single" w:sz="4" w:space="0" w:color="auto"/>
              <w:left w:val="single" w:sz="4" w:space="0" w:color="auto"/>
              <w:bottom w:val="single" w:sz="4" w:space="0" w:color="000000"/>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auto"/>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000000"/>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p>
        </w:tc>
        <w:tc>
          <w:tcPr>
            <w:tcW w:w="1710" w:type="dxa"/>
            <w:tcBorders>
              <w:top w:val="single" w:sz="4" w:space="0" w:color="auto"/>
              <w:left w:val="single" w:sz="4" w:space="0" w:color="auto"/>
              <w:bottom w:val="single" w:sz="4" w:space="0" w:color="000000"/>
              <w:right w:val="single" w:sz="4" w:space="0" w:color="000000"/>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rPr>
            </w:pPr>
            <w:r w:rsidRPr="001F16FA">
              <w:rPr>
                <w:rFonts w:ascii="Times New Roman" w:hAnsi="Times New Roman"/>
                <w:snapToGrid w:val="0"/>
                <w:sz w:val="24"/>
                <w:szCs w:val="24"/>
              </w:rPr>
              <w:t>1</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пнеуматског разводника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8E52D5" w:rsidRDefault="006E6EA9" w:rsidP="006E6EA9">
            <w:pPr>
              <w:autoSpaceDE w:val="0"/>
              <w:autoSpaceDN w:val="0"/>
              <w:adjustRightInd w:val="0"/>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rPr>
            </w:pPr>
            <w:r w:rsidRPr="001F16FA">
              <w:rPr>
                <w:rFonts w:ascii="Times New Roman" w:hAnsi="Times New Roman"/>
                <w:snapToGrid w:val="0"/>
                <w:sz w:val="24"/>
                <w:szCs w:val="24"/>
              </w:rPr>
              <w:t>2</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кондез лонца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rPr>
            </w:pPr>
            <w:r w:rsidRPr="001F16FA">
              <w:rPr>
                <w:rFonts w:ascii="Times New Roman" w:hAnsi="Times New Roman"/>
                <w:snapToGrid w:val="0"/>
                <w:sz w:val="24"/>
                <w:szCs w:val="24"/>
              </w:rPr>
              <w:t>3</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припремна група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rPr>
            </w:pPr>
            <w:r w:rsidRPr="001F16FA">
              <w:rPr>
                <w:rFonts w:ascii="Times New Roman" w:hAnsi="Times New Roman"/>
                <w:snapToGrid w:val="0"/>
                <w:sz w:val="24"/>
                <w:szCs w:val="24"/>
              </w:rPr>
              <w:t>4</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парно црево</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D06F74"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782670" w:rsidRDefault="006E6EA9" w:rsidP="006E6EA9">
            <w:pPr>
              <w:jc w:val="both"/>
              <w:rPr>
                <w:rFonts w:ascii="Times New Roman" w:hAnsi="Times New Roman"/>
                <w:snapToGrid w:val="0"/>
                <w:sz w:val="24"/>
                <w:szCs w:val="24"/>
              </w:rPr>
            </w:pPr>
            <w:r>
              <w:rPr>
                <w:rFonts w:ascii="Times New Roman" w:hAnsi="Times New Roman"/>
                <w:snapToGrid w:val="0"/>
                <w:sz w:val="24"/>
                <w:szCs w:val="24"/>
              </w:rPr>
              <w:t>5</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D06F74" w:rsidRDefault="006E6EA9" w:rsidP="006E6EA9">
            <w:pPr>
              <w:rPr>
                <w:rFonts w:ascii="Times New Roman" w:hAnsi="Times New Roman"/>
                <w:sz w:val="24"/>
                <w:szCs w:val="24"/>
                <w:lang w:val="sr-Cyrl-CS"/>
              </w:rPr>
            </w:pPr>
            <w:r>
              <w:rPr>
                <w:rFonts w:ascii="Times New Roman" w:hAnsi="Times New Roman"/>
                <w:sz w:val="24"/>
                <w:szCs w:val="24"/>
                <w:lang w:val="sr-Cyrl-CS"/>
              </w:rPr>
              <w:t>Замена</w:t>
            </w:r>
            <w:r w:rsidRPr="00D06F74">
              <w:rPr>
                <w:rFonts w:ascii="Times New Roman" w:hAnsi="Times New Roman"/>
                <w:sz w:val="24"/>
                <w:szCs w:val="24"/>
                <w:lang w:val="sr-Cyrl-CS"/>
              </w:rPr>
              <w:t xml:space="preserve"> </w:t>
            </w:r>
            <w:r>
              <w:rPr>
                <w:rFonts w:ascii="Times New Roman" w:hAnsi="Times New Roman"/>
                <w:sz w:val="24"/>
                <w:szCs w:val="24"/>
                <w:lang w:val="sr-Cyrl-CS"/>
              </w:rPr>
              <w:t>опруге</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D06F74" w:rsidRDefault="006E6EA9" w:rsidP="006E6EA9">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D06F74"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6E6EA9" w:rsidRPr="00D06F74" w:rsidRDefault="006E6EA9" w:rsidP="006E6EA9">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6E6EA9" w:rsidRPr="00D06F74" w:rsidRDefault="006E6EA9" w:rsidP="006E6EA9">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auto"/>
              <w:bottom w:val="single" w:sz="4" w:space="0" w:color="auto"/>
              <w:right w:val="single" w:sz="4" w:space="0" w:color="000000"/>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r>
      <w:tr w:rsidR="006E6EA9" w:rsidRPr="00D06F74"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D06F74" w:rsidRDefault="006E6EA9" w:rsidP="006E6EA9">
            <w:pPr>
              <w:jc w:val="both"/>
              <w:rPr>
                <w:rFonts w:ascii="Times New Roman" w:hAnsi="Times New Roman"/>
                <w:snapToGrid w:val="0"/>
                <w:sz w:val="24"/>
                <w:szCs w:val="24"/>
                <w:lang w:val="sr-Cyrl-CS"/>
              </w:rPr>
            </w:pPr>
            <w:r w:rsidRPr="00D06F74">
              <w:rPr>
                <w:rFonts w:ascii="Times New Roman" w:hAnsi="Times New Roman"/>
                <w:snapToGrid w:val="0"/>
                <w:sz w:val="24"/>
                <w:szCs w:val="24"/>
                <w:lang w:val="sr-Cyrl-CS"/>
              </w:rPr>
              <w:t>6</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D06F74" w:rsidRDefault="006E6EA9" w:rsidP="006E6EA9">
            <w:pPr>
              <w:rPr>
                <w:rFonts w:ascii="Times New Roman" w:hAnsi="Times New Roman"/>
                <w:sz w:val="24"/>
                <w:szCs w:val="24"/>
                <w:lang w:val="sr-Cyrl-CS"/>
              </w:rPr>
            </w:pPr>
            <w:r>
              <w:rPr>
                <w:rFonts w:ascii="Times New Roman" w:hAnsi="Times New Roman"/>
                <w:sz w:val="24"/>
                <w:szCs w:val="24"/>
                <w:lang w:val="sr-Cyrl-CS"/>
              </w:rPr>
              <w:t>Замена</w:t>
            </w:r>
            <w:r w:rsidRPr="00D06F74">
              <w:rPr>
                <w:rFonts w:ascii="Times New Roman" w:hAnsi="Times New Roman"/>
                <w:sz w:val="24"/>
                <w:szCs w:val="24"/>
                <w:lang w:val="sr-Cyrl-CS"/>
              </w:rPr>
              <w:t xml:space="preserve"> – </w:t>
            </w:r>
            <w:r>
              <w:rPr>
                <w:rFonts w:ascii="Times New Roman" w:hAnsi="Times New Roman"/>
                <w:sz w:val="24"/>
                <w:szCs w:val="24"/>
                <w:lang w:val="sr-Cyrl-CS"/>
              </w:rPr>
              <w:t>поправка</w:t>
            </w:r>
            <w:r w:rsidRPr="00D06F74">
              <w:rPr>
                <w:rFonts w:ascii="Times New Roman" w:hAnsi="Times New Roman"/>
                <w:sz w:val="24"/>
                <w:szCs w:val="24"/>
                <w:lang w:val="sr-Cyrl-CS"/>
              </w:rPr>
              <w:t xml:space="preserve"> </w:t>
            </w:r>
            <w:r>
              <w:rPr>
                <w:rFonts w:ascii="Times New Roman" w:hAnsi="Times New Roman"/>
                <w:sz w:val="24"/>
                <w:szCs w:val="24"/>
                <w:lang w:val="sr-Cyrl-CS"/>
              </w:rPr>
              <w:t>цилиндра</w:t>
            </w:r>
            <w:r w:rsidRPr="00D06F74">
              <w:rPr>
                <w:rFonts w:ascii="Times New Roman" w:hAnsi="Times New Roman"/>
                <w:sz w:val="24"/>
                <w:szCs w:val="24"/>
                <w:lang w:val="sr-Cyrl-CS"/>
              </w:rPr>
              <w:t xml:space="preserve"> </w:t>
            </w:r>
            <w:r>
              <w:rPr>
                <w:rFonts w:ascii="Times New Roman" w:hAnsi="Times New Roman"/>
                <w:sz w:val="24"/>
                <w:szCs w:val="24"/>
                <w:lang w:val="sr-Cyrl-CS"/>
              </w:rPr>
              <w:t>са</w:t>
            </w:r>
            <w:r w:rsidRPr="00D06F74">
              <w:rPr>
                <w:rFonts w:ascii="Times New Roman" w:hAnsi="Times New Roman"/>
                <w:sz w:val="24"/>
                <w:szCs w:val="24"/>
                <w:lang w:val="sr-Cyrl-CS"/>
              </w:rPr>
              <w:t xml:space="preserve"> </w:t>
            </w:r>
            <w:r>
              <w:rPr>
                <w:rFonts w:ascii="Times New Roman" w:hAnsi="Times New Roman"/>
                <w:sz w:val="24"/>
                <w:szCs w:val="24"/>
                <w:lang w:val="sr-Cyrl-CS"/>
              </w:rPr>
              <w:t>клипом</w:t>
            </w:r>
            <w:r w:rsidRPr="00D06F74">
              <w:rPr>
                <w:rFonts w:ascii="Times New Roman" w:hAnsi="Times New Roman"/>
                <w:sz w:val="24"/>
                <w:szCs w:val="24"/>
                <w:lang w:val="sr-Cyrl-CS"/>
              </w:rPr>
              <w:t xml:space="preserve"> </w:t>
            </w:r>
            <w:r>
              <w:rPr>
                <w:rFonts w:ascii="Times New Roman" w:hAnsi="Times New Roman"/>
                <w:sz w:val="24"/>
                <w:szCs w:val="24"/>
                <w:lang w:val="sr-Cyrl-CS"/>
              </w:rPr>
              <w:t>за</w:t>
            </w:r>
            <w:r w:rsidRPr="00D06F74">
              <w:rPr>
                <w:rFonts w:ascii="Times New Roman" w:hAnsi="Times New Roman"/>
                <w:sz w:val="24"/>
                <w:szCs w:val="24"/>
                <w:lang w:val="sr-Cyrl-CS"/>
              </w:rPr>
              <w:t xml:space="preserve"> </w:t>
            </w:r>
            <w:r>
              <w:rPr>
                <w:rFonts w:ascii="Times New Roman" w:hAnsi="Times New Roman"/>
                <w:sz w:val="24"/>
                <w:szCs w:val="24"/>
                <w:lang w:val="sr-Cyrl-CS"/>
              </w:rPr>
              <w:t>подизање</w:t>
            </w:r>
            <w:r w:rsidRPr="00D06F74">
              <w:rPr>
                <w:rFonts w:ascii="Times New Roman" w:hAnsi="Times New Roman"/>
                <w:sz w:val="24"/>
                <w:szCs w:val="24"/>
                <w:lang w:val="sr-Cyrl-CS"/>
              </w:rPr>
              <w:t xml:space="preserve"> </w:t>
            </w:r>
            <w:r>
              <w:rPr>
                <w:rFonts w:ascii="Times New Roman" w:hAnsi="Times New Roman"/>
                <w:sz w:val="24"/>
                <w:szCs w:val="24"/>
                <w:lang w:val="sr-Cyrl-CS"/>
              </w:rPr>
              <w:t>радног</w:t>
            </w:r>
            <w:r w:rsidRPr="00D06F74">
              <w:rPr>
                <w:rFonts w:ascii="Times New Roman" w:hAnsi="Times New Roman"/>
                <w:sz w:val="24"/>
                <w:szCs w:val="24"/>
                <w:lang w:val="sr-Cyrl-CS"/>
              </w:rPr>
              <w:t xml:space="preserve"> </w:t>
            </w:r>
            <w:r>
              <w:rPr>
                <w:rFonts w:ascii="Times New Roman" w:hAnsi="Times New Roman"/>
                <w:sz w:val="24"/>
                <w:szCs w:val="24"/>
                <w:lang w:val="sr-Cyrl-CS"/>
              </w:rPr>
              <w:t>стола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D06F74" w:rsidRDefault="006E6EA9" w:rsidP="006E6EA9">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D06F74"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6E6EA9" w:rsidRPr="00D06F74" w:rsidRDefault="006E6EA9" w:rsidP="006E6EA9">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6E6EA9" w:rsidRPr="00D06F74" w:rsidRDefault="006E6EA9" w:rsidP="006E6EA9">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auto"/>
              <w:bottom w:val="single" w:sz="4" w:space="0" w:color="auto"/>
              <w:right w:val="single" w:sz="4" w:space="0" w:color="000000"/>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r>
      <w:tr w:rsidR="006E6EA9" w:rsidRPr="00D06F74"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D06F74" w:rsidRDefault="006E6EA9" w:rsidP="006E6EA9">
            <w:pPr>
              <w:jc w:val="both"/>
              <w:rPr>
                <w:rFonts w:ascii="Times New Roman" w:hAnsi="Times New Roman"/>
                <w:snapToGrid w:val="0"/>
                <w:sz w:val="24"/>
                <w:szCs w:val="24"/>
                <w:lang w:val="sr-Cyrl-CS"/>
              </w:rPr>
            </w:pPr>
            <w:r w:rsidRPr="00D06F74">
              <w:rPr>
                <w:rFonts w:ascii="Times New Roman" w:hAnsi="Times New Roman"/>
                <w:snapToGrid w:val="0"/>
                <w:sz w:val="24"/>
                <w:szCs w:val="24"/>
                <w:lang w:val="sr-Cyrl-CS"/>
              </w:rPr>
              <w:t>7</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D06F74" w:rsidRDefault="006E6EA9" w:rsidP="006E6EA9">
            <w:pPr>
              <w:rPr>
                <w:rFonts w:ascii="Times New Roman" w:hAnsi="Times New Roman"/>
                <w:sz w:val="24"/>
                <w:szCs w:val="24"/>
                <w:lang w:val="sr-Cyrl-CS"/>
              </w:rPr>
            </w:pPr>
            <w:r>
              <w:rPr>
                <w:rFonts w:ascii="Times New Roman" w:hAnsi="Times New Roman"/>
                <w:sz w:val="24"/>
                <w:szCs w:val="24"/>
                <w:lang w:val="sr-Cyrl-CS"/>
              </w:rPr>
              <w:t>Замена</w:t>
            </w:r>
            <w:r w:rsidRPr="00D06F74">
              <w:rPr>
                <w:rFonts w:ascii="Times New Roman" w:hAnsi="Times New Roman"/>
                <w:sz w:val="24"/>
                <w:szCs w:val="24"/>
                <w:lang w:val="sr-Cyrl-CS"/>
              </w:rPr>
              <w:t>-</w:t>
            </w:r>
            <w:r>
              <w:rPr>
                <w:rFonts w:ascii="Times New Roman" w:hAnsi="Times New Roman"/>
                <w:sz w:val="24"/>
                <w:szCs w:val="24"/>
                <w:lang w:val="sr-Cyrl-CS"/>
              </w:rPr>
              <w:t>регулатор</w:t>
            </w:r>
            <w:r w:rsidRPr="00D06F74">
              <w:rPr>
                <w:rFonts w:ascii="Times New Roman" w:hAnsi="Times New Roman"/>
                <w:sz w:val="24"/>
                <w:szCs w:val="24"/>
                <w:lang w:val="sr-Cyrl-CS"/>
              </w:rPr>
              <w:t xml:space="preserve"> </w:t>
            </w:r>
            <w:r>
              <w:rPr>
                <w:rFonts w:ascii="Times New Roman" w:hAnsi="Times New Roman"/>
                <w:sz w:val="24"/>
                <w:szCs w:val="24"/>
                <w:lang w:val="sr-Cyrl-CS"/>
              </w:rPr>
              <w:t>за</w:t>
            </w:r>
            <w:r w:rsidRPr="00D06F74">
              <w:rPr>
                <w:rFonts w:ascii="Times New Roman" w:hAnsi="Times New Roman"/>
                <w:sz w:val="24"/>
                <w:szCs w:val="24"/>
                <w:lang w:val="sr-Cyrl-CS"/>
              </w:rPr>
              <w:t xml:space="preserve"> </w:t>
            </w:r>
            <w:r>
              <w:rPr>
                <w:rFonts w:ascii="Times New Roman" w:hAnsi="Times New Roman"/>
                <w:sz w:val="24"/>
                <w:szCs w:val="24"/>
                <w:lang w:val="sr-Cyrl-CS"/>
              </w:rPr>
              <w:t>ваздух</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D06F74" w:rsidRDefault="006E6EA9" w:rsidP="006E6EA9">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D06F74"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6E6EA9" w:rsidRPr="00D06F74" w:rsidRDefault="006E6EA9" w:rsidP="006E6EA9">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6E6EA9" w:rsidRPr="00D06F74" w:rsidRDefault="006E6EA9" w:rsidP="006E6EA9">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auto"/>
              <w:bottom w:val="single" w:sz="4" w:space="0" w:color="auto"/>
              <w:right w:val="single" w:sz="4" w:space="0" w:color="000000"/>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r>
      <w:tr w:rsidR="006E6EA9" w:rsidRPr="00D06F74"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D06F74" w:rsidRDefault="006E6EA9" w:rsidP="006E6EA9">
            <w:pPr>
              <w:jc w:val="both"/>
              <w:rPr>
                <w:rFonts w:ascii="Times New Roman" w:hAnsi="Times New Roman"/>
                <w:snapToGrid w:val="0"/>
                <w:sz w:val="24"/>
                <w:szCs w:val="24"/>
                <w:lang w:val="sr-Cyrl-CS"/>
              </w:rPr>
            </w:pPr>
            <w:r w:rsidRPr="00D06F74">
              <w:rPr>
                <w:rFonts w:ascii="Times New Roman" w:hAnsi="Times New Roman"/>
                <w:snapToGrid w:val="0"/>
                <w:sz w:val="24"/>
                <w:szCs w:val="24"/>
                <w:lang w:val="sr-Cyrl-CS"/>
              </w:rPr>
              <w:t>8</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D06F74" w:rsidRDefault="006E6EA9" w:rsidP="006E6EA9">
            <w:pPr>
              <w:rPr>
                <w:rFonts w:ascii="Times New Roman" w:hAnsi="Times New Roman"/>
                <w:sz w:val="24"/>
                <w:szCs w:val="24"/>
                <w:lang w:val="sr-Cyrl-CS"/>
              </w:rPr>
            </w:pPr>
            <w:r>
              <w:rPr>
                <w:rFonts w:ascii="Times New Roman" w:hAnsi="Times New Roman"/>
                <w:sz w:val="24"/>
                <w:szCs w:val="24"/>
                <w:lang w:val="sr-Cyrl-CS"/>
              </w:rPr>
              <w:t>Замена</w:t>
            </w:r>
            <w:r w:rsidRPr="00D06F74">
              <w:rPr>
                <w:rFonts w:ascii="Times New Roman" w:hAnsi="Times New Roman"/>
                <w:sz w:val="24"/>
                <w:szCs w:val="24"/>
                <w:lang w:val="sr-Cyrl-CS"/>
              </w:rPr>
              <w:t xml:space="preserve">- </w:t>
            </w:r>
            <w:r>
              <w:rPr>
                <w:rFonts w:ascii="Times New Roman" w:hAnsi="Times New Roman"/>
                <w:sz w:val="24"/>
                <w:szCs w:val="24"/>
                <w:lang w:val="sr-Cyrl-CS"/>
              </w:rPr>
              <w:t>брзи</w:t>
            </w:r>
            <w:r w:rsidRPr="00D06F74">
              <w:rPr>
                <w:rFonts w:ascii="Times New Roman" w:hAnsi="Times New Roman"/>
                <w:sz w:val="24"/>
                <w:szCs w:val="24"/>
                <w:lang w:val="sr-Cyrl-CS"/>
              </w:rPr>
              <w:t xml:space="preserve"> </w:t>
            </w:r>
            <w:r>
              <w:rPr>
                <w:rFonts w:ascii="Times New Roman" w:hAnsi="Times New Roman"/>
                <w:sz w:val="24"/>
                <w:szCs w:val="24"/>
                <w:lang w:val="sr-Cyrl-CS"/>
              </w:rPr>
              <w:t>одвајач</w:t>
            </w:r>
            <w:r w:rsidRPr="00D06F74">
              <w:rPr>
                <w:rFonts w:ascii="Times New Roman" w:hAnsi="Times New Roman"/>
                <w:sz w:val="24"/>
                <w:szCs w:val="24"/>
                <w:lang w:val="sr-Cyrl-CS"/>
              </w:rPr>
              <w:t xml:space="preserve"> </w:t>
            </w:r>
            <w:r>
              <w:rPr>
                <w:rFonts w:ascii="Times New Roman" w:hAnsi="Times New Roman"/>
                <w:sz w:val="24"/>
                <w:szCs w:val="24"/>
                <w:lang w:val="sr-Cyrl-CS"/>
              </w:rPr>
              <w:t>кондезата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D06F74" w:rsidRDefault="006E6EA9" w:rsidP="006E6EA9">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D06F74"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6E6EA9" w:rsidRPr="00D06F74" w:rsidRDefault="006E6EA9" w:rsidP="006E6EA9">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6E6EA9" w:rsidRPr="00D06F74" w:rsidRDefault="006E6EA9" w:rsidP="006E6EA9">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auto"/>
              <w:bottom w:val="single" w:sz="4" w:space="0" w:color="auto"/>
              <w:right w:val="single" w:sz="4" w:space="0" w:color="000000"/>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D06F74" w:rsidRDefault="006E6EA9" w:rsidP="006E6EA9">
            <w:pPr>
              <w:jc w:val="both"/>
              <w:rPr>
                <w:rFonts w:ascii="Times New Roman" w:hAnsi="Times New Roman"/>
                <w:snapToGrid w:val="0"/>
                <w:sz w:val="24"/>
                <w:szCs w:val="24"/>
                <w:lang w:val="sr-Cyrl-CS"/>
              </w:rPr>
            </w:pPr>
            <w:r w:rsidRPr="00D06F74">
              <w:rPr>
                <w:rFonts w:ascii="Times New Roman" w:hAnsi="Times New Roman"/>
                <w:snapToGrid w:val="0"/>
                <w:sz w:val="24"/>
                <w:szCs w:val="24"/>
                <w:lang w:val="sr-Cyrl-CS"/>
              </w:rPr>
              <w:t>9</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D06F74" w:rsidRDefault="006E6EA9" w:rsidP="006E6EA9">
            <w:pPr>
              <w:rPr>
                <w:rFonts w:ascii="Times New Roman" w:hAnsi="Times New Roman"/>
                <w:sz w:val="24"/>
                <w:szCs w:val="24"/>
                <w:lang w:val="sr-Cyrl-CS"/>
              </w:rPr>
            </w:pPr>
            <w:r>
              <w:rPr>
                <w:rFonts w:ascii="Times New Roman" w:hAnsi="Times New Roman"/>
                <w:sz w:val="24"/>
                <w:szCs w:val="24"/>
                <w:lang w:val="sr-Cyrl-CS"/>
              </w:rPr>
              <w:t>Замена</w:t>
            </w:r>
            <w:r w:rsidRPr="00D06F74">
              <w:rPr>
                <w:rFonts w:ascii="Times New Roman" w:hAnsi="Times New Roman"/>
                <w:sz w:val="24"/>
                <w:szCs w:val="24"/>
                <w:lang w:val="sr-Cyrl-CS"/>
              </w:rPr>
              <w:t xml:space="preserve">- </w:t>
            </w:r>
            <w:r>
              <w:rPr>
                <w:rFonts w:ascii="Times New Roman" w:hAnsi="Times New Roman"/>
                <w:sz w:val="24"/>
                <w:szCs w:val="24"/>
                <w:lang w:val="sr-Cyrl-CS"/>
              </w:rPr>
              <w:t>временски</w:t>
            </w:r>
            <w:r w:rsidRPr="00D06F74">
              <w:rPr>
                <w:rFonts w:ascii="Times New Roman" w:hAnsi="Times New Roman"/>
                <w:sz w:val="24"/>
                <w:szCs w:val="24"/>
                <w:lang w:val="sr-Cyrl-CS"/>
              </w:rPr>
              <w:t xml:space="preserve"> </w:t>
            </w:r>
            <w:r>
              <w:rPr>
                <w:rFonts w:ascii="Times New Roman" w:hAnsi="Times New Roman"/>
                <w:sz w:val="24"/>
                <w:szCs w:val="24"/>
                <w:lang w:val="sr-Cyrl-CS"/>
              </w:rPr>
              <w:t>релеј</w:t>
            </w:r>
            <w:r w:rsidRPr="00D06F74">
              <w:rPr>
                <w:rFonts w:ascii="Times New Roman" w:hAnsi="Times New Roman"/>
                <w:sz w:val="24"/>
                <w:szCs w:val="24"/>
                <w:lang w:val="sr-Cyrl-CS"/>
              </w:rPr>
              <w:t xml:space="preserve"> </w:t>
            </w:r>
            <w:r>
              <w:rPr>
                <w:rFonts w:ascii="Times New Roman" w:hAnsi="Times New Roman"/>
                <w:sz w:val="24"/>
                <w:szCs w:val="24"/>
                <w:lang w:val="sr-Cyrl-CS"/>
              </w:rPr>
              <w:t>ОРТ</w:t>
            </w:r>
            <w:r w:rsidRPr="00D06F74">
              <w:rPr>
                <w:rFonts w:ascii="Times New Roman" w:hAnsi="Times New Roman"/>
                <w:sz w:val="24"/>
                <w:szCs w:val="24"/>
                <w:lang w:val="sr-Cyrl-CS"/>
              </w:rPr>
              <w:t xml:space="preserve"> 55</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bl>
    <w:tbl>
      <w:tblPr>
        <w:tblW w:w="1557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950"/>
        <w:gridCol w:w="1620"/>
      </w:tblGrid>
      <w:tr w:rsidR="006E6EA9" w:rsidRPr="00C25E40" w:rsidTr="006E6EA9">
        <w:trPr>
          <w:cantSplit/>
          <w:trHeight w:val="280"/>
        </w:trPr>
        <w:tc>
          <w:tcPr>
            <w:tcW w:w="13950" w:type="dxa"/>
            <w:tcBorders>
              <w:top w:val="single" w:sz="4" w:space="0" w:color="auto"/>
              <w:bottom w:val="single" w:sz="4" w:space="0" w:color="auto"/>
              <w:right w:val="single" w:sz="4" w:space="0" w:color="auto"/>
            </w:tcBorders>
            <w:shd w:val="clear" w:color="auto" w:fill="auto"/>
          </w:tcPr>
          <w:p w:rsidR="006E6EA9" w:rsidRPr="00C60545" w:rsidRDefault="006E6EA9" w:rsidP="006E6EA9">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w:t>
            </w:r>
          </w:p>
        </w:tc>
        <w:tc>
          <w:tcPr>
            <w:tcW w:w="1620" w:type="dxa"/>
            <w:tcBorders>
              <w:top w:val="single" w:sz="4" w:space="0" w:color="auto"/>
              <w:bottom w:val="single" w:sz="4" w:space="0" w:color="auto"/>
              <w:right w:val="single" w:sz="4" w:space="0" w:color="auto"/>
            </w:tcBorders>
            <w:shd w:val="clear" w:color="auto" w:fill="auto"/>
          </w:tcPr>
          <w:p w:rsidR="006E6EA9" w:rsidRPr="00C25E40" w:rsidRDefault="006E6EA9" w:rsidP="006E6EA9"/>
        </w:tc>
      </w:tr>
      <w:tr w:rsidR="006E6EA9" w:rsidRPr="00C60545" w:rsidTr="006E6EA9">
        <w:trPr>
          <w:cantSplit/>
          <w:trHeight w:val="288"/>
        </w:trPr>
        <w:tc>
          <w:tcPr>
            <w:tcW w:w="13950" w:type="dxa"/>
            <w:tcBorders>
              <w:top w:val="single" w:sz="4" w:space="0" w:color="auto"/>
              <w:bottom w:val="single" w:sz="4" w:space="0" w:color="auto"/>
              <w:right w:val="single" w:sz="4" w:space="0" w:color="auto"/>
            </w:tcBorders>
            <w:shd w:val="clear" w:color="auto" w:fill="auto"/>
          </w:tcPr>
          <w:p w:rsidR="006E6EA9" w:rsidRPr="00ED1D57" w:rsidRDefault="006E6EA9" w:rsidP="006E6EA9">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Попуст %</w:t>
            </w:r>
          </w:p>
        </w:tc>
        <w:tc>
          <w:tcPr>
            <w:tcW w:w="1620" w:type="dxa"/>
            <w:tcBorders>
              <w:top w:val="single" w:sz="4" w:space="0" w:color="auto"/>
              <w:bottom w:val="single" w:sz="4" w:space="0" w:color="auto"/>
              <w:right w:val="single" w:sz="4" w:space="0" w:color="auto"/>
            </w:tcBorders>
            <w:shd w:val="clear" w:color="auto" w:fill="auto"/>
          </w:tcPr>
          <w:p w:rsidR="006E6EA9" w:rsidRPr="00C60545" w:rsidRDefault="006E6EA9" w:rsidP="006E6EA9"/>
        </w:tc>
      </w:tr>
      <w:tr w:rsidR="006E6EA9" w:rsidRPr="00C60545" w:rsidTr="006E6EA9">
        <w:trPr>
          <w:cantSplit/>
          <w:trHeight w:val="288"/>
        </w:trPr>
        <w:tc>
          <w:tcPr>
            <w:tcW w:w="13950" w:type="dxa"/>
            <w:tcBorders>
              <w:top w:val="single" w:sz="4" w:space="0" w:color="auto"/>
              <w:bottom w:val="single" w:sz="4" w:space="0" w:color="auto"/>
              <w:right w:val="single" w:sz="4" w:space="0" w:color="auto"/>
            </w:tcBorders>
            <w:shd w:val="clear" w:color="auto" w:fill="auto"/>
          </w:tcPr>
          <w:p w:rsidR="006E6EA9" w:rsidRPr="00C60545" w:rsidRDefault="006E6EA9" w:rsidP="006E6EA9">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без ПДВ са попустом</w:t>
            </w:r>
          </w:p>
        </w:tc>
        <w:tc>
          <w:tcPr>
            <w:tcW w:w="1620" w:type="dxa"/>
            <w:tcBorders>
              <w:top w:val="single" w:sz="4" w:space="0" w:color="auto"/>
              <w:bottom w:val="single" w:sz="4" w:space="0" w:color="auto"/>
              <w:right w:val="single" w:sz="4" w:space="0" w:color="auto"/>
            </w:tcBorders>
            <w:shd w:val="clear" w:color="auto" w:fill="auto"/>
          </w:tcPr>
          <w:p w:rsidR="006E6EA9" w:rsidRPr="00C60545" w:rsidRDefault="006E6EA9" w:rsidP="006E6EA9"/>
        </w:tc>
      </w:tr>
      <w:tr w:rsidR="006E6EA9" w:rsidRPr="00C60545" w:rsidTr="006E6EA9">
        <w:trPr>
          <w:cantSplit/>
          <w:trHeight w:val="288"/>
        </w:trPr>
        <w:tc>
          <w:tcPr>
            <w:tcW w:w="13950" w:type="dxa"/>
            <w:tcBorders>
              <w:top w:val="single" w:sz="4" w:space="0" w:color="auto"/>
              <w:bottom w:val="single" w:sz="4" w:space="0" w:color="auto"/>
              <w:right w:val="single" w:sz="4" w:space="0" w:color="auto"/>
            </w:tcBorders>
            <w:shd w:val="clear" w:color="auto" w:fill="auto"/>
          </w:tcPr>
          <w:p w:rsidR="006E6EA9" w:rsidRPr="00C60545" w:rsidRDefault="006E6EA9" w:rsidP="006E6EA9">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lastRenderedPageBreak/>
              <w:t>Укупан ПДВ у дин.</w:t>
            </w:r>
          </w:p>
        </w:tc>
        <w:tc>
          <w:tcPr>
            <w:tcW w:w="1620" w:type="dxa"/>
            <w:tcBorders>
              <w:top w:val="single" w:sz="4" w:space="0" w:color="auto"/>
              <w:bottom w:val="single" w:sz="4" w:space="0" w:color="auto"/>
              <w:right w:val="single" w:sz="4" w:space="0" w:color="auto"/>
            </w:tcBorders>
            <w:shd w:val="clear" w:color="auto" w:fill="auto"/>
          </w:tcPr>
          <w:p w:rsidR="006E6EA9" w:rsidRPr="00C60545" w:rsidRDefault="006E6EA9" w:rsidP="006E6EA9"/>
        </w:tc>
      </w:tr>
      <w:tr w:rsidR="006E6EA9" w:rsidRPr="00C60545" w:rsidTr="006E6EA9">
        <w:trPr>
          <w:cantSplit/>
          <w:trHeight w:val="288"/>
        </w:trPr>
        <w:tc>
          <w:tcPr>
            <w:tcW w:w="13950" w:type="dxa"/>
            <w:tcBorders>
              <w:top w:val="single" w:sz="4" w:space="0" w:color="auto"/>
              <w:bottom w:val="single" w:sz="4" w:space="0" w:color="auto"/>
              <w:right w:val="single" w:sz="4" w:space="0" w:color="auto"/>
            </w:tcBorders>
            <w:shd w:val="clear" w:color="auto" w:fill="auto"/>
          </w:tcPr>
          <w:p w:rsidR="006E6EA9" w:rsidRPr="00C60545" w:rsidRDefault="006E6EA9" w:rsidP="006E6EA9">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620" w:type="dxa"/>
            <w:tcBorders>
              <w:top w:val="single" w:sz="4" w:space="0" w:color="auto"/>
              <w:bottom w:val="single" w:sz="4" w:space="0" w:color="auto"/>
              <w:right w:val="single" w:sz="4" w:space="0" w:color="auto"/>
            </w:tcBorders>
            <w:shd w:val="clear" w:color="auto" w:fill="auto"/>
          </w:tcPr>
          <w:p w:rsidR="006E6EA9" w:rsidRPr="00C60545" w:rsidRDefault="006E6EA9" w:rsidP="006E6EA9"/>
        </w:tc>
      </w:tr>
    </w:tbl>
    <w:p w:rsidR="006E6EA9" w:rsidRPr="00792A38" w:rsidRDefault="006E6EA9" w:rsidP="006E6EA9">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МЕСТО И ДАТУМ</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М.П.</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ПОТПИС ПОНУЂАЧА</w:t>
      </w:r>
    </w:p>
    <w:p w:rsidR="006E6EA9" w:rsidRPr="00792A38" w:rsidRDefault="006E6EA9" w:rsidP="006E6EA9">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_________________</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_____________________</w:t>
      </w:r>
    </w:p>
    <w:p w:rsidR="006E6EA9" w:rsidRPr="00792A38" w:rsidRDefault="006E6EA9" w:rsidP="006E6EA9">
      <w:pPr>
        <w:autoSpaceDE w:val="0"/>
        <w:autoSpaceDN w:val="0"/>
        <w:adjustRightInd w:val="0"/>
        <w:ind w:firstLine="720"/>
        <w:jc w:val="both"/>
        <w:rPr>
          <w:rFonts w:ascii="Times New Roman" w:hAnsi="Times New Roman"/>
          <w:sz w:val="24"/>
          <w:szCs w:val="24"/>
          <w:lang w:val="sr-Cyrl-CS"/>
        </w:rPr>
      </w:pPr>
    </w:p>
    <w:p w:rsidR="006E6EA9" w:rsidRDefault="006E6EA9" w:rsidP="006E6EA9">
      <w:pPr>
        <w:autoSpaceDE w:val="0"/>
        <w:autoSpaceDN w:val="0"/>
        <w:adjustRightInd w:val="0"/>
        <w:ind w:firstLine="720"/>
        <w:jc w:val="both"/>
        <w:rPr>
          <w:rFonts w:ascii="Times New Roman" w:hAnsi="Times New Roman"/>
          <w:sz w:val="24"/>
          <w:szCs w:val="24"/>
        </w:rPr>
      </w:pPr>
    </w:p>
    <w:p w:rsidR="006E6EA9" w:rsidRPr="00B20031" w:rsidRDefault="006E6EA9" w:rsidP="006E6EA9">
      <w:pPr>
        <w:rPr>
          <w:rFonts w:ascii="Times New Roman" w:hAnsi="Times New Roman"/>
          <w:b/>
          <w:bCs/>
          <w:sz w:val="24"/>
          <w:szCs w:val="24"/>
        </w:rPr>
      </w:pPr>
      <w:r>
        <w:rPr>
          <w:rFonts w:ascii="Times New Roman" w:hAnsi="Times New Roman"/>
          <w:b/>
          <w:bCs/>
          <w:noProof w:val="0"/>
          <w:sz w:val="24"/>
          <w:szCs w:val="24"/>
        </w:rPr>
        <w:t xml:space="preserve">ПАРТИЈА </w:t>
      </w:r>
      <w:r>
        <w:rPr>
          <w:rFonts w:ascii="Times New Roman" w:hAnsi="Times New Roman"/>
          <w:b/>
          <w:bCs/>
          <w:noProof w:val="0"/>
          <w:sz w:val="24"/>
          <w:szCs w:val="24"/>
          <w:lang/>
        </w:rPr>
        <w:t>1</w:t>
      </w:r>
      <w:r w:rsidR="00CB2821">
        <w:rPr>
          <w:rFonts w:ascii="Times New Roman" w:hAnsi="Times New Roman"/>
          <w:b/>
          <w:bCs/>
          <w:noProof w:val="0"/>
          <w:sz w:val="24"/>
          <w:szCs w:val="24"/>
          <w:lang/>
        </w:rPr>
        <w:t>2</w:t>
      </w:r>
      <w:r>
        <w:rPr>
          <w:rFonts w:ascii="Times New Roman" w:hAnsi="Times New Roman"/>
          <w:b/>
          <w:bCs/>
          <w:noProof w:val="0"/>
          <w:sz w:val="24"/>
          <w:szCs w:val="24"/>
        </w:rPr>
        <w:t xml:space="preserve"> –Индустријска преса SGH</w:t>
      </w:r>
    </w:p>
    <w:tbl>
      <w:tblPr>
        <w:tblpPr w:leftFromText="180" w:rightFromText="180" w:vertAnchor="text" w:tblpY="1"/>
        <w:tblOverlap w:val="never"/>
        <w:tblW w:w="1557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3780"/>
        <w:gridCol w:w="892"/>
        <w:gridCol w:w="908"/>
        <w:gridCol w:w="1080"/>
        <w:gridCol w:w="1350"/>
        <w:gridCol w:w="1170"/>
        <w:gridCol w:w="1530"/>
        <w:gridCol w:w="1080"/>
        <w:gridCol w:w="1440"/>
        <w:gridCol w:w="1620"/>
      </w:tblGrid>
      <w:tr w:rsidR="006E6EA9" w:rsidRPr="00792A38" w:rsidTr="006E6EA9">
        <w:trPr>
          <w:trHeight w:val="855"/>
        </w:trPr>
        <w:tc>
          <w:tcPr>
            <w:tcW w:w="720"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autoSpaceDE w:val="0"/>
              <w:autoSpaceDN w:val="0"/>
              <w:adjustRightInd w:val="0"/>
              <w:ind w:right="-108"/>
              <w:jc w:val="center"/>
              <w:rPr>
                <w:rFonts w:ascii="Times New Roman" w:hAnsi="Times New Roman"/>
                <w:sz w:val="24"/>
                <w:szCs w:val="24"/>
                <w:lang w:val="sr-Cyrl-CS"/>
              </w:rPr>
            </w:pPr>
            <w:r w:rsidRPr="00792A38">
              <w:rPr>
                <w:rFonts w:ascii="Times New Roman" w:hAnsi="Times New Roman"/>
                <w:sz w:val="24"/>
                <w:szCs w:val="24"/>
                <w:lang w:val="sr-Cyrl-CS"/>
              </w:rPr>
              <w:t>Р. бр</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Назив добра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Норма час</w:t>
            </w:r>
          </w:p>
        </w:tc>
        <w:tc>
          <w:tcPr>
            <w:tcW w:w="908" w:type="dxa"/>
            <w:tcBorders>
              <w:top w:val="single" w:sz="4" w:space="0" w:color="000000"/>
              <w:left w:val="single" w:sz="4" w:space="0" w:color="000000"/>
              <w:bottom w:val="single" w:sz="4" w:space="0" w:color="auto"/>
              <w:right w:val="single" w:sz="4" w:space="0" w:color="auto"/>
            </w:tcBorders>
            <w:hideMark/>
          </w:tcPr>
          <w:p w:rsidR="006E6EA9"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Цена</w:t>
            </w:r>
          </w:p>
          <w:p w:rsidR="006E6EA9" w:rsidRPr="00792A38"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норма часа</w:t>
            </w:r>
          </w:p>
        </w:tc>
        <w:tc>
          <w:tcPr>
            <w:tcW w:w="1080" w:type="dxa"/>
            <w:tcBorders>
              <w:top w:val="single" w:sz="4" w:space="0" w:color="000000"/>
              <w:left w:val="single" w:sz="4" w:space="0" w:color="000000"/>
              <w:bottom w:val="single" w:sz="4" w:space="0" w:color="auto"/>
              <w:right w:val="single" w:sz="4" w:space="0" w:color="auto"/>
            </w:tcBorders>
          </w:tcPr>
          <w:p w:rsidR="006E6EA9" w:rsidRDefault="006E6EA9" w:rsidP="006E6EA9">
            <w:pPr>
              <w:rPr>
                <w:rFonts w:ascii="Times New Roman" w:hAnsi="Times New Roman"/>
                <w:sz w:val="24"/>
                <w:szCs w:val="24"/>
                <w:lang w:val="sr-Cyrl-CS"/>
              </w:rPr>
            </w:pPr>
          </w:p>
          <w:p w:rsidR="006E6EA9" w:rsidRDefault="006E6EA9" w:rsidP="006E6EA9">
            <w:pPr>
              <w:rPr>
                <w:rFonts w:ascii="Times New Roman" w:hAnsi="Times New Roman"/>
                <w:sz w:val="24"/>
                <w:szCs w:val="24"/>
                <w:lang w:val="sr-Cyrl-CS"/>
              </w:rPr>
            </w:pPr>
            <w:r>
              <w:rPr>
                <w:rFonts w:ascii="Times New Roman" w:hAnsi="Times New Roman"/>
                <w:sz w:val="24"/>
                <w:szCs w:val="24"/>
                <w:lang w:val="sr-Cyrl-CS"/>
              </w:rPr>
              <w:t xml:space="preserve">Укупно </w:t>
            </w:r>
          </w:p>
          <w:p w:rsidR="006E6EA9" w:rsidRPr="00792A38" w:rsidRDefault="006E6EA9" w:rsidP="006E6EA9">
            <w:pPr>
              <w:rPr>
                <w:rFonts w:ascii="Times New Roman" w:hAnsi="Times New Roman"/>
                <w:sz w:val="24"/>
                <w:szCs w:val="24"/>
                <w:lang w:val="sr-Cyrl-CS"/>
              </w:rPr>
            </w:pPr>
            <w:r>
              <w:rPr>
                <w:rFonts w:ascii="Times New Roman" w:hAnsi="Times New Roman"/>
                <w:sz w:val="24"/>
                <w:szCs w:val="24"/>
              </w:rPr>
              <w:t xml:space="preserve">    </w:t>
            </w:r>
            <w:r>
              <w:rPr>
                <w:rFonts w:ascii="Times New Roman" w:hAnsi="Times New Roman"/>
                <w:sz w:val="24"/>
                <w:szCs w:val="24"/>
                <w:lang w:val="sr-Cyrl-CS"/>
              </w:rPr>
              <w:t>3</w:t>
            </w:r>
            <w:r>
              <w:rPr>
                <w:rFonts w:ascii="Times New Roman" w:hAnsi="Times New Roman"/>
                <w:sz w:val="24"/>
                <w:szCs w:val="24"/>
              </w:rPr>
              <w:t>x4</w:t>
            </w:r>
          </w:p>
        </w:tc>
        <w:tc>
          <w:tcPr>
            <w:tcW w:w="1350" w:type="dxa"/>
            <w:tcBorders>
              <w:top w:val="single" w:sz="4" w:space="0" w:color="000000"/>
              <w:left w:val="single" w:sz="4" w:space="0" w:color="auto"/>
              <w:bottom w:val="single" w:sz="4" w:space="0" w:color="auto"/>
              <w:right w:val="single" w:sz="4" w:space="0" w:color="000000"/>
            </w:tcBorders>
          </w:tcPr>
          <w:p w:rsidR="006E6EA9" w:rsidRPr="00B20031" w:rsidRDefault="006E6EA9" w:rsidP="006E6EA9">
            <w:pPr>
              <w:jc w:val="center"/>
              <w:rPr>
                <w:rFonts w:ascii="Times New Roman" w:hAnsi="Times New Roman"/>
                <w:sz w:val="24"/>
                <w:szCs w:val="24"/>
              </w:rPr>
            </w:pPr>
            <w:r>
              <w:rPr>
                <w:rFonts w:ascii="Times New Roman" w:hAnsi="Times New Roman"/>
                <w:sz w:val="24"/>
                <w:szCs w:val="24"/>
              </w:rPr>
              <w:t>Цена резервног дела</w:t>
            </w:r>
          </w:p>
          <w:p w:rsidR="006E6EA9" w:rsidRPr="00792A38" w:rsidRDefault="006E6EA9" w:rsidP="006E6EA9">
            <w:pPr>
              <w:autoSpaceDE w:val="0"/>
              <w:autoSpaceDN w:val="0"/>
              <w:adjustRightInd w:val="0"/>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hideMark/>
          </w:tcPr>
          <w:p w:rsidR="006E6EA9" w:rsidRDefault="006E6EA9" w:rsidP="006E6EA9">
            <w:pPr>
              <w:autoSpaceDE w:val="0"/>
              <w:autoSpaceDN w:val="0"/>
              <w:adjustRightInd w:val="0"/>
              <w:jc w:val="center"/>
              <w:rPr>
                <w:rFonts w:ascii="Times New Roman" w:hAnsi="Times New Roman"/>
                <w:sz w:val="24"/>
                <w:szCs w:val="24"/>
              </w:rPr>
            </w:pPr>
          </w:p>
          <w:p w:rsidR="006E6EA9" w:rsidRDefault="006E6EA9" w:rsidP="006E6EA9">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Укупно </w:t>
            </w:r>
          </w:p>
          <w:p w:rsidR="006E6EA9" w:rsidRPr="00B20031" w:rsidRDefault="006E6EA9" w:rsidP="006E6EA9">
            <w:pPr>
              <w:autoSpaceDE w:val="0"/>
              <w:autoSpaceDN w:val="0"/>
              <w:adjustRightInd w:val="0"/>
              <w:jc w:val="center"/>
              <w:rPr>
                <w:rFonts w:ascii="Times New Roman" w:hAnsi="Times New Roman"/>
                <w:sz w:val="24"/>
                <w:szCs w:val="24"/>
              </w:rPr>
            </w:pPr>
            <w:r>
              <w:rPr>
                <w:rFonts w:ascii="Times New Roman" w:hAnsi="Times New Roman"/>
                <w:sz w:val="24"/>
                <w:szCs w:val="24"/>
              </w:rPr>
              <w:t>5+6</w:t>
            </w:r>
          </w:p>
        </w:tc>
        <w:tc>
          <w:tcPr>
            <w:tcW w:w="1530" w:type="dxa"/>
            <w:tcBorders>
              <w:top w:val="single" w:sz="4" w:space="0" w:color="000000"/>
              <w:left w:val="single" w:sz="4" w:space="0" w:color="auto"/>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r w:rsidRPr="00792A38">
              <w:rPr>
                <w:rFonts w:ascii="Times New Roman" w:hAnsi="Times New Roman"/>
                <w:sz w:val="24"/>
                <w:szCs w:val="24"/>
                <w:lang w:val="sr-Cyrl-CS"/>
              </w:rPr>
              <w:t>Јед. Цена</w:t>
            </w:r>
            <w:r w:rsidRPr="00792A38">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Стопа ПДВ</w:t>
            </w:r>
          </w:p>
        </w:tc>
        <w:tc>
          <w:tcPr>
            <w:tcW w:w="1440"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Јед. Цена</w:t>
            </w:r>
            <w:r w:rsidRPr="00792A38">
              <w:rPr>
                <w:rFonts w:ascii="Times New Roman" w:hAnsi="Times New Roman"/>
                <w:sz w:val="24"/>
                <w:szCs w:val="24"/>
              </w:rPr>
              <w:t xml:space="preserve"> са ПДВ-ом</w:t>
            </w:r>
          </w:p>
        </w:tc>
        <w:tc>
          <w:tcPr>
            <w:tcW w:w="1620" w:type="dxa"/>
            <w:tcBorders>
              <w:top w:val="single" w:sz="4" w:space="0" w:color="000000"/>
              <w:left w:val="single" w:sz="4" w:space="0" w:color="auto"/>
              <w:bottom w:val="single" w:sz="4" w:space="0" w:color="auto"/>
              <w:right w:val="single" w:sz="4" w:space="0" w:color="000000"/>
            </w:tcBorders>
            <w:hideMark/>
          </w:tcPr>
          <w:p w:rsidR="006E6EA9"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Укупна цена</w:t>
            </w:r>
          </w:p>
          <w:p w:rsidR="006E6EA9" w:rsidRPr="00792A38"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 xml:space="preserve"> без ПДВ</w:t>
            </w:r>
          </w:p>
        </w:tc>
      </w:tr>
      <w:tr w:rsidR="006E6EA9" w:rsidRPr="00792A38" w:rsidTr="006E6EA9">
        <w:trPr>
          <w:trHeight w:val="234"/>
        </w:trPr>
        <w:tc>
          <w:tcPr>
            <w:tcW w:w="720" w:type="dxa"/>
            <w:tcBorders>
              <w:top w:val="single" w:sz="4" w:space="0" w:color="auto"/>
              <w:left w:val="single" w:sz="4" w:space="0" w:color="000000"/>
              <w:bottom w:val="single" w:sz="4" w:space="0" w:color="000000"/>
              <w:right w:val="single" w:sz="4" w:space="0" w:color="000000"/>
            </w:tcBorders>
            <w:hideMark/>
          </w:tcPr>
          <w:p w:rsidR="006E6EA9" w:rsidRPr="00792A38" w:rsidRDefault="006E6EA9" w:rsidP="006E6EA9">
            <w:pPr>
              <w:autoSpaceDE w:val="0"/>
              <w:autoSpaceDN w:val="0"/>
              <w:adjustRightInd w:val="0"/>
              <w:ind w:right="-108"/>
              <w:jc w:val="center"/>
              <w:rPr>
                <w:rFonts w:ascii="Times New Roman" w:hAnsi="Times New Roman"/>
                <w:sz w:val="24"/>
                <w:szCs w:val="24"/>
                <w:lang w:val="sr-Cyrl-CS"/>
              </w:rPr>
            </w:pPr>
            <w:r w:rsidRPr="00792A38">
              <w:rPr>
                <w:rFonts w:ascii="Times New Roman" w:hAnsi="Times New Roman"/>
                <w:sz w:val="24"/>
                <w:szCs w:val="24"/>
                <w:lang w:val="sr-Cyrl-CS"/>
              </w:rPr>
              <w:t>.</w:t>
            </w:r>
            <w:r>
              <w:rPr>
                <w:rFonts w:ascii="Times New Roman" w:hAnsi="Times New Roman"/>
                <w:sz w:val="24"/>
                <w:szCs w:val="24"/>
                <w:lang w:val="sr-Cyrl-CS"/>
              </w:rPr>
              <w:t>1</w:t>
            </w:r>
          </w:p>
        </w:tc>
        <w:tc>
          <w:tcPr>
            <w:tcW w:w="3780" w:type="dxa"/>
            <w:tcBorders>
              <w:top w:val="single" w:sz="4" w:space="0" w:color="auto"/>
              <w:left w:val="single" w:sz="4" w:space="0" w:color="000000"/>
              <w:bottom w:val="single" w:sz="4" w:space="0" w:color="000000"/>
              <w:right w:val="single" w:sz="4" w:space="0" w:color="000000"/>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2</w:t>
            </w:r>
          </w:p>
        </w:tc>
        <w:tc>
          <w:tcPr>
            <w:tcW w:w="892" w:type="dxa"/>
            <w:tcBorders>
              <w:top w:val="single" w:sz="4" w:space="0" w:color="auto"/>
              <w:left w:val="single" w:sz="4" w:space="0" w:color="000000"/>
              <w:bottom w:val="single" w:sz="4" w:space="0" w:color="000000"/>
              <w:right w:val="single" w:sz="4" w:space="0" w:color="000000"/>
            </w:tcBorders>
            <w:hideMark/>
          </w:tcPr>
          <w:p w:rsidR="006E6EA9"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3</w:t>
            </w:r>
          </w:p>
        </w:tc>
        <w:tc>
          <w:tcPr>
            <w:tcW w:w="908" w:type="dxa"/>
            <w:tcBorders>
              <w:top w:val="single" w:sz="4" w:space="0" w:color="auto"/>
              <w:left w:val="single" w:sz="4" w:space="0" w:color="000000"/>
              <w:bottom w:val="single" w:sz="4" w:space="0" w:color="000000"/>
              <w:right w:val="single" w:sz="4" w:space="0" w:color="auto"/>
            </w:tcBorders>
            <w:hideMark/>
          </w:tcPr>
          <w:p w:rsidR="006E6EA9"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4</w:t>
            </w:r>
          </w:p>
        </w:tc>
        <w:tc>
          <w:tcPr>
            <w:tcW w:w="1080" w:type="dxa"/>
            <w:tcBorders>
              <w:top w:val="single" w:sz="4" w:space="0" w:color="auto"/>
              <w:left w:val="single" w:sz="4" w:space="0" w:color="000000"/>
              <w:bottom w:val="single" w:sz="4" w:space="0" w:color="000000"/>
              <w:right w:val="single" w:sz="4" w:space="0" w:color="auto"/>
            </w:tcBorders>
          </w:tcPr>
          <w:p w:rsidR="006E6EA9"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5</w:t>
            </w:r>
          </w:p>
        </w:tc>
        <w:tc>
          <w:tcPr>
            <w:tcW w:w="1350" w:type="dxa"/>
            <w:tcBorders>
              <w:top w:val="single" w:sz="4" w:space="0" w:color="auto"/>
              <w:left w:val="single" w:sz="4" w:space="0" w:color="auto"/>
              <w:bottom w:val="single" w:sz="4" w:space="0" w:color="000000"/>
              <w:right w:val="single" w:sz="4" w:space="0" w:color="000000"/>
            </w:tcBorders>
          </w:tcPr>
          <w:p w:rsidR="006E6EA9" w:rsidRDefault="006E6EA9" w:rsidP="006E6EA9">
            <w:pPr>
              <w:jc w:val="center"/>
              <w:rPr>
                <w:rFonts w:ascii="Times New Roman" w:hAnsi="Times New Roman"/>
                <w:sz w:val="24"/>
                <w:szCs w:val="24"/>
                <w:lang w:val="sr-Cyrl-CS"/>
              </w:rPr>
            </w:pPr>
            <w:r>
              <w:rPr>
                <w:rFonts w:ascii="Times New Roman" w:hAnsi="Times New Roman"/>
                <w:sz w:val="24"/>
                <w:szCs w:val="24"/>
                <w:lang w:val="sr-Cyrl-CS"/>
              </w:rPr>
              <w:t>6</w:t>
            </w:r>
          </w:p>
        </w:tc>
        <w:tc>
          <w:tcPr>
            <w:tcW w:w="1170" w:type="dxa"/>
            <w:tcBorders>
              <w:top w:val="single" w:sz="4" w:space="0" w:color="auto"/>
              <w:left w:val="single" w:sz="4" w:space="0" w:color="000000"/>
              <w:bottom w:val="single" w:sz="4" w:space="0" w:color="000000"/>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530" w:type="dxa"/>
            <w:tcBorders>
              <w:top w:val="single" w:sz="4" w:space="0" w:color="auto"/>
              <w:left w:val="single" w:sz="4" w:space="0" w:color="auto"/>
              <w:bottom w:val="single" w:sz="4" w:space="0" w:color="000000"/>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auto"/>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000000"/>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p>
        </w:tc>
        <w:tc>
          <w:tcPr>
            <w:tcW w:w="1620" w:type="dxa"/>
            <w:tcBorders>
              <w:top w:val="single" w:sz="4" w:space="0" w:color="auto"/>
              <w:left w:val="single" w:sz="4" w:space="0" w:color="auto"/>
              <w:bottom w:val="single" w:sz="4" w:space="0" w:color="000000"/>
              <w:right w:val="single" w:sz="4" w:space="0" w:color="000000"/>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rPr>
            </w:pPr>
            <w:r w:rsidRPr="001F16FA">
              <w:rPr>
                <w:rFonts w:ascii="Times New Roman" w:hAnsi="Times New Roman"/>
                <w:snapToGrid w:val="0"/>
                <w:sz w:val="24"/>
                <w:szCs w:val="24"/>
              </w:rPr>
              <w:t>1</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пнеуматског разводника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8E52D5" w:rsidRDefault="006E6EA9" w:rsidP="006E6EA9">
            <w:pPr>
              <w:autoSpaceDE w:val="0"/>
              <w:autoSpaceDN w:val="0"/>
              <w:adjustRightInd w:val="0"/>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rPr>
            </w:pPr>
            <w:r w:rsidRPr="001F16FA">
              <w:rPr>
                <w:rFonts w:ascii="Times New Roman" w:hAnsi="Times New Roman"/>
                <w:snapToGrid w:val="0"/>
                <w:sz w:val="24"/>
                <w:szCs w:val="24"/>
              </w:rPr>
              <w:t>2</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кондез лонца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rPr>
            </w:pPr>
            <w:r w:rsidRPr="001F16FA">
              <w:rPr>
                <w:rFonts w:ascii="Times New Roman" w:hAnsi="Times New Roman"/>
                <w:snapToGrid w:val="0"/>
                <w:sz w:val="24"/>
                <w:szCs w:val="24"/>
              </w:rPr>
              <w:t>3</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припремна група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rPr>
            </w:pPr>
            <w:r w:rsidRPr="001F16FA">
              <w:rPr>
                <w:rFonts w:ascii="Times New Roman" w:hAnsi="Times New Roman"/>
                <w:snapToGrid w:val="0"/>
                <w:sz w:val="24"/>
                <w:szCs w:val="24"/>
              </w:rPr>
              <w:t>4</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парно црево</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D06F74"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D06F74" w:rsidRDefault="006E6EA9" w:rsidP="006E6EA9">
            <w:pPr>
              <w:jc w:val="both"/>
              <w:rPr>
                <w:rFonts w:ascii="Times New Roman" w:hAnsi="Times New Roman"/>
                <w:snapToGrid w:val="0"/>
                <w:sz w:val="24"/>
                <w:szCs w:val="24"/>
              </w:rPr>
            </w:pPr>
            <w:r>
              <w:rPr>
                <w:rFonts w:ascii="Times New Roman" w:hAnsi="Times New Roman"/>
                <w:snapToGrid w:val="0"/>
                <w:sz w:val="24"/>
                <w:szCs w:val="24"/>
              </w:rPr>
              <w:t>5</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D06F74" w:rsidRDefault="006E6EA9" w:rsidP="006E6EA9">
            <w:pPr>
              <w:rPr>
                <w:rFonts w:ascii="Times New Roman" w:hAnsi="Times New Roman"/>
                <w:sz w:val="24"/>
                <w:szCs w:val="24"/>
                <w:lang w:val="sr-Cyrl-CS"/>
              </w:rPr>
            </w:pPr>
            <w:r w:rsidRPr="00D06F74">
              <w:rPr>
                <w:rFonts w:ascii="Times New Roman" w:hAnsi="Times New Roman"/>
                <w:sz w:val="24"/>
                <w:szCs w:val="24"/>
                <w:lang w:val="sr-Cyrl-CS"/>
              </w:rPr>
              <w:t>Замена опруге</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D06F74" w:rsidRDefault="006E6EA9" w:rsidP="006E6EA9">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D06F74"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6E6EA9" w:rsidRPr="00D06F74" w:rsidRDefault="006E6EA9" w:rsidP="006E6EA9">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6E6EA9" w:rsidRPr="00D06F74" w:rsidRDefault="006E6EA9" w:rsidP="006E6EA9">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r>
      <w:tr w:rsidR="006E6EA9" w:rsidRPr="00D06F74"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D06F74" w:rsidRDefault="006E6EA9" w:rsidP="006E6EA9">
            <w:pPr>
              <w:jc w:val="both"/>
              <w:rPr>
                <w:rFonts w:ascii="Times New Roman" w:hAnsi="Times New Roman"/>
                <w:snapToGrid w:val="0"/>
                <w:sz w:val="24"/>
                <w:szCs w:val="24"/>
                <w:lang w:val="sr-Cyrl-CS"/>
              </w:rPr>
            </w:pPr>
            <w:r>
              <w:rPr>
                <w:rFonts w:ascii="Times New Roman" w:hAnsi="Times New Roman"/>
                <w:snapToGrid w:val="0"/>
                <w:sz w:val="24"/>
                <w:szCs w:val="24"/>
                <w:lang w:val="sr-Cyrl-CS"/>
              </w:rPr>
              <w:t>6</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D06F74" w:rsidRDefault="006E6EA9" w:rsidP="006E6EA9">
            <w:pPr>
              <w:rPr>
                <w:rFonts w:ascii="Times New Roman" w:hAnsi="Times New Roman"/>
                <w:sz w:val="24"/>
                <w:szCs w:val="24"/>
                <w:lang w:val="sr-Cyrl-CS"/>
              </w:rPr>
            </w:pPr>
            <w:r w:rsidRPr="00D06F74">
              <w:rPr>
                <w:rFonts w:ascii="Times New Roman" w:hAnsi="Times New Roman"/>
                <w:sz w:val="24"/>
                <w:szCs w:val="24"/>
                <w:lang w:val="sr-Cyrl-CS"/>
              </w:rPr>
              <w:t>Замена – брзи одвајач кондезата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D06F74" w:rsidRDefault="006E6EA9" w:rsidP="006E6EA9">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D06F74"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6E6EA9" w:rsidRPr="00D06F74" w:rsidRDefault="006E6EA9" w:rsidP="006E6EA9">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6E6EA9" w:rsidRPr="00D06F74" w:rsidRDefault="006E6EA9" w:rsidP="006E6EA9">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r>
      <w:tr w:rsidR="006E6EA9" w:rsidRPr="00D06F74"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D06F74" w:rsidRDefault="006E6EA9" w:rsidP="006E6EA9">
            <w:pPr>
              <w:jc w:val="both"/>
              <w:rPr>
                <w:rFonts w:ascii="Times New Roman" w:hAnsi="Times New Roman"/>
                <w:snapToGrid w:val="0"/>
                <w:sz w:val="24"/>
                <w:szCs w:val="24"/>
                <w:lang w:val="sr-Cyrl-CS"/>
              </w:rPr>
            </w:pPr>
            <w:r>
              <w:rPr>
                <w:rFonts w:ascii="Times New Roman" w:hAnsi="Times New Roman"/>
                <w:snapToGrid w:val="0"/>
                <w:sz w:val="24"/>
                <w:szCs w:val="24"/>
                <w:lang w:val="sr-Cyrl-CS"/>
              </w:rPr>
              <w:t>7</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D06F74" w:rsidRDefault="006E6EA9" w:rsidP="006E6EA9">
            <w:pPr>
              <w:rPr>
                <w:rFonts w:ascii="Times New Roman" w:hAnsi="Times New Roman"/>
                <w:sz w:val="24"/>
                <w:szCs w:val="24"/>
                <w:lang w:val="sr-Cyrl-CS"/>
              </w:rPr>
            </w:pPr>
            <w:r w:rsidRPr="00D06F74">
              <w:rPr>
                <w:rFonts w:ascii="Times New Roman" w:hAnsi="Times New Roman"/>
                <w:sz w:val="24"/>
                <w:szCs w:val="24"/>
                <w:lang w:val="sr-Cyrl-CS"/>
              </w:rPr>
              <w:t>Замена – поправка цилиндра са клипом за подизање радног стола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D06F74" w:rsidRDefault="006E6EA9" w:rsidP="006E6EA9">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D06F74"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6E6EA9" w:rsidRPr="00D06F74" w:rsidRDefault="006E6EA9" w:rsidP="006E6EA9">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6E6EA9" w:rsidRPr="00D06F74" w:rsidRDefault="006E6EA9" w:rsidP="006E6EA9">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r>
      <w:tr w:rsidR="006E6EA9" w:rsidRPr="00D06F74"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D06F74" w:rsidRDefault="006E6EA9" w:rsidP="006E6EA9">
            <w:pPr>
              <w:jc w:val="both"/>
              <w:rPr>
                <w:rFonts w:ascii="Times New Roman" w:hAnsi="Times New Roman"/>
                <w:snapToGrid w:val="0"/>
                <w:sz w:val="24"/>
                <w:szCs w:val="24"/>
                <w:lang w:val="sr-Cyrl-CS"/>
              </w:rPr>
            </w:pPr>
            <w:r>
              <w:rPr>
                <w:rFonts w:ascii="Times New Roman" w:hAnsi="Times New Roman"/>
                <w:snapToGrid w:val="0"/>
                <w:sz w:val="24"/>
                <w:szCs w:val="24"/>
                <w:lang w:val="sr-Cyrl-CS"/>
              </w:rPr>
              <w:t>8</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D06F74" w:rsidRDefault="006E6EA9" w:rsidP="006E6EA9">
            <w:pPr>
              <w:rPr>
                <w:rFonts w:ascii="Times New Roman" w:hAnsi="Times New Roman"/>
                <w:sz w:val="24"/>
                <w:szCs w:val="24"/>
                <w:lang w:val="sr-Cyrl-CS"/>
              </w:rPr>
            </w:pPr>
            <w:r w:rsidRPr="00D06F74">
              <w:rPr>
                <w:rFonts w:ascii="Times New Roman" w:hAnsi="Times New Roman"/>
                <w:sz w:val="24"/>
                <w:szCs w:val="24"/>
                <w:lang w:val="sr-Cyrl-CS"/>
              </w:rPr>
              <w:t>Замена-регулатор за ваздух</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D06F74" w:rsidRDefault="006E6EA9" w:rsidP="006E6EA9">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D06F74"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6E6EA9" w:rsidRPr="00D06F74" w:rsidRDefault="006E6EA9" w:rsidP="006E6EA9">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6E6EA9" w:rsidRPr="00D06F74" w:rsidRDefault="006E6EA9" w:rsidP="006E6EA9">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D06F74" w:rsidRDefault="006E6EA9" w:rsidP="006E6EA9">
            <w:pPr>
              <w:jc w:val="both"/>
              <w:rPr>
                <w:rFonts w:ascii="Times New Roman" w:hAnsi="Times New Roman"/>
                <w:snapToGrid w:val="0"/>
                <w:sz w:val="24"/>
                <w:szCs w:val="24"/>
                <w:lang w:val="sr-Cyrl-CS"/>
              </w:rPr>
            </w:pPr>
            <w:r>
              <w:rPr>
                <w:rFonts w:ascii="Times New Roman" w:hAnsi="Times New Roman"/>
                <w:snapToGrid w:val="0"/>
                <w:sz w:val="24"/>
                <w:szCs w:val="24"/>
                <w:lang w:val="sr-Cyrl-CS"/>
              </w:rPr>
              <w:t>9</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D06F74" w:rsidRDefault="006E6EA9" w:rsidP="006E6EA9">
            <w:pPr>
              <w:rPr>
                <w:rFonts w:ascii="Times New Roman" w:hAnsi="Times New Roman"/>
                <w:sz w:val="24"/>
                <w:szCs w:val="24"/>
                <w:lang w:val="sr-Cyrl-CS"/>
              </w:rPr>
            </w:pPr>
            <w:r w:rsidRPr="00D06F74">
              <w:rPr>
                <w:rFonts w:ascii="Times New Roman" w:hAnsi="Times New Roman"/>
                <w:sz w:val="24"/>
                <w:szCs w:val="24"/>
                <w:lang w:val="sr-Cyrl-CS"/>
              </w:rPr>
              <w:t>Замена- временски релеј ОРТ 55</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bl>
    <w:tbl>
      <w:tblPr>
        <w:tblW w:w="1557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950"/>
        <w:gridCol w:w="1620"/>
      </w:tblGrid>
      <w:tr w:rsidR="006E6EA9" w:rsidRPr="00C25E40" w:rsidTr="006E6EA9">
        <w:trPr>
          <w:cantSplit/>
          <w:trHeight w:val="280"/>
        </w:trPr>
        <w:tc>
          <w:tcPr>
            <w:tcW w:w="13950" w:type="dxa"/>
            <w:tcBorders>
              <w:top w:val="single" w:sz="4" w:space="0" w:color="auto"/>
              <w:bottom w:val="single" w:sz="4" w:space="0" w:color="auto"/>
              <w:right w:val="single" w:sz="4" w:space="0" w:color="auto"/>
            </w:tcBorders>
            <w:shd w:val="clear" w:color="auto" w:fill="auto"/>
          </w:tcPr>
          <w:p w:rsidR="006E6EA9" w:rsidRPr="00C60545" w:rsidRDefault="006E6EA9" w:rsidP="006E6EA9">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w:t>
            </w:r>
          </w:p>
        </w:tc>
        <w:tc>
          <w:tcPr>
            <w:tcW w:w="1620" w:type="dxa"/>
            <w:tcBorders>
              <w:top w:val="single" w:sz="4" w:space="0" w:color="auto"/>
              <w:bottom w:val="single" w:sz="4" w:space="0" w:color="auto"/>
              <w:right w:val="single" w:sz="4" w:space="0" w:color="auto"/>
            </w:tcBorders>
            <w:shd w:val="clear" w:color="auto" w:fill="auto"/>
          </w:tcPr>
          <w:p w:rsidR="006E6EA9" w:rsidRPr="00C25E40" w:rsidRDefault="006E6EA9" w:rsidP="006E6EA9"/>
        </w:tc>
      </w:tr>
      <w:tr w:rsidR="006E6EA9" w:rsidRPr="00C60545" w:rsidTr="006E6EA9">
        <w:trPr>
          <w:cantSplit/>
          <w:trHeight w:val="288"/>
        </w:trPr>
        <w:tc>
          <w:tcPr>
            <w:tcW w:w="13950" w:type="dxa"/>
            <w:tcBorders>
              <w:top w:val="single" w:sz="4" w:space="0" w:color="auto"/>
              <w:bottom w:val="single" w:sz="4" w:space="0" w:color="auto"/>
              <w:right w:val="single" w:sz="4" w:space="0" w:color="auto"/>
            </w:tcBorders>
            <w:shd w:val="clear" w:color="auto" w:fill="auto"/>
          </w:tcPr>
          <w:p w:rsidR="006E6EA9" w:rsidRPr="00ED1D57" w:rsidRDefault="006E6EA9" w:rsidP="006E6EA9">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Попуст %</w:t>
            </w:r>
          </w:p>
        </w:tc>
        <w:tc>
          <w:tcPr>
            <w:tcW w:w="1620" w:type="dxa"/>
            <w:tcBorders>
              <w:top w:val="single" w:sz="4" w:space="0" w:color="auto"/>
              <w:bottom w:val="single" w:sz="4" w:space="0" w:color="auto"/>
              <w:right w:val="single" w:sz="4" w:space="0" w:color="auto"/>
            </w:tcBorders>
            <w:shd w:val="clear" w:color="auto" w:fill="auto"/>
          </w:tcPr>
          <w:p w:rsidR="006E6EA9" w:rsidRPr="00C60545" w:rsidRDefault="006E6EA9" w:rsidP="006E6EA9"/>
        </w:tc>
      </w:tr>
      <w:tr w:rsidR="006E6EA9" w:rsidRPr="00C60545" w:rsidTr="006E6EA9">
        <w:trPr>
          <w:cantSplit/>
          <w:trHeight w:val="288"/>
        </w:trPr>
        <w:tc>
          <w:tcPr>
            <w:tcW w:w="13950" w:type="dxa"/>
            <w:tcBorders>
              <w:top w:val="single" w:sz="4" w:space="0" w:color="auto"/>
              <w:bottom w:val="single" w:sz="4" w:space="0" w:color="auto"/>
              <w:right w:val="single" w:sz="4" w:space="0" w:color="auto"/>
            </w:tcBorders>
            <w:shd w:val="clear" w:color="auto" w:fill="auto"/>
          </w:tcPr>
          <w:p w:rsidR="006E6EA9" w:rsidRPr="00C60545" w:rsidRDefault="006E6EA9" w:rsidP="006E6EA9">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без ПДВ са попустом</w:t>
            </w:r>
          </w:p>
        </w:tc>
        <w:tc>
          <w:tcPr>
            <w:tcW w:w="1620" w:type="dxa"/>
            <w:tcBorders>
              <w:top w:val="single" w:sz="4" w:space="0" w:color="auto"/>
              <w:bottom w:val="single" w:sz="4" w:space="0" w:color="auto"/>
              <w:right w:val="single" w:sz="4" w:space="0" w:color="auto"/>
            </w:tcBorders>
            <w:shd w:val="clear" w:color="auto" w:fill="auto"/>
          </w:tcPr>
          <w:p w:rsidR="006E6EA9" w:rsidRPr="00C60545" w:rsidRDefault="006E6EA9" w:rsidP="006E6EA9"/>
        </w:tc>
      </w:tr>
      <w:tr w:rsidR="006E6EA9" w:rsidRPr="00C60545" w:rsidTr="006E6EA9">
        <w:trPr>
          <w:cantSplit/>
          <w:trHeight w:val="288"/>
        </w:trPr>
        <w:tc>
          <w:tcPr>
            <w:tcW w:w="13950" w:type="dxa"/>
            <w:tcBorders>
              <w:top w:val="single" w:sz="4" w:space="0" w:color="auto"/>
              <w:bottom w:val="single" w:sz="4" w:space="0" w:color="auto"/>
              <w:right w:val="single" w:sz="4" w:space="0" w:color="auto"/>
            </w:tcBorders>
            <w:shd w:val="clear" w:color="auto" w:fill="auto"/>
          </w:tcPr>
          <w:p w:rsidR="006E6EA9" w:rsidRPr="00C60545" w:rsidRDefault="006E6EA9" w:rsidP="006E6EA9">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620" w:type="dxa"/>
            <w:tcBorders>
              <w:top w:val="single" w:sz="4" w:space="0" w:color="auto"/>
              <w:bottom w:val="single" w:sz="4" w:space="0" w:color="auto"/>
              <w:right w:val="single" w:sz="4" w:space="0" w:color="auto"/>
            </w:tcBorders>
            <w:shd w:val="clear" w:color="auto" w:fill="auto"/>
          </w:tcPr>
          <w:p w:rsidR="006E6EA9" w:rsidRPr="00C60545" w:rsidRDefault="006E6EA9" w:rsidP="006E6EA9"/>
        </w:tc>
      </w:tr>
      <w:tr w:rsidR="006E6EA9" w:rsidRPr="00C60545" w:rsidTr="006E6EA9">
        <w:trPr>
          <w:cantSplit/>
          <w:trHeight w:val="288"/>
        </w:trPr>
        <w:tc>
          <w:tcPr>
            <w:tcW w:w="13950" w:type="dxa"/>
            <w:tcBorders>
              <w:top w:val="single" w:sz="4" w:space="0" w:color="auto"/>
              <w:bottom w:val="single" w:sz="4" w:space="0" w:color="auto"/>
              <w:right w:val="single" w:sz="4" w:space="0" w:color="auto"/>
            </w:tcBorders>
            <w:shd w:val="clear" w:color="auto" w:fill="auto"/>
          </w:tcPr>
          <w:p w:rsidR="006E6EA9" w:rsidRPr="00C60545" w:rsidRDefault="006E6EA9" w:rsidP="006E6EA9">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620" w:type="dxa"/>
            <w:tcBorders>
              <w:top w:val="single" w:sz="4" w:space="0" w:color="auto"/>
              <w:bottom w:val="single" w:sz="4" w:space="0" w:color="auto"/>
              <w:right w:val="single" w:sz="4" w:space="0" w:color="auto"/>
            </w:tcBorders>
            <w:shd w:val="clear" w:color="auto" w:fill="auto"/>
          </w:tcPr>
          <w:p w:rsidR="006E6EA9" w:rsidRPr="00C60545" w:rsidRDefault="006E6EA9" w:rsidP="006E6EA9"/>
        </w:tc>
      </w:tr>
    </w:tbl>
    <w:p w:rsidR="006E6EA9" w:rsidRPr="00792A38" w:rsidRDefault="006E6EA9" w:rsidP="006E6EA9">
      <w:pPr>
        <w:autoSpaceDE w:val="0"/>
        <w:autoSpaceDN w:val="0"/>
        <w:adjustRightInd w:val="0"/>
        <w:ind w:firstLine="720"/>
        <w:jc w:val="both"/>
        <w:rPr>
          <w:rFonts w:ascii="Times New Roman" w:hAnsi="Times New Roman"/>
          <w:sz w:val="24"/>
          <w:szCs w:val="24"/>
          <w:lang w:val="sr-Cyrl-CS"/>
        </w:rPr>
      </w:pPr>
    </w:p>
    <w:p w:rsidR="006E6EA9" w:rsidRPr="00792A38" w:rsidRDefault="006E6EA9" w:rsidP="006E6EA9">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МЕСТО И ДАТУМ</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М.П.</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ПОТПИС ПОНУЂАЧА</w:t>
      </w:r>
    </w:p>
    <w:p w:rsidR="006E6EA9" w:rsidRPr="00792A38" w:rsidRDefault="006E6EA9" w:rsidP="006E6EA9">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_________________</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_____________________</w:t>
      </w:r>
    </w:p>
    <w:p w:rsidR="00CB2821" w:rsidRDefault="00CB2821" w:rsidP="00CB2821">
      <w:pPr>
        <w:rPr>
          <w:rFonts w:ascii="Times New Roman" w:hAnsi="Times New Roman"/>
          <w:b/>
          <w:bCs/>
          <w:noProof w:val="0"/>
          <w:sz w:val="24"/>
          <w:szCs w:val="24"/>
          <w:lang/>
        </w:rPr>
      </w:pPr>
    </w:p>
    <w:p w:rsidR="00CB2821" w:rsidRPr="00AF41F2" w:rsidRDefault="00CB2821" w:rsidP="00CB2821">
      <w:pPr>
        <w:rPr>
          <w:rFonts w:ascii="Times New Roman" w:hAnsi="Times New Roman"/>
          <w:b/>
          <w:bCs/>
          <w:sz w:val="24"/>
          <w:szCs w:val="24"/>
        </w:rPr>
      </w:pPr>
      <w:r>
        <w:rPr>
          <w:rFonts w:ascii="Times New Roman" w:hAnsi="Times New Roman"/>
          <w:b/>
          <w:bCs/>
          <w:noProof w:val="0"/>
          <w:sz w:val="24"/>
          <w:szCs w:val="24"/>
        </w:rPr>
        <w:t>ПАРТИЈА 13 –Индустријска сушара RSP 50</w:t>
      </w:r>
    </w:p>
    <w:tbl>
      <w:tblPr>
        <w:tblpPr w:leftFromText="180" w:rightFromText="180" w:vertAnchor="text" w:tblpY="1"/>
        <w:tblOverlap w:val="never"/>
        <w:tblW w:w="1557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3780"/>
        <w:gridCol w:w="892"/>
        <w:gridCol w:w="908"/>
        <w:gridCol w:w="1080"/>
        <w:gridCol w:w="1350"/>
        <w:gridCol w:w="1170"/>
        <w:gridCol w:w="1530"/>
        <w:gridCol w:w="1080"/>
        <w:gridCol w:w="1440"/>
        <w:gridCol w:w="1620"/>
      </w:tblGrid>
      <w:tr w:rsidR="00CB2821" w:rsidRPr="00792A38" w:rsidTr="00FD63FC">
        <w:trPr>
          <w:trHeight w:val="855"/>
        </w:trPr>
        <w:tc>
          <w:tcPr>
            <w:tcW w:w="720" w:type="dxa"/>
            <w:tcBorders>
              <w:top w:val="single" w:sz="4" w:space="0" w:color="000000"/>
              <w:left w:val="single" w:sz="4" w:space="0" w:color="000000"/>
              <w:bottom w:val="single" w:sz="4" w:space="0" w:color="auto"/>
              <w:right w:val="single" w:sz="4" w:space="0" w:color="000000"/>
            </w:tcBorders>
            <w:hideMark/>
          </w:tcPr>
          <w:p w:rsidR="00CB2821" w:rsidRPr="00792A38" w:rsidRDefault="00CB2821" w:rsidP="00FD63FC">
            <w:pPr>
              <w:autoSpaceDE w:val="0"/>
              <w:autoSpaceDN w:val="0"/>
              <w:adjustRightInd w:val="0"/>
              <w:ind w:right="-108"/>
              <w:jc w:val="center"/>
              <w:rPr>
                <w:rFonts w:ascii="Times New Roman" w:hAnsi="Times New Roman"/>
                <w:sz w:val="24"/>
                <w:szCs w:val="24"/>
                <w:lang w:val="sr-Cyrl-CS"/>
              </w:rPr>
            </w:pPr>
            <w:r w:rsidRPr="00792A38">
              <w:rPr>
                <w:rFonts w:ascii="Times New Roman" w:hAnsi="Times New Roman"/>
                <w:sz w:val="24"/>
                <w:szCs w:val="24"/>
                <w:lang w:val="sr-Cyrl-CS"/>
              </w:rPr>
              <w:t>Р. бр</w:t>
            </w:r>
          </w:p>
        </w:tc>
        <w:tc>
          <w:tcPr>
            <w:tcW w:w="3780" w:type="dxa"/>
            <w:tcBorders>
              <w:top w:val="single" w:sz="4" w:space="0" w:color="000000"/>
              <w:left w:val="single" w:sz="4" w:space="0" w:color="000000"/>
              <w:bottom w:val="single" w:sz="4" w:space="0" w:color="auto"/>
              <w:right w:val="single" w:sz="4" w:space="0" w:color="000000"/>
            </w:tcBorders>
            <w:hideMark/>
          </w:tcPr>
          <w:p w:rsidR="00CB2821" w:rsidRPr="00792A38" w:rsidRDefault="00CB2821" w:rsidP="00FD63FC">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Назив добра</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792A38" w:rsidRDefault="00CB2821" w:rsidP="00FD63FC">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Норма час</w:t>
            </w:r>
          </w:p>
        </w:tc>
        <w:tc>
          <w:tcPr>
            <w:tcW w:w="908" w:type="dxa"/>
            <w:tcBorders>
              <w:top w:val="single" w:sz="4" w:space="0" w:color="000000"/>
              <w:left w:val="single" w:sz="4" w:space="0" w:color="000000"/>
              <w:bottom w:val="single" w:sz="4" w:space="0" w:color="auto"/>
              <w:right w:val="single" w:sz="4" w:space="0" w:color="auto"/>
            </w:tcBorders>
            <w:hideMark/>
          </w:tcPr>
          <w:p w:rsidR="00CB2821" w:rsidRDefault="00CB2821" w:rsidP="00FD63FC">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Цена</w:t>
            </w:r>
          </w:p>
          <w:p w:rsidR="00CB2821" w:rsidRPr="00792A38" w:rsidRDefault="00CB2821" w:rsidP="00FD63FC">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норма часа</w:t>
            </w:r>
          </w:p>
        </w:tc>
        <w:tc>
          <w:tcPr>
            <w:tcW w:w="1080" w:type="dxa"/>
            <w:tcBorders>
              <w:top w:val="single" w:sz="4" w:space="0" w:color="000000"/>
              <w:left w:val="single" w:sz="4" w:space="0" w:color="000000"/>
              <w:bottom w:val="single" w:sz="4" w:space="0" w:color="auto"/>
              <w:right w:val="single" w:sz="4" w:space="0" w:color="auto"/>
            </w:tcBorders>
          </w:tcPr>
          <w:p w:rsidR="00CB2821" w:rsidRDefault="00CB2821" w:rsidP="00FD63FC">
            <w:pPr>
              <w:rPr>
                <w:rFonts w:ascii="Times New Roman" w:hAnsi="Times New Roman"/>
                <w:sz w:val="24"/>
                <w:szCs w:val="24"/>
                <w:lang w:val="sr-Cyrl-CS"/>
              </w:rPr>
            </w:pPr>
          </w:p>
          <w:p w:rsidR="00CB2821" w:rsidRDefault="00CB2821" w:rsidP="00FD63FC">
            <w:pPr>
              <w:rPr>
                <w:rFonts w:ascii="Times New Roman" w:hAnsi="Times New Roman"/>
                <w:sz w:val="24"/>
                <w:szCs w:val="24"/>
                <w:lang w:val="sr-Cyrl-CS"/>
              </w:rPr>
            </w:pPr>
            <w:r>
              <w:rPr>
                <w:rFonts w:ascii="Times New Roman" w:hAnsi="Times New Roman"/>
                <w:sz w:val="24"/>
                <w:szCs w:val="24"/>
                <w:lang w:val="sr-Cyrl-CS"/>
              </w:rPr>
              <w:t xml:space="preserve">Укупно </w:t>
            </w:r>
          </w:p>
          <w:p w:rsidR="00CB2821" w:rsidRPr="00792A38" w:rsidRDefault="00CB2821" w:rsidP="00FD63FC">
            <w:pPr>
              <w:rPr>
                <w:rFonts w:ascii="Times New Roman" w:hAnsi="Times New Roman"/>
                <w:sz w:val="24"/>
                <w:szCs w:val="24"/>
                <w:lang w:val="sr-Cyrl-CS"/>
              </w:rPr>
            </w:pPr>
            <w:r>
              <w:rPr>
                <w:rFonts w:ascii="Times New Roman" w:hAnsi="Times New Roman"/>
                <w:sz w:val="24"/>
                <w:szCs w:val="24"/>
              </w:rPr>
              <w:t xml:space="preserve">    </w:t>
            </w:r>
            <w:r>
              <w:rPr>
                <w:rFonts w:ascii="Times New Roman" w:hAnsi="Times New Roman"/>
                <w:sz w:val="24"/>
                <w:szCs w:val="24"/>
                <w:lang w:val="sr-Cyrl-CS"/>
              </w:rPr>
              <w:t>3</w:t>
            </w:r>
            <w:r>
              <w:rPr>
                <w:rFonts w:ascii="Times New Roman" w:hAnsi="Times New Roman"/>
                <w:sz w:val="24"/>
                <w:szCs w:val="24"/>
              </w:rPr>
              <w:t>x4</w:t>
            </w:r>
          </w:p>
        </w:tc>
        <w:tc>
          <w:tcPr>
            <w:tcW w:w="1350" w:type="dxa"/>
            <w:tcBorders>
              <w:top w:val="single" w:sz="4" w:space="0" w:color="000000"/>
              <w:left w:val="single" w:sz="4" w:space="0" w:color="auto"/>
              <w:bottom w:val="single" w:sz="4" w:space="0" w:color="auto"/>
              <w:right w:val="single" w:sz="4" w:space="0" w:color="000000"/>
            </w:tcBorders>
          </w:tcPr>
          <w:p w:rsidR="00CB2821" w:rsidRPr="00B20031" w:rsidRDefault="00CB2821" w:rsidP="00FD63FC">
            <w:pPr>
              <w:jc w:val="center"/>
              <w:rPr>
                <w:rFonts w:ascii="Times New Roman" w:hAnsi="Times New Roman"/>
                <w:sz w:val="24"/>
                <w:szCs w:val="24"/>
              </w:rPr>
            </w:pPr>
            <w:r>
              <w:rPr>
                <w:rFonts w:ascii="Times New Roman" w:hAnsi="Times New Roman"/>
                <w:sz w:val="24"/>
                <w:szCs w:val="24"/>
              </w:rPr>
              <w:t>Цена резервног дела</w:t>
            </w:r>
          </w:p>
          <w:p w:rsidR="00CB2821" w:rsidRPr="00792A38" w:rsidRDefault="00CB2821" w:rsidP="00FD63FC">
            <w:pPr>
              <w:autoSpaceDE w:val="0"/>
              <w:autoSpaceDN w:val="0"/>
              <w:adjustRightInd w:val="0"/>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hideMark/>
          </w:tcPr>
          <w:p w:rsidR="00CB2821" w:rsidRDefault="00CB2821" w:rsidP="00FD63FC">
            <w:pPr>
              <w:autoSpaceDE w:val="0"/>
              <w:autoSpaceDN w:val="0"/>
              <w:adjustRightInd w:val="0"/>
              <w:jc w:val="center"/>
              <w:rPr>
                <w:rFonts w:ascii="Times New Roman" w:hAnsi="Times New Roman"/>
                <w:sz w:val="24"/>
                <w:szCs w:val="24"/>
              </w:rPr>
            </w:pPr>
          </w:p>
          <w:p w:rsidR="00CB2821" w:rsidRDefault="00CB2821" w:rsidP="00FD63FC">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Укупно </w:t>
            </w:r>
          </w:p>
          <w:p w:rsidR="00CB2821" w:rsidRPr="00B20031" w:rsidRDefault="00CB2821" w:rsidP="00FD63FC">
            <w:pPr>
              <w:autoSpaceDE w:val="0"/>
              <w:autoSpaceDN w:val="0"/>
              <w:adjustRightInd w:val="0"/>
              <w:jc w:val="center"/>
              <w:rPr>
                <w:rFonts w:ascii="Times New Roman" w:hAnsi="Times New Roman"/>
                <w:sz w:val="24"/>
                <w:szCs w:val="24"/>
              </w:rPr>
            </w:pPr>
            <w:r>
              <w:rPr>
                <w:rFonts w:ascii="Times New Roman" w:hAnsi="Times New Roman"/>
                <w:sz w:val="24"/>
                <w:szCs w:val="24"/>
              </w:rPr>
              <w:t>5+6</w:t>
            </w:r>
          </w:p>
        </w:tc>
        <w:tc>
          <w:tcPr>
            <w:tcW w:w="1530" w:type="dxa"/>
            <w:tcBorders>
              <w:top w:val="single" w:sz="4" w:space="0" w:color="000000"/>
              <w:left w:val="single" w:sz="4" w:space="0" w:color="auto"/>
              <w:bottom w:val="single" w:sz="4" w:space="0" w:color="auto"/>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rPr>
            </w:pPr>
            <w:r w:rsidRPr="00792A38">
              <w:rPr>
                <w:rFonts w:ascii="Times New Roman" w:hAnsi="Times New Roman"/>
                <w:sz w:val="24"/>
                <w:szCs w:val="24"/>
                <w:lang w:val="sr-Cyrl-CS"/>
              </w:rPr>
              <w:t>Јед. Цена</w:t>
            </w:r>
            <w:r w:rsidRPr="00792A38">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Стопа ПДВ</w:t>
            </w:r>
          </w:p>
        </w:tc>
        <w:tc>
          <w:tcPr>
            <w:tcW w:w="1440" w:type="dxa"/>
            <w:tcBorders>
              <w:top w:val="single" w:sz="4" w:space="0" w:color="000000"/>
              <w:left w:val="single" w:sz="4" w:space="0" w:color="000000"/>
              <w:bottom w:val="single" w:sz="4" w:space="0" w:color="auto"/>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Јед. Цена</w:t>
            </w:r>
            <w:r w:rsidRPr="00792A38">
              <w:rPr>
                <w:rFonts w:ascii="Times New Roman" w:hAnsi="Times New Roman"/>
                <w:sz w:val="24"/>
                <w:szCs w:val="24"/>
              </w:rPr>
              <w:t xml:space="preserve"> са ПДВ-ом</w:t>
            </w:r>
          </w:p>
        </w:tc>
        <w:tc>
          <w:tcPr>
            <w:tcW w:w="1620" w:type="dxa"/>
            <w:tcBorders>
              <w:top w:val="single" w:sz="4" w:space="0" w:color="000000"/>
              <w:left w:val="single" w:sz="4" w:space="0" w:color="auto"/>
              <w:bottom w:val="single" w:sz="4" w:space="0" w:color="auto"/>
              <w:right w:val="single" w:sz="4" w:space="0" w:color="000000"/>
            </w:tcBorders>
            <w:hideMark/>
          </w:tcPr>
          <w:p w:rsidR="00CB2821" w:rsidRDefault="00CB2821" w:rsidP="00FD63FC">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Укупна цена</w:t>
            </w:r>
          </w:p>
          <w:p w:rsidR="00CB2821" w:rsidRPr="00792A38" w:rsidRDefault="00CB2821" w:rsidP="00FD63FC">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 xml:space="preserve"> без ПДВ</w:t>
            </w:r>
          </w:p>
        </w:tc>
      </w:tr>
      <w:tr w:rsidR="00CB2821" w:rsidRPr="00792A38" w:rsidTr="00FD63FC">
        <w:trPr>
          <w:trHeight w:val="234"/>
        </w:trPr>
        <w:tc>
          <w:tcPr>
            <w:tcW w:w="720" w:type="dxa"/>
            <w:tcBorders>
              <w:top w:val="single" w:sz="4" w:space="0" w:color="auto"/>
              <w:left w:val="single" w:sz="4" w:space="0" w:color="000000"/>
              <w:bottom w:val="single" w:sz="4" w:space="0" w:color="000000"/>
              <w:right w:val="single" w:sz="4" w:space="0" w:color="000000"/>
            </w:tcBorders>
            <w:hideMark/>
          </w:tcPr>
          <w:p w:rsidR="00CB2821" w:rsidRPr="00792A38" w:rsidRDefault="00CB2821" w:rsidP="00FD63FC">
            <w:pPr>
              <w:autoSpaceDE w:val="0"/>
              <w:autoSpaceDN w:val="0"/>
              <w:adjustRightInd w:val="0"/>
              <w:ind w:right="-108"/>
              <w:jc w:val="center"/>
              <w:rPr>
                <w:rFonts w:ascii="Times New Roman" w:hAnsi="Times New Roman"/>
                <w:sz w:val="24"/>
                <w:szCs w:val="24"/>
                <w:lang w:val="sr-Cyrl-CS"/>
              </w:rPr>
            </w:pPr>
            <w:r w:rsidRPr="00792A38">
              <w:rPr>
                <w:rFonts w:ascii="Times New Roman" w:hAnsi="Times New Roman"/>
                <w:sz w:val="24"/>
                <w:szCs w:val="24"/>
                <w:lang w:val="sr-Cyrl-CS"/>
              </w:rPr>
              <w:t>.</w:t>
            </w:r>
            <w:r>
              <w:rPr>
                <w:rFonts w:ascii="Times New Roman" w:hAnsi="Times New Roman"/>
                <w:sz w:val="24"/>
                <w:szCs w:val="24"/>
                <w:lang w:val="sr-Cyrl-CS"/>
              </w:rPr>
              <w:t>1</w:t>
            </w:r>
          </w:p>
        </w:tc>
        <w:tc>
          <w:tcPr>
            <w:tcW w:w="3780" w:type="dxa"/>
            <w:tcBorders>
              <w:top w:val="single" w:sz="4" w:space="0" w:color="auto"/>
              <w:left w:val="single" w:sz="4" w:space="0" w:color="000000"/>
              <w:bottom w:val="single" w:sz="4" w:space="0" w:color="000000"/>
              <w:right w:val="single" w:sz="4" w:space="0" w:color="000000"/>
            </w:tcBorders>
            <w:hideMark/>
          </w:tcPr>
          <w:p w:rsidR="00CB2821" w:rsidRPr="00792A38" w:rsidRDefault="00CB2821" w:rsidP="00FD63FC">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2</w:t>
            </w:r>
          </w:p>
        </w:tc>
        <w:tc>
          <w:tcPr>
            <w:tcW w:w="892" w:type="dxa"/>
            <w:tcBorders>
              <w:top w:val="single" w:sz="4" w:space="0" w:color="auto"/>
              <w:left w:val="single" w:sz="4" w:space="0" w:color="000000"/>
              <w:bottom w:val="single" w:sz="4" w:space="0" w:color="000000"/>
              <w:right w:val="single" w:sz="4" w:space="0" w:color="000000"/>
            </w:tcBorders>
            <w:hideMark/>
          </w:tcPr>
          <w:p w:rsidR="00CB2821" w:rsidRDefault="00CB2821" w:rsidP="00FD63FC">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3</w:t>
            </w:r>
          </w:p>
        </w:tc>
        <w:tc>
          <w:tcPr>
            <w:tcW w:w="908" w:type="dxa"/>
            <w:tcBorders>
              <w:top w:val="single" w:sz="4" w:space="0" w:color="auto"/>
              <w:left w:val="single" w:sz="4" w:space="0" w:color="000000"/>
              <w:bottom w:val="single" w:sz="4" w:space="0" w:color="000000"/>
              <w:right w:val="single" w:sz="4" w:space="0" w:color="auto"/>
            </w:tcBorders>
            <w:hideMark/>
          </w:tcPr>
          <w:p w:rsidR="00CB2821" w:rsidRDefault="00CB2821" w:rsidP="00FD63FC">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4</w:t>
            </w:r>
          </w:p>
        </w:tc>
        <w:tc>
          <w:tcPr>
            <w:tcW w:w="1080" w:type="dxa"/>
            <w:tcBorders>
              <w:top w:val="single" w:sz="4" w:space="0" w:color="auto"/>
              <w:left w:val="single" w:sz="4" w:space="0" w:color="000000"/>
              <w:bottom w:val="single" w:sz="4" w:space="0" w:color="000000"/>
              <w:right w:val="single" w:sz="4" w:space="0" w:color="auto"/>
            </w:tcBorders>
          </w:tcPr>
          <w:p w:rsidR="00CB2821" w:rsidRDefault="00CB2821" w:rsidP="00FD63FC">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5</w:t>
            </w:r>
          </w:p>
        </w:tc>
        <w:tc>
          <w:tcPr>
            <w:tcW w:w="1350" w:type="dxa"/>
            <w:tcBorders>
              <w:top w:val="single" w:sz="4" w:space="0" w:color="auto"/>
              <w:left w:val="single" w:sz="4" w:space="0" w:color="auto"/>
              <w:bottom w:val="single" w:sz="4" w:space="0" w:color="000000"/>
              <w:right w:val="single" w:sz="4" w:space="0" w:color="000000"/>
            </w:tcBorders>
          </w:tcPr>
          <w:p w:rsidR="00CB2821" w:rsidRDefault="00CB2821" w:rsidP="00FD63FC">
            <w:pPr>
              <w:jc w:val="center"/>
              <w:rPr>
                <w:rFonts w:ascii="Times New Roman" w:hAnsi="Times New Roman"/>
                <w:sz w:val="24"/>
                <w:szCs w:val="24"/>
                <w:lang w:val="sr-Cyrl-CS"/>
              </w:rPr>
            </w:pPr>
            <w:r>
              <w:rPr>
                <w:rFonts w:ascii="Times New Roman" w:hAnsi="Times New Roman"/>
                <w:sz w:val="24"/>
                <w:szCs w:val="24"/>
                <w:lang w:val="sr-Cyrl-CS"/>
              </w:rPr>
              <w:t>6</w:t>
            </w:r>
          </w:p>
        </w:tc>
        <w:tc>
          <w:tcPr>
            <w:tcW w:w="1170" w:type="dxa"/>
            <w:tcBorders>
              <w:top w:val="single" w:sz="4" w:space="0" w:color="auto"/>
              <w:left w:val="single" w:sz="4" w:space="0" w:color="000000"/>
              <w:bottom w:val="single" w:sz="4" w:space="0" w:color="000000"/>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rPr>
            </w:pPr>
          </w:p>
        </w:tc>
        <w:tc>
          <w:tcPr>
            <w:tcW w:w="1530" w:type="dxa"/>
            <w:tcBorders>
              <w:top w:val="single" w:sz="4" w:space="0" w:color="auto"/>
              <w:left w:val="single" w:sz="4" w:space="0" w:color="auto"/>
              <w:bottom w:val="single" w:sz="4" w:space="0" w:color="000000"/>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lang w:val="sr-Cyrl-CS"/>
              </w:rPr>
            </w:pPr>
          </w:p>
        </w:tc>
        <w:tc>
          <w:tcPr>
            <w:tcW w:w="1080" w:type="dxa"/>
            <w:tcBorders>
              <w:top w:val="single" w:sz="4" w:space="0" w:color="auto"/>
              <w:left w:val="single" w:sz="4" w:space="0" w:color="auto"/>
              <w:bottom w:val="single" w:sz="4" w:space="0" w:color="000000"/>
              <w:right w:val="single" w:sz="4" w:space="0" w:color="000000"/>
            </w:tcBorders>
          </w:tcPr>
          <w:p w:rsidR="00CB2821" w:rsidRPr="00792A38" w:rsidRDefault="00CB2821" w:rsidP="00FD63FC">
            <w:pPr>
              <w:autoSpaceDE w:val="0"/>
              <w:autoSpaceDN w:val="0"/>
              <w:adjustRightInd w:val="0"/>
              <w:jc w:val="center"/>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000000"/>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lang w:val="sr-Cyrl-CS"/>
              </w:rPr>
            </w:pPr>
          </w:p>
        </w:tc>
        <w:tc>
          <w:tcPr>
            <w:tcW w:w="1620" w:type="dxa"/>
            <w:tcBorders>
              <w:top w:val="single" w:sz="4" w:space="0" w:color="auto"/>
              <w:left w:val="single" w:sz="4" w:space="0" w:color="auto"/>
              <w:bottom w:val="single" w:sz="4" w:space="0" w:color="000000"/>
              <w:right w:val="single" w:sz="4" w:space="0" w:color="000000"/>
            </w:tcBorders>
            <w:hideMark/>
          </w:tcPr>
          <w:p w:rsidR="00CB2821" w:rsidRPr="00792A38" w:rsidRDefault="00CB2821" w:rsidP="00FD63FC">
            <w:pPr>
              <w:autoSpaceDE w:val="0"/>
              <w:autoSpaceDN w:val="0"/>
              <w:adjustRightInd w:val="0"/>
              <w:jc w:val="center"/>
              <w:rPr>
                <w:rFonts w:ascii="Times New Roman" w:hAnsi="Times New Roman"/>
                <w:sz w:val="24"/>
                <w:szCs w:val="24"/>
                <w:lang w:val="sr-Cyrl-CS"/>
              </w:rPr>
            </w:pPr>
          </w:p>
        </w:tc>
      </w:tr>
      <w:tr w:rsidR="00CB2821" w:rsidRPr="00792A38"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rPr>
            </w:pPr>
            <w:r w:rsidRPr="001F16FA">
              <w:rPr>
                <w:rFonts w:ascii="Times New Roman" w:hAnsi="Times New Roman"/>
                <w:snapToGrid w:val="0"/>
                <w:sz w:val="24"/>
                <w:szCs w:val="24"/>
              </w:rPr>
              <w:t>1</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 Замена Водилно коло </w:t>
            </w:r>
            <w:r w:rsidRPr="001F16FA">
              <w:rPr>
                <w:rFonts w:ascii="Times New Roman" w:hAnsi="Times New Roman"/>
                <w:snapToGrid w:val="0"/>
                <w:sz w:val="24"/>
                <w:szCs w:val="24"/>
                <w:lang w:val="sr-Latn-CS"/>
              </w:rPr>
              <w:t>RSP</w:t>
            </w:r>
            <w:r w:rsidRPr="001F16FA">
              <w:rPr>
                <w:rFonts w:ascii="Times New Roman" w:hAnsi="Times New Roman"/>
                <w:snapToGrid w:val="0"/>
                <w:sz w:val="24"/>
                <w:szCs w:val="24"/>
                <w:lang w:val="sr-Cyrl-CS"/>
              </w:rPr>
              <w:t xml:space="preserve"> 50</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8E52D5" w:rsidRDefault="00CB2821" w:rsidP="00FD63FC">
            <w:pPr>
              <w:autoSpaceDE w:val="0"/>
              <w:autoSpaceDN w:val="0"/>
              <w:adjustRightInd w:val="0"/>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rPr>
            </w:pPr>
          </w:p>
          <w:p w:rsidR="00CB2821" w:rsidRPr="00792A38" w:rsidRDefault="00CB2821" w:rsidP="00FD63FC">
            <w:pPr>
              <w:autoSpaceDE w:val="0"/>
              <w:autoSpaceDN w:val="0"/>
              <w:adjustRightInd w:val="0"/>
              <w:jc w:val="both"/>
              <w:rPr>
                <w:rFonts w:ascii="Times New Roman" w:hAnsi="Times New Roman"/>
                <w:sz w:val="24"/>
                <w:szCs w:val="24"/>
              </w:rPr>
            </w:pPr>
          </w:p>
        </w:tc>
      </w:tr>
      <w:tr w:rsidR="00CB2821" w:rsidRPr="00792A38"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rPr>
            </w:pPr>
            <w:r w:rsidRPr="001F16FA">
              <w:rPr>
                <w:rFonts w:ascii="Times New Roman" w:hAnsi="Times New Roman"/>
                <w:snapToGrid w:val="0"/>
                <w:sz w:val="24"/>
                <w:szCs w:val="24"/>
              </w:rPr>
              <w:t>2</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осовине погонске </w:t>
            </w:r>
            <w:r w:rsidRPr="001F16FA">
              <w:rPr>
                <w:rFonts w:ascii="Times New Roman" w:hAnsi="Times New Roman"/>
                <w:snapToGrid w:val="0"/>
                <w:sz w:val="24"/>
                <w:szCs w:val="24"/>
                <w:lang w:val="sr-Latn-CS"/>
              </w:rPr>
              <w:t>RSP</w:t>
            </w:r>
            <w:r w:rsidRPr="001F16FA">
              <w:rPr>
                <w:rFonts w:ascii="Times New Roman" w:hAnsi="Times New Roman"/>
                <w:snapToGrid w:val="0"/>
                <w:sz w:val="24"/>
                <w:szCs w:val="24"/>
                <w:lang w:val="sr-Cyrl-CS"/>
              </w:rPr>
              <w:t xml:space="preserve"> 50</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792A38" w:rsidRDefault="00CB2821" w:rsidP="00FD63FC">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rPr>
            </w:pPr>
          </w:p>
        </w:tc>
      </w:tr>
      <w:tr w:rsidR="00CB2821" w:rsidRPr="00792A38"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rPr>
            </w:pPr>
            <w:r w:rsidRPr="001F16FA">
              <w:rPr>
                <w:rFonts w:ascii="Times New Roman" w:hAnsi="Times New Roman"/>
                <w:snapToGrid w:val="0"/>
                <w:sz w:val="24"/>
                <w:szCs w:val="24"/>
              </w:rPr>
              <w:t>3</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лежаја осовине </w:t>
            </w:r>
            <w:r w:rsidRPr="001F16FA">
              <w:rPr>
                <w:rFonts w:ascii="Times New Roman" w:hAnsi="Times New Roman"/>
                <w:snapToGrid w:val="0"/>
                <w:sz w:val="24"/>
                <w:szCs w:val="24"/>
                <w:lang w:val="sr-Latn-CS"/>
              </w:rPr>
              <w:t>RSP</w:t>
            </w:r>
            <w:r w:rsidRPr="001F16FA">
              <w:rPr>
                <w:rFonts w:ascii="Times New Roman" w:hAnsi="Times New Roman"/>
                <w:snapToGrid w:val="0"/>
                <w:sz w:val="24"/>
                <w:szCs w:val="24"/>
                <w:lang w:val="sr-Cyrl-CS"/>
              </w:rPr>
              <w:t xml:space="preserve"> 50</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792A38" w:rsidRDefault="00CB2821" w:rsidP="00FD63FC">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rPr>
            </w:pPr>
          </w:p>
        </w:tc>
      </w:tr>
      <w:tr w:rsidR="00CB2821" w:rsidRPr="00792A38"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rPr>
            </w:pPr>
            <w:r w:rsidRPr="001F16FA">
              <w:rPr>
                <w:rFonts w:ascii="Times New Roman" w:hAnsi="Times New Roman"/>
                <w:snapToGrid w:val="0"/>
                <w:sz w:val="24"/>
                <w:szCs w:val="24"/>
              </w:rPr>
              <w:t>4</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пнеуматског рљазводника 3/2 </w:t>
            </w:r>
            <w:r w:rsidRPr="001F16FA">
              <w:rPr>
                <w:rFonts w:ascii="Times New Roman" w:hAnsi="Times New Roman"/>
                <w:snapToGrid w:val="0"/>
                <w:sz w:val="24"/>
                <w:szCs w:val="24"/>
                <w:lang w:val="sr-Latn-CS"/>
              </w:rPr>
              <w:t>RSP</w:t>
            </w:r>
            <w:r w:rsidRPr="001F16FA">
              <w:rPr>
                <w:rFonts w:ascii="Times New Roman" w:hAnsi="Times New Roman"/>
                <w:snapToGrid w:val="0"/>
                <w:sz w:val="24"/>
                <w:szCs w:val="24"/>
                <w:lang w:val="sr-Cyrl-CS"/>
              </w:rPr>
              <w:t xml:space="preserve"> 50</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792A38" w:rsidRDefault="00CB2821" w:rsidP="00FD63FC">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rPr>
            </w:pPr>
          </w:p>
        </w:tc>
      </w:tr>
      <w:tr w:rsidR="00CB2821" w:rsidRPr="00792A38"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5</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припремне групе са кондезом </w:t>
            </w:r>
            <w:r w:rsidRPr="001F16FA">
              <w:rPr>
                <w:rFonts w:ascii="Times New Roman" w:hAnsi="Times New Roman"/>
                <w:snapToGrid w:val="0"/>
                <w:sz w:val="24"/>
                <w:szCs w:val="24"/>
                <w:lang w:val="sr-Latn-CS"/>
              </w:rPr>
              <w:t>RSP</w:t>
            </w:r>
            <w:r w:rsidRPr="001F16FA">
              <w:rPr>
                <w:rFonts w:ascii="Times New Roman" w:hAnsi="Times New Roman"/>
                <w:snapToGrid w:val="0"/>
                <w:sz w:val="24"/>
                <w:szCs w:val="24"/>
                <w:lang w:val="sr-Cyrl-CS"/>
              </w:rPr>
              <w:t xml:space="preserve"> 50</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792A38" w:rsidRDefault="00CB2821" w:rsidP="00FD63FC">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rPr>
            </w:pPr>
          </w:p>
        </w:tc>
      </w:tr>
      <w:tr w:rsidR="00CB2821" w:rsidRPr="00792A38"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6</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торног кола </w:t>
            </w:r>
            <w:r w:rsidRPr="001F16FA">
              <w:rPr>
                <w:rFonts w:ascii="Times New Roman" w:hAnsi="Times New Roman"/>
                <w:snapToGrid w:val="0"/>
                <w:sz w:val="24"/>
                <w:szCs w:val="24"/>
                <w:lang w:val="sr-Latn-CS"/>
              </w:rPr>
              <w:t>RSP</w:t>
            </w:r>
            <w:r w:rsidRPr="001F16FA">
              <w:rPr>
                <w:rFonts w:ascii="Times New Roman" w:hAnsi="Times New Roman"/>
                <w:snapToGrid w:val="0"/>
                <w:sz w:val="24"/>
                <w:szCs w:val="24"/>
                <w:lang w:val="sr-Cyrl-CS"/>
              </w:rPr>
              <w:t xml:space="preserve"> 50</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792A38" w:rsidRDefault="00CB2821" w:rsidP="00FD63FC">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rPr>
            </w:pPr>
          </w:p>
        </w:tc>
      </w:tr>
      <w:tr w:rsidR="00CB2821" w:rsidRPr="00792A38"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7</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контактора </w:t>
            </w:r>
            <w:r w:rsidRPr="001F16FA">
              <w:rPr>
                <w:rFonts w:ascii="Times New Roman" w:hAnsi="Times New Roman"/>
                <w:snapToGrid w:val="0"/>
                <w:sz w:val="24"/>
                <w:szCs w:val="24"/>
                <w:lang w:val="sr-Latn-CS"/>
              </w:rPr>
              <w:t>CN</w:t>
            </w:r>
            <w:r w:rsidRPr="001F16FA">
              <w:rPr>
                <w:rFonts w:ascii="Times New Roman" w:hAnsi="Times New Roman"/>
                <w:snapToGrid w:val="0"/>
                <w:sz w:val="24"/>
                <w:szCs w:val="24"/>
                <w:lang w:val="sr-Cyrl-CS"/>
              </w:rPr>
              <w:t xml:space="preserve"> 16</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792A38" w:rsidRDefault="00CB2821" w:rsidP="00FD63FC">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rPr>
            </w:pPr>
          </w:p>
        </w:tc>
      </w:tr>
      <w:tr w:rsidR="00CB2821" w:rsidRPr="00792A38"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8</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временског релеја </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792A38" w:rsidRDefault="00CB2821" w:rsidP="00FD63FC">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rPr>
            </w:pPr>
          </w:p>
        </w:tc>
      </w:tr>
      <w:tr w:rsidR="00CB2821" w:rsidRPr="00792A38"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9</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контактора КО 40</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792A38" w:rsidRDefault="00CB2821" w:rsidP="00FD63FC">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rPr>
            </w:pPr>
          </w:p>
        </w:tc>
      </w:tr>
      <w:tr w:rsidR="00CB2821" w:rsidRPr="00792A38"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10</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термометра</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792A38" w:rsidRDefault="00CB2821" w:rsidP="00FD63FC">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rPr>
            </w:pPr>
          </w:p>
        </w:tc>
      </w:tr>
      <w:tr w:rsidR="00CB2821" w:rsidRPr="002367DE"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2367DE" w:rsidRDefault="00CB2821" w:rsidP="00FD63FC">
            <w:pPr>
              <w:jc w:val="both"/>
              <w:rPr>
                <w:rFonts w:ascii="Times New Roman" w:hAnsi="Times New Roman"/>
                <w:snapToGrid w:val="0"/>
                <w:sz w:val="24"/>
                <w:szCs w:val="24"/>
              </w:rPr>
            </w:pPr>
            <w:r>
              <w:rPr>
                <w:rFonts w:ascii="Times New Roman" w:hAnsi="Times New Roman"/>
                <w:snapToGrid w:val="0"/>
                <w:sz w:val="24"/>
                <w:szCs w:val="24"/>
              </w:rPr>
              <w:t>11</w:t>
            </w:r>
          </w:p>
        </w:tc>
        <w:tc>
          <w:tcPr>
            <w:tcW w:w="3780" w:type="dxa"/>
            <w:tcBorders>
              <w:top w:val="single" w:sz="4" w:space="0" w:color="000000"/>
              <w:left w:val="single" w:sz="4" w:space="0" w:color="000000"/>
              <w:bottom w:val="single" w:sz="4" w:space="0" w:color="auto"/>
              <w:right w:val="single" w:sz="4" w:space="0" w:color="000000"/>
            </w:tcBorders>
            <w:hideMark/>
          </w:tcPr>
          <w:p w:rsidR="00CB2821" w:rsidRPr="002367DE" w:rsidRDefault="00CB2821" w:rsidP="00FD63FC">
            <w:pPr>
              <w:rPr>
                <w:rFonts w:ascii="Times New Roman" w:hAnsi="Times New Roman"/>
                <w:sz w:val="24"/>
                <w:szCs w:val="24"/>
                <w:lang w:val="sr-Cyrl-CS"/>
              </w:rPr>
            </w:pPr>
            <w:r w:rsidRPr="002367DE">
              <w:rPr>
                <w:rFonts w:ascii="Times New Roman" w:hAnsi="Times New Roman"/>
                <w:sz w:val="24"/>
                <w:szCs w:val="24"/>
                <w:lang w:val="sr-Cyrl-CS"/>
              </w:rPr>
              <w:t>Замена  - платна</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2367DE" w:rsidRDefault="00CB2821" w:rsidP="00FD63FC">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2367DE" w:rsidRDefault="00CB2821" w:rsidP="00FD63FC">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CB2821" w:rsidRPr="002367DE" w:rsidRDefault="00CB2821" w:rsidP="00FD63FC">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CB2821" w:rsidRPr="002367DE" w:rsidRDefault="00CB2821" w:rsidP="00FD63FC">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CB2821" w:rsidRPr="002367DE"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2367DE"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2367DE"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2367DE"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2367DE" w:rsidRDefault="00CB2821" w:rsidP="00FD63FC">
            <w:pPr>
              <w:autoSpaceDE w:val="0"/>
              <w:autoSpaceDN w:val="0"/>
              <w:adjustRightInd w:val="0"/>
              <w:jc w:val="both"/>
              <w:rPr>
                <w:rFonts w:ascii="Times New Roman" w:hAnsi="Times New Roman"/>
                <w:sz w:val="24"/>
                <w:szCs w:val="24"/>
                <w:lang w:val="sr-Cyrl-CS"/>
              </w:rPr>
            </w:pPr>
          </w:p>
        </w:tc>
      </w:tr>
      <w:tr w:rsidR="00CB2821" w:rsidRPr="002367DE"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2367DE" w:rsidRDefault="00CB2821" w:rsidP="00FD63FC">
            <w:pPr>
              <w:jc w:val="both"/>
              <w:rPr>
                <w:rFonts w:ascii="Times New Roman" w:hAnsi="Times New Roman"/>
                <w:snapToGrid w:val="0"/>
                <w:sz w:val="24"/>
                <w:szCs w:val="24"/>
                <w:lang w:val="sr-Cyrl-CS"/>
              </w:rPr>
            </w:pPr>
            <w:r w:rsidRPr="002367DE">
              <w:rPr>
                <w:rFonts w:ascii="Times New Roman" w:hAnsi="Times New Roman"/>
                <w:snapToGrid w:val="0"/>
                <w:sz w:val="24"/>
                <w:szCs w:val="24"/>
                <w:lang w:val="sr-Cyrl-CS"/>
              </w:rPr>
              <w:t>12</w:t>
            </w:r>
          </w:p>
        </w:tc>
        <w:tc>
          <w:tcPr>
            <w:tcW w:w="3780" w:type="dxa"/>
            <w:tcBorders>
              <w:top w:val="single" w:sz="4" w:space="0" w:color="000000"/>
              <w:left w:val="single" w:sz="4" w:space="0" w:color="000000"/>
              <w:bottom w:val="single" w:sz="4" w:space="0" w:color="auto"/>
              <w:right w:val="single" w:sz="4" w:space="0" w:color="000000"/>
            </w:tcBorders>
            <w:hideMark/>
          </w:tcPr>
          <w:p w:rsidR="00CB2821" w:rsidRPr="002367DE" w:rsidRDefault="00CB2821" w:rsidP="00FD63FC">
            <w:pPr>
              <w:rPr>
                <w:rFonts w:ascii="Times New Roman" w:hAnsi="Times New Roman"/>
                <w:sz w:val="24"/>
                <w:szCs w:val="24"/>
                <w:lang w:val="sr-Cyrl-CS"/>
              </w:rPr>
            </w:pPr>
            <w:r>
              <w:rPr>
                <w:rFonts w:ascii="Times New Roman" w:hAnsi="Times New Roman"/>
                <w:sz w:val="24"/>
                <w:szCs w:val="24"/>
                <w:lang w:val="sr-Cyrl-CS"/>
              </w:rPr>
              <w:t>Замена</w:t>
            </w:r>
            <w:r w:rsidRPr="002367DE">
              <w:rPr>
                <w:rFonts w:ascii="Times New Roman" w:hAnsi="Times New Roman"/>
                <w:sz w:val="24"/>
                <w:szCs w:val="24"/>
                <w:lang w:val="sr-Cyrl-CS"/>
              </w:rPr>
              <w:t xml:space="preserve">- </w:t>
            </w:r>
            <w:r>
              <w:rPr>
                <w:rFonts w:ascii="Times New Roman" w:hAnsi="Times New Roman"/>
                <w:sz w:val="24"/>
                <w:szCs w:val="24"/>
                <w:lang w:val="sr-Cyrl-CS"/>
              </w:rPr>
              <w:t>пнеуматски</w:t>
            </w:r>
            <w:r w:rsidRPr="002367DE">
              <w:rPr>
                <w:rFonts w:ascii="Times New Roman" w:hAnsi="Times New Roman"/>
                <w:sz w:val="24"/>
                <w:szCs w:val="24"/>
                <w:lang w:val="sr-Cyrl-CS"/>
              </w:rPr>
              <w:t xml:space="preserve"> </w:t>
            </w:r>
            <w:r>
              <w:rPr>
                <w:rFonts w:ascii="Times New Roman" w:hAnsi="Times New Roman"/>
                <w:sz w:val="24"/>
                <w:szCs w:val="24"/>
                <w:lang w:val="sr-Cyrl-CS"/>
              </w:rPr>
              <w:t>клип</w:t>
            </w:r>
            <w:r w:rsidRPr="002367DE">
              <w:rPr>
                <w:rFonts w:ascii="Times New Roman" w:hAnsi="Times New Roman"/>
                <w:sz w:val="24"/>
                <w:szCs w:val="24"/>
                <w:lang w:val="sr-Cyrl-CS"/>
              </w:rPr>
              <w:t xml:space="preserve"> </w:t>
            </w:r>
            <w:r>
              <w:rPr>
                <w:rFonts w:ascii="Times New Roman" w:hAnsi="Times New Roman"/>
                <w:sz w:val="24"/>
                <w:szCs w:val="24"/>
                <w:lang w:val="sr-Cyrl-CS"/>
              </w:rPr>
              <w:t>за</w:t>
            </w:r>
            <w:r w:rsidRPr="002367DE">
              <w:rPr>
                <w:rFonts w:ascii="Times New Roman" w:hAnsi="Times New Roman"/>
                <w:sz w:val="24"/>
                <w:szCs w:val="24"/>
                <w:lang w:val="sr-Cyrl-CS"/>
              </w:rPr>
              <w:t xml:space="preserve"> </w:t>
            </w:r>
            <w:r>
              <w:rPr>
                <w:rFonts w:ascii="Times New Roman" w:hAnsi="Times New Roman"/>
                <w:sz w:val="24"/>
                <w:szCs w:val="24"/>
                <w:lang w:val="sr-Cyrl-CS"/>
              </w:rPr>
              <w:t>затварање</w:t>
            </w:r>
            <w:r w:rsidRPr="002367DE">
              <w:rPr>
                <w:rFonts w:ascii="Times New Roman" w:hAnsi="Times New Roman"/>
                <w:sz w:val="24"/>
                <w:szCs w:val="24"/>
                <w:lang w:val="sr-Cyrl-CS"/>
              </w:rPr>
              <w:t xml:space="preserve"> </w:t>
            </w:r>
            <w:r>
              <w:rPr>
                <w:rFonts w:ascii="Times New Roman" w:hAnsi="Times New Roman"/>
                <w:sz w:val="24"/>
                <w:szCs w:val="24"/>
                <w:lang w:val="sr-Cyrl-CS"/>
              </w:rPr>
              <w:t>врата</w:t>
            </w:r>
          </w:p>
          <w:p w:rsidR="00CB2821" w:rsidRPr="002367DE" w:rsidRDefault="00CB2821" w:rsidP="00FD63FC">
            <w:pPr>
              <w:ind w:left="765"/>
              <w:rPr>
                <w:rFonts w:ascii="Times New Roman" w:hAnsi="Times New Roman"/>
                <w:sz w:val="24"/>
                <w:szCs w:val="24"/>
                <w:lang w:val="sr-Cyrl-CS"/>
              </w:rPr>
            </w:pPr>
          </w:p>
        </w:tc>
        <w:tc>
          <w:tcPr>
            <w:tcW w:w="892" w:type="dxa"/>
            <w:tcBorders>
              <w:top w:val="single" w:sz="4" w:space="0" w:color="000000"/>
              <w:left w:val="single" w:sz="4" w:space="0" w:color="000000"/>
              <w:bottom w:val="single" w:sz="4" w:space="0" w:color="auto"/>
              <w:right w:val="single" w:sz="4" w:space="0" w:color="000000"/>
            </w:tcBorders>
            <w:hideMark/>
          </w:tcPr>
          <w:p w:rsidR="00CB2821" w:rsidRPr="002367DE" w:rsidRDefault="00CB2821" w:rsidP="00FD63FC">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2367DE" w:rsidRDefault="00CB2821" w:rsidP="00FD63FC">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CB2821" w:rsidRPr="002367DE" w:rsidRDefault="00CB2821" w:rsidP="00FD63FC">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CB2821" w:rsidRPr="002367DE" w:rsidRDefault="00CB2821" w:rsidP="00FD63FC">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CB2821" w:rsidRPr="002367DE"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2367DE"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2367DE"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2367DE"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2367DE" w:rsidRDefault="00CB2821" w:rsidP="00FD63FC">
            <w:pPr>
              <w:autoSpaceDE w:val="0"/>
              <w:autoSpaceDN w:val="0"/>
              <w:adjustRightInd w:val="0"/>
              <w:jc w:val="both"/>
              <w:rPr>
                <w:rFonts w:ascii="Times New Roman" w:hAnsi="Times New Roman"/>
                <w:sz w:val="24"/>
                <w:szCs w:val="24"/>
                <w:lang w:val="sr-Cyrl-CS"/>
              </w:rPr>
            </w:pPr>
          </w:p>
        </w:tc>
      </w:tr>
      <w:tr w:rsidR="00CB2821" w:rsidRPr="002367DE"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2367DE" w:rsidRDefault="00CB2821" w:rsidP="00FD63FC">
            <w:pPr>
              <w:jc w:val="both"/>
              <w:rPr>
                <w:rFonts w:ascii="Times New Roman" w:hAnsi="Times New Roman"/>
                <w:snapToGrid w:val="0"/>
                <w:sz w:val="24"/>
                <w:szCs w:val="24"/>
                <w:lang w:val="sr-Cyrl-CS"/>
              </w:rPr>
            </w:pPr>
            <w:r w:rsidRPr="002367DE">
              <w:rPr>
                <w:rFonts w:ascii="Times New Roman" w:hAnsi="Times New Roman"/>
                <w:snapToGrid w:val="0"/>
                <w:sz w:val="24"/>
                <w:szCs w:val="24"/>
                <w:lang w:val="sr-Cyrl-CS"/>
              </w:rPr>
              <w:t>13</w:t>
            </w:r>
          </w:p>
        </w:tc>
        <w:tc>
          <w:tcPr>
            <w:tcW w:w="3780" w:type="dxa"/>
            <w:tcBorders>
              <w:top w:val="single" w:sz="4" w:space="0" w:color="000000"/>
              <w:left w:val="single" w:sz="4" w:space="0" w:color="000000"/>
              <w:bottom w:val="single" w:sz="4" w:space="0" w:color="auto"/>
              <w:right w:val="single" w:sz="4" w:space="0" w:color="000000"/>
            </w:tcBorders>
            <w:hideMark/>
          </w:tcPr>
          <w:p w:rsidR="00CB2821" w:rsidRPr="002367DE" w:rsidRDefault="00CB2821" w:rsidP="00FD63FC">
            <w:pPr>
              <w:rPr>
                <w:rFonts w:ascii="Times New Roman" w:hAnsi="Times New Roman"/>
                <w:sz w:val="24"/>
                <w:szCs w:val="24"/>
                <w:lang w:val="sr-Cyrl-CS"/>
              </w:rPr>
            </w:pPr>
            <w:r>
              <w:rPr>
                <w:rFonts w:ascii="Times New Roman" w:hAnsi="Times New Roman"/>
                <w:sz w:val="24"/>
                <w:szCs w:val="24"/>
                <w:lang w:val="sr-Cyrl-CS"/>
              </w:rPr>
              <w:t>Поправка</w:t>
            </w:r>
            <w:r w:rsidRPr="002367DE">
              <w:rPr>
                <w:rFonts w:ascii="Times New Roman" w:hAnsi="Times New Roman"/>
                <w:sz w:val="24"/>
                <w:szCs w:val="24"/>
                <w:lang w:val="sr-Cyrl-CS"/>
              </w:rPr>
              <w:t xml:space="preserve"> </w:t>
            </w:r>
            <w:r>
              <w:rPr>
                <w:rFonts w:ascii="Times New Roman" w:hAnsi="Times New Roman"/>
                <w:sz w:val="24"/>
                <w:szCs w:val="24"/>
                <w:lang w:val="sr-Cyrl-CS"/>
              </w:rPr>
              <w:t>транспортке</w:t>
            </w:r>
            <w:r w:rsidRPr="002367DE">
              <w:rPr>
                <w:rFonts w:ascii="Times New Roman" w:hAnsi="Times New Roman"/>
                <w:sz w:val="24"/>
                <w:szCs w:val="24"/>
                <w:lang w:val="sr-Cyrl-CS"/>
              </w:rPr>
              <w:t xml:space="preserve"> </w:t>
            </w:r>
            <w:r>
              <w:rPr>
                <w:rFonts w:ascii="Times New Roman" w:hAnsi="Times New Roman"/>
                <w:sz w:val="24"/>
                <w:szCs w:val="24"/>
                <w:lang w:val="sr-Cyrl-CS"/>
              </w:rPr>
              <w:t>траке</w:t>
            </w:r>
            <w:r w:rsidRPr="002367DE">
              <w:rPr>
                <w:rFonts w:ascii="Times New Roman" w:hAnsi="Times New Roman"/>
                <w:sz w:val="24"/>
                <w:szCs w:val="24"/>
                <w:lang w:val="sr-Cyrl-CS"/>
              </w:rPr>
              <w:t xml:space="preserve"> </w:t>
            </w:r>
            <w:r>
              <w:rPr>
                <w:rFonts w:ascii="Times New Roman" w:hAnsi="Times New Roman"/>
                <w:sz w:val="24"/>
                <w:szCs w:val="24"/>
                <w:lang w:val="sr-Cyrl-CS"/>
              </w:rPr>
              <w:t>за</w:t>
            </w:r>
            <w:r w:rsidRPr="002367DE">
              <w:rPr>
                <w:rFonts w:ascii="Times New Roman" w:hAnsi="Times New Roman"/>
                <w:sz w:val="24"/>
                <w:szCs w:val="24"/>
                <w:lang w:val="sr-Cyrl-CS"/>
              </w:rPr>
              <w:t xml:space="preserve"> </w:t>
            </w:r>
            <w:r>
              <w:rPr>
                <w:rFonts w:ascii="Times New Roman" w:hAnsi="Times New Roman"/>
                <w:sz w:val="24"/>
                <w:szCs w:val="24"/>
                <w:lang w:val="sr-Cyrl-CS"/>
              </w:rPr>
              <w:t>убацивање</w:t>
            </w:r>
            <w:r w:rsidRPr="002367DE">
              <w:rPr>
                <w:rFonts w:ascii="Times New Roman" w:hAnsi="Times New Roman"/>
                <w:sz w:val="24"/>
                <w:szCs w:val="24"/>
                <w:lang w:val="sr-Cyrl-CS"/>
              </w:rPr>
              <w:t xml:space="preserve"> </w:t>
            </w:r>
            <w:r>
              <w:rPr>
                <w:rFonts w:ascii="Times New Roman" w:hAnsi="Times New Roman"/>
                <w:sz w:val="24"/>
                <w:szCs w:val="24"/>
                <w:lang w:val="sr-Cyrl-CS"/>
              </w:rPr>
              <w:t>и</w:t>
            </w:r>
            <w:r w:rsidRPr="002367DE">
              <w:rPr>
                <w:rFonts w:ascii="Times New Roman" w:hAnsi="Times New Roman"/>
                <w:sz w:val="24"/>
                <w:szCs w:val="24"/>
                <w:lang w:val="sr-Cyrl-CS"/>
              </w:rPr>
              <w:t xml:space="preserve"> </w:t>
            </w:r>
            <w:r>
              <w:rPr>
                <w:rFonts w:ascii="Times New Roman" w:hAnsi="Times New Roman"/>
                <w:sz w:val="24"/>
                <w:szCs w:val="24"/>
                <w:lang w:val="sr-Cyrl-CS"/>
              </w:rPr>
              <w:t>вађење</w:t>
            </w:r>
            <w:r w:rsidRPr="002367DE">
              <w:rPr>
                <w:rFonts w:ascii="Times New Roman" w:hAnsi="Times New Roman"/>
                <w:sz w:val="24"/>
                <w:szCs w:val="24"/>
                <w:lang w:val="sr-Cyrl-CS"/>
              </w:rPr>
              <w:t xml:space="preserve"> </w:t>
            </w:r>
            <w:r>
              <w:rPr>
                <w:rFonts w:ascii="Times New Roman" w:hAnsi="Times New Roman"/>
                <w:sz w:val="24"/>
                <w:szCs w:val="24"/>
                <w:lang w:val="sr-Cyrl-CS"/>
              </w:rPr>
              <w:t>веша</w:t>
            </w:r>
            <w:r w:rsidRPr="002367DE">
              <w:rPr>
                <w:rFonts w:ascii="Times New Roman" w:hAnsi="Times New Roman"/>
                <w:sz w:val="24"/>
                <w:szCs w:val="24"/>
                <w:lang w:val="sr-Cyrl-CS"/>
              </w:rPr>
              <w:t xml:space="preserve"> </w:t>
            </w:r>
            <w:r>
              <w:rPr>
                <w:rFonts w:ascii="Times New Roman" w:hAnsi="Times New Roman"/>
                <w:sz w:val="24"/>
                <w:szCs w:val="24"/>
                <w:lang w:val="sr-Cyrl-CS"/>
              </w:rPr>
              <w:t>из</w:t>
            </w:r>
            <w:r w:rsidRPr="002367DE">
              <w:rPr>
                <w:rFonts w:ascii="Times New Roman" w:hAnsi="Times New Roman"/>
                <w:sz w:val="24"/>
                <w:szCs w:val="24"/>
                <w:lang w:val="sr-Cyrl-CS"/>
              </w:rPr>
              <w:t xml:space="preserve"> </w:t>
            </w:r>
            <w:r>
              <w:rPr>
                <w:rFonts w:ascii="Times New Roman" w:hAnsi="Times New Roman"/>
                <w:sz w:val="24"/>
                <w:szCs w:val="24"/>
                <w:lang w:val="sr-Cyrl-CS"/>
              </w:rPr>
              <w:t>сушаре</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2367DE" w:rsidRDefault="00CB2821" w:rsidP="00FD63FC">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2367DE" w:rsidRDefault="00CB2821" w:rsidP="00FD63FC">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CB2821" w:rsidRPr="002367DE" w:rsidRDefault="00CB2821" w:rsidP="00FD63FC">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CB2821" w:rsidRPr="002367DE" w:rsidRDefault="00CB2821" w:rsidP="00FD63FC">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CB2821" w:rsidRPr="002367DE"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2367DE"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2367DE"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2367DE"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2367DE" w:rsidRDefault="00CB2821" w:rsidP="00FD63FC">
            <w:pPr>
              <w:autoSpaceDE w:val="0"/>
              <w:autoSpaceDN w:val="0"/>
              <w:adjustRightInd w:val="0"/>
              <w:jc w:val="both"/>
              <w:rPr>
                <w:rFonts w:ascii="Times New Roman" w:hAnsi="Times New Roman"/>
                <w:sz w:val="24"/>
                <w:szCs w:val="24"/>
                <w:lang w:val="sr-Cyrl-CS"/>
              </w:rPr>
            </w:pPr>
          </w:p>
        </w:tc>
      </w:tr>
      <w:tr w:rsidR="00CB2821" w:rsidRPr="00792A38"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2367DE" w:rsidRDefault="00CB2821" w:rsidP="00FD63FC">
            <w:pPr>
              <w:jc w:val="both"/>
              <w:rPr>
                <w:rFonts w:ascii="Times New Roman" w:hAnsi="Times New Roman"/>
                <w:snapToGrid w:val="0"/>
                <w:sz w:val="24"/>
                <w:szCs w:val="24"/>
                <w:lang w:val="sr-Cyrl-CS"/>
              </w:rPr>
            </w:pPr>
            <w:r w:rsidRPr="002367DE">
              <w:rPr>
                <w:rFonts w:ascii="Times New Roman" w:hAnsi="Times New Roman"/>
                <w:snapToGrid w:val="0"/>
                <w:sz w:val="24"/>
                <w:szCs w:val="24"/>
                <w:lang w:val="sr-Cyrl-CS"/>
              </w:rPr>
              <w:t>14</w:t>
            </w:r>
          </w:p>
        </w:tc>
        <w:tc>
          <w:tcPr>
            <w:tcW w:w="3780" w:type="dxa"/>
            <w:tcBorders>
              <w:top w:val="single" w:sz="4" w:space="0" w:color="000000"/>
              <w:left w:val="single" w:sz="4" w:space="0" w:color="000000"/>
              <w:bottom w:val="single" w:sz="4" w:space="0" w:color="auto"/>
              <w:right w:val="single" w:sz="4" w:space="0" w:color="000000"/>
            </w:tcBorders>
            <w:hideMark/>
          </w:tcPr>
          <w:p w:rsidR="00CB2821" w:rsidRPr="002367DE" w:rsidRDefault="00CB2821" w:rsidP="00FD63FC">
            <w:pPr>
              <w:rPr>
                <w:rFonts w:ascii="Times New Roman" w:hAnsi="Times New Roman"/>
                <w:sz w:val="24"/>
                <w:szCs w:val="24"/>
                <w:lang w:val="sr-Cyrl-CS"/>
              </w:rPr>
            </w:pPr>
            <w:r>
              <w:rPr>
                <w:rFonts w:ascii="Times New Roman" w:hAnsi="Times New Roman"/>
                <w:sz w:val="24"/>
                <w:szCs w:val="24"/>
                <w:lang w:val="sr-Cyrl-CS"/>
              </w:rPr>
              <w:t>Замена</w:t>
            </w:r>
            <w:r w:rsidRPr="002367DE">
              <w:rPr>
                <w:rFonts w:ascii="Times New Roman" w:hAnsi="Times New Roman"/>
                <w:sz w:val="24"/>
                <w:szCs w:val="24"/>
                <w:lang w:val="sr-Cyrl-CS"/>
              </w:rPr>
              <w:t xml:space="preserve">- </w:t>
            </w:r>
            <w:r>
              <w:rPr>
                <w:rFonts w:ascii="Times New Roman" w:hAnsi="Times New Roman"/>
                <w:sz w:val="24"/>
                <w:szCs w:val="24"/>
                <w:lang w:val="sr-Cyrl-CS"/>
              </w:rPr>
              <w:t>брзи</w:t>
            </w:r>
            <w:r w:rsidRPr="002367DE">
              <w:rPr>
                <w:rFonts w:ascii="Times New Roman" w:hAnsi="Times New Roman"/>
                <w:sz w:val="24"/>
                <w:szCs w:val="24"/>
                <w:lang w:val="sr-Cyrl-CS"/>
              </w:rPr>
              <w:t xml:space="preserve"> </w:t>
            </w:r>
            <w:r>
              <w:rPr>
                <w:rFonts w:ascii="Times New Roman" w:hAnsi="Times New Roman"/>
                <w:sz w:val="24"/>
                <w:szCs w:val="24"/>
                <w:lang w:val="sr-Cyrl-CS"/>
              </w:rPr>
              <w:t>одвајач</w:t>
            </w:r>
            <w:r w:rsidRPr="002367DE">
              <w:rPr>
                <w:rFonts w:ascii="Times New Roman" w:hAnsi="Times New Roman"/>
                <w:sz w:val="24"/>
                <w:szCs w:val="24"/>
                <w:lang w:val="sr-Cyrl-CS"/>
              </w:rPr>
              <w:t xml:space="preserve"> </w:t>
            </w:r>
            <w:r>
              <w:rPr>
                <w:rFonts w:ascii="Times New Roman" w:hAnsi="Times New Roman"/>
                <w:sz w:val="24"/>
                <w:szCs w:val="24"/>
                <w:lang w:val="sr-Cyrl-CS"/>
              </w:rPr>
              <w:t>кондезата</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792A38" w:rsidRDefault="00CB2821" w:rsidP="00FD63FC">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rPr>
            </w:pPr>
          </w:p>
        </w:tc>
      </w:tr>
    </w:tbl>
    <w:tbl>
      <w:tblPr>
        <w:tblW w:w="1557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950"/>
        <w:gridCol w:w="1620"/>
      </w:tblGrid>
      <w:tr w:rsidR="00CB2821" w:rsidRPr="00C25E40" w:rsidTr="00FD63FC">
        <w:trPr>
          <w:cantSplit/>
          <w:trHeight w:val="280"/>
        </w:trPr>
        <w:tc>
          <w:tcPr>
            <w:tcW w:w="13950" w:type="dxa"/>
            <w:tcBorders>
              <w:top w:val="single" w:sz="4" w:space="0" w:color="auto"/>
              <w:bottom w:val="single" w:sz="4" w:space="0" w:color="auto"/>
              <w:right w:val="single" w:sz="4" w:space="0" w:color="auto"/>
            </w:tcBorders>
            <w:shd w:val="clear" w:color="auto" w:fill="auto"/>
          </w:tcPr>
          <w:p w:rsidR="00CB2821" w:rsidRPr="00C60545" w:rsidRDefault="00CB2821" w:rsidP="00FD63FC">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w:t>
            </w:r>
          </w:p>
        </w:tc>
        <w:tc>
          <w:tcPr>
            <w:tcW w:w="1620" w:type="dxa"/>
            <w:tcBorders>
              <w:top w:val="single" w:sz="4" w:space="0" w:color="auto"/>
              <w:bottom w:val="single" w:sz="4" w:space="0" w:color="auto"/>
              <w:right w:val="single" w:sz="4" w:space="0" w:color="auto"/>
            </w:tcBorders>
            <w:shd w:val="clear" w:color="auto" w:fill="auto"/>
          </w:tcPr>
          <w:p w:rsidR="00CB2821" w:rsidRPr="00C25E40" w:rsidRDefault="00CB2821" w:rsidP="00FD63FC"/>
        </w:tc>
      </w:tr>
      <w:tr w:rsidR="00CB2821" w:rsidRPr="00C60545" w:rsidTr="00FD63FC">
        <w:trPr>
          <w:cantSplit/>
          <w:trHeight w:val="288"/>
        </w:trPr>
        <w:tc>
          <w:tcPr>
            <w:tcW w:w="13950" w:type="dxa"/>
            <w:tcBorders>
              <w:top w:val="single" w:sz="4" w:space="0" w:color="auto"/>
              <w:bottom w:val="single" w:sz="4" w:space="0" w:color="auto"/>
              <w:right w:val="single" w:sz="4" w:space="0" w:color="auto"/>
            </w:tcBorders>
            <w:shd w:val="clear" w:color="auto" w:fill="auto"/>
          </w:tcPr>
          <w:p w:rsidR="00CB2821" w:rsidRPr="00ED1D57" w:rsidRDefault="00CB2821" w:rsidP="00FD63FC">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Попуст %</w:t>
            </w:r>
          </w:p>
        </w:tc>
        <w:tc>
          <w:tcPr>
            <w:tcW w:w="1620" w:type="dxa"/>
            <w:tcBorders>
              <w:top w:val="single" w:sz="4" w:space="0" w:color="auto"/>
              <w:bottom w:val="single" w:sz="4" w:space="0" w:color="auto"/>
              <w:right w:val="single" w:sz="4" w:space="0" w:color="auto"/>
            </w:tcBorders>
            <w:shd w:val="clear" w:color="auto" w:fill="auto"/>
          </w:tcPr>
          <w:p w:rsidR="00CB2821" w:rsidRPr="00C60545" w:rsidRDefault="00CB2821" w:rsidP="00FD63FC"/>
        </w:tc>
      </w:tr>
      <w:tr w:rsidR="00CB2821" w:rsidRPr="00C60545" w:rsidTr="00FD63FC">
        <w:trPr>
          <w:cantSplit/>
          <w:trHeight w:val="288"/>
        </w:trPr>
        <w:tc>
          <w:tcPr>
            <w:tcW w:w="13950" w:type="dxa"/>
            <w:tcBorders>
              <w:top w:val="single" w:sz="4" w:space="0" w:color="auto"/>
              <w:bottom w:val="single" w:sz="4" w:space="0" w:color="auto"/>
              <w:right w:val="single" w:sz="4" w:space="0" w:color="auto"/>
            </w:tcBorders>
            <w:shd w:val="clear" w:color="auto" w:fill="auto"/>
          </w:tcPr>
          <w:p w:rsidR="00CB2821" w:rsidRPr="00C60545" w:rsidRDefault="00CB2821" w:rsidP="00FD63FC">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lastRenderedPageBreak/>
              <w:t>Укупна вредност без ПДВ са попустом</w:t>
            </w:r>
          </w:p>
        </w:tc>
        <w:tc>
          <w:tcPr>
            <w:tcW w:w="1620" w:type="dxa"/>
            <w:tcBorders>
              <w:top w:val="single" w:sz="4" w:space="0" w:color="auto"/>
              <w:bottom w:val="single" w:sz="4" w:space="0" w:color="auto"/>
              <w:right w:val="single" w:sz="4" w:space="0" w:color="auto"/>
            </w:tcBorders>
            <w:shd w:val="clear" w:color="auto" w:fill="auto"/>
          </w:tcPr>
          <w:p w:rsidR="00CB2821" w:rsidRPr="00C60545" w:rsidRDefault="00CB2821" w:rsidP="00FD63FC"/>
        </w:tc>
      </w:tr>
      <w:tr w:rsidR="00CB2821" w:rsidRPr="00C60545" w:rsidTr="00FD63FC">
        <w:trPr>
          <w:cantSplit/>
          <w:trHeight w:val="288"/>
        </w:trPr>
        <w:tc>
          <w:tcPr>
            <w:tcW w:w="13950" w:type="dxa"/>
            <w:tcBorders>
              <w:top w:val="single" w:sz="4" w:space="0" w:color="auto"/>
              <w:bottom w:val="single" w:sz="4" w:space="0" w:color="auto"/>
              <w:right w:val="single" w:sz="4" w:space="0" w:color="auto"/>
            </w:tcBorders>
            <w:shd w:val="clear" w:color="auto" w:fill="auto"/>
          </w:tcPr>
          <w:p w:rsidR="00CB2821" w:rsidRPr="00C60545" w:rsidRDefault="00CB2821" w:rsidP="00FD63FC">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620" w:type="dxa"/>
            <w:tcBorders>
              <w:top w:val="single" w:sz="4" w:space="0" w:color="auto"/>
              <w:bottom w:val="single" w:sz="4" w:space="0" w:color="auto"/>
              <w:right w:val="single" w:sz="4" w:space="0" w:color="auto"/>
            </w:tcBorders>
            <w:shd w:val="clear" w:color="auto" w:fill="auto"/>
          </w:tcPr>
          <w:p w:rsidR="00CB2821" w:rsidRPr="00C60545" w:rsidRDefault="00CB2821" w:rsidP="00FD63FC"/>
        </w:tc>
      </w:tr>
      <w:tr w:rsidR="00CB2821" w:rsidRPr="00C60545" w:rsidTr="00FD63FC">
        <w:trPr>
          <w:cantSplit/>
          <w:trHeight w:val="288"/>
        </w:trPr>
        <w:tc>
          <w:tcPr>
            <w:tcW w:w="13950" w:type="dxa"/>
            <w:tcBorders>
              <w:top w:val="single" w:sz="4" w:space="0" w:color="auto"/>
              <w:bottom w:val="single" w:sz="4" w:space="0" w:color="auto"/>
              <w:right w:val="single" w:sz="4" w:space="0" w:color="auto"/>
            </w:tcBorders>
            <w:shd w:val="clear" w:color="auto" w:fill="auto"/>
          </w:tcPr>
          <w:p w:rsidR="00CB2821" w:rsidRPr="00C60545" w:rsidRDefault="00CB2821" w:rsidP="00FD63FC">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620" w:type="dxa"/>
            <w:tcBorders>
              <w:top w:val="single" w:sz="4" w:space="0" w:color="auto"/>
              <w:bottom w:val="single" w:sz="4" w:space="0" w:color="auto"/>
              <w:right w:val="single" w:sz="4" w:space="0" w:color="auto"/>
            </w:tcBorders>
            <w:shd w:val="clear" w:color="auto" w:fill="auto"/>
          </w:tcPr>
          <w:p w:rsidR="00CB2821" w:rsidRPr="00C60545" w:rsidRDefault="00CB2821" w:rsidP="00FD63FC"/>
        </w:tc>
      </w:tr>
    </w:tbl>
    <w:p w:rsidR="00CB2821" w:rsidRPr="00792A38" w:rsidRDefault="00CB2821" w:rsidP="00CB2821">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МЕСТО И ДАТУМ</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М.П.</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ПОТПИС ПОНУЂАЧА</w:t>
      </w:r>
    </w:p>
    <w:p w:rsidR="00CB2821" w:rsidRPr="00792A38" w:rsidRDefault="00CB2821" w:rsidP="00CB2821">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_________________</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_____________________</w:t>
      </w:r>
    </w:p>
    <w:p w:rsidR="006E6EA9" w:rsidRDefault="006E6EA9" w:rsidP="005D6B01">
      <w:pPr>
        <w:autoSpaceDE w:val="0"/>
        <w:autoSpaceDN w:val="0"/>
        <w:adjustRightInd w:val="0"/>
        <w:rPr>
          <w:rFonts w:ascii="Times New Roman" w:hAnsi="Times New Roman"/>
          <w:bCs/>
          <w:iCs/>
          <w:color w:val="FF0000"/>
          <w:sz w:val="24"/>
          <w:szCs w:val="24"/>
          <w:lang/>
        </w:rPr>
      </w:pPr>
    </w:p>
    <w:p w:rsidR="00CB2821" w:rsidRPr="001E2E98" w:rsidRDefault="00CB2821" w:rsidP="00CB2821">
      <w:pPr>
        <w:rPr>
          <w:rFonts w:ascii="Times New Roman" w:hAnsi="Times New Roman"/>
          <w:b/>
          <w:bCs/>
          <w:color w:val="000000" w:themeColor="text1"/>
          <w:sz w:val="24"/>
          <w:szCs w:val="24"/>
          <w:lang/>
        </w:rPr>
      </w:pPr>
      <w:r w:rsidRPr="001E2E98">
        <w:rPr>
          <w:rFonts w:ascii="Times New Roman" w:hAnsi="Times New Roman"/>
          <w:b/>
          <w:bCs/>
          <w:noProof w:val="0"/>
          <w:color w:val="000000" w:themeColor="text1"/>
          <w:sz w:val="24"/>
          <w:szCs w:val="24"/>
        </w:rPr>
        <w:t xml:space="preserve">ПАРТИЈА 14 –Индустријска </w:t>
      </w:r>
      <w:r w:rsidRPr="001E2E98">
        <w:rPr>
          <w:rFonts w:ascii="Times New Roman" w:hAnsi="Times New Roman"/>
          <w:b/>
          <w:bCs/>
          <w:noProof w:val="0"/>
          <w:color w:val="000000" w:themeColor="text1"/>
          <w:sz w:val="24"/>
          <w:szCs w:val="24"/>
          <w:lang/>
        </w:rPr>
        <w:t xml:space="preserve">веш машина </w:t>
      </w:r>
      <w:r w:rsidRPr="001E2E98">
        <w:rPr>
          <w:rFonts w:ascii="Times New Roman" w:hAnsi="Times New Roman"/>
          <w:b/>
          <w:bCs/>
          <w:noProof w:val="0"/>
          <w:color w:val="000000" w:themeColor="text1"/>
          <w:sz w:val="24"/>
          <w:szCs w:val="24"/>
          <w:lang/>
        </w:rPr>
        <w:t>UWU 105-unline, 45</w:t>
      </w:r>
    </w:p>
    <w:tbl>
      <w:tblPr>
        <w:tblpPr w:leftFromText="180" w:rightFromText="180" w:vertAnchor="text" w:tblpY="1"/>
        <w:tblOverlap w:val="never"/>
        <w:tblW w:w="14238"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7"/>
        <w:gridCol w:w="2952"/>
        <w:gridCol w:w="1559"/>
        <w:gridCol w:w="2268"/>
        <w:gridCol w:w="2268"/>
        <w:gridCol w:w="1790"/>
        <w:gridCol w:w="2964"/>
      </w:tblGrid>
      <w:tr w:rsidR="00B22D3B" w:rsidRPr="001E2E98" w:rsidTr="00B22D3B">
        <w:trPr>
          <w:trHeight w:val="858"/>
        </w:trPr>
        <w:tc>
          <w:tcPr>
            <w:tcW w:w="437" w:type="dxa"/>
            <w:tcBorders>
              <w:top w:val="single" w:sz="4" w:space="0" w:color="000000"/>
              <w:left w:val="single" w:sz="4" w:space="0" w:color="000000"/>
              <w:bottom w:val="single" w:sz="4" w:space="0" w:color="auto"/>
              <w:right w:val="single" w:sz="4" w:space="0" w:color="000000"/>
            </w:tcBorders>
            <w:hideMark/>
          </w:tcPr>
          <w:p w:rsidR="00B22D3B" w:rsidRPr="001E2E98" w:rsidRDefault="00B22D3B" w:rsidP="004719F2">
            <w:pPr>
              <w:autoSpaceDE w:val="0"/>
              <w:autoSpaceDN w:val="0"/>
              <w:adjustRightInd w:val="0"/>
              <w:ind w:right="-108"/>
              <w:jc w:val="center"/>
              <w:rPr>
                <w:rFonts w:ascii="Times New Roman" w:hAnsi="Times New Roman"/>
                <w:color w:val="000000" w:themeColor="text1"/>
                <w:sz w:val="24"/>
                <w:szCs w:val="24"/>
                <w:lang w:val="sr-Cyrl-CS"/>
              </w:rPr>
            </w:pPr>
            <w:r w:rsidRPr="001E2E98">
              <w:rPr>
                <w:rFonts w:ascii="Times New Roman" w:hAnsi="Times New Roman"/>
                <w:color w:val="000000" w:themeColor="text1"/>
                <w:sz w:val="24"/>
                <w:szCs w:val="24"/>
                <w:lang w:val="sr-Cyrl-CS"/>
              </w:rPr>
              <w:t>Р. бр</w:t>
            </w:r>
          </w:p>
        </w:tc>
        <w:tc>
          <w:tcPr>
            <w:tcW w:w="2952" w:type="dxa"/>
            <w:tcBorders>
              <w:top w:val="single" w:sz="4" w:space="0" w:color="000000"/>
              <w:left w:val="single" w:sz="4" w:space="0" w:color="000000"/>
              <w:bottom w:val="single" w:sz="4" w:space="0" w:color="auto"/>
              <w:right w:val="single" w:sz="4" w:space="0" w:color="000000"/>
            </w:tcBorders>
            <w:hideMark/>
          </w:tcPr>
          <w:p w:rsidR="00B22D3B" w:rsidRPr="001E2E98" w:rsidRDefault="00B22D3B" w:rsidP="004719F2">
            <w:pPr>
              <w:autoSpaceDE w:val="0"/>
              <w:autoSpaceDN w:val="0"/>
              <w:adjustRightInd w:val="0"/>
              <w:jc w:val="center"/>
              <w:rPr>
                <w:rFonts w:ascii="Times New Roman" w:hAnsi="Times New Roman"/>
                <w:color w:val="000000" w:themeColor="text1"/>
                <w:sz w:val="24"/>
                <w:szCs w:val="24"/>
                <w:lang w:val="sr-Cyrl-CS"/>
              </w:rPr>
            </w:pPr>
            <w:r w:rsidRPr="001E2E98">
              <w:rPr>
                <w:rFonts w:ascii="Times New Roman" w:hAnsi="Times New Roman"/>
                <w:color w:val="000000" w:themeColor="text1"/>
                <w:sz w:val="24"/>
                <w:szCs w:val="24"/>
                <w:lang w:val="sr-Cyrl-CS"/>
              </w:rPr>
              <w:t>Назив добра</w:t>
            </w:r>
          </w:p>
        </w:tc>
        <w:tc>
          <w:tcPr>
            <w:tcW w:w="1559" w:type="dxa"/>
            <w:tcBorders>
              <w:top w:val="single" w:sz="4" w:space="0" w:color="000000"/>
              <w:left w:val="single" w:sz="4" w:space="0" w:color="000000"/>
              <w:bottom w:val="single" w:sz="4" w:space="0" w:color="auto"/>
              <w:right w:val="single" w:sz="4" w:space="0" w:color="auto"/>
            </w:tcBorders>
            <w:hideMark/>
          </w:tcPr>
          <w:p w:rsidR="00B22D3B" w:rsidRPr="001E2E98" w:rsidRDefault="00B22D3B" w:rsidP="004719F2">
            <w:pPr>
              <w:autoSpaceDE w:val="0"/>
              <w:autoSpaceDN w:val="0"/>
              <w:adjustRightInd w:val="0"/>
              <w:jc w:val="center"/>
              <w:rPr>
                <w:rFonts w:ascii="Times New Roman" w:hAnsi="Times New Roman"/>
                <w:color w:val="000000" w:themeColor="text1"/>
                <w:sz w:val="24"/>
                <w:szCs w:val="24"/>
              </w:rPr>
            </w:pPr>
          </w:p>
          <w:p w:rsidR="00B22D3B" w:rsidRPr="001E2E98" w:rsidRDefault="00B22D3B" w:rsidP="004719F2">
            <w:pPr>
              <w:autoSpaceDE w:val="0"/>
              <w:autoSpaceDN w:val="0"/>
              <w:adjustRightInd w:val="0"/>
              <w:jc w:val="center"/>
              <w:rPr>
                <w:rFonts w:ascii="Times New Roman" w:hAnsi="Times New Roman"/>
                <w:color w:val="000000" w:themeColor="text1"/>
                <w:sz w:val="24"/>
                <w:szCs w:val="24"/>
                <w:lang/>
              </w:rPr>
            </w:pPr>
            <w:r w:rsidRPr="001E2E98">
              <w:rPr>
                <w:rFonts w:ascii="Times New Roman" w:hAnsi="Times New Roman"/>
                <w:color w:val="000000" w:themeColor="text1"/>
                <w:sz w:val="24"/>
                <w:szCs w:val="24"/>
                <w:lang/>
              </w:rPr>
              <w:t xml:space="preserve">Ком. </w:t>
            </w:r>
          </w:p>
        </w:tc>
        <w:tc>
          <w:tcPr>
            <w:tcW w:w="2268" w:type="dxa"/>
            <w:tcBorders>
              <w:top w:val="single" w:sz="4" w:space="0" w:color="000000"/>
              <w:left w:val="single" w:sz="4" w:space="0" w:color="auto"/>
              <w:bottom w:val="single" w:sz="4" w:space="0" w:color="auto"/>
              <w:right w:val="single" w:sz="4" w:space="0" w:color="auto"/>
            </w:tcBorders>
            <w:hideMark/>
          </w:tcPr>
          <w:p w:rsidR="00B22D3B" w:rsidRPr="001E2E98" w:rsidRDefault="00B22D3B" w:rsidP="004719F2">
            <w:pPr>
              <w:autoSpaceDE w:val="0"/>
              <w:autoSpaceDN w:val="0"/>
              <w:adjustRightInd w:val="0"/>
              <w:jc w:val="center"/>
              <w:rPr>
                <w:rFonts w:ascii="Times New Roman" w:hAnsi="Times New Roman"/>
                <w:color w:val="000000" w:themeColor="text1"/>
                <w:sz w:val="24"/>
                <w:szCs w:val="24"/>
              </w:rPr>
            </w:pPr>
            <w:r w:rsidRPr="001E2E98">
              <w:rPr>
                <w:rFonts w:ascii="Times New Roman" w:hAnsi="Times New Roman"/>
                <w:color w:val="000000" w:themeColor="text1"/>
                <w:sz w:val="24"/>
                <w:szCs w:val="24"/>
                <w:lang w:val="sr-Cyrl-CS"/>
              </w:rPr>
              <w:t>Јед. Цена</w:t>
            </w:r>
            <w:r w:rsidRPr="001E2E98">
              <w:rPr>
                <w:rFonts w:ascii="Times New Roman" w:hAnsi="Times New Roman"/>
                <w:color w:val="000000" w:themeColor="text1"/>
                <w:sz w:val="24"/>
                <w:szCs w:val="24"/>
              </w:rPr>
              <w:t xml:space="preserve"> без ПДВ</w:t>
            </w:r>
          </w:p>
        </w:tc>
        <w:tc>
          <w:tcPr>
            <w:tcW w:w="2268" w:type="dxa"/>
            <w:tcBorders>
              <w:top w:val="single" w:sz="4" w:space="0" w:color="000000"/>
              <w:left w:val="single" w:sz="4" w:space="0" w:color="auto"/>
              <w:bottom w:val="single" w:sz="4" w:space="0" w:color="auto"/>
              <w:right w:val="single" w:sz="4" w:space="0" w:color="000000"/>
            </w:tcBorders>
          </w:tcPr>
          <w:p w:rsidR="00B22D3B" w:rsidRPr="001E2E98" w:rsidRDefault="00B22D3B" w:rsidP="004719F2">
            <w:pPr>
              <w:autoSpaceDE w:val="0"/>
              <w:autoSpaceDN w:val="0"/>
              <w:adjustRightInd w:val="0"/>
              <w:jc w:val="center"/>
              <w:rPr>
                <w:rFonts w:ascii="Times New Roman" w:hAnsi="Times New Roman"/>
                <w:color w:val="000000" w:themeColor="text1"/>
                <w:sz w:val="24"/>
                <w:szCs w:val="24"/>
                <w:lang w:val="sr-Cyrl-CS"/>
              </w:rPr>
            </w:pPr>
            <w:r w:rsidRPr="001E2E98">
              <w:rPr>
                <w:rFonts w:ascii="Times New Roman" w:hAnsi="Times New Roman"/>
                <w:color w:val="000000" w:themeColor="text1"/>
                <w:sz w:val="24"/>
                <w:szCs w:val="24"/>
                <w:lang w:val="sr-Cyrl-CS"/>
              </w:rPr>
              <w:t>Стопа ПДВ</w:t>
            </w:r>
          </w:p>
        </w:tc>
        <w:tc>
          <w:tcPr>
            <w:tcW w:w="1790" w:type="dxa"/>
            <w:tcBorders>
              <w:top w:val="single" w:sz="4" w:space="0" w:color="000000"/>
              <w:left w:val="single" w:sz="4" w:space="0" w:color="000000"/>
              <w:bottom w:val="single" w:sz="4" w:space="0" w:color="auto"/>
              <w:right w:val="single" w:sz="4" w:space="0" w:color="auto"/>
            </w:tcBorders>
            <w:hideMark/>
          </w:tcPr>
          <w:p w:rsidR="00B22D3B" w:rsidRPr="001E2E98" w:rsidRDefault="00B22D3B" w:rsidP="004719F2">
            <w:pPr>
              <w:autoSpaceDE w:val="0"/>
              <w:autoSpaceDN w:val="0"/>
              <w:adjustRightInd w:val="0"/>
              <w:jc w:val="center"/>
              <w:rPr>
                <w:rFonts w:ascii="Times New Roman" w:hAnsi="Times New Roman"/>
                <w:color w:val="000000" w:themeColor="text1"/>
                <w:sz w:val="24"/>
                <w:szCs w:val="24"/>
                <w:lang w:val="sr-Cyrl-CS"/>
              </w:rPr>
            </w:pPr>
            <w:r w:rsidRPr="001E2E98">
              <w:rPr>
                <w:rFonts w:ascii="Times New Roman" w:hAnsi="Times New Roman"/>
                <w:color w:val="000000" w:themeColor="text1"/>
                <w:sz w:val="24"/>
                <w:szCs w:val="24"/>
                <w:lang w:val="sr-Cyrl-CS"/>
              </w:rPr>
              <w:t>Јед. Цена</w:t>
            </w:r>
            <w:r w:rsidRPr="001E2E98">
              <w:rPr>
                <w:rFonts w:ascii="Times New Roman" w:hAnsi="Times New Roman"/>
                <w:color w:val="000000" w:themeColor="text1"/>
                <w:sz w:val="24"/>
                <w:szCs w:val="24"/>
              </w:rPr>
              <w:t xml:space="preserve"> са ПДВ-ом</w:t>
            </w:r>
          </w:p>
        </w:tc>
        <w:tc>
          <w:tcPr>
            <w:tcW w:w="2964" w:type="dxa"/>
            <w:tcBorders>
              <w:top w:val="single" w:sz="4" w:space="0" w:color="000000"/>
              <w:left w:val="single" w:sz="4" w:space="0" w:color="auto"/>
              <w:bottom w:val="single" w:sz="4" w:space="0" w:color="auto"/>
              <w:right w:val="single" w:sz="4" w:space="0" w:color="000000"/>
            </w:tcBorders>
            <w:hideMark/>
          </w:tcPr>
          <w:p w:rsidR="00B22D3B" w:rsidRPr="001E2E98" w:rsidRDefault="00B22D3B" w:rsidP="004719F2">
            <w:pPr>
              <w:autoSpaceDE w:val="0"/>
              <w:autoSpaceDN w:val="0"/>
              <w:adjustRightInd w:val="0"/>
              <w:jc w:val="center"/>
              <w:rPr>
                <w:rFonts w:ascii="Times New Roman" w:hAnsi="Times New Roman"/>
                <w:color w:val="000000" w:themeColor="text1"/>
                <w:sz w:val="24"/>
                <w:szCs w:val="24"/>
                <w:lang w:val="sr-Cyrl-CS"/>
              </w:rPr>
            </w:pPr>
            <w:r w:rsidRPr="001E2E98">
              <w:rPr>
                <w:rFonts w:ascii="Times New Roman" w:hAnsi="Times New Roman"/>
                <w:color w:val="000000" w:themeColor="text1"/>
                <w:sz w:val="24"/>
                <w:szCs w:val="24"/>
                <w:lang w:val="sr-Cyrl-CS"/>
              </w:rPr>
              <w:t>Укупна цена</w:t>
            </w:r>
          </w:p>
          <w:p w:rsidR="00B22D3B" w:rsidRPr="001E2E98" w:rsidRDefault="00B22D3B" w:rsidP="004719F2">
            <w:pPr>
              <w:autoSpaceDE w:val="0"/>
              <w:autoSpaceDN w:val="0"/>
              <w:adjustRightInd w:val="0"/>
              <w:jc w:val="center"/>
              <w:rPr>
                <w:rFonts w:ascii="Times New Roman" w:hAnsi="Times New Roman"/>
                <w:color w:val="000000" w:themeColor="text1"/>
                <w:sz w:val="24"/>
                <w:szCs w:val="24"/>
                <w:lang w:val="sr-Cyrl-CS"/>
              </w:rPr>
            </w:pPr>
            <w:r w:rsidRPr="001E2E98">
              <w:rPr>
                <w:rFonts w:ascii="Times New Roman" w:hAnsi="Times New Roman"/>
                <w:color w:val="000000" w:themeColor="text1"/>
                <w:sz w:val="24"/>
                <w:szCs w:val="24"/>
                <w:lang w:val="sr-Cyrl-CS"/>
              </w:rPr>
              <w:t xml:space="preserve"> без ПДВ</w:t>
            </w:r>
          </w:p>
        </w:tc>
      </w:tr>
      <w:tr w:rsidR="00B22D3B" w:rsidRPr="001E2E98" w:rsidTr="00B22D3B">
        <w:trPr>
          <w:trHeight w:val="235"/>
        </w:trPr>
        <w:tc>
          <w:tcPr>
            <w:tcW w:w="437" w:type="dxa"/>
            <w:tcBorders>
              <w:top w:val="single" w:sz="4" w:space="0" w:color="auto"/>
              <w:left w:val="single" w:sz="4" w:space="0" w:color="000000"/>
              <w:bottom w:val="single" w:sz="4" w:space="0" w:color="000000"/>
              <w:right w:val="single" w:sz="4" w:space="0" w:color="000000"/>
            </w:tcBorders>
            <w:hideMark/>
          </w:tcPr>
          <w:p w:rsidR="00B22D3B" w:rsidRPr="001E2E98" w:rsidRDefault="00B22D3B" w:rsidP="004719F2">
            <w:pPr>
              <w:autoSpaceDE w:val="0"/>
              <w:autoSpaceDN w:val="0"/>
              <w:adjustRightInd w:val="0"/>
              <w:ind w:right="-108"/>
              <w:jc w:val="center"/>
              <w:rPr>
                <w:rFonts w:ascii="Times New Roman" w:hAnsi="Times New Roman"/>
                <w:color w:val="000000" w:themeColor="text1"/>
                <w:sz w:val="24"/>
                <w:szCs w:val="24"/>
                <w:lang w:val="sr-Cyrl-CS"/>
              </w:rPr>
            </w:pPr>
            <w:r w:rsidRPr="001E2E98">
              <w:rPr>
                <w:rFonts w:ascii="Times New Roman" w:hAnsi="Times New Roman"/>
                <w:color w:val="000000" w:themeColor="text1"/>
                <w:sz w:val="24"/>
                <w:szCs w:val="24"/>
                <w:lang w:val="sr-Cyrl-CS"/>
              </w:rPr>
              <w:t>.1</w:t>
            </w:r>
          </w:p>
        </w:tc>
        <w:tc>
          <w:tcPr>
            <w:tcW w:w="2952" w:type="dxa"/>
            <w:tcBorders>
              <w:top w:val="single" w:sz="4" w:space="0" w:color="auto"/>
              <w:left w:val="single" w:sz="4" w:space="0" w:color="000000"/>
              <w:bottom w:val="single" w:sz="4" w:space="0" w:color="000000"/>
              <w:right w:val="single" w:sz="4" w:space="0" w:color="000000"/>
            </w:tcBorders>
            <w:hideMark/>
          </w:tcPr>
          <w:p w:rsidR="00B22D3B" w:rsidRPr="001E2E98" w:rsidRDefault="00B22D3B" w:rsidP="004719F2">
            <w:pPr>
              <w:autoSpaceDE w:val="0"/>
              <w:autoSpaceDN w:val="0"/>
              <w:adjustRightInd w:val="0"/>
              <w:jc w:val="center"/>
              <w:rPr>
                <w:rFonts w:ascii="Times New Roman" w:hAnsi="Times New Roman"/>
                <w:color w:val="000000" w:themeColor="text1"/>
                <w:sz w:val="24"/>
                <w:szCs w:val="24"/>
                <w:lang w:val="sr-Cyrl-CS"/>
              </w:rPr>
            </w:pPr>
            <w:r w:rsidRPr="001E2E98">
              <w:rPr>
                <w:rFonts w:ascii="Times New Roman" w:hAnsi="Times New Roman"/>
                <w:color w:val="000000" w:themeColor="text1"/>
                <w:sz w:val="24"/>
                <w:szCs w:val="24"/>
                <w:lang w:val="sr-Cyrl-CS"/>
              </w:rPr>
              <w:t>2</w:t>
            </w:r>
          </w:p>
        </w:tc>
        <w:tc>
          <w:tcPr>
            <w:tcW w:w="1559" w:type="dxa"/>
            <w:tcBorders>
              <w:top w:val="single" w:sz="4" w:space="0" w:color="auto"/>
              <w:left w:val="single" w:sz="4" w:space="0" w:color="000000"/>
              <w:bottom w:val="single" w:sz="4" w:space="0" w:color="000000"/>
              <w:right w:val="single" w:sz="4" w:space="0" w:color="auto"/>
            </w:tcBorders>
            <w:hideMark/>
          </w:tcPr>
          <w:p w:rsidR="00B22D3B" w:rsidRPr="001E2E98" w:rsidRDefault="00B22D3B" w:rsidP="004719F2">
            <w:pPr>
              <w:autoSpaceDE w:val="0"/>
              <w:autoSpaceDN w:val="0"/>
              <w:adjustRightInd w:val="0"/>
              <w:jc w:val="center"/>
              <w:rPr>
                <w:rFonts w:ascii="Times New Roman" w:hAnsi="Times New Roman"/>
                <w:color w:val="000000" w:themeColor="text1"/>
                <w:sz w:val="24"/>
                <w:szCs w:val="24"/>
              </w:rPr>
            </w:pPr>
          </w:p>
        </w:tc>
        <w:tc>
          <w:tcPr>
            <w:tcW w:w="2268" w:type="dxa"/>
            <w:tcBorders>
              <w:top w:val="single" w:sz="4" w:space="0" w:color="auto"/>
              <w:left w:val="single" w:sz="4" w:space="0" w:color="auto"/>
              <w:bottom w:val="single" w:sz="4" w:space="0" w:color="000000"/>
              <w:right w:val="single" w:sz="4" w:space="0" w:color="auto"/>
            </w:tcBorders>
            <w:hideMark/>
          </w:tcPr>
          <w:p w:rsidR="00B22D3B" w:rsidRPr="001E2E98" w:rsidRDefault="00B22D3B" w:rsidP="004719F2">
            <w:pPr>
              <w:autoSpaceDE w:val="0"/>
              <w:autoSpaceDN w:val="0"/>
              <w:adjustRightInd w:val="0"/>
              <w:jc w:val="center"/>
              <w:rPr>
                <w:rFonts w:ascii="Times New Roman" w:hAnsi="Times New Roman"/>
                <w:color w:val="000000" w:themeColor="text1"/>
                <w:sz w:val="24"/>
                <w:szCs w:val="24"/>
                <w:lang w:val="sr-Cyrl-CS"/>
              </w:rPr>
            </w:pPr>
          </w:p>
        </w:tc>
        <w:tc>
          <w:tcPr>
            <w:tcW w:w="2268" w:type="dxa"/>
            <w:tcBorders>
              <w:top w:val="single" w:sz="4" w:space="0" w:color="auto"/>
              <w:left w:val="single" w:sz="4" w:space="0" w:color="auto"/>
              <w:bottom w:val="single" w:sz="4" w:space="0" w:color="000000"/>
              <w:right w:val="single" w:sz="4" w:space="0" w:color="000000"/>
            </w:tcBorders>
          </w:tcPr>
          <w:p w:rsidR="00B22D3B" w:rsidRPr="001E2E98" w:rsidRDefault="00B22D3B" w:rsidP="004719F2">
            <w:pPr>
              <w:autoSpaceDE w:val="0"/>
              <w:autoSpaceDN w:val="0"/>
              <w:adjustRightInd w:val="0"/>
              <w:jc w:val="center"/>
              <w:rPr>
                <w:rFonts w:ascii="Times New Roman" w:hAnsi="Times New Roman"/>
                <w:color w:val="000000" w:themeColor="text1"/>
                <w:sz w:val="24"/>
                <w:szCs w:val="24"/>
                <w:lang w:val="sr-Cyrl-CS"/>
              </w:rPr>
            </w:pPr>
          </w:p>
        </w:tc>
        <w:tc>
          <w:tcPr>
            <w:tcW w:w="1790" w:type="dxa"/>
            <w:tcBorders>
              <w:top w:val="single" w:sz="4" w:space="0" w:color="auto"/>
              <w:left w:val="single" w:sz="4" w:space="0" w:color="000000"/>
              <w:bottom w:val="single" w:sz="4" w:space="0" w:color="000000"/>
              <w:right w:val="single" w:sz="4" w:space="0" w:color="auto"/>
            </w:tcBorders>
            <w:hideMark/>
          </w:tcPr>
          <w:p w:rsidR="00B22D3B" w:rsidRPr="001E2E98" w:rsidRDefault="00B22D3B" w:rsidP="004719F2">
            <w:pPr>
              <w:autoSpaceDE w:val="0"/>
              <w:autoSpaceDN w:val="0"/>
              <w:adjustRightInd w:val="0"/>
              <w:jc w:val="center"/>
              <w:rPr>
                <w:rFonts w:ascii="Times New Roman" w:hAnsi="Times New Roman"/>
                <w:color w:val="000000" w:themeColor="text1"/>
                <w:sz w:val="24"/>
                <w:szCs w:val="24"/>
                <w:lang w:val="sr-Cyrl-CS"/>
              </w:rPr>
            </w:pPr>
          </w:p>
        </w:tc>
        <w:tc>
          <w:tcPr>
            <w:tcW w:w="2964" w:type="dxa"/>
            <w:tcBorders>
              <w:top w:val="single" w:sz="4" w:space="0" w:color="auto"/>
              <w:left w:val="single" w:sz="4" w:space="0" w:color="auto"/>
              <w:bottom w:val="single" w:sz="4" w:space="0" w:color="000000"/>
              <w:right w:val="single" w:sz="4" w:space="0" w:color="000000"/>
            </w:tcBorders>
            <w:hideMark/>
          </w:tcPr>
          <w:p w:rsidR="00B22D3B" w:rsidRPr="001E2E98" w:rsidRDefault="00B22D3B" w:rsidP="004719F2">
            <w:pPr>
              <w:autoSpaceDE w:val="0"/>
              <w:autoSpaceDN w:val="0"/>
              <w:adjustRightInd w:val="0"/>
              <w:jc w:val="center"/>
              <w:rPr>
                <w:rFonts w:ascii="Times New Roman" w:hAnsi="Times New Roman"/>
                <w:color w:val="000000" w:themeColor="text1"/>
                <w:sz w:val="24"/>
                <w:szCs w:val="24"/>
                <w:lang w:val="sr-Cyrl-CS"/>
              </w:rPr>
            </w:pPr>
          </w:p>
        </w:tc>
      </w:tr>
      <w:tr w:rsidR="00B22D3B" w:rsidRPr="001E2E98" w:rsidTr="00B22D3B">
        <w:trPr>
          <w:trHeight w:val="474"/>
        </w:trPr>
        <w:tc>
          <w:tcPr>
            <w:tcW w:w="437" w:type="dxa"/>
            <w:tcBorders>
              <w:top w:val="single" w:sz="4" w:space="0" w:color="000000"/>
              <w:left w:val="single" w:sz="4" w:space="0" w:color="000000"/>
              <w:bottom w:val="single" w:sz="4" w:space="0" w:color="auto"/>
              <w:right w:val="single" w:sz="4" w:space="0" w:color="000000"/>
            </w:tcBorders>
            <w:vAlign w:val="center"/>
            <w:hideMark/>
          </w:tcPr>
          <w:p w:rsidR="00B22D3B" w:rsidRPr="001E2E98" w:rsidRDefault="00B22D3B" w:rsidP="004719F2">
            <w:pPr>
              <w:jc w:val="both"/>
              <w:rPr>
                <w:rFonts w:ascii="Times New Roman" w:hAnsi="Times New Roman"/>
                <w:snapToGrid w:val="0"/>
                <w:color w:val="000000" w:themeColor="text1"/>
                <w:sz w:val="24"/>
                <w:szCs w:val="24"/>
              </w:rPr>
            </w:pPr>
            <w:r w:rsidRPr="001E2E98">
              <w:rPr>
                <w:rFonts w:ascii="Times New Roman" w:hAnsi="Times New Roman"/>
                <w:snapToGrid w:val="0"/>
                <w:color w:val="000000" w:themeColor="text1"/>
                <w:sz w:val="24"/>
                <w:szCs w:val="24"/>
              </w:rPr>
              <w:t>1</w:t>
            </w:r>
          </w:p>
        </w:tc>
        <w:tc>
          <w:tcPr>
            <w:tcW w:w="2952" w:type="dxa"/>
            <w:tcBorders>
              <w:top w:val="single" w:sz="4" w:space="0" w:color="000000"/>
              <w:left w:val="single" w:sz="4" w:space="0" w:color="000000"/>
              <w:bottom w:val="single" w:sz="4" w:space="0" w:color="auto"/>
              <w:right w:val="single" w:sz="4" w:space="0" w:color="000000"/>
            </w:tcBorders>
            <w:vAlign w:val="center"/>
            <w:hideMark/>
          </w:tcPr>
          <w:p w:rsidR="00B22D3B" w:rsidRPr="001E2E98" w:rsidRDefault="00B22D3B" w:rsidP="00B22D3B">
            <w:pPr>
              <w:jc w:val="both"/>
              <w:rPr>
                <w:rFonts w:ascii="Times New Roman" w:hAnsi="Times New Roman"/>
                <w:snapToGrid w:val="0"/>
                <w:color w:val="000000" w:themeColor="text1"/>
                <w:sz w:val="24"/>
                <w:szCs w:val="24"/>
                <w:lang w:val="sr-Cyrl-CS"/>
              </w:rPr>
            </w:pPr>
            <w:r w:rsidRPr="001E2E98">
              <w:rPr>
                <w:rFonts w:ascii="Times New Roman" w:hAnsi="Times New Roman"/>
                <w:snapToGrid w:val="0"/>
                <w:color w:val="000000" w:themeColor="text1"/>
                <w:sz w:val="24"/>
                <w:szCs w:val="24"/>
                <w:lang w:val="sr-Cyrl-CS"/>
              </w:rPr>
              <w:t xml:space="preserve"> Месечно превентивно одржавање</w:t>
            </w:r>
          </w:p>
        </w:tc>
        <w:tc>
          <w:tcPr>
            <w:tcW w:w="1559" w:type="dxa"/>
            <w:tcBorders>
              <w:top w:val="single" w:sz="4" w:space="0" w:color="000000"/>
              <w:left w:val="single" w:sz="4" w:space="0" w:color="000000"/>
              <w:bottom w:val="single" w:sz="4" w:space="0" w:color="auto"/>
              <w:right w:val="single" w:sz="4" w:space="0" w:color="auto"/>
            </w:tcBorders>
          </w:tcPr>
          <w:p w:rsidR="00B22D3B" w:rsidRPr="001E2E98" w:rsidRDefault="001E2E98" w:rsidP="004719F2">
            <w:pPr>
              <w:autoSpaceDE w:val="0"/>
              <w:autoSpaceDN w:val="0"/>
              <w:adjustRightInd w:val="0"/>
              <w:jc w:val="both"/>
              <w:rPr>
                <w:rFonts w:ascii="Times New Roman" w:hAnsi="Times New Roman"/>
                <w:color w:val="000000" w:themeColor="text1"/>
                <w:sz w:val="24"/>
                <w:szCs w:val="24"/>
                <w:lang w:val="sr-Cyrl-CS"/>
              </w:rPr>
            </w:pPr>
            <w:r w:rsidRPr="001E2E98">
              <w:rPr>
                <w:rFonts w:ascii="Times New Roman" w:hAnsi="Times New Roman"/>
                <w:color w:val="000000" w:themeColor="text1"/>
                <w:sz w:val="24"/>
                <w:szCs w:val="24"/>
                <w:lang w:val="sr-Cyrl-CS"/>
              </w:rPr>
              <w:t>ком</w:t>
            </w:r>
          </w:p>
        </w:tc>
        <w:tc>
          <w:tcPr>
            <w:tcW w:w="2268" w:type="dxa"/>
            <w:tcBorders>
              <w:top w:val="single" w:sz="4" w:space="0" w:color="000000"/>
              <w:left w:val="single" w:sz="4" w:space="0" w:color="auto"/>
              <w:bottom w:val="single" w:sz="4" w:space="0" w:color="auto"/>
              <w:right w:val="single" w:sz="4" w:space="0" w:color="auto"/>
            </w:tcBorders>
          </w:tcPr>
          <w:p w:rsidR="00B22D3B" w:rsidRPr="001E2E98" w:rsidRDefault="001E2E98" w:rsidP="004719F2">
            <w:pPr>
              <w:autoSpaceDE w:val="0"/>
              <w:autoSpaceDN w:val="0"/>
              <w:adjustRightInd w:val="0"/>
              <w:jc w:val="both"/>
              <w:rPr>
                <w:rFonts w:ascii="Times New Roman" w:hAnsi="Times New Roman"/>
                <w:color w:val="000000" w:themeColor="text1"/>
                <w:sz w:val="24"/>
                <w:szCs w:val="24"/>
                <w:lang w:val="sr-Cyrl-CS"/>
              </w:rPr>
            </w:pPr>
            <w:r w:rsidRPr="001E2E98">
              <w:rPr>
                <w:rFonts w:ascii="Times New Roman" w:hAnsi="Times New Roman"/>
                <w:color w:val="000000" w:themeColor="text1"/>
                <w:sz w:val="24"/>
                <w:szCs w:val="24"/>
                <w:lang w:val="sr-Cyrl-CS"/>
              </w:rPr>
              <w:t>1</w:t>
            </w:r>
          </w:p>
        </w:tc>
        <w:tc>
          <w:tcPr>
            <w:tcW w:w="2268" w:type="dxa"/>
            <w:tcBorders>
              <w:top w:val="single" w:sz="4" w:space="0" w:color="000000"/>
              <w:left w:val="single" w:sz="4" w:space="0" w:color="auto"/>
              <w:bottom w:val="single" w:sz="4" w:space="0" w:color="auto"/>
              <w:right w:val="single" w:sz="4" w:space="0" w:color="000000"/>
            </w:tcBorders>
          </w:tcPr>
          <w:p w:rsidR="00B22D3B" w:rsidRPr="001E2E98" w:rsidRDefault="00B22D3B" w:rsidP="004719F2">
            <w:pPr>
              <w:autoSpaceDE w:val="0"/>
              <w:autoSpaceDN w:val="0"/>
              <w:adjustRightInd w:val="0"/>
              <w:jc w:val="both"/>
              <w:rPr>
                <w:rFonts w:ascii="Times New Roman" w:hAnsi="Times New Roman"/>
                <w:color w:val="000000" w:themeColor="text1"/>
                <w:sz w:val="24"/>
                <w:szCs w:val="24"/>
                <w:lang w:val="sr-Cyrl-CS"/>
              </w:rPr>
            </w:pPr>
          </w:p>
        </w:tc>
        <w:tc>
          <w:tcPr>
            <w:tcW w:w="1790" w:type="dxa"/>
            <w:tcBorders>
              <w:top w:val="single" w:sz="4" w:space="0" w:color="000000"/>
              <w:left w:val="single" w:sz="4" w:space="0" w:color="000000"/>
              <w:bottom w:val="single" w:sz="4" w:space="0" w:color="auto"/>
              <w:right w:val="single" w:sz="4" w:space="0" w:color="auto"/>
            </w:tcBorders>
          </w:tcPr>
          <w:p w:rsidR="00B22D3B" w:rsidRPr="001E2E98" w:rsidRDefault="00B22D3B" w:rsidP="004719F2">
            <w:pPr>
              <w:autoSpaceDE w:val="0"/>
              <w:autoSpaceDN w:val="0"/>
              <w:adjustRightInd w:val="0"/>
              <w:jc w:val="both"/>
              <w:rPr>
                <w:rFonts w:ascii="Times New Roman" w:hAnsi="Times New Roman"/>
                <w:color w:val="000000" w:themeColor="text1"/>
                <w:sz w:val="24"/>
                <w:szCs w:val="24"/>
                <w:lang w:val="sr-Cyrl-CS"/>
              </w:rPr>
            </w:pPr>
          </w:p>
        </w:tc>
        <w:tc>
          <w:tcPr>
            <w:tcW w:w="2964" w:type="dxa"/>
            <w:tcBorders>
              <w:top w:val="single" w:sz="4" w:space="0" w:color="000000"/>
              <w:left w:val="single" w:sz="4" w:space="0" w:color="auto"/>
              <w:bottom w:val="single" w:sz="4" w:space="0" w:color="auto"/>
              <w:right w:val="single" w:sz="4" w:space="0" w:color="000000"/>
            </w:tcBorders>
          </w:tcPr>
          <w:p w:rsidR="00B22D3B" w:rsidRPr="001E2E98" w:rsidRDefault="00B22D3B" w:rsidP="004719F2">
            <w:pPr>
              <w:autoSpaceDE w:val="0"/>
              <w:autoSpaceDN w:val="0"/>
              <w:adjustRightInd w:val="0"/>
              <w:jc w:val="both"/>
              <w:rPr>
                <w:rFonts w:ascii="Times New Roman" w:hAnsi="Times New Roman"/>
                <w:color w:val="000000" w:themeColor="text1"/>
                <w:sz w:val="24"/>
                <w:szCs w:val="24"/>
              </w:rPr>
            </w:pPr>
          </w:p>
          <w:p w:rsidR="00B22D3B" w:rsidRPr="001E2E98" w:rsidRDefault="00B22D3B" w:rsidP="004719F2">
            <w:pPr>
              <w:autoSpaceDE w:val="0"/>
              <w:autoSpaceDN w:val="0"/>
              <w:adjustRightInd w:val="0"/>
              <w:jc w:val="both"/>
              <w:rPr>
                <w:rFonts w:ascii="Times New Roman" w:hAnsi="Times New Roman"/>
                <w:color w:val="000000" w:themeColor="text1"/>
                <w:sz w:val="24"/>
                <w:szCs w:val="24"/>
              </w:rPr>
            </w:pPr>
          </w:p>
        </w:tc>
      </w:tr>
      <w:tr w:rsidR="00B22D3B" w:rsidRPr="001E2E98" w:rsidTr="00B22D3B">
        <w:trPr>
          <w:gridAfter w:val="1"/>
          <w:wAfter w:w="2964" w:type="dxa"/>
          <w:cantSplit/>
          <w:trHeight w:val="144"/>
        </w:trPr>
        <w:tc>
          <w:tcPr>
            <w:tcW w:w="9484" w:type="dxa"/>
            <w:gridSpan w:val="5"/>
            <w:tcBorders>
              <w:top w:val="single" w:sz="4" w:space="0" w:color="000000"/>
              <w:left w:val="single" w:sz="4" w:space="0" w:color="000000"/>
              <w:bottom w:val="single" w:sz="4" w:space="0" w:color="000000"/>
              <w:right w:val="single" w:sz="4" w:space="0" w:color="auto"/>
            </w:tcBorders>
            <w:hideMark/>
          </w:tcPr>
          <w:p w:rsidR="00B22D3B" w:rsidRPr="001E2E98" w:rsidRDefault="00B22D3B" w:rsidP="004719F2">
            <w:pPr>
              <w:autoSpaceDE w:val="0"/>
              <w:autoSpaceDN w:val="0"/>
              <w:adjustRightInd w:val="0"/>
              <w:jc w:val="right"/>
              <w:rPr>
                <w:rFonts w:ascii="Times New Roman" w:hAnsi="Times New Roman"/>
                <w:color w:val="000000" w:themeColor="text1"/>
                <w:sz w:val="24"/>
                <w:szCs w:val="24"/>
                <w:lang w:val="sr-Cyrl-CS"/>
              </w:rPr>
            </w:pPr>
            <w:r w:rsidRPr="001E2E98">
              <w:rPr>
                <w:rFonts w:ascii="Times New Roman" w:hAnsi="Times New Roman"/>
                <w:color w:val="000000" w:themeColor="text1"/>
                <w:sz w:val="24"/>
                <w:szCs w:val="24"/>
                <w:lang w:val="sr-Cyrl-CS"/>
              </w:rPr>
              <w:t>Укупна вредност без ПДВ</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B22D3B" w:rsidRPr="001E2E98" w:rsidRDefault="00B22D3B" w:rsidP="004719F2">
            <w:pPr>
              <w:rPr>
                <w:color w:val="000000" w:themeColor="text1"/>
              </w:rPr>
            </w:pPr>
          </w:p>
        </w:tc>
      </w:tr>
      <w:tr w:rsidR="00B22D3B" w:rsidRPr="001E2E98" w:rsidTr="00B22D3B">
        <w:trPr>
          <w:gridAfter w:val="1"/>
          <w:wAfter w:w="2964" w:type="dxa"/>
          <w:cantSplit/>
          <w:trHeight w:val="279"/>
        </w:trPr>
        <w:tc>
          <w:tcPr>
            <w:tcW w:w="9484" w:type="dxa"/>
            <w:gridSpan w:val="5"/>
            <w:tcBorders>
              <w:top w:val="single" w:sz="4" w:space="0" w:color="000000"/>
              <w:left w:val="single" w:sz="4" w:space="0" w:color="000000"/>
              <w:bottom w:val="single" w:sz="4" w:space="0" w:color="000000"/>
              <w:right w:val="single" w:sz="4" w:space="0" w:color="auto"/>
            </w:tcBorders>
          </w:tcPr>
          <w:p w:rsidR="00B22D3B" w:rsidRPr="001E2E98" w:rsidRDefault="00B22D3B" w:rsidP="004719F2">
            <w:pPr>
              <w:tabs>
                <w:tab w:val="left" w:pos="10862"/>
              </w:tabs>
              <w:autoSpaceDE w:val="0"/>
              <w:autoSpaceDN w:val="0"/>
              <w:adjustRightInd w:val="0"/>
              <w:jc w:val="right"/>
              <w:rPr>
                <w:rFonts w:ascii="Times New Roman" w:hAnsi="Times New Roman"/>
                <w:color w:val="000000" w:themeColor="text1"/>
                <w:sz w:val="24"/>
                <w:szCs w:val="24"/>
                <w:lang w:val="sr-Cyrl-CS"/>
              </w:rPr>
            </w:pPr>
            <w:r w:rsidRPr="001E2E98">
              <w:rPr>
                <w:rFonts w:ascii="Times New Roman" w:hAnsi="Times New Roman"/>
                <w:color w:val="000000" w:themeColor="text1"/>
                <w:sz w:val="24"/>
                <w:szCs w:val="24"/>
                <w:lang w:val="sr-Cyrl-CS"/>
              </w:rPr>
              <w:t>Попуст  у %</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B22D3B" w:rsidRPr="001E2E98" w:rsidRDefault="00B22D3B" w:rsidP="004719F2">
            <w:pPr>
              <w:rPr>
                <w:color w:val="000000" w:themeColor="text1"/>
              </w:rPr>
            </w:pPr>
          </w:p>
        </w:tc>
      </w:tr>
      <w:tr w:rsidR="00B22D3B" w:rsidRPr="001E2E98" w:rsidTr="00B22D3B">
        <w:trPr>
          <w:gridAfter w:val="1"/>
          <w:wAfter w:w="2964" w:type="dxa"/>
          <w:cantSplit/>
          <w:trHeight w:val="279"/>
        </w:trPr>
        <w:tc>
          <w:tcPr>
            <w:tcW w:w="9484" w:type="dxa"/>
            <w:gridSpan w:val="5"/>
            <w:tcBorders>
              <w:top w:val="single" w:sz="4" w:space="0" w:color="000000"/>
              <w:left w:val="single" w:sz="4" w:space="0" w:color="000000"/>
              <w:bottom w:val="single" w:sz="4" w:space="0" w:color="000000"/>
              <w:right w:val="single" w:sz="4" w:space="0" w:color="auto"/>
            </w:tcBorders>
          </w:tcPr>
          <w:p w:rsidR="00B22D3B" w:rsidRPr="001E2E98" w:rsidRDefault="00B22D3B" w:rsidP="004719F2">
            <w:pPr>
              <w:autoSpaceDE w:val="0"/>
              <w:autoSpaceDN w:val="0"/>
              <w:adjustRightInd w:val="0"/>
              <w:jc w:val="right"/>
              <w:rPr>
                <w:rFonts w:ascii="Times New Roman" w:hAnsi="Times New Roman"/>
                <w:color w:val="000000" w:themeColor="text1"/>
                <w:sz w:val="24"/>
                <w:szCs w:val="24"/>
                <w:lang w:val="sr-Cyrl-CS"/>
              </w:rPr>
            </w:pPr>
            <w:r w:rsidRPr="001E2E98">
              <w:rPr>
                <w:rFonts w:ascii="Times New Roman" w:hAnsi="Times New Roman"/>
                <w:color w:val="000000" w:themeColor="text1"/>
                <w:sz w:val="24"/>
                <w:szCs w:val="24"/>
                <w:lang w:val="sr-Cyrl-CS"/>
              </w:rPr>
              <w:t>Укупна вредност без ПДВ са попустом</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B22D3B" w:rsidRPr="001E2E98" w:rsidRDefault="00B22D3B" w:rsidP="004719F2">
            <w:pPr>
              <w:rPr>
                <w:color w:val="000000" w:themeColor="text1"/>
              </w:rPr>
            </w:pPr>
          </w:p>
        </w:tc>
      </w:tr>
      <w:tr w:rsidR="00B22D3B" w:rsidRPr="001E2E98" w:rsidTr="00B22D3B">
        <w:trPr>
          <w:gridAfter w:val="1"/>
          <w:wAfter w:w="2964" w:type="dxa"/>
          <w:cantSplit/>
          <w:trHeight w:val="279"/>
        </w:trPr>
        <w:tc>
          <w:tcPr>
            <w:tcW w:w="9484" w:type="dxa"/>
            <w:gridSpan w:val="5"/>
            <w:tcBorders>
              <w:top w:val="single" w:sz="4" w:space="0" w:color="000000"/>
              <w:left w:val="single" w:sz="4" w:space="0" w:color="000000"/>
              <w:bottom w:val="single" w:sz="4" w:space="0" w:color="000000"/>
              <w:right w:val="single" w:sz="4" w:space="0" w:color="auto"/>
            </w:tcBorders>
          </w:tcPr>
          <w:p w:rsidR="00B22D3B" w:rsidRPr="001E2E98" w:rsidRDefault="00B22D3B" w:rsidP="004719F2">
            <w:pPr>
              <w:autoSpaceDE w:val="0"/>
              <w:autoSpaceDN w:val="0"/>
              <w:adjustRightInd w:val="0"/>
              <w:jc w:val="right"/>
              <w:rPr>
                <w:rFonts w:ascii="Times New Roman" w:hAnsi="Times New Roman"/>
                <w:color w:val="000000" w:themeColor="text1"/>
                <w:sz w:val="24"/>
                <w:szCs w:val="24"/>
                <w:lang w:val="sr-Cyrl-CS"/>
              </w:rPr>
            </w:pPr>
            <w:r w:rsidRPr="001E2E98">
              <w:rPr>
                <w:rFonts w:ascii="Times New Roman" w:hAnsi="Times New Roman"/>
                <w:color w:val="000000" w:themeColor="text1"/>
                <w:sz w:val="24"/>
                <w:szCs w:val="24"/>
                <w:lang w:val="sr-Cyrl-CS"/>
              </w:rPr>
              <w:t>Укупан ПДВ у дин.</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B22D3B" w:rsidRPr="001E2E98" w:rsidRDefault="00B22D3B" w:rsidP="004719F2">
            <w:pPr>
              <w:rPr>
                <w:color w:val="000000" w:themeColor="text1"/>
              </w:rPr>
            </w:pPr>
          </w:p>
        </w:tc>
      </w:tr>
      <w:tr w:rsidR="00B22D3B" w:rsidRPr="001E2E98" w:rsidTr="00B22D3B">
        <w:trPr>
          <w:gridAfter w:val="1"/>
          <w:wAfter w:w="2964" w:type="dxa"/>
          <w:cantSplit/>
          <w:trHeight w:val="279"/>
        </w:trPr>
        <w:tc>
          <w:tcPr>
            <w:tcW w:w="9484" w:type="dxa"/>
            <w:gridSpan w:val="5"/>
            <w:tcBorders>
              <w:top w:val="single" w:sz="4" w:space="0" w:color="000000"/>
              <w:left w:val="single" w:sz="4" w:space="0" w:color="000000"/>
              <w:bottom w:val="single" w:sz="4" w:space="0" w:color="000000"/>
              <w:right w:val="single" w:sz="4" w:space="0" w:color="auto"/>
            </w:tcBorders>
          </w:tcPr>
          <w:p w:rsidR="00B22D3B" w:rsidRPr="001E2E98" w:rsidRDefault="00B22D3B" w:rsidP="004719F2">
            <w:pPr>
              <w:autoSpaceDE w:val="0"/>
              <w:autoSpaceDN w:val="0"/>
              <w:adjustRightInd w:val="0"/>
              <w:jc w:val="right"/>
              <w:rPr>
                <w:rFonts w:ascii="Times New Roman" w:hAnsi="Times New Roman"/>
                <w:color w:val="000000" w:themeColor="text1"/>
                <w:sz w:val="24"/>
                <w:szCs w:val="24"/>
                <w:lang w:val="sr-Cyrl-CS"/>
              </w:rPr>
            </w:pPr>
            <w:r w:rsidRPr="001E2E98">
              <w:rPr>
                <w:rFonts w:ascii="Times New Roman" w:hAnsi="Times New Roman"/>
                <w:color w:val="000000" w:themeColor="text1"/>
                <w:sz w:val="24"/>
                <w:szCs w:val="24"/>
                <w:lang w:val="sr-Cyrl-CS"/>
              </w:rPr>
              <w:t>Укупна вредност са ПДВ</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B22D3B" w:rsidRPr="001E2E98" w:rsidRDefault="00B22D3B" w:rsidP="004719F2">
            <w:pPr>
              <w:rPr>
                <w:color w:val="000000" w:themeColor="text1"/>
              </w:rPr>
            </w:pPr>
          </w:p>
        </w:tc>
      </w:tr>
    </w:tbl>
    <w:p w:rsidR="00CB2821" w:rsidRDefault="00CB2821" w:rsidP="005D6B01">
      <w:pPr>
        <w:autoSpaceDE w:val="0"/>
        <w:autoSpaceDN w:val="0"/>
        <w:adjustRightInd w:val="0"/>
        <w:rPr>
          <w:rFonts w:ascii="Times New Roman" w:hAnsi="Times New Roman"/>
          <w:bCs/>
          <w:iCs/>
          <w:color w:val="FF0000"/>
          <w:sz w:val="24"/>
          <w:szCs w:val="24"/>
          <w:lang/>
        </w:rPr>
      </w:pPr>
    </w:p>
    <w:p w:rsidR="00B22D3B" w:rsidRDefault="00B22D3B" w:rsidP="008E5DEC">
      <w:pPr>
        <w:tabs>
          <w:tab w:val="left" w:pos="720"/>
          <w:tab w:val="left" w:pos="2130"/>
        </w:tabs>
        <w:ind w:right="6"/>
        <w:jc w:val="both"/>
        <w:rPr>
          <w:rFonts w:ascii="Times New Roman" w:hAnsi="Times New Roman"/>
          <w:b/>
          <w:bCs/>
          <w:iCs/>
          <w:color w:val="000000" w:themeColor="text1"/>
          <w:sz w:val="24"/>
          <w:szCs w:val="24"/>
          <w:lang/>
        </w:rPr>
      </w:pPr>
    </w:p>
    <w:p w:rsidR="00B22D3B" w:rsidRDefault="00B22D3B" w:rsidP="008E5DEC">
      <w:pPr>
        <w:tabs>
          <w:tab w:val="left" w:pos="720"/>
          <w:tab w:val="left" w:pos="2130"/>
        </w:tabs>
        <w:ind w:right="6"/>
        <w:jc w:val="both"/>
        <w:rPr>
          <w:rFonts w:ascii="Times New Roman" w:hAnsi="Times New Roman"/>
          <w:b/>
          <w:bCs/>
          <w:iCs/>
          <w:color w:val="000000" w:themeColor="text1"/>
          <w:sz w:val="24"/>
          <w:szCs w:val="24"/>
          <w:lang/>
        </w:rPr>
      </w:pPr>
    </w:p>
    <w:p w:rsidR="00B22D3B" w:rsidRDefault="00B22D3B" w:rsidP="008E5DEC">
      <w:pPr>
        <w:tabs>
          <w:tab w:val="left" w:pos="720"/>
          <w:tab w:val="left" w:pos="2130"/>
        </w:tabs>
        <w:ind w:right="6"/>
        <w:jc w:val="both"/>
        <w:rPr>
          <w:rFonts w:ascii="Times New Roman" w:hAnsi="Times New Roman"/>
          <w:b/>
          <w:bCs/>
          <w:iCs/>
          <w:color w:val="000000" w:themeColor="text1"/>
          <w:sz w:val="24"/>
          <w:szCs w:val="24"/>
          <w:lang/>
        </w:rPr>
      </w:pPr>
    </w:p>
    <w:p w:rsidR="00B22D3B" w:rsidRDefault="00B22D3B" w:rsidP="008E5DEC">
      <w:pPr>
        <w:tabs>
          <w:tab w:val="left" w:pos="720"/>
          <w:tab w:val="left" w:pos="2130"/>
        </w:tabs>
        <w:ind w:right="6"/>
        <w:jc w:val="both"/>
        <w:rPr>
          <w:rFonts w:ascii="Times New Roman" w:hAnsi="Times New Roman"/>
          <w:b/>
          <w:bCs/>
          <w:iCs/>
          <w:color w:val="000000" w:themeColor="text1"/>
          <w:sz w:val="24"/>
          <w:szCs w:val="24"/>
          <w:lang/>
        </w:rPr>
      </w:pPr>
    </w:p>
    <w:p w:rsidR="00B22D3B" w:rsidRDefault="00B22D3B" w:rsidP="008E5DEC">
      <w:pPr>
        <w:tabs>
          <w:tab w:val="left" w:pos="720"/>
          <w:tab w:val="left" w:pos="2130"/>
        </w:tabs>
        <w:ind w:right="6"/>
        <w:jc w:val="both"/>
        <w:rPr>
          <w:rFonts w:ascii="Times New Roman" w:hAnsi="Times New Roman"/>
          <w:b/>
          <w:bCs/>
          <w:iCs/>
          <w:color w:val="000000" w:themeColor="text1"/>
          <w:sz w:val="24"/>
          <w:szCs w:val="24"/>
          <w:lang/>
        </w:rPr>
      </w:pPr>
    </w:p>
    <w:p w:rsidR="00B22D3B" w:rsidRDefault="00B22D3B" w:rsidP="008E5DEC">
      <w:pPr>
        <w:tabs>
          <w:tab w:val="left" w:pos="720"/>
          <w:tab w:val="left" w:pos="2130"/>
        </w:tabs>
        <w:ind w:right="6"/>
        <w:jc w:val="both"/>
        <w:rPr>
          <w:rFonts w:ascii="Times New Roman" w:hAnsi="Times New Roman"/>
          <w:b/>
          <w:bCs/>
          <w:iCs/>
          <w:color w:val="000000" w:themeColor="text1"/>
          <w:sz w:val="24"/>
          <w:szCs w:val="24"/>
          <w:lang/>
        </w:rPr>
      </w:pPr>
    </w:p>
    <w:p w:rsidR="00B22D3B" w:rsidRDefault="00B22D3B" w:rsidP="008E5DEC">
      <w:pPr>
        <w:tabs>
          <w:tab w:val="left" w:pos="720"/>
          <w:tab w:val="left" w:pos="2130"/>
        </w:tabs>
        <w:ind w:right="6"/>
        <w:jc w:val="both"/>
        <w:rPr>
          <w:rFonts w:ascii="Times New Roman" w:hAnsi="Times New Roman"/>
          <w:b/>
          <w:bCs/>
          <w:iCs/>
          <w:color w:val="000000" w:themeColor="text1"/>
          <w:sz w:val="24"/>
          <w:szCs w:val="24"/>
          <w:lang/>
        </w:rPr>
      </w:pPr>
    </w:p>
    <w:p w:rsidR="00B22D3B" w:rsidRDefault="00B22D3B" w:rsidP="00B22D3B">
      <w:pPr>
        <w:autoSpaceDE w:val="0"/>
        <w:autoSpaceDN w:val="0"/>
        <w:adjustRightInd w:val="0"/>
        <w:ind w:firstLine="720"/>
        <w:jc w:val="both"/>
        <w:rPr>
          <w:rFonts w:ascii="Times New Roman" w:hAnsi="Times New Roman"/>
          <w:sz w:val="24"/>
          <w:szCs w:val="24"/>
          <w:lang w:val="sr-Cyrl-CS"/>
        </w:rPr>
      </w:pPr>
    </w:p>
    <w:p w:rsidR="00B22D3B" w:rsidRDefault="00B22D3B" w:rsidP="00B22D3B">
      <w:pPr>
        <w:autoSpaceDE w:val="0"/>
        <w:autoSpaceDN w:val="0"/>
        <w:adjustRightInd w:val="0"/>
        <w:ind w:firstLine="720"/>
        <w:jc w:val="both"/>
        <w:rPr>
          <w:rFonts w:ascii="Times New Roman" w:hAnsi="Times New Roman"/>
          <w:sz w:val="24"/>
          <w:szCs w:val="24"/>
          <w:lang w:val="sr-Cyrl-CS"/>
        </w:rPr>
      </w:pPr>
    </w:p>
    <w:p w:rsidR="00B22D3B" w:rsidRDefault="00B22D3B" w:rsidP="00B22D3B">
      <w:pPr>
        <w:autoSpaceDE w:val="0"/>
        <w:autoSpaceDN w:val="0"/>
        <w:adjustRightInd w:val="0"/>
        <w:ind w:firstLine="720"/>
        <w:jc w:val="both"/>
        <w:rPr>
          <w:rFonts w:ascii="Times New Roman" w:hAnsi="Times New Roman"/>
          <w:sz w:val="24"/>
          <w:szCs w:val="24"/>
          <w:lang w:val="sr-Cyrl-CS"/>
        </w:rPr>
      </w:pPr>
    </w:p>
    <w:p w:rsidR="00B22D3B" w:rsidRDefault="00B22D3B" w:rsidP="00B22D3B">
      <w:pPr>
        <w:autoSpaceDE w:val="0"/>
        <w:autoSpaceDN w:val="0"/>
        <w:adjustRightInd w:val="0"/>
        <w:ind w:firstLine="720"/>
        <w:jc w:val="both"/>
        <w:rPr>
          <w:rFonts w:ascii="Times New Roman" w:hAnsi="Times New Roman"/>
          <w:sz w:val="24"/>
          <w:szCs w:val="24"/>
          <w:lang w:val="sr-Cyrl-CS"/>
        </w:rPr>
      </w:pPr>
    </w:p>
    <w:p w:rsidR="00B22D3B" w:rsidRPr="00792A38" w:rsidRDefault="00B22D3B" w:rsidP="00B22D3B">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МЕСТО И ДАТУМ</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М.П.</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ПОТПИС ПОНУЂАЧА</w:t>
      </w:r>
    </w:p>
    <w:p w:rsidR="00B22D3B" w:rsidRPr="00792A38" w:rsidRDefault="00B22D3B" w:rsidP="00B22D3B">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_________________</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_____________________</w:t>
      </w:r>
    </w:p>
    <w:p w:rsidR="00B22D3B" w:rsidRDefault="00B22D3B" w:rsidP="00B22D3B">
      <w:pPr>
        <w:autoSpaceDE w:val="0"/>
        <w:autoSpaceDN w:val="0"/>
        <w:adjustRightInd w:val="0"/>
        <w:rPr>
          <w:rFonts w:ascii="Times New Roman" w:hAnsi="Times New Roman"/>
          <w:bCs/>
          <w:iCs/>
          <w:color w:val="FF0000"/>
          <w:sz w:val="24"/>
          <w:szCs w:val="24"/>
          <w:lang/>
        </w:rPr>
      </w:pPr>
    </w:p>
    <w:p w:rsidR="00B22D3B" w:rsidRDefault="00B22D3B" w:rsidP="008E5DEC">
      <w:pPr>
        <w:tabs>
          <w:tab w:val="left" w:pos="720"/>
          <w:tab w:val="left" w:pos="2130"/>
        </w:tabs>
        <w:ind w:right="6"/>
        <w:jc w:val="both"/>
        <w:rPr>
          <w:rFonts w:ascii="Times New Roman" w:hAnsi="Times New Roman"/>
          <w:b/>
          <w:bCs/>
          <w:iCs/>
          <w:color w:val="000000" w:themeColor="text1"/>
          <w:sz w:val="24"/>
          <w:szCs w:val="24"/>
          <w:lang/>
        </w:rPr>
      </w:pPr>
    </w:p>
    <w:p w:rsidR="008E5DEC" w:rsidRPr="005B549A" w:rsidRDefault="00B25DA4" w:rsidP="008E5DEC">
      <w:pPr>
        <w:tabs>
          <w:tab w:val="left" w:pos="720"/>
          <w:tab w:val="left" w:pos="2130"/>
        </w:tabs>
        <w:ind w:right="6"/>
        <w:jc w:val="both"/>
        <w:rPr>
          <w:rFonts w:ascii="Times New Roman" w:hAnsi="Times New Roman"/>
          <w:sz w:val="24"/>
          <w:szCs w:val="24"/>
          <w:lang/>
        </w:rPr>
      </w:pPr>
      <w:r w:rsidRPr="00676987">
        <w:rPr>
          <w:rFonts w:ascii="Times New Roman" w:hAnsi="Times New Roman"/>
          <w:b/>
          <w:bCs/>
          <w:iCs/>
          <w:color w:val="000000" w:themeColor="text1"/>
          <w:sz w:val="24"/>
          <w:szCs w:val="24"/>
          <w:lang/>
        </w:rPr>
        <w:t>ПАРТИЈА 15</w:t>
      </w:r>
      <w:r>
        <w:rPr>
          <w:rFonts w:ascii="Times New Roman" w:hAnsi="Times New Roman"/>
          <w:bCs/>
          <w:iCs/>
          <w:color w:val="FF0000"/>
          <w:sz w:val="24"/>
          <w:szCs w:val="24"/>
          <w:lang/>
        </w:rPr>
        <w:t xml:space="preserve"> –</w:t>
      </w:r>
      <w:r w:rsidR="008E5DEC">
        <w:rPr>
          <w:rFonts w:ascii="Times New Roman" w:hAnsi="Times New Roman"/>
          <w:sz w:val="24"/>
          <w:szCs w:val="24"/>
          <w:lang/>
        </w:rPr>
        <w:t>Услуге заваривања цеви и судова под притиском</w:t>
      </w:r>
    </w:p>
    <w:tbl>
      <w:tblPr>
        <w:tblpPr w:leftFromText="180" w:rightFromText="180" w:vertAnchor="text" w:tblpY="1"/>
        <w:tblOverlap w:val="never"/>
        <w:tblW w:w="152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800"/>
      </w:tblGrid>
      <w:tr w:rsidR="008E5DEC" w:rsidRPr="00886A74" w:rsidTr="002E7535">
        <w:tc>
          <w:tcPr>
            <w:tcW w:w="450" w:type="dxa"/>
            <w:tcBorders>
              <w:top w:val="single" w:sz="4" w:space="0" w:color="000000"/>
              <w:left w:val="single" w:sz="4" w:space="0" w:color="000000"/>
              <w:bottom w:val="single" w:sz="4" w:space="0" w:color="000000"/>
              <w:right w:val="single" w:sz="4" w:space="0" w:color="000000"/>
            </w:tcBorders>
            <w:hideMark/>
          </w:tcPr>
          <w:p w:rsidR="008E5DEC" w:rsidRPr="00886A74" w:rsidRDefault="008E5DEC" w:rsidP="002E7535">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8E5DEC" w:rsidRPr="00886A74" w:rsidRDefault="008E5DEC" w:rsidP="002E7535">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8E5DEC" w:rsidRPr="00886A74" w:rsidRDefault="008E5DEC" w:rsidP="002E7535">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8E5DEC" w:rsidRPr="00886A74" w:rsidRDefault="008E5DEC" w:rsidP="002E7535">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8E5DEC" w:rsidRPr="004347CF" w:rsidRDefault="008E5DEC" w:rsidP="002E7535">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8E5DEC" w:rsidRPr="00886A74" w:rsidRDefault="008E5DEC" w:rsidP="002E7535">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8E5DEC" w:rsidRPr="00886A74" w:rsidRDefault="008E5DEC" w:rsidP="002E7535">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8E5DEC" w:rsidRPr="00886A74" w:rsidRDefault="008E5DEC" w:rsidP="002E7535">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800" w:type="dxa"/>
            <w:tcBorders>
              <w:top w:val="single" w:sz="4" w:space="0" w:color="000000"/>
              <w:left w:val="single" w:sz="4" w:space="0" w:color="auto"/>
              <w:bottom w:val="single" w:sz="4" w:space="0" w:color="000000"/>
              <w:right w:val="single" w:sz="4" w:space="0" w:color="000000"/>
            </w:tcBorders>
            <w:hideMark/>
          </w:tcPr>
          <w:p w:rsidR="008E5DEC" w:rsidRPr="00886A74" w:rsidRDefault="008E5DEC" w:rsidP="002E7535">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8E5DEC" w:rsidRPr="00886A74" w:rsidTr="002E7535">
        <w:tc>
          <w:tcPr>
            <w:tcW w:w="450" w:type="dxa"/>
            <w:tcBorders>
              <w:top w:val="single" w:sz="4" w:space="0" w:color="000000"/>
              <w:left w:val="single" w:sz="4" w:space="0" w:color="000000"/>
              <w:bottom w:val="single" w:sz="4" w:space="0" w:color="000000"/>
              <w:right w:val="single" w:sz="4" w:space="0" w:color="000000"/>
            </w:tcBorders>
            <w:hideMark/>
          </w:tcPr>
          <w:p w:rsidR="008E5DEC" w:rsidRPr="00D506BA" w:rsidRDefault="008E5DEC" w:rsidP="002E7535">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8E5DEC" w:rsidRPr="00CD346C" w:rsidRDefault="008E5DEC" w:rsidP="002E7535">
            <w:pPr>
              <w:rPr>
                <w:rFonts w:ascii="Times New Roman" w:hAnsi="Times New Roman"/>
                <w:color w:val="000000" w:themeColor="text1"/>
                <w:sz w:val="24"/>
                <w:szCs w:val="24"/>
              </w:rPr>
            </w:pPr>
            <w:r w:rsidRPr="004C18C4">
              <w:rPr>
                <w:rFonts w:ascii="Times New Roman" w:hAnsi="Times New Roman"/>
                <w:color w:val="000000" w:themeColor="text1"/>
                <w:sz w:val="24"/>
                <w:szCs w:val="24"/>
              </w:rPr>
              <w:t>Usluge zavarivanja, cevi i sudova pod pritiskom</w:t>
            </w:r>
          </w:p>
        </w:tc>
        <w:tc>
          <w:tcPr>
            <w:tcW w:w="990" w:type="dxa"/>
            <w:tcBorders>
              <w:top w:val="single" w:sz="4" w:space="0" w:color="000000"/>
              <w:left w:val="single" w:sz="4" w:space="0" w:color="000000"/>
              <w:bottom w:val="single" w:sz="4" w:space="0" w:color="000000"/>
              <w:right w:val="single" w:sz="4" w:space="0" w:color="000000"/>
            </w:tcBorders>
            <w:hideMark/>
          </w:tcPr>
          <w:p w:rsidR="008E5DEC" w:rsidRPr="00D506BA" w:rsidRDefault="008E5DEC" w:rsidP="002E7535">
            <w:pPr>
              <w:autoSpaceDE w:val="0"/>
              <w:autoSpaceDN w:val="0"/>
              <w:adjustRightInd w:val="0"/>
              <w:jc w:val="center"/>
              <w:rPr>
                <w:rFonts w:ascii="Times New Roman" w:hAnsi="Times New Roman"/>
                <w:color w:val="000000" w:themeColor="text1"/>
                <w:sz w:val="24"/>
                <w:szCs w:val="24"/>
              </w:rPr>
            </w:pPr>
          </w:p>
          <w:p w:rsidR="008E5DEC" w:rsidRPr="00D506BA" w:rsidRDefault="008E5DEC" w:rsidP="002E7535">
            <w:pPr>
              <w:autoSpaceDE w:val="0"/>
              <w:autoSpaceDN w:val="0"/>
              <w:adjustRightInd w:val="0"/>
              <w:jc w:val="center"/>
              <w:rPr>
                <w:rFonts w:ascii="Times New Roman" w:hAnsi="Times New Roman"/>
                <w:color w:val="000000" w:themeColor="text1"/>
                <w:sz w:val="24"/>
                <w:szCs w:val="24"/>
                <w:lang w:val="sr-Cyrl-CS"/>
              </w:rPr>
            </w:pPr>
            <w:r>
              <w:rPr>
                <w:rFonts w:ascii="Times New Roman" w:hAnsi="Times New Roman"/>
                <w:color w:val="000000" w:themeColor="text1"/>
                <w:sz w:val="24"/>
                <w:szCs w:val="24"/>
                <w:lang/>
              </w:rPr>
              <w:t>Čas</w:t>
            </w:r>
            <w:r w:rsidRPr="00D506BA">
              <w:rPr>
                <w:rFonts w:ascii="Times New Roman" w:hAnsi="Times New Roman"/>
                <w:color w:val="000000" w:themeColor="text1"/>
                <w:sz w:val="24"/>
                <w:szCs w:val="24"/>
                <w:lang w:val="sr-Cyrl-CS"/>
              </w:rPr>
              <w:t>.</w:t>
            </w:r>
          </w:p>
        </w:tc>
        <w:tc>
          <w:tcPr>
            <w:tcW w:w="1080" w:type="dxa"/>
            <w:tcBorders>
              <w:top w:val="single" w:sz="4" w:space="0" w:color="000000"/>
              <w:left w:val="single" w:sz="4" w:space="0" w:color="000000"/>
              <w:bottom w:val="single" w:sz="4" w:space="0" w:color="000000"/>
              <w:right w:val="single" w:sz="4" w:space="0" w:color="000000"/>
            </w:tcBorders>
            <w:hideMark/>
          </w:tcPr>
          <w:p w:rsidR="008E5DEC" w:rsidRPr="00D506BA" w:rsidRDefault="008E5DEC" w:rsidP="002E753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p w:rsidR="008E5DEC" w:rsidRPr="003C0F56" w:rsidRDefault="008E5DEC" w:rsidP="002E7535">
            <w:pPr>
              <w:autoSpaceDE w:val="0"/>
              <w:autoSpaceDN w:val="0"/>
              <w:adjustRightInd w:val="0"/>
              <w:jc w:val="center"/>
              <w:rPr>
                <w:rFonts w:ascii="Times New Roman" w:hAnsi="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8E5DEC" w:rsidRPr="00886A74" w:rsidRDefault="008E5DEC" w:rsidP="002E753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E5DEC" w:rsidRPr="00886A74" w:rsidRDefault="008E5DEC" w:rsidP="002E753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E5DEC" w:rsidRPr="00886A74" w:rsidRDefault="008E5DEC" w:rsidP="002E753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E5DEC" w:rsidRPr="00886A74" w:rsidRDefault="008E5DEC" w:rsidP="002E753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E5DEC" w:rsidRPr="00886A74" w:rsidRDefault="008E5DEC" w:rsidP="002E7535">
            <w:pPr>
              <w:autoSpaceDE w:val="0"/>
              <w:autoSpaceDN w:val="0"/>
              <w:adjustRightInd w:val="0"/>
              <w:jc w:val="both"/>
              <w:rPr>
                <w:rFonts w:ascii="Times New Roman" w:hAnsi="Times New Roman"/>
                <w:sz w:val="24"/>
                <w:szCs w:val="24"/>
                <w:lang w:val="sr-Cyrl-CS"/>
              </w:rPr>
            </w:pPr>
          </w:p>
        </w:tc>
      </w:tr>
      <w:tr w:rsidR="008E5DEC" w:rsidRPr="00886A74" w:rsidTr="002E7535">
        <w:trPr>
          <w:gridAfter w:val="1"/>
          <w:wAfter w:w="180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8E5DEC" w:rsidRPr="00886A74" w:rsidRDefault="008E5DEC" w:rsidP="002E7535">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8E5DEC" w:rsidRPr="00886A74" w:rsidRDefault="008E5DEC" w:rsidP="002E7535"/>
        </w:tc>
      </w:tr>
      <w:tr w:rsidR="008E5DEC" w:rsidRPr="00886A74" w:rsidTr="002E7535">
        <w:trPr>
          <w:gridAfter w:val="1"/>
          <w:wAfter w:w="18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8E5DEC" w:rsidRPr="00886A74" w:rsidRDefault="008E5DEC" w:rsidP="002E7535">
            <w:pPr>
              <w:tabs>
                <w:tab w:val="left" w:pos="10862"/>
              </w:tabs>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8E5DEC" w:rsidRPr="00886A74" w:rsidRDefault="008E5DEC" w:rsidP="002E7535"/>
        </w:tc>
      </w:tr>
      <w:tr w:rsidR="008E5DEC" w:rsidRPr="00886A74" w:rsidTr="002E7535">
        <w:trPr>
          <w:gridAfter w:val="1"/>
          <w:wAfter w:w="18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8E5DEC" w:rsidRPr="00886A74" w:rsidRDefault="008E5DEC" w:rsidP="002E7535">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8E5DEC" w:rsidRPr="00886A74" w:rsidRDefault="008E5DEC" w:rsidP="002E7535"/>
        </w:tc>
      </w:tr>
      <w:tr w:rsidR="008E5DEC" w:rsidRPr="00886A74" w:rsidTr="002E7535">
        <w:trPr>
          <w:gridAfter w:val="1"/>
          <w:wAfter w:w="18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8E5DEC" w:rsidRPr="00886A74" w:rsidRDefault="008E5DEC" w:rsidP="002E7535">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8E5DEC" w:rsidRPr="00886A74" w:rsidRDefault="008E5DEC" w:rsidP="002E7535"/>
        </w:tc>
      </w:tr>
      <w:tr w:rsidR="008E5DEC" w:rsidRPr="00886A74" w:rsidTr="002E7535">
        <w:trPr>
          <w:gridAfter w:val="1"/>
          <w:wAfter w:w="18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8E5DEC" w:rsidRPr="00886A74" w:rsidRDefault="008E5DEC" w:rsidP="002E7535">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8E5DEC" w:rsidRPr="00886A74" w:rsidRDefault="008E5DEC" w:rsidP="002E7535"/>
        </w:tc>
      </w:tr>
    </w:tbl>
    <w:p w:rsidR="005E1FEF" w:rsidRPr="00B22D3B" w:rsidRDefault="005E1FEF" w:rsidP="008E5DEC">
      <w:pPr>
        <w:autoSpaceDE w:val="0"/>
        <w:autoSpaceDN w:val="0"/>
        <w:adjustRightInd w:val="0"/>
        <w:jc w:val="both"/>
        <w:rPr>
          <w:rFonts w:ascii="Times New Roman" w:hAnsi="Times New Roman"/>
          <w:sz w:val="24"/>
          <w:szCs w:val="24"/>
          <w:lang/>
        </w:rPr>
      </w:pPr>
    </w:p>
    <w:p w:rsidR="008E5DEC" w:rsidRPr="007C5448" w:rsidRDefault="008E5DEC" w:rsidP="008E5DEC">
      <w:pPr>
        <w:autoSpaceDE w:val="0"/>
        <w:autoSpaceDN w:val="0"/>
        <w:adjustRightInd w:val="0"/>
        <w:jc w:val="both"/>
        <w:rPr>
          <w:rFonts w:ascii="Times New Roman" w:hAnsi="Times New Roman"/>
          <w:sz w:val="24"/>
          <w:szCs w:val="24"/>
          <w:lang w:val="sr-Cyrl-CS"/>
        </w:rPr>
      </w:pPr>
      <w:r w:rsidRPr="007C5448">
        <w:rPr>
          <w:rFonts w:ascii="Times New Roman" w:hAnsi="Times New Roman"/>
          <w:sz w:val="24"/>
          <w:szCs w:val="24"/>
          <w:lang w:val="sr-Cyrl-CS"/>
        </w:rPr>
        <w:t>МЕСТО И ДАТУМ</w:t>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rPr>
        <w:t xml:space="preserve">                               </w:t>
      </w:r>
      <w:r w:rsidRPr="007C5448">
        <w:rPr>
          <w:rFonts w:ascii="Times New Roman" w:hAnsi="Times New Roman"/>
          <w:sz w:val="24"/>
          <w:szCs w:val="24"/>
          <w:lang w:val="sr-Cyrl-CS"/>
        </w:rPr>
        <w:t>М.П.</w:t>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rPr>
        <w:t xml:space="preserve">    </w:t>
      </w:r>
      <w:r w:rsidRPr="007C5448">
        <w:rPr>
          <w:rFonts w:ascii="Times New Roman" w:hAnsi="Times New Roman"/>
          <w:sz w:val="24"/>
          <w:szCs w:val="24"/>
          <w:lang w:val="sr-Cyrl-CS"/>
        </w:rPr>
        <w:t>ПОТПИС ПОНУЂАЧА</w:t>
      </w:r>
    </w:p>
    <w:p w:rsidR="008E5DEC" w:rsidRPr="007C5448" w:rsidRDefault="008E5DEC" w:rsidP="008E5DEC">
      <w:pPr>
        <w:rPr>
          <w:rFonts w:ascii="Times New Roman" w:hAnsi="Times New Roman"/>
          <w:sz w:val="24"/>
          <w:szCs w:val="24"/>
          <w:lang w:val="sr-Latn-CS"/>
        </w:rPr>
      </w:pPr>
      <w:r w:rsidRPr="007C5448">
        <w:rPr>
          <w:rFonts w:ascii="Times New Roman" w:hAnsi="Times New Roman"/>
          <w:sz w:val="24"/>
          <w:szCs w:val="24"/>
          <w:lang w:val="sr-Cyrl-CS"/>
        </w:rPr>
        <w:t>_________________</w:t>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rPr>
        <w:t xml:space="preserve">                                        </w:t>
      </w:r>
      <w:r w:rsidRPr="007C5448">
        <w:rPr>
          <w:rFonts w:ascii="Times New Roman" w:hAnsi="Times New Roman"/>
          <w:sz w:val="24"/>
          <w:szCs w:val="24"/>
          <w:lang w:val="sr-Cyrl-CS"/>
        </w:rPr>
        <w:t>_____________________</w:t>
      </w:r>
    </w:p>
    <w:p w:rsidR="008E5DEC" w:rsidRDefault="008E5DEC" w:rsidP="008E5DEC">
      <w:pPr>
        <w:autoSpaceDE w:val="0"/>
        <w:autoSpaceDN w:val="0"/>
        <w:adjustRightInd w:val="0"/>
        <w:jc w:val="both"/>
        <w:rPr>
          <w:rFonts w:ascii="Times New Roman" w:hAnsi="Times New Roman"/>
          <w:b/>
          <w:sz w:val="24"/>
          <w:szCs w:val="24"/>
          <w:lang/>
        </w:rPr>
      </w:pPr>
    </w:p>
    <w:p w:rsidR="00B25DA4" w:rsidRDefault="00B25DA4" w:rsidP="005D6B01">
      <w:pPr>
        <w:autoSpaceDE w:val="0"/>
        <w:autoSpaceDN w:val="0"/>
        <w:adjustRightInd w:val="0"/>
        <w:rPr>
          <w:rFonts w:ascii="Times New Roman" w:hAnsi="Times New Roman"/>
          <w:bCs/>
          <w:iCs/>
          <w:color w:val="FF0000"/>
          <w:sz w:val="24"/>
          <w:szCs w:val="24"/>
          <w:lang/>
        </w:rPr>
      </w:pPr>
    </w:p>
    <w:p w:rsidR="00B25DA4" w:rsidRPr="00846D09" w:rsidRDefault="00B25DA4" w:rsidP="00B25DA4">
      <w:pPr>
        <w:tabs>
          <w:tab w:val="left" w:pos="720"/>
          <w:tab w:val="left" w:pos="2130"/>
        </w:tabs>
        <w:ind w:right="6"/>
        <w:jc w:val="both"/>
        <w:rPr>
          <w:rFonts w:ascii="Times New Roman" w:hAnsi="Times New Roman"/>
          <w:color w:val="000000" w:themeColor="text1"/>
          <w:sz w:val="24"/>
          <w:szCs w:val="24"/>
          <w:lang/>
        </w:rPr>
      </w:pPr>
      <w:r>
        <w:rPr>
          <w:rFonts w:ascii="Times New Roman" w:hAnsi="Times New Roman"/>
          <w:b/>
          <w:sz w:val="24"/>
          <w:szCs w:val="24"/>
          <w:lang/>
        </w:rPr>
        <w:t>ПАРТИЈА 16</w:t>
      </w:r>
      <w:r w:rsidRPr="00F74DFF">
        <w:rPr>
          <w:rFonts w:ascii="Times New Roman" w:hAnsi="Times New Roman"/>
          <w:b/>
          <w:sz w:val="24"/>
          <w:szCs w:val="24"/>
          <w:lang/>
        </w:rPr>
        <w:t xml:space="preserve">: </w:t>
      </w:r>
      <w:r w:rsidRPr="00F74DFF">
        <w:rPr>
          <w:rFonts w:ascii="Times New Roman" w:hAnsi="Times New Roman"/>
          <w:b/>
          <w:color w:val="000000" w:themeColor="text1"/>
          <w:sz w:val="24"/>
          <w:szCs w:val="24"/>
          <w:lang/>
        </w:rPr>
        <w:t>Сервис чилера</w:t>
      </w:r>
      <w:r w:rsidRPr="00F74DFF">
        <w:rPr>
          <w:rFonts w:ascii="Times New Roman" w:hAnsi="Times New Roman"/>
          <w:b/>
          <w:color w:val="000000" w:themeColor="text1"/>
          <w:sz w:val="24"/>
          <w:szCs w:val="24"/>
          <w:lang/>
        </w:rPr>
        <w:t xml:space="preserve"> ,,ILKA-MAFA“</w:t>
      </w:r>
    </w:p>
    <w:tbl>
      <w:tblPr>
        <w:tblpPr w:leftFromText="180" w:rightFromText="180" w:vertAnchor="text" w:tblpY="1"/>
        <w:tblOverlap w:val="never"/>
        <w:tblW w:w="1559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7"/>
        <w:gridCol w:w="5130"/>
        <w:gridCol w:w="990"/>
        <w:gridCol w:w="1080"/>
        <w:gridCol w:w="1440"/>
        <w:gridCol w:w="1080"/>
        <w:gridCol w:w="1365"/>
        <w:gridCol w:w="1875"/>
        <w:gridCol w:w="1800"/>
      </w:tblGrid>
      <w:tr w:rsidR="00B25DA4" w:rsidRPr="00886A74" w:rsidTr="00B25DA4">
        <w:tc>
          <w:tcPr>
            <w:tcW w:w="837" w:type="dxa"/>
            <w:tcBorders>
              <w:top w:val="single" w:sz="4" w:space="0" w:color="000000"/>
              <w:left w:val="single" w:sz="4" w:space="0" w:color="000000"/>
              <w:bottom w:val="single" w:sz="4" w:space="0" w:color="000000"/>
              <w:right w:val="single" w:sz="4" w:space="0" w:color="000000"/>
            </w:tcBorders>
            <w:hideMark/>
          </w:tcPr>
          <w:p w:rsidR="00B25DA4" w:rsidRPr="00886A74" w:rsidRDefault="00B25DA4" w:rsidP="00B25DA4">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B25DA4" w:rsidRPr="00886A74" w:rsidRDefault="00B25DA4" w:rsidP="00B25DA4">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B25DA4" w:rsidRPr="00886A74" w:rsidRDefault="00B25DA4" w:rsidP="00B25DA4">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B25DA4" w:rsidRPr="00886A74" w:rsidRDefault="00B25DA4" w:rsidP="00B25DA4">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B25DA4" w:rsidRPr="004347CF" w:rsidRDefault="00B25DA4" w:rsidP="00B25DA4">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B25DA4" w:rsidRPr="00886A74" w:rsidRDefault="00B25DA4" w:rsidP="00B25DA4">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B25DA4" w:rsidRPr="00886A74" w:rsidRDefault="00B25DA4" w:rsidP="00B25DA4">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800" w:type="dxa"/>
            <w:tcBorders>
              <w:top w:val="single" w:sz="4" w:space="0" w:color="000000"/>
              <w:left w:val="single" w:sz="4" w:space="0" w:color="auto"/>
              <w:bottom w:val="single" w:sz="4" w:space="0" w:color="000000"/>
              <w:right w:val="single" w:sz="4" w:space="0" w:color="000000"/>
            </w:tcBorders>
            <w:hideMark/>
          </w:tcPr>
          <w:p w:rsidR="00B25DA4" w:rsidRPr="00886A74" w:rsidRDefault="00B25DA4" w:rsidP="00B25DA4">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B25DA4" w:rsidRPr="00886A74" w:rsidTr="00B25DA4">
        <w:tc>
          <w:tcPr>
            <w:tcW w:w="837" w:type="dxa"/>
            <w:tcBorders>
              <w:top w:val="single" w:sz="4" w:space="0" w:color="000000"/>
              <w:left w:val="single" w:sz="4" w:space="0" w:color="000000"/>
              <w:bottom w:val="single" w:sz="4" w:space="0" w:color="000000"/>
              <w:right w:val="single" w:sz="4" w:space="0" w:color="000000"/>
            </w:tcBorders>
            <w:hideMark/>
          </w:tcPr>
          <w:p w:rsidR="00B25DA4" w:rsidRPr="00020BC7" w:rsidRDefault="00B25DA4" w:rsidP="005420F1">
            <w:pPr>
              <w:pStyle w:val="ListParagraph"/>
              <w:numPr>
                <w:ilvl w:val="0"/>
                <w:numId w:val="12"/>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B25DA4" w:rsidRPr="00687E8D" w:rsidRDefault="00B25DA4" w:rsidP="00B25DA4">
            <w:pPr>
              <w:rPr>
                <w:rFonts w:ascii="Arial" w:hAnsi="Arial" w:cs="Arial"/>
                <w:color w:val="222222"/>
                <w:sz w:val="22"/>
                <w:szCs w:val="22"/>
              </w:rPr>
            </w:pPr>
            <w:r w:rsidRPr="00687E8D">
              <w:rPr>
                <w:rFonts w:ascii="Arial" w:hAnsi="Arial" w:cs="Arial"/>
                <w:color w:val="222222"/>
                <w:sz w:val="22"/>
                <w:szCs w:val="22"/>
              </w:rPr>
              <w:t>Izvlačenje freona iz sistema rekuperatorom i pretakanje u boce za odlaganje sa predajom reciklažnom centru.</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25DA4" w:rsidRDefault="00B25DA4" w:rsidP="00B25DA4">
            <w:pPr>
              <w:rPr>
                <w:rFonts w:ascii="Arial" w:hAnsi="Arial" w:cs="Arial"/>
                <w:color w:val="000000"/>
                <w:sz w:val="22"/>
                <w:szCs w:val="22"/>
              </w:rPr>
            </w:pPr>
            <w:r>
              <w:rPr>
                <w:rFonts w:ascii="Arial" w:hAnsi="Arial" w:cs="Arial"/>
                <w:color w:val="000000"/>
                <w:sz w:val="22"/>
                <w:szCs w:val="22"/>
              </w:rPr>
              <w:t>kg.</w:t>
            </w:r>
          </w:p>
        </w:tc>
        <w:tc>
          <w:tcPr>
            <w:tcW w:w="108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jc w:val="center"/>
              <w:rPr>
                <w:rFonts w:ascii="Arial" w:hAnsi="Arial" w:cs="Arial"/>
                <w:color w:val="000000"/>
                <w:sz w:val="22"/>
                <w:szCs w:val="22"/>
              </w:rPr>
            </w:pPr>
            <w:r>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r>
      <w:tr w:rsidR="00B25DA4" w:rsidRPr="00886A74" w:rsidTr="00B25DA4">
        <w:tc>
          <w:tcPr>
            <w:tcW w:w="837" w:type="dxa"/>
            <w:tcBorders>
              <w:top w:val="single" w:sz="4" w:space="0" w:color="000000"/>
              <w:left w:val="single" w:sz="4" w:space="0" w:color="000000"/>
              <w:bottom w:val="single" w:sz="4" w:space="0" w:color="000000"/>
              <w:right w:val="single" w:sz="4" w:space="0" w:color="000000"/>
            </w:tcBorders>
          </w:tcPr>
          <w:p w:rsidR="00B25DA4" w:rsidRPr="00020BC7" w:rsidRDefault="00B25DA4" w:rsidP="005420F1">
            <w:pPr>
              <w:pStyle w:val="ListParagraph"/>
              <w:numPr>
                <w:ilvl w:val="0"/>
                <w:numId w:val="12"/>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tcPr>
          <w:p w:rsidR="00B25DA4" w:rsidRPr="00687E8D" w:rsidRDefault="00B25DA4" w:rsidP="00B25DA4">
            <w:pPr>
              <w:rPr>
                <w:rFonts w:ascii="Arial" w:hAnsi="Arial" w:cs="Arial"/>
                <w:color w:val="222222"/>
                <w:sz w:val="22"/>
                <w:szCs w:val="22"/>
              </w:rPr>
            </w:pPr>
            <w:r w:rsidRPr="00687E8D">
              <w:rPr>
                <w:rFonts w:ascii="Arial" w:hAnsi="Arial" w:cs="Arial"/>
                <w:color w:val="222222"/>
                <w:sz w:val="22"/>
                <w:szCs w:val="22"/>
              </w:rPr>
              <w:t>Traženje mesta curenja gasa Azotom po utrošenoj boci. (Može da se utroši i do 5 i više boca zbog veličine sistema.)</w:t>
            </w:r>
          </w:p>
        </w:tc>
        <w:tc>
          <w:tcPr>
            <w:tcW w:w="99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r>
      <w:tr w:rsidR="00B25DA4" w:rsidRPr="00886A74" w:rsidTr="00B25DA4">
        <w:tc>
          <w:tcPr>
            <w:tcW w:w="837" w:type="dxa"/>
            <w:tcBorders>
              <w:top w:val="single" w:sz="4" w:space="0" w:color="000000"/>
              <w:left w:val="single" w:sz="4" w:space="0" w:color="000000"/>
              <w:bottom w:val="single" w:sz="4" w:space="0" w:color="000000"/>
              <w:right w:val="single" w:sz="4" w:space="0" w:color="000000"/>
            </w:tcBorders>
          </w:tcPr>
          <w:p w:rsidR="00B25DA4" w:rsidRPr="00020BC7" w:rsidRDefault="00B25DA4" w:rsidP="005420F1">
            <w:pPr>
              <w:pStyle w:val="ListParagraph"/>
              <w:numPr>
                <w:ilvl w:val="0"/>
                <w:numId w:val="12"/>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 xml:space="preserve">Demontaža deklija glave </w:t>
            </w:r>
          </w:p>
        </w:tc>
        <w:tc>
          <w:tcPr>
            <w:tcW w:w="99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r>
      <w:tr w:rsidR="00B25DA4" w:rsidRPr="00886A74" w:rsidTr="00B25DA4">
        <w:tc>
          <w:tcPr>
            <w:tcW w:w="837" w:type="dxa"/>
            <w:tcBorders>
              <w:top w:val="single" w:sz="4" w:space="0" w:color="000000"/>
              <w:left w:val="single" w:sz="4" w:space="0" w:color="000000"/>
              <w:bottom w:val="single" w:sz="4" w:space="0" w:color="000000"/>
              <w:right w:val="single" w:sz="4" w:space="0" w:color="000000"/>
            </w:tcBorders>
          </w:tcPr>
          <w:p w:rsidR="00B25DA4" w:rsidRPr="00020BC7" w:rsidRDefault="00B25DA4" w:rsidP="005420F1">
            <w:pPr>
              <w:pStyle w:val="ListParagraph"/>
              <w:numPr>
                <w:ilvl w:val="0"/>
                <w:numId w:val="12"/>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 xml:space="preserve">Zamena gumica ventila na glavi </w:t>
            </w:r>
          </w:p>
        </w:tc>
        <w:tc>
          <w:tcPr>
            <w:tcW w:w="99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r>
      <w:tr w:rsidR="00B25DA4" w:rsidRPr="00886A74" w:rsidTr="00B25DA4">
        <w:tc>
          <w:tcPr>
            <w:tcW w:w="837" w:type="dxa"/>
            <w:tcBorders>
              <w:top w:val="single" w:sz="4" w:space="0" w:color="000000"/>
              <w:left w:val="single" w:sz="4" w:space="0" w:color="000000"/>
              <w:bottom w:val="single" w:sz="4" w:space="0" w:color="000000"/>
              <w:right w:val="single" w:sz="4" w:space="0" w:color="000000"/>
            </w:tcBorders>
          </w:tcPr>
          <w:p w:rsidR="00B25DA4" w:rsidRPr="00020BC7" w:rsidRDefault="00B25DA4" w:rsidP="005420F1">
            <w:pPr>
              <w:pStyle w:val="ListParagraph"/>
              <w:numPr>
                <w:ilvl w:val="0"/>
                <w:numId w:val="12"/>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 xml:space="preserve">Zamena opruga ventila </w:t>
            </w:r>
          </w:p>
        </w:tc>
        <w:tc>
          <w:tcPr>
            <w:tcW w:w="99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r>
      <w:tr w:rsidR="00B25DA4" w:rsidRPr="00886A74" w:rsidTr="00B25DA4">
        <w:tc>
          <w:tcPr>
            <w:tcW w:w="837" w:type="dxa"/>
            <w:tcBorders>
              <w:top w:val="single" w:sz="4" w:space="0" w:color="000000"/>
              <w:left w:val="single" w:sz="4" w:space="0" w:color="000000"/>
              <w:bottom w:val="single" w:sz="4" w:space="0" w:color="000000"/>
              <w:right w:val="single" w:sz="4" w:space="0" w:color="000000"/>
            </w:tcBorders>
          </w:tcPr>
          <w:p w:rsidR="00B25DA4" w:rsidRPr="00020BC7" w:rsidRDefault="00B25DA4" w:rsidP="005420F1">
            <w:pPr>
              <w:pStyle w:val="ListParagraph"/>
              <w:numPr>
                <w:ilvl w:val="0"/>
                <w:numId w:val="12"/>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B25DA4" w:rsidRPr="00846D09" w:rsidRDefault="00B25DA4" w:rsidP="00B25DA4">
            <w:pPr>
              <w:rPr>
                <w:rFonts w:ascii="Arial" w:hAnsi="Arial" w:cs="Arial"/>
                <w:color w:val="000000"/>
                <w:sz w:val="22"/>
                <w:szCs w:val="22"/>
                <w:lang/>
              </w:rPr>
            </w:pPr>
            <w:r>
              <w:rPr>
                <w:rFonts w:ascii="Arial" w:hAnsi="Arial" w:cs="Arial"/>
                <w:color w:val="000000"/>
                <w:sz w:val="22"/>
                <w:szCs w:val="22"/>
              </w:rPr>
              <w:t xml:space="preserve">Zamena pločica ventila </w:t>
            </w:r>
          </w:p>
        </w:tc>
        <w:tc>
          <w:tcPr>
            <w:tcW w:w="99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r>
      <w:tr w:rsidR="00B25DA4" w:rsidRPr="00886A74" w:rsidTr="00B25DA4">
        <w:tc>
          <w:tcPr>
            <w:tcW w:w="837" w:type="dxa"/>
            <w:tcBorders>
              <w:top w:val="single" w:sz="4" w:space="0" w:color="000000"/>
              <w:left w:val="single" w:sz="4" w:space="0" w:color="000000"/>
              <w:bottom w:val="single" w:sz="4" w:space="0" w:color="000000"/>
              <w:right w:val="single" w:sz="4" w:space="0" w:color="000000"/>
            </w:tcBorders>
          </w:tcPr>
          <w:p w:rsidR="00B25DA4" w:rsidRPr="00020BC7" w:rsidRDefault="00B25DA4" w:rsidP="005420F1">
            <w:pPr>
              <w:pStyle w:val="ListParagraph"/>
              <w:numPr>
                <w:ilvl w:val="0"/>
                <w:numId w:val="12"/>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Kompletan remont glave kompresora. (Kompresor ima 6 glava)</w:t>
            </w:r>
          </w:p>
        </w:tc>
        <w:tc>
          <w:tcPr>
            <w:tcW w:w="99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r>
      <w:tr w:rsidR="00B25DA4" w:rsidRPr="00886A74" w:rsidTr="00B25DA4">
        <w:tc>
          <w:tcPr>
            <w:tcW w:w="837" w:type="dxa"/>
            <w:tcBorders>
              <w:top w:val="single" w:sz="4" w:space="0" w:color="000000"/>
              <w:left w:val="single" w:sz="4" w:space="0" w:color="000000"/>
              <w:bottom w:val="single" w:sz="4" w:space="0" w:color="000000"/>
              <w:right w:val="single" w:sz="4" w:space="0" w:color="000000"/>
            </w:tcBorders>
          </w:tcPr>
          <w:p w:rsidR="00B25DA4" w:rsidRPr="00020BC7" w:rsidRDefault="00B25DA4" w:rsidP="005420F1">
            <w:pPr>
              <w:pStyle w:val="ListParagraph"/>
              <w:numPr>
                <w:ilvl w:val="0"/>
                <w:numId w:val="12"/>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Izrada dihtunga glave kompresora na licu mesta.</w:t>
            </w:r>
          </w:p>
        </w:tc>
        <w:tc>
          <w:tcPr>
            <w:tcW w:w="99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r>
      <w:tr w:rsidR="00B25DA4" w:rsidRPr="00886A74" w:rsidTr="00B25DA4">
        <w:tc>
          <w:tcPr>
            <w:tcW w:w="837" w:type="dxa"/>
            <w:tcBorders>
              <w:top w:val="single" w:sz="4" w:space="0" w:color="000000"/>
              <w:left w:val="single" w:sz="4" w:space="0" w:color="000000"/>
              <w:bottom w:val="single" w:sz="4" w:space="0" w:color="000000"/>
              <w:right w:val="single" w:sz="4" w:space="0" w:color="000000"/>
            </w:tcBorders>
          </w:tcPr>
          <w:p w:rsidR="00B25DA4" w:rsidRPr="00020BC7" w:rsidRDefault="00B25DA4" w:rsidP="005420F1">
            <w:pPr>
              <w:pStyle w:val="ListParagraph"/>
              <w:numPr>
                <w:ilvl w:val="0"/>
                <w:numId w:val="12"/>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 xml:space="preserve">Zamena ulja u kompresoru sa novim SUNISO 4 GS. (U kompresoru ima 30 l) </w:t>
            </w:r>
          </w:p>
        </w:tc>
        <w:tc>
          <w:tcPr>
            <w:tcW w:w="99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l</w:t>
            </w:r>
          </w:p>
        </w:tc>
        <w:tc>
          <w:tcPr>
            <w:tcW w:w="108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r>
      <w:tr w:rsidR="00B25DA4" w:rsidRPr="00886A74" w:rsidTr="00B25DA4">
        <w:tc>
          <w:tcPr>
            <w:tcW w:w="837" w:type="dxa"/>
            <w:tcBorders>
              <w:top w:val="single" w:sz="4" w:space="0" w:color="000000"/>
              <w:left w:val="single" w:sz="4" w:space="0" w:color="000000"/>
              <w:bottom w:val="single" w:sz="4" w:space="0" w:color="000000"/>
              <w:right w:val="single" w:sz="4" w:space="0" w:color="000000"/>
            </w:tcBorders>
          </w:tcPr>
          <w:p w:rsidR="00B25DA4" w:rsidRPr="00020BC7" w:rsidRDefault="00B25DA4" w:rsidP="005420F1">
            <w:pPr>
              <w:pStyle w:val="ListParagraph"/>
              <w:numPr>
                <w:ilvl w:val="0"/>
                <w:numId w:val="12"/>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Istakanje postojećeg starog ulja u odgovarajuće sudove i predaja reciklažnom centru.</w:t>
            </w:r>
          </w:p>
        </w:tc>
        <w:tc>
          <w:tcPr>
            <w:tcW w:w="99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l</w:t>
            </w:r>
          </w:p>
        </w:tc>
        <w:tc>
          <w:tcPr>
            <w:tcW w:w="108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r>
      <w:tr w:rsidR="00B25DA4" w:rsidRPr="00886A74" w:rsidTr="00B25DA4">
        <w:tc>
          <w:tcPr>
            <w:tcW w:w="837" w:type="dxa"/>
            <w:tcBorders>
              <w:top w:val="single" w:sz="4" w:space="0" w:color="000000"/>
              <w:left w:val="single" w:sz="4" w:space="0" w:color="000000"/>
              <w:bottom w:val="single" w:sz="4" w:space="0" w:color="000000"/>
              <w:right w:val="single" w:sz="4" w:space="0" w:color="000000"/>
            </w:tcBorders>
          </w:tcPr>
          <w:p w:rsidR="00B25DA4" w:rsidRPr="00020BC7" w:rsidRDefault="00B25DA4" w:rsidP="005420F1">
            <w:pPr>
              <w:pStyle w:val="ListParagraph"/>
              <w:numPr>
                <w:ilvl w:val="0"/>
                <w:numId w:val="12"/>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Zamena kompletnog tela elektromagnetnog ventila sa odgovarajućim Danfos ili Alco i ponovno dihtovanje komponenti u nizu sa brzo vezujućim lakom.</w:t>
            </w:r>
          </w:p>
        </w:tc>
        <w:tc>
          <w:tcPr>
            <w:tcW w:w="99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r>
      <w:tr w:rsidR="00B25DA4" w:rsidRPr="00886A74" w:rsidTr="00B25DA4">
        <w:tc>
          <w:tcPr>
            <w:tcW w:w="837" w:type="dxa"/>
            <w:tcBorders>
              <w:top w:val="single" w:sz="4" w:space="0" w:color="000000"/>
              <w:left w:val="single" w:sz="4" w:space="0" w:color="000000"/>
              <w:bottom w:val="single" w:sz="4" w:space="0" w:color="000000"/>
              <w:right w:val="single" w:sz="4" w:space="0" w:color="000000"/>
            </w:tcBorders>
          </w:tcPr>
          <w:p w:rsidR="00B25DA4" w:rsidRPr="00020BC7" w:rsidRDefault="00B25DA4" w:rsidP="005420F1">
            <w:pPr>
              <w:pStyle w:val="ListParagraph"/>
              <w:numPr>
                <w:ilvl w:val="0"/>
                <w:numId w:val="12"/>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Zamena termoekspanzionog ventila sa odgovarajućom diznom. Stelovanje ventila u radu posle punjenja freonom. Fabrikat Danfos ili Alco.</w:t>
            </w:r>
          </w:p>
        </w:tc>
        <w:tc>
          <w:tcPr>
            <w:tcW w:w="99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r>
      <w:tr w:rsidR="00B25DA4" w:rsidRPr="00886A74" w:rsidTr="00B25DA4">
        <w:tc>
          <w:tcPr>
            <w:tcW w:w="837" w:type="dxa"/>
            <w:tcBorders>
              <w:top w:val="single" w:sz="4" w:space="0" w:color="000000"/>
              <w:left w:val="single" w:sz="4" w:space="0" w:color="000000"/>
              <w:bottom w:val="single" w:sz="4" w:space="0" w:color="000000"/>
              <w:right w:val="single" w:sz="4" w:space="0" w:color="000000"/>
            </w:tcBorders>
          </w:tcPr>
          <w:p w:rsidR="00B25DA4" w:rsidRPr="00020BC7" w:rsidRDefault="00B25DA4" w:rsidP="005420F1">
            <w:pPr>
              <w:pStyle w:val="ListParagraph"/>
              <w:numPr>
                <w:ilvl w:val="0"/>
                <w:numId w:val="12"/>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Zamena rota lok ventila sa dihtovanjem.</w:t>
            </w:r>
          </w:p>
        </w:tc>
        <w:tc>
          <w:tcPr>
            <w:tcW w:w="99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r>
      <w:tr w:rsidR="00B25DA4" w:rsidRPr="00886A74" w:rsidTr="00B25DA4">
        <w:tc>
          <w:tcPr>
            <w:tcW w:w="837" w:type="dxa"/>
            <w:tcBorders>
              <w:top w:val="single" w:sz="4" w:space="0" w:color="000000"/>
              <w:left w:val="single" w:sz="4" w:space="0" w:color="000000"/>
              <w:bottom w:val="single" w:sz="4" w:space="0" w:color="000000"/>
              <w:right w:val="single" w:sz="4" w:space="0" w:color="000000"/>
            </w:tcBorders>
          </w:tcPr>
          <w:p w:rsidR="00B25DA4" w:rsidRPr="00020BC7" w:rsidRDefault="00B25DA4" w:rsidP="005420F1">
            <w:pPr>
              <w:pStyle w:val="ListParagraph"/>
              <w:numPr>
                <w:ilvl w:val="0"/>
                <w:numId w:val="12"/>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 xml:space="preserve">Po završenom servisu vakumiranje sistema i ostavljanje pod pritiskom azota od 25 bari 24 sata. </w:t>
            </w:r>
          </w:p>
        </w:tc>
        <w:tc>
          <w:tcPr>
            <w:tcW w:w="99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r>
      <w:tr w:rsidR="00B25DA4" w:rsidRPr="00886A74" w:rsidTr="00B25DA4">
        <w:tc>
          <w:tcPr>
            <w:tcW w:w="837" w:type="dxa"/>
            <w:tcBorders>
              <w:top w:val="single" w:sz="4" w:space="0" w:color="000000"/>
              <w:left w:val="single" w:sz="4" w:space="0" w:color="000000"/>
              <w:bottom w:val="single" w:sz="4" w:space="0" w:color="000000"/>
              <w:right w:val="single" w:sz="4" w:space="0" w:color="000000"/>
            </w:tcBorders>
          </w:tcPr>
          <w:p w:rsidR="00B25DA4" w:rsidRPr="00020BC7" w:rsidRDefault="00B25DA4" w:rsidP="005420F1">
            <w:pPr>
              <w:pStyle w:val="ListParagraph"/>
              <w:numPr>
                <w:ilvl w:val="0"/>
                <w:numId w:val="12"/>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Punjenje sistema freonom R22</w:t>
            </w:r>
          </w:p>
        </w:tc>
        <w:tc>
          <w:tcPr>
            <w:tcW w:w="99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kg.</w:t>
            </w:r>
          </w:p>
        </w:tc>
        <w:tc>
          <w:tcPr>
            <w:tcW w:w="108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r>
      <w:tr w:rsidR="00B25DA4" w:rsidRPr="00886A74" w:rsidTr="00B25DA4">
        <w:tc>
          <w:tcPr>
            <w:tcW w:w="837" w:type="dxa"/>
            <w:tcBorders>
              <w:top w:val="single" w:sz="4" w:space="0" w:color="000000"/>
              <w:left w:val="single" w:sz="4" w:space="0" w:color="000000"/>
              <w:bottom w:val="single" w:sz="4" w:space="0" w:color="000000"/>
              <w:right w:val="single" w:sz="4" w:space="0" w:color="000000"/>
            </w:tcBorders>
          </w:tcPr>
          <w:p w:rsidR="00B25DA4" w:rsidRPr="00020BC7" w:rsidRDefault="00B25DA4" w:rsidP="005420F1">
            <w:pPr>
              <w:pStyle w:val="ListParagraph"/>
              <w:numPr>
                <w:ilvl w:val="0"/>
                <w:numId w:val="12"/>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Zamena dotrajalih bešavnih cevi 5/4" sa kolenima sa atestiranim variocem.</w:t>
            </w:r>
          </w:p>
        </w:tc>
        <w:tc>
          <w:tcPr>
            <w:tcW w:w="99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m</w:t>
            </w:r>
          </w:p>
        </w:tc>
        <w:tc>
          <w:tcPr>
            <w:tcW w:w="108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r>
      <w:tr w:rsidR="00B25DA4" w:rsidRPr="00886A74" w:rsidTr="00B25DA4">
        <w:trPr>
          <w:gridAfter w:val="1"/>
          <w:wAfter w:w="1800" w:type="dxa"/>
          <w:cantSplit/>
        </w:trPr>
        <w:tc>
          <w:tcPr>
            <w:tcW w:w="11922" w:type="dxa"/>
            <w:gridSpan w:val="7"/>
            <w:tcBorders>
              <w:top w:val="single" w:sz="4" w:space="0" w:color="000000"/>
              <w:left w:val="single" w:sz="4" w:space="0" w:color="000000"/>
              <w:bottom w:val="single" w:sz="4" w:space="0" w:color="000000"/>
              <w:right w:val="single" w:sz="4" w:space="0" w:color="auto"/>
            </w:tcBorders>
            <w:hideMark/>
          </w:tcPr>
          <w:p w:rsidR="00B25DA4" w:rsidRPr="00886A74" w:rsidRDefault="00B25DA4" w:rsidP="00B25DA4">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B25DA4" w:rsidRPr="00886A74" w:rsidRDefault="00B25DA4" w:rsidP="00B25DA4"/>
        </w:tc>
      </w:tr>
      <w:tr w:rsidR="00B25DA4" w:rsidRPr="00886A74" w:rsidTr="00B25DA4">
        <w:trPr>
          <w:gridAfter w:val="1"/>
          <w:wAfter w:w="1800" w:type="dxa"/>
          <w:cantSplit/>
          <w:trHeight w:val="278"/>
        </w:trPr>
        <w:tc>
          <w:tcPr>
            <w:tcW w:w="11922" w:type="dxa"/>
            <w:gridSpan w:val="7"/>
            <w:tcBorders>
              <w:top w:val="single" w:sz="4" w:space="0" w:color="000000"/>
              <w:left w:val="single" w:sz="4" w:space="0" w:color="000000"/>
              <w:bottom w:val="single" w:sz="4" w:space="0" w:color="000000"/>
              <w:right w:val="single" w:sz="4" w:space="0" w:color="auto"/>
            </w:tcBorders>
          </w:tcPr>
          <w:p w:rsidR="00B25DA4" w:rsidRPr="00886A74" w:rsidRDefault="00B25DA4" w:rsidP="00B25DA4">
            <w:pPr>
              <w:tabs>
                <w:tab w:val="left" w:pos="10862"/>
              </w:tabs>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B25DA4" w:rsidRPr="00886A74" w:rsidRDefault="00B25DA4" w:rsidP="00B25DA4"/>
        </w:tc>
      </w:tr>
      <w:tr w:rsidR="00B25DA4" w:rsidRPr="00886A74" w:rsidTr="00B25DA4">
        <w:trPr>
          <w:gridAfter w:val="1"/>
          <w:wAfter w:w="1800" w:type="dxa"/>
          <w:cantSplit/>
          <w:trHeight w:val="278"/>
        </w:trPr>
        <w:tc>
          <w:tcPr>
            <w:tcW w:w="11922" w:type="dxa"/>
            <w:gridSpan w:val="7"/>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B25DA4" w:rsidRPr="00886A74" w:rsidRDefault="00B25DA4" w:rsidP="00B25DA4"/>
        </w:tc>
      </w:tr>
      <w:tr w:rsidR="00B25DA4" w:rsidRPr="00886A74" w:rsidTr="00B25DA4">
        <w:trPr>
          <w:gridAfter w:val="1"/>
          <w:wAfter w:w="1800" w:type="dxa"/>
          <w:cantSplit/>
          <w:trHeight w:val="278"/>
        </w:trPr>
        <w:tc>
          <w:tcPr>
            <w:tcW w:w="11922" w:type="dxa"/>
            <w:gridSpan w:val="7"/>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B25DA4" w:rsidRPr="00886A74" w:rsidRDefault="00B25DA4" w:rsidP="00B25DA4"/>
        </w:tc>
      </w:tr>
      <w:tr w:rsidR="00B25DA4" w:rsidRPr="00886A74" w:rsidTr="00B25DA4">
        <w:trPr>
          <w:gridAfter w:val="1"/>
          <w:wAfter w:w="1800" w:type="dxa"/>
          <w:cantSplit/>
          <w:trHeight w:val="278"/>
        </w:trPr>
        <w:tc>
          <w:tcPr>
            <w:tcW w:w="11922" w:type="dxa"/>
            <w:gridSpan w:val="7"/>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lastRenderedPageBreak/>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B25DA4" w:rsidRPr="00886A74" w:rsidRDefault="00B25DA4" w:rsidP="00B25DA4"/>
        </w:tc>
      </w:tr>
    </w:tbl>
    <w:p w:rsidR="00B25DA4" w:rsidRDefault="00B25DA4" w:rsidP="00B25DA4">
      <w:pPr>
        <w:autoSpaceDE w:val="0"/>
        <w:autoSpaceDN w:val="0"/>
        <w:adjustRightInd w:val="0"/>
        <w:jc w:val="both"/>
        <w:rPr>
          <w:rFonts w:ascii="Times New Roman" w:hAnsi="Times New Roman"/>
          <w:sz w:val="24"/>
          <w:szCs w:val="24"/>
          <w:lang w:val="sr-Cyrl-CS"/>
        </w:rPr>
      </w:pPr>
    </w:p>
    <w:p w:rsidR="00B22D3B" w:rsidRDefault="00B22D3B" w:rsidP="00B25DA4">
      <w:pPr>
        <w:autoSpaceDE w:val="0"/>
        <w:autoSpaceDN w:val="0"/>
        <w:adjustRightInd w:val="0"/>
        <w:jc w:val="both"/>
        <w:rPr>
          <w:rFonts w:ascii="Times New Roman" w:hAnsi="Times New Roman"/>
          <w:sz w:val="24"/>
          <w:szCs w:val="24"/>
          <w:lang w:val="sr-Cyrl-CS"/>
        </w:rPr>
      </w:pPr>
    </w:p>
    <w:p w:rsidR="00B25DA4" w:rsidRPr="007C5448" w:rsidRDefault="00B25DA4" w:rsidP="00B25DA4">
      <w:pPr>
        <w:autoSpaceDE w:val="0"/>
        <w:autoSpaceDN w:val="0"/>
        <w:adjustRightInd w:val="0"/>
        <w:jc w:val="both"/>
        <w:rPr>
          <w:rFonts w:ascii="Times New Roman" w:hAnsi="Times New Roman"/>
          <w:sz w:val="24"/>
          <w:szCs w:val="24"/>
          <w:lang w:val="sr-Cyrl-CS"/>
        </w:rPr>
      </w:pPr>
      <w:r w:rsidRPr="007C5448">
        <w:rPr>
          <w:rFonts w:ascii="Times New Roman" w:hAnsi="Times New Roman"/>
          <w:sz w:val="24"/>
          <w:szCs w:val="24"/>
          <w:lang w:val="sr-Cyrl-CS"/>
        </w:rPr>
        <w:t>МЕСТО И ДАТУМ</w:t>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rPr>
        <w:t xml:space="preserve">                               </w:t>
      </w:r>
      <w:r w:rsidRPr="007C5448">
        <w:rPr>
          <w:rFonts w:ascii="Times New Roman" w:hAnsi="Times New Roman"/>
          <w:sz w:val="24"/>
          <w:szCs w:val="24"/>
          <w:lang w:val="sr-Cyrl-CS"/>
        </w:rPr>
        <w:t>М.П.</w:t>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rPr>
        <w:t xml:space="preserve">    </w:t>
      </w:r>
      <w:r w:rsidRPr="007C5448">
        <w:rPr>
          <w:rFonts w:ascii="Times New Roman" w:hAnsi="Times New Roman"/>
          <w:sz w:val="24"/>
          <w:szCs w:val="24"/>
          <w:lang w:val="sr-Cyrl-CS"/>
        </w:rPr>
        <w:t>ПОТПИС ПОНУЂАЧА</w:t>
      </w:r>
    </w:p>
    <w:p w:rsidR="00B25DA4" w:rsidRDefault="00B25DA4" w:rsidP="00B25DA4">
      <w:pPr>
        <w:autoSpaceDE w:val="0"/>
        <w:autoSpaceDN w:val="0"/>
        <w:adjustRightInd w:val="0"/>
        <w:jc w:val="both"/>
        <w:rPr>
          <w:rFonts w:ascii="Times New Roman" w:hAnsi="Times New Roman"/>
          <w:b/>
          <w:sz w:val="24"/>
          <w:szCs w:val="24"/>
          <w:lang w:val="sr-Cyrl-CS"/>
        </w:rPr>
      </w:pPr>
      <w:r w:rsidRPr="007C5448">
        <w:rPr>
          <w:rFonts w:ascii="Times New Roman" w:hAnsi="Times New Roman"/>
          <w:sz w:val="24"/>
          <w:szCs w:val="24"/>
          <w:lang w:val="sr-Cyrl-CS"/>
        </w:rPr>
        <w:t>_________________</w:t>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rPr>
        <w:t xml:space="preserve">                                        </w:t>
      </w:r>
      <w:r w:rsidRPr="007C5448">
        <w:rPr>
          <w:rFonts w:ascii="Times New Roman" w:hAnsi="Times New Roman"/>
          <w:sz w:val="24"/>
          <w:szCs w:val="24"/>
          <w:lang w:val="sr-Cyrl-CS"/>
        </w:rPr>
        <w:t>_____________________</w:t>
      </w:r>
    </w:p>
    <w:p w:rsidR="00B25DA4" w:rsidRDefault="00B25DA4" w:rsidP="005D6B01">
      <w:pPr>
        <w:autoSpaceDE w:val="0"/>
        <w:autoSpaceDN w:val="0"/>
        <w:adjustRightInd w:val="0"/>
        <w:rPr>
          <w:rFonts w:ascii="Times New Roman" w:hAnsi="Times New Roman"/>
          <w:bCs/>
          <w:iCs/>
          <w:color w:val="FF0000"/>
          <w:sz w:val="24"/>
          <w:szCs w:val="24"/>
          <w:lang/>
        </w:rPr>
      </w:pPr>
    </w:p>
    <w:p w:rsidR="00676987" w:rsidRDefault="00676987" w:rsidP="005D6B01">
      <w:pPr>
        <w:autoSpaceDE w:val="0"/>
        <w:autoSpaceDN w:val="0"/>
        <w:adjustRightInd w:val="0"/>
        <w:rPr>
          <w:rFonts w:ascii="Times New Roman" w:hAnsi="Times New Roman"/>
          <w:bCs/>
          <w:iCs/>
          <w:color w:val="FF0000"/>
          <w:sz w:val="24"/>
          <w:szCs w:val="24"/>
          <w:lang/>
        </w:rPr>
      </w:pPr>
    </w:p>
    <w:p w:rsidR="00676987" w:rsidRDefault="00676987" w:rsidP="005D6B01">
      <w:pPr>
        <w:autoSpaceDE w:val="0"/>
        <w:autoSpaceDN w:val="0"/>
        <w:adjustRightInd w:val="0"/>
        <w:rPr>
          <w:rFonts w:ascii="Times New Roman" w:hAnsi="Times New Roman"/>
          <w:bCs/>
          <w:iCs/>
          <w:color w:val="FF0000"/>
          <w:sz w:val="24"/>
          <w:szCs w:val="24"/>
          <w:lang/>
        </w:rPr>
      </w:pPr>
    </w:p>
    <w:p w:rsidR="00B25DA4" w:rsidRPr="00F74DFF" w:rsidRDefault="00B25DA4" w:rsidP="00B25DA4">
      <w:pPr>
        <w:tabs>
          <w:tab w:val="left" w:pos="720"/>
          <w:tab w:val="left" w:pos="2130"/>
        </w:tabs>
        <w:ind w:right="6"/>
        <w:jc w:val="both"/>
        <w:rPr>
          <w:rFonts w:ascii="Times New Roman" w:hAnsi="Times New Roman"/>
          <w:b/>
          <w:color w:val="000000" w:themeColor="text1"/>
          <w:sz w:val="24"/>
          <w:szCs w:val="24"/>
          <w:lang/>
        </w:rPr>
      </w:pPr>
      <w:r>
        <w:rPr>
          <w:rFonts w:ascii="Times New Roman" w:hAnsi="Times New Roman"/>
          <w:b/>
          <w:sz w:val="24"/>
          <w:szCs w:val="24"/>
          <w:lang/>
        </w:rPr>
        <w:t xml:space="preserve">ПАРТИЈА 17: </w:t>
      </w:r>
      <w:r w:rsidRPr="00F74DFF">
        <w:rPr>
          <w:rFonts w:ascii="Times New Roman" w:hAnsi="Times New Roman"/>
          <w:b/>
          <w:color w:val="000000" w:themeColor="text1"/>
          <w:sz w:val="24"/>
          <w:szCs w:val="24"/>
          <w:lang/>
        </w:rPr>
        <w:t>Услуга одржавања инсталације медицинских гасова</w:t>
      </w:r>
    </w:p>
    <w:p w:rsidR="00B25DA4" w:rsidRDefault="00B25DA4" w:rsidP="00B25DA4">
      <w:pPr>
        <w:tabs>
          <w:tab w:val="left" w:pos="720"/>
          <w:tab w:val="left" w:pos="2130"/>
        </w:tabs>
        <w:ind w:right="6"/>
        <w:jc w:val="both"/>
        <w:rPr>
          <w:rFonts w:ascii="Times New Roman" w:hAnsi="Times New Roman"/>
          <w:color w:val="000000" w:themeColor="text1"/>
          <w:sz w:val="24"/>
          <w:szCs w:val="24"/>
          <w:lang/>
        </w:rPr>
      </w:pPr>
    </w:p>
    <w:p w:rsidR="00B25DA4" w:rsidRPr="00DD6D8A" w:rsidRDefault="00B25DA4" w:rsidP="00B25DA4">
      <w:pPr>
        <w:ind w:left="270"/>
        <w:jc w:val="center"/>
        <w:outlineLvl w:val="0"/>
        <w:rPr>
          <w:rFonts w:asciiTheme="minorHAnsi" w:hAnsiTheme="minorHAnsi"/>
          <w:b/>
          <w:sz w:val="22"/>
          <w:szCs w:val="22"/>
          <w:lang/>
        </w:rPr>
      </w:pPr>
      <w:r w:rsidRPr="00DD6D8A">
        <w:rPr>
          <w:b/>
          <w:sz w:val="22"/>
          <w:szCs w:val="22"/>
          <w:lang w:val="de-DE"/>
        </w:rPr>
        <w:t>I –</w:t>
      </w:r>
      <w:r w:rsidRPr="00DD6D8A">
        <w:rPr>
          <w:sz w:val="22"/>
          <w:szCs w:val="22"/>
          <w:lang w:val="de-DE"/>
        </w:rPr>
        <w:t xml:space="preserve"> </w:t>
      </w:r>
      <w:r w:rsidRPr="00DD6D8A">
        <w:rPr>
          <w:sz w:val="22"/>
          <w:szCs w:val="22"/>
          <w:lang/>
        </w:rPr>
        <w:t>Функционално испитивање прикључних радних места /ради се једанпут годишње или више пута по потреби тј позиву у случају пријаве квара од стране наручиоца/</w:t>
      </w:r>
    </w:p>
    <w:tbl>
      <w:tblPr>
        <w:tblpPr w:leftFromText="180" w:rightFromText="180" w:vertAnchor="text" w:tblpY="1"/>
        <w:tblOverlap w:val="never"/>
        <w:tblW w:w="1379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6"/>
        <w:gridCol w:w="5128"/>
        <w:gridCol w:w="990"/>
        <w:gridCol w:w="1080"/>
        <w:gridCol w:w="1440"/>
        <w:gridCol w:w="1080"/>
        <w:gridCol w:w="1368"/>
        <w:gridCol w:w="1875"/>
      </w:tblGrid>
      <w:tr w:rsidR="00B25DA4" w:rsidRPr="00886A74" w:rsidTr="00B25DA4">
        <w:tc>
          <w:tcPr>
            <w:tcW w:w="836" w:type="dxa"/>
            <w:tcBorders>
              <w:top w:val="single" w:sz="4" w:space="0" w:color="000000"/>
              <w:left w:val="single" w:sz="4" w:space="0" w:color="000000"/>
              <w:bottom w:val="single" w:sz="4" w:space="0" w:color="000000"/>
              <w:right w:val="single" w:sz="4" w:space="0" w:color="000000"/>
            </w:tcBorders>
            <w:hideMark/>
          </w:tcPr>
          <w:p w:rsidR="00B25DA4" w:rsidRPr="00886A74" w:rsidRDefault="00B25DA4" w:rsidP="00B25DA4">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5128" w:type="dxa"/>
            <w:tcBorders>
              <w:top w:val="single" w:sz="4" w:space="0" w:color="000000"/>
              <w:left w:val="single" w:sz="4" w:space="0" w:color="000000"/>
              <w:bottom w:val="single" w:sz="4" w:space="0" w:color="000000"/>
              <w:right w:val="single" w:sz="4" w:space="0" w:color="000000"/>
            </w:tcBorders>
            <w:hideMark/>
          </w:tcPr>
          <w:p w:rsidR="00B25DA4" w:rsidRPr="00886A74" w:rsidRDefault="00B25DA4" w:rsidP="00B25DA4">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B25DA4" w:rsidRPr="00886A74" w:rsidRDefault="00B25DA4" w:rsidP="00B25DA4">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B25DA4" w:rsidRPr="00886A74" w:rsidRDefault="00B25DA4" w:rsidP="00B25DA4">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B25DA4" w:rsidRPr="004347CF" w:rsidRDefault="00B25DA4" w:rsidP="00B25DA4">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B25DA4" w:rsidRPr="00886A74" w:rsidRDefault="00B25DA4" w:rsidP="00B25DA4">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368"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B25DA4" w:rsidRPr="00886A74" w:rsidRDefault="00B25DA4" w:rsidP="00B25DA4">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r>
      <w:tr w:rsidR="00B25DA4" w:rsidRPr="00886A74" w:rsidTr="00B25DA4">
        <w:tc>
          <w:tcPr>
            <w:tcW w:w="836" w:type="dxa"/>
            <w:tcBorders>
              <w:top w:val="single" w:sz="4" w:space="0" w:color="000000"/>
              <w:left w:val="single" w:sz="4" w:space="0" w:color="000000"/>
              <w:bottom w:val="single" w:sz="4" w:space="0" w:color="000000"/>
              <w:right w:val="single" w:sz="4" w:space="0" w:color="000000"/>
            </w:tcBorders>
          </w:tcPr>
          <w:p w:rsidR="00B25DA4" w:rsidRPr="00886A74" w:rsidRDefault="00B25DA4" w:rsidP="00B25DA4">
            <w:pPr>
              <w:autoSpaceDE w:val="0"/>
              <w:autoSpaceDN w:val="0"/>
              <w:adjustRightInd w:val="0"/>
              <w:ind w:right="-108"/>
              <w:jc w:val="center"/>
              <w:rPr>
                <w:rFonts w:ascii="Times New Roman" w:hAnsi="Times New Roman"/>
                <w:sz w:val="24"/>
                <w:szCs w:val="24"/>
                <w:lang w:val="sr-Cyrl-CS"/>
              </w:rPr>
            </w:pPr>
            <w:r>
              <w:rPr>
                <w:rFonts w:ascii="Times New Roman" w:hAnsi="Times New Roman"/>
                <w:sz w:val="24"/>
                <w:szCs w:val="24"/>
                <w:lang w:val="sr-Cyrl-CS"/>
              </w:rPr>
              <w:t>1</w:t>
            </w:r>
          </w:p>
        </w:tc>
        <w:tc>
          <w:tcPr>
            <w:tcW w:w="5128" w:type="dxa"/>
            <w:tcBorders>
              <w:top w:val="single" w:sz="4" w:space="0" w:color="000000"/>
              <w:left w:val="single" w:sz="4" w:space="0" w:color="000000"/>
              <w:bottom w:val="single" w:sz="4" w:space="0" w:color="000000"/>
              <w:right w:val="single" w:sz="4" w:space="0" w:color="000000"/>
            </w:tcBorders>
            <w:vAlign w:val="center"/>
          </w:tcPr>
          <w:p w:rsidR="00B25DA4" w:rsidRPr="00DD6D8A" w:rsidRDefault="00B25DA4" w:rsidP="00B25DA4">
            <w:pPr>
              <w:rPr>
                <w:sz w:val="22"/>
                <w:szCs w:val="22"/>
                <w:lang/>
              </w:rPr>
            </w:pPr>
            <w:r w:rsidRPr="00DD6D8A">
              <w:rPr>
                <w:sz w:val="22"/>
                <w:szCs w:val="22"/>
                <w:lang/>
              </w:rPr>
              <w:t>Функционално испитивање прикључних радних места за</w:t>
            </w:r>
            <w:r w:rsidRPr="00DD6D8A">
              <w:rPr>
                <w:sz w:val="22"/>
                <w:szCs w:val="22"/>
              </w:rPr>
              <w:t xml:space="preserve"> </w:t>
            </w:r>
            <w:r w:rsidRPr="00DD6D8A">
              <w:rPr>
                <w:sz w:val="22"/>
                <w:szCs w:val="22"/>
                <w:lang/>
              </w:rPr>
              <w:t>КИСЕОНИК</w:t>
            </w:r>
          </w:p>
        </w:tc>
        <w:tc>
          <w:tcPr>
            <w:tcW w:w="990" w:type="dxa"/>
            <w:tcBorders>
              <w:top w:val="single" w:sz="4" w:space="0" w:color="000000"/>
              <w:left w:val="single" w:sz="4" w:space="0" w:color="000000"/>
              <w:bottom w:val="single" w:sz="4" w:space="0" w:color="000000"/>
              <w:right w:val="single" w:sz="4" w:space="0" w:color="000000"/>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Default="00B25DA4" w:rsidP="00B25DA4">
            <w:pPr>
              <w:autoSpaceDE w:val="0"/>
              <w:autoSpaceDN w:val="0"/>
              <w:adjustRightInd w:val="0"/>
              <w:jc w:val="center"/>
              <w:rPr>
                <w:rFonts w:ascii="Times New Roman" w:hAnsi="Times New Roman"/>
                <w:sz w:val="24"/>
                <w:szCs w:val="24"/>
                <w:lang w:val="sr-Cyrl-CS"/>
              </w:rPr>
            </w:pPr>
          </w:p>
        </w:tc>
        <w:tc>
          <w:tcPr>
            <w:tcW w:w="1368"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25DA4" w:rsidRDefault="00B25DA4" w:rsidP="00B25DA4">
            <w:pPr>
              <w:autoSpaceDE w:val="0"/>
              <w:autoSpaceDN w:val="0"/>
              <w:adjustRightInd w:val="0"/>
              <w:jc w:val="center"/>
              <w:rPr>
                <w:rFonts w:ascii="Times New Roman" w:hAnsi="Times New Roman"/>
                <w:sz w:val="24"/>
                <w:szCs w:val="24"/>
                <w:lang w:val="sr-Cyrl-CS"/>
              </w:rPr>
            </w:pPr>
          </w:p>
        </w:tc>
      </w:tr>
      <w:tr w:rsidR="00B25DA4" w:rsidRPr="00886A74" w:rsidTr="00B25DA4">
        <w:tc>
          <w:tcPr>
            <w:tcW w:w="836" w:type="dxa"/>
            <w:tcBorders>
              <w:top w:val="single" w:sz="4" w:space="0" w:color="000000"/>
              <w:left w:val="single" w:sz="4" w:space="0" w:color="000000"/>
              <w:bottom w:val="single" w:sz="4" w:space="0" w:color="000000"/>
              <w:right w:val="single" w:sz="4" w:space="0" w:color="000000"/>
            </w:tcBorders>
          </w:tcPr>
          <w:p w:rsidR="00B25DA4" w:rsidRPr="00886A74" w:rsidRDefault="00B25DA4" w:rsidP="00B25DA4">
            <w:pPr>
              <w:autoSpaceDE w:val="0"/>
              <w:autoSpaceDN w:val="0"/>
              <w:adjustRightInd w:val="0"/>
              <w:ind w:right="-108"/>
              <w:jc w:val="center"/>
              <w:rPr>
                <w:rFonts w:ascii="Times New Roman" w:hAnsi="Times New Roman"/>
                <w:sz w:val="24"/>
                <w:szCs w:val="24"/>
                <w:lang w:val="sr-Cyrl-CS"/>
              </w:rPr>
            </w:pPr>
            <w:r>
              <w:rPr>
                <w:rFonts w:ascii="Times New Roman" w:hAnsi="Times New Roman"/>
                <w:sz w:val="24"/>
                <w:szCs w:val="24"/>
                <w:lang w:val="sr-Cyrl-CS"/>
              </w:rPr>
              <w:t>2</w:t>
            </w:r>
          </w:p>
        </w:tc>
        <w:tc>
          <w:tcPr>
            <w:tcW w:w="5128" w:type="dxa"/>
            <w:tcBorders>
              <w:top w:val="single" w:sz="4" w:space="0" w:color="000000"/>
              <w:left w:val="single" w:sz="4" w:space="0" w:color="000000"/>
              <w:bottom w:val="single" w:sz="4" w:space="0" w:color="000000"/>
              <w:right w:val="single" w:sz="4" w:space="0" w:color="000000"/>
            </w:tcBorders>
            <w:vAlign w:val="center"/>
          </w:tcPr>
          <w:p w:rsidR="00B25DA4" w:rsidRPr="00DD6D8A" w:rsidRDefault="00B25DA4" w:rsidP="00B25DA4">
            <w:pPr>
              <w:rPr>
                <w:sz w:val="22"/>
                <w:szCs w:val="22"/>
                <w:lang/>
              </w:rPr>
            </w:pPr>
            <w:r w:rsidRPr="00DD6D8A">
              <w:rPr>
                <w:sz w:val="22"/>
                <w:szCs w:val="22"/>
                <w:lang/>
              </w:rPr>
              <w:t>Функционално испитивање прикључних радних места за</w:t>
            </w:r>
            <w:r w:rsidRPr="00DD6D8A">
              <w:rPr>
                <w:sz w:val="22"/>
                <w:szCs w:val="22"/>
              </w:rPr>
              <w:t xml:space="preserve"> </w:t>
            </w:r>
            <w:r w:rsidRPr="00DD6D8A">
              <w:rPr>
                <w:sz w:val="22"/>
                <w:szCs w:val="22"/>
                <w:lang/>
              </w:rPr>
              <w:t>КОМП.ВАЗДУХ</w:t>
            </w:r>
          </w:p>
        </w:tc>
        <w:tc>
          <w:tcPr>
            <w:tcW w:w="99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552B96">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53425D">
              <w:rPr>
                <w:rFonts w:ascii="Times New Roman" w:hAnsi="Times New Roman"/>
                <w:sz w:val="24"/>
                <w:szCs w:val="24"/>
                <w:lang w:val="sr-Cyrl-CS"/>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Default="00B25DA4" w:rsidP="00B25DA4">
            <w:pPr>
              <w:autoSpaceDE w:val="0"/>
              <w:autoSpaceDN w:val="0"/>
              <w:adjustRightInd w:val="0"/>
              <w:jc w:val="center"/>
              <w:rPr>
                <w:rFonts w:ascii="Times New Roman" w:hAnsi="Times New Roman"/>
                <w:sz w:val="24"/>
                <w:szCs w:val="24"/>
                <w:lang w:val="sr-Cyrl-CS"/>
              </w:rPr>
            </w:pPr>
          </w:p>
        </w:tc>
        <w:tc>
          <w:tcPr>
            <w:tcW w:w="1368"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25DA4" w:rsidRDefault="00B25DA4" w:rsidP="00B25DA4">
            <w:pPr>
              <w:autoSpaceDE w:val="0"/>
              <w:autoSpaceDN w:val="0"/>
              <w:adjustRightInd w:val="0"/>
              <w:jc w:val="center"/>
              <w:rPr>
                <w:rFonts w:ascii="Times New Roman" w:hAnsi="Times New Roman"/>
                <w:sz w:val="24"/>
                <w:szCs w:val="24"/>
                <w:lang w:val="sr-Cyrl-CS"/>
              </w:rPr>
            </w:pPr>
          </w:p>
        </w:tc>
      </w:tr>
      <w:tr w:rsidR="00B25DA4" w:rsidRPr="00886A74" w:rsidTr="00B25DA4">
        <w:tc>
          <w:tcPr>
            <w:tcW w:w="836" w:type="dxa"/>
            <w:tcBorders>
              <w:top w:val="single" w:sz="4" w:space="0" w:color="000000"/>
              <w:left w:val="single" w:sz="4" w:space="0" w:color="000000"/>
              <w:bottom w:val="single" w:sz="4" w:space="0" w:color="000000"/>
              <w:right w:val="single" w:sz="4" w:space="0" w:color="000000"/>
            </w:tcBorders>
          </w:tcPr>
          <w:p w:rsidR="00B25DA4" w:rsidRPr="00886A74" w:rsidRDefault="00B25DA4" w:rsidP="00B25DA4">
            <w:pPr>
              <w:autoSpaceDE w:val="0"/>
              <w:autoSpaceDN w:val="0"/>
              <w:adjustRightInd w:val="0"/>
              <w:ind w:right="-108"/>
              <w:jc w:val="center"/>
              <w:rPr>
                <w:rFonts w:ascii="Times New Roman" w:hAnsi="Times New Roman"/>
                <w:sz w:val="24"/>
                <w:szCs w:val="24"/>
                <w:lang w:val="sr-Cyrl-CS"/>
              </w:rPr>
            </w:pPr>
            <w:r>
              <w:rPr>
                <w:rFonts w:ascii="Times New Roman" w:hAnsi="Times New Roman"/>
                <w:sz w:val="24"/>
                <w:szCs w:val="24"/>
                <w:lang w:val="sr-Cyrl-CS"/>
              </w:rPr>
              <w:t>3</w:t>
            </w:r>
          </w:p>
        </w:tc>
        <w:tc>
          <w:tcPr>
            <w:tcW w:w="5128" w:type="dxa"/>
            <w:tcBorders>
              <w:top w:val="single" w:sz="4" w:space="0" w:color="000000"/>
              <w:left w:val="single" w:sz="4" w:space="0" w:color="000000"/>
              <w:bottom w:val="single" w:sz="4" w:space="0" w:color="000000"/>
              <w:right w:val="single" w:sz="4" w:space="0" w:color="000000"/>
            </w:tcBorders>
            <w:vAlign w:val="center"/>
          </w:tcPr>
          <w:p w:rsidR="00B25DA4" w:rsidRPr="00DD6D8A" w:rsidRDefault="00B25DA4" w:rsidP="00B25DA4">
            <w:pPr>
              <w:rPr>
                <w:sz w:val="22"/>
                <w:szCs w:val="22"/>
                <w:lang/>
              </w:rPr>
            </w:pPr>
            <w:r w:rsidRPr="00DD6D8A">
              <w:rPr>
                <w:sz w:val="22"/>
                <w:szCs w:val="22"/>
                <w:lang/>
              </w:rPr>
              <w:t>Функционално испитивање прикључних радних места за АЗОТ-ОКСИДУЛ</w:t>
            </w:r>
          </w:p>
        </w:tc>
        <w:tc>
          <w:tcPr>
            <w:tcW w:w="99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552B96">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53425D">
              <w:rPr>
                <w:rFonts w:ascii="Times New Roman" w:hAnsi="Times New Roman"/>
                <w:sz w:val="24"/>
                <w:szCs w:val="24"/>
                <w:lang w:val="sr-Cyrl-CS"/>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Default="00B25DA4" w:rsidP="00B25DA4">
            <w:pPr>
              <w:autoSpaceDE w:val="0"/>
              <w:autoSpaceDN w:val="0"/>
              <w:adjustRightInd w:val="0"/>
              <w:jc w:val="center"/>
              <w:rPr>
                <w:rFonts w:ascii="Times New Roman" w:hAnsi="Times New Roman"/>
                <w:sz w:val="24"/>
                <w:szCs w:val="24"/>
                <w:lang w:val="sr-Cyrl-CS"/>
              </w:rPr>
            </w:pPr>
          </w:p>
        </w:tc>
        <w:tc>
          <w:tcPr>
            <w:tcW w:w="1368"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25DA4" w:rsidRDefault="00B25DA4" w:rsidP="00B25DA4">
            <w:pPr>
              <w:autoSpaceDE w:val="0"/>
              <w:autoSpaceDN w:val="0"/>
              <w:adjustRightInd w:val="0"/>
              <w:jc w:val="center"/>
              <w:rPr>
                <w:rFonts w:ascii="Times New Roman" w:hAnsi="Times New Roman"/>
                <w:sz w:val="24"/>
                <w:szCs w:val="24"/>
                <w:lang w:val="sr-Cyrl-CS"/>
              </w:rPr>
            </w:pPr>
          </w:p>
        </w:tc>
      </w:tr>
      <w:tr w:rsidR="00B25DA4" w:rsidRPr="00886A74" w:rsidTr="00B25DA4">
        <w:tc>
          <w:tcPr>
            <w:tcW w:w="836" w:type="dxa"/>
            <w:tcBorders>
              <w:top w:val="single" w:sz="4" w:space="0" w:color="000000"/>
              <w:left w:val="single" w:sz="4" w:space="0" w:color="000000"/>
              <w:bottom w:val="single" w:sz="4" w:space="0" w:color="000000"/>
              <w:right w:val="single" w:sz="4" w:space="0" w:color="000000"/>
            </w:tcBorders>
          </w:tcPr>
          <w:p w:rsidR="00B25DA4" w:rsidRPr="00886A74" w:rsidRDefault="00B25DA4" w:rsidP="00B25DA4">
            <w:pPr>
              <w:autoSpaceDE w:val="0"/>
              <w:autoSpaceDN w:val="0"/>
              <w:adjustRightInd w:val="0"/>
              <w:ind w:right="-108"/>
              <w:jc w:val="center"/>
              <w:rPr>
                <w:rFonts w:ascii="Times New Roman" w:hAnsi="Times New Roman"/>
                <w:sz w:val="24"/>
                <w:szCs w:val="24"/>
                <w:lang w:val="sr-Cyrl-CS"/>
              </w:rPr>
            </w:pPr>
            <w:r>
              <w:rPr>
                <w:rFonts w:ascii="Times New Roman" w:hAnsi="Times New Roman"/>
                <w:sz w:val="24"/>
                <w:szCs w:val="24"/>
                <w:lang w:val="sr-Cyrl-CS"/>
              </w:rPr>
              <w:t>4</w:t>
            </w:r>
          </w:p>
        </w:tc>
        <w:tc>
          <w:tcPr>
            <w:tcW w:w="5128" w:type="dxa"/>
            <w:tcBorders>
              <w:top w:val="single" w:sz="4" w:space="0" w:color="000000"/>
              <w:left w:val="single" w:sz="4" w:space="0" w:color="000000"/>
              <w:bottom w:val="single" w:sz="4" w:space="0" w:color="000000"/>
              <w:right w:val="single" w:sz="4" w:space="0" w:color="000000"/>
            </w:tcBorders>
            <w:vAlign w:val="center"/>
          </w:tcPr>
          <w:p w:rsidR="00B25DA4" w:rsidRPr="00DD6D8A" w:rsidRDefault="00B25DA4" w:rsidP="00B25DA4">
            <w:pPr>
              <w:rPr>
                <w:sz w:val="22"/>
                <w:szCs w:val="22"/>
                <w:lang/>
              </w:rPr>
            </w:pPr>
            <w:r w:rsidRPr="00DD6D8A">
              <w:rPr>
                <w:sz w:val="22"/>
                <w:szCs w:val="22"/>
                <w:lang/>
              </w:rPr>
              <w:t>Функционално испитивање прикључних радних места за</w:t>
            </w:r>
            <w:r w:rsidRPr="00DD6D8A">
              <w:rPr>
                <w:sz w:val="22"/>
                <w:szCs w:val="22"/>
              </w:rPr>
              <w:t xml:space="preserve"> </w:t>
            </w:r>
            <w:r w:rsidRPr="00DD6D8A">
              <w:rPr>
                <w:sz w:val="22"/>
                <w:szCs w:val="22"/>
                <w:lang/>
              </w:rPr>
              <w:t>ВАКУУМ</w:t>
            </w:r>
          </w:p>
        </w:tc>
        <w:tc>
          <w:tcPr>
            <w:tcW w:w="99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552B96">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53425D">
              <w:rPr>
                <w:rFonts w:ascii="Times New Roman" w:hAnsi="Times New Roman"/>
                <w:sz w:val="24"/>
                <w:szCs w:val="24"/>
                <w:lang w:val="sr-Cyrl-CS"/>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Default="00B25DA4" w:rsidP="00B25DA4">
            <w:pPr>
              <w:autoSpaceDE w:val="0"/>
              <w:autoSpaceDN w:val="0"/>
              <w:adjustRightInd w:val="0"/>
              <w:jc w:val="center"/>
              <w:rPr>
                <w:rFonts w:ascii="Times New Roman" w:hAnsi="Times New Roman"/>
                <w:sz w:val="24"/>
                <w:szCs w:val="24"/>
                <w:lang w:val="sr-Cyrl-CS"/>
              </w:rPr>
            </w:pPr>
          </w:p>
        </w:tc>
        <w:tc>
          <w:tcPr>
            <w:tcW w:w="1368"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25DA4" w:rsidRDefault="00B25DA4" w:rsidP="00B25DA4">
            <w:pPr>
              <w:autoSpaceDE w:val="0"/>
              <w:autoSpaceDN w:val="0"/>
              <w:adjustRightInd w:val="0"/>
              <w:jc w:val="center"/>
              <w:rPr>
                <w:rFonts w:ascii="Times New Roman" w:hAnsi="Times New Roman"/>
                <w:sz w:val="24"/>
                <w:szCs w:val="24"/>
                <w:lang w:val="sr-Cyrl-CS"/>
              </w:rPr>
            </w:pPr>
          </w:p>
        </w:tc>
      </w:tr>
      <w:tr w:rsidR="00B25DA4" w:rsidRPr="00886A74" w:rsidTr="00B25DA4">
        <w:tc>
          <w:tcPr>
            <w:tcW w:w="836" w:type="dxa"/>
            <w:tcBorders>
              <w:top w:val="single" w:sz="4" w:space="0" w:color="000000"/>
              <w:left w:val="single" w:sz="4" w:space="0" w:color="000000"/>
              <w:bottom w:val="single" w:sz="4" w:space="0" w:color="000000"/>
              <w:right w:val="single" w:sz="4" w:space="0" w:color="000000"/>
            </w:tcBorders>
          </w:tcPr>
          <w:p w:rsidR="00B25DA4" w:rsidRPr="00886A74" w:rsidRDefault="00B25DA4" w:rsidP="00B25DA4">
            <w:pPr>
              <w:autoSpaceDE w:val="0"/>
              <w:autoSpaceDN w:val="0"/>
              <w:adjustRightInd w:val="0"/>
              <w:ind w:right="-108"/>
              <w:jc w:val="center"/>
              <w:rPr>
                <w:rFonts w:ascii="Times New Roman" w:hAnsi="Times New Roman"/>
                <w:sz w:val="24"/>
                <w:szCs w:val="24"/>
                <w:lang w:val="sr-Cyrl-CS"/>
              </w:rPr>
            </w:pPr>
            <w:r>
              <w:rPr>
                <w:rFonts w:ascii="Times New Roman" w:hAnsi="Times New Roman"/>
                <w:sz w:val="24"/>
                <w:szCs w:val="24"/>
                <w:lang w:val="sr-Cyrl-CS"/>
              </w:rPr>
              <w:t>5</w:t>
            </w:r>
          </w:p>
        </w:tc>
        <w:tc>
          <w:tcPr>
            <w:tcW w:w="5128" w:type="dxa"/>
            <w:tcBorders>
              <w:top w:val="single" w:sz="4" w:space="0" w:color="000000"/>
              <w:left w:val="single" w:sz="4" w:space="0" w:color="000000"/>
              <w:bottom w:val="single" w:sz="4" w:space="0" w:color="000000"/>
              <w:right w:val="single" w:sz="4" w:space="0" w:color="000000"/>
            </w:tcBorders>
            <w:vAlign w:val="center"/>
          </w:tcPr>
          <w:p w:rsidR="00B25DA4" w:rsidRPr="00DD6D8A" w:rsidRDefault="00B25DA4" w:rsidP="00B25DA4">
            <w:pPr>
              <w:rPr>
                <w:sz w:val="22"/>
                <w:szCs w:val="22"/>
              </w:rPr>
            </w:pPr>
            <w:r w:rsidRPr="00DD6D8A">
              <w:rPr>
                <w:sz w:val="22"/>
                <w:szCs w:val="22"/>
                <w:lang/>
              </w:rPr>
              <w:t xml:space="preserve">Функционално испитивање прикључних радних места за </w:t>
            </w:r>
            <w:r w:rsidRPr="00DD6D8A">
              <w:rPr>
                <w:sz w:val="22"/>
                <w:szCs w:val="22"/>
              </w:rPr>
              <w:t>AIR MOTOR</w:t>
            </w:r>
          </w:p>
        </w:tc>
        <w:tc>
          <w:tcPr>
            <w:tcW w:w="99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552B96">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53425D">
              <w:rPr>
                <w:rFonts w:ascii="Times New Roman" w:hAnsi="Times New Roman"/>
                <w:sz w:val="24"/>
                <w:szCs w:val="24"/>
                <w:lang w:val="sr-Cyrl-CS"/>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Default="00B25DA4" w:rsidP="00B25DA4">
            <w:pPr>
              <w:autoSpaceDE w:val="0"/>
              <w:autoSpaceDN w:val="0"/>
              <w:adjustRightInd w:val="0"/>
              <w:jc w:val="center"/>
              <w:rPr>
                <w:rFonts w:ascii="Times New Roman" w:hAnsi="Times New Roman"/>
                <w:sz w:val="24"/>
                <w:szCs w:val="24"/>
                <w:lang w:val="sr-Cyrl-CS"/>
              </w:rPr>
            </w:pPr>
          </w:p>
        </w:tc>
        <w:tc>
          <w:tcPr>
            <w:tcW w:w="1368"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25DA4" w:rsidRDefault="00B25DA4" w:rsidP="00B25DA4">
            <w:pPr>
              <w:autoSpaceDE w:val="0"/>
              <w:autoSpaceDN w:val="0"/>
              <w:adjustRightInd w:val="0"/>
              <w:jc w:val="center"/>
              <w:rPr>
                <w:rFonts w:ascii="Times New Roman" w:hAnsi="Times New Roman"/>
                <w:sz w:val="24"/>
                <w:szCs w:val="24"/>
                <w:lang w:val="sr-Cyrl-CS"/>
              </w:rPr>
            </w:pPr>
          </w:p>
        </w:tc>
      </w:tr>
      <w:tr w:rsidR="00B25DA4" w:rsidRPr="00886A74" w:rsidTr="00B25DA4">
        <w:tc>
          <w:tcPr>
            <w:tcW w:w="836" w:type="dxa"/>
            <w:tcBorders>
              <w:top w:val="single" w:sz="4" w:space="0" w:color="000000"/>
              <w:left w:val="single" w:sz="4" w:space="0" w:color="000000"/>
              <w:bottom w:val="single" w:sz="4" w:space="0" w:color="000000"/>
              <w:right w:val="single" w:sz="4" w:space="0" w:color="000000"/>
            </w:tcBorders>
          </w:tcPr>
          <w:p w:rsidR="00B25DA4" w:rsidRPr="00886A74" w:rsidRDefault="00B25DA4" w:rsidP="00B25DA4">
            <w:pPr>
              <w:autoSpaceDE w:val="0"/>
              <w:autoSpaceDN w:val="0"/>
              <w:adjustRightInd w:val="0"/>
              <w:ind w:right="-108"/>
              <w:jc w:val="center"/>
              <w:rPr>
                <w:rFonts w:ascii="Times New Roman" w:hAnsi="Times New Roman"/>
                <w:sz w:val="24"/>
                <w:szCs w:val="24"/>
                <w:lang w:val="sr-Cyrl-CS"/>
              </w:rPr>
            </w:pPr>
            <w:r>
              <w:rPr>
                <w:rFonts w:ascii="Times New Roman" w:hAnsi="Times New Roman"/>
                <w:sz w:val="24"/>
                <w:szCs w:val="24"/>
                <w:lang w:val="sr-Cyrl-CS"/>
              </w:rPr>
              <w:t>6</w:t>
            </w:r>
          </w:p>
        </w:tc>
        <w:tc>
          <w:tcPr>
            <w:tcW w:w="5128" w:type="dxa"/>
            <w:tcBorders>
              <w:top w:val="single" w:sz="4" w:space="0" w:color="000000"/>
              <w:left w:val="single" w:sz="4" w:space="0" w:color="000000"/>
              <w:bottom w:val="single" w:sz="4" w:space="0" w:color="000000"/>
              <w:right w:val="single" w:sz="4" w:space="0" w:color="000000"/>
            </w:tcBorders>
            <w:vAlign w:val="center"/>
          </w:tcPr>
          <w:p w:rsidR="00B25DA4" w:rsidRPr="00DD6D8A" w:rsidRDefault="00B25DA4" w:rsidP="00B25DA4">
            <w:pPr>
              <w:rPr>
                <w:sz w:val="22"/>
                <w:szCs w:val="22"/>
              </w:rPr>
            </w:pPr>
            <w:r w:rsidRPr="00DD6D8A">
              <w:rPr>
                <w:sz w:val="22"/>
                <w:szCs w:val="22"/>
                <w:lang/>
              </w:rPr>
              <w:t>Функционално испитивање прикључних радних места за</w:t>
            </w:r>
            <w:r w:rsidRPr="00DD6D8A">
              <w:rPr>
                <w:sz w:val="22"/>
                <w:szCs w:val="22"/>
              </w:rPr>
              <w:t xml:space="preserve"> za odvod viška gasova AGSS</w:t>
            </w:r>
          </w:p>
        </w:tc>
        <w:tc>
          <w:tcPr>
            <w:tcW w:w="99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552B96">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53425D">
              <w:rPr>
                <w:rFonts w:ascii="Times New Roman" w:hAnsi="Times New Roman"/>
                <w:sz w:val="24"/>
                <w:szCs w:val="24"/>
                <w:lang w:val="sr-Cyrl-CS"/>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Default="00B25DA4" w:rsidP="00B25DA4">
            <w:pPr>
              <w:autoSpaceDE w:val="0"/>
              <w:autoSpaceDN w:val="0"/>
              <w:adjustRightInd w:val="0"/>
              <w:jc w:val="center"/>
              <w:rPr>
                <w:rFonts w:ascii="Times New Roman" w:hAnsi="Times New Roman"/>
                <w:sz w:val="24"/>
                <w:szCs w:val="24"/>
                <w:lang w:val="sr-Cyrl-CS"/>
              </w:rPr>
            </w:pPr>
          </w:p>
        </w:tc>
        <w:tc>
          <w:tcPr>
            <w:tcW w:w="1368" w:type="dxa"/>
            <w:tcBorders>
              <w:top w:val="single" w:sz="4" w:space="0" w:color="000000"/>
              <w:left w:val="single" w:sz="4" w:space="0" w:color="auto"/>
              <w:bottom w:val="single" w:sz="4" w:space="0" w:color="000000"/>
              <w:right w:val="single" w:sz="4" w:space="0" w:color="auto"/>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p>
        </w:tc>
        <w:tc>
          <w:tcPr>
            <w:tcW w:w="1875" w:type="dxa"/>
            <w:tcBorders>
              <w:top w:val="single" w:sz="4" w:space="0" w:color="000000"/>
              <w:left w:val="single" w:sz="4" w:space="0" w:color="auto"/>
              <w:bottom w:val="single" w:sz="4" w:space="0" w:color="000000"/>
              <w:right w:val="single" w:sz="4" w:space="0" w:color="auto"/>
            </w:tcBorders>
          </w:tcPr>
          <w:p w:rsidR="00B25DA4" w:rsidRDefault="00B25DA4" w:rsidP="00B25DA4">
            <w:pPr>
              <w:autoSpaceDE w:val="0"/>
              <w:autoSpaceDN w:val="0"/>
              <w:adjustRightInd w:val="0"/>
              <w:jc w:val="center"/>
              <w:rPr>
                <w:rFonts w:ascii="Times New Roman" w:hAnsi="Times New Roman"/>
                <w:sz w:val="24"/>
                <w:szCs w:val="24"/>
                <w:lang w:val="sr-Cyrl-CS"/>
              </w:rPr>
            </w:pPr>
          </w:p>
        </w:tc>
      </w:tr>
      <w:tr w:rsidR="00B25DA4" w:rsidRPr="00886A74" w:rsidTr="00B25DA4">
        <w:tc>
          <w:tcPr>
            <w:tcW w:w="11922" w:type="dxa"/>
            <w:gridSpan w:val="7"/>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ind w:right="-18"/>
              <w:jc w:val="center"/>
              <w:rPr>
                <w:rFonts w:ascii="Times New Roman" w:hAnsi="Times New Roman"/>
                <w:sz w:val="24"/>
                <w:szCs w:val="24"/>
                <w:lang w:val="sr-Cyrl-CS"/>
              </w:rPr>
            </w:pPr>
            <w:r w:rsidRPr="00AE2788">
              <w:rPr>
                <w:rFonts w:ascii="Times New Roman" w:hAnsi="Times New Roman"/>
                <w:sz w:val="24"/>
                <w:szCs w:val="24"/>
                <w:lang w:val="sr-Cyrl-CS"/>
              </w:rPr>
              <w:t xml:space="preserve">                                                                                                                             </w:t>
            </w:r>
            <w:r>
              <w:rPr>
                <w:rFonts w:ascii="Times New Roman" w:hAnsi="Times New Roman"/>
                <w:sz w:val="24"/>
                <w:szCs w:val="24"/>
                <w:lang w:val="sr-Cyrl-CS"/>
              </w:rPr>
              <w:t xml:space="preserve">             </w:t>
            </w:r>
            <w:r w:rsidRPr="00AE2788">
              <w:rPr>
                <w:rFonts w:ascii="Times New Roman" w:hAnsi="Times New Roman"/>
                <w:sz w:val="24"/>
                <w:szCs w:val="24"/>
                <w:lang w:val="sr-Cyrl-CS"/>
              </w:rPr>
              <w:t>УКУПНА ВРЕДНОСТ (без ПДВ)</w:t>
            </w:r>
          </w:p>
        </w:tc>
        <w:tc>
          <w:tcPr>
            <w:tcW w:w="1875" w:type="dxa"/>
            <w:tcBorders>
              <w:top w:val="single" w:sz="4" w:space="0" w:color="000000"/>
              <w:left w:val="single" w:sz="4" w:space="0" w:color="auto"/>
              <w:bottom w:val="single" w:sz="4" w:space="0" w:color="000000"/>
              <w:right w:val="single" w:sz="4" w:space="0" w:color="auto"/>
            </w:tcBorders>
          </w:tcPr>
          <w:p w:rsidR="00B25DA4" w:rsidRPr="00886A74" w:rsidRDefault="00B25DA4" w:rsidP="00B25DA4">
            <w:pPr>
              <w:autoSpaceDE w:val="0"/>
              <w:autoSpaceDN w:val="0"/>
              <w:adjustRightInd w:val="0"/>
              <w:ind w:right="-18"/>
              <w:jc w:val="center"/>
              <w:rPr>
                <w:rFonts w:ascii="Times New Roman" w:hAnsi="Times New Roman"/>
                <w:sz w:val="24"/>
                <w:szCs w:val="24"/>
                <w:lang w:val="sr-Cyrl-CS"/>
              </w:rPr>
            </w:pPr>
          </w:p>
        </w:tc>
      </w:tr>
    </w:tbl>
    <w:p w:rsidR="00B25DA4" w:rsidRDefault="00B25DA4" w:rsidP="00B25DA4">
      <w:pPr>
        <w:tabs>
          <w:tab w:val="left" w:pos="720"/>
          <w:tab w:val="left" w:pos="2130"/>
        </w:tabs>
        <w:ind w:right="6"/>
        <w:jc w:val="both"/>
        <w:rPr>
          <w:rFonts w:ascii="Times New Roman" w:hAnsi="Times New Roman"/>
          <w:b/>
          <w:sz w:val="24"/>
          <w:szCs w:val="24"/>
          <w:lang w:val="sr-Cyrl-CS"/>
        </w:rPr>
      </w:pPr>
    </w:p>
    <w:p w:rsidR="00B25DA4" w:rsidRDefault="00B25DA4" w:rsidP="00B25DA4">
      <w:pPr>
        <w:autoSpaceDE w:val="0"/>
        <w:autoSpaceDN w:val="0"/>
        <w:adjustRightInd w:val="0"/>
        <w:jc w:val="both"/>
        <w:rPr>
          <w:rFonts w:ascii="Times New Roman" w:hAnsi="Times New Roman"/>
          <w:b/>
          <w:sz w:val="24"/>
          <w:szCs w:val="24"/>
          <w:lang w:val="sr-Cyrl-CS"/>
        </w:rPr>
      </w:pPr>
    </w:p>
    <w:p w:rsidR="00B25DA4" w:rsidRDefault="00B25DA4" w:rsidP="00B25DA4">
      <w:pPr>
        <w:autoSpaceDE w:val="0"/>
        <w:autoSpaceDN w:val="0"/>
        <w:adjustRightInd w:val="0"/>
        <w:jc w:val="both"/>
        <w:rPr>
          <w:rFonts w:ascii="Times New Roman" w:hAnsi="Times New Roman"/>
          <w:b/>
          <w:sz w:val="24"/>
          <w:szCs w:val="24"/>
          <w:lang w:val="sr-Cyrl-CS"/>
        </w:rPr>
      </w:pPr>
    </w:p>
    <w:p w:rsidR="00B25DA4" w:rsidRDefault="00B25DA4" w:rsidP="00B25DA4">
      <w:pPr>
        <w:autoSpaceDE w:val="0"/>
        <w:autoSpaceDN w:val="0"/>
        <w:adjustRightInd w:val="0"/>
        <w:jc w:val="both"/>
        <w:rPr>
          <w:rFonts w:ascii="Times New Roman" w:hAnsi="Times New Roman"/>
          <w:b/>
          <w:sz w:val="24"/>
          <w:szCs w:val="24"/>
          <w:lang w:val="sr-Cyrl-CS"/>
        </w:rPr>
      </w:pPr>
    </w:p>
    <w:p w:rsidR="00B25DA4" w:rsidRDefault="00B25DA4" w:rsidP="00B25DA4">
      <w:pPr>
        <w:autoSpaceDE w:val="0"/>
        <w:autoSpaceDN w:val="0"/>
        <w:adjustRightInd w:val="0"/>
        <w:jc w:val="both"/>
        <w:rPr>
          <w:rFonts w:ascii="Times New Roman" w:hAnsi="Times New Roman"/>
          <w:b/>
          <w:sz w:val="24"/>
          <w:szCs w:val="24"/>
          <w:lang w:val="sr-Cyrl-CS"/>
        </w:rPr>
      </w:pPr>
    </w:p>
    <w:p w:rsidR="00B25DA4" w:rsidRDefault="00B25DA4" w:rsidP="00B25DA4">
      <w:pPr>
        <w:autoSpaceDE w:val="0"/>
        <w:autoSpaceDN w:val="0"/>
        <w:adjustRightInd w:val="0"/>
        <w:jc w:val="both"/>
        <w:rPr>
          <w:rFonts w:ascii="Times New Roman" w:hAnsi="Times New Roman"/>
          <w:b/>
          <w:sz w:val="24"/>
          <w:szCs w:val="24"/>
          <w:lang w:val="sr-Cyrl-CS"/>
        </w:rPr>
      </w:pPr>
    </w:p>
    <w:p w:rsidR="00676987" w:rsidRDefault="00676987" w:rsidP="00B25DA4">
      <w:pPr>
        <w:autoSpaceDE w:val="0"/>
        <w:autoSpaceDN w:val="0"/>
        <w:adjustRightInd w:val="0"/>
        <w:jc w:val="both"/>
        <w:rPr>
          <w:rFonts w:ascii="Times New Roman" w:hAnsi="Times New Roman"/>
          <w:b/>
          <w:sz w:val="24"/>
          <w:szCs w:val="24"/>
          <w:lang w:val="sr-Cyrl-CS"/>
        </w:rPr>
      </w:pPr>
    </w:p>
    <w:p w:rsidR="00676987" w:rsidRDefault="00676987" w:rsidP="00B25DA4">
      <w:pPr>
        <w:autoSpaceDE w:val="0"/>
        <w:autoSpaceDN w:val="0"/>
        <w:adjustRightInd w:val="0"/>
        <w:jc w:val="both"/>
        <w:rPr>
          <w:rFonts w:ascii="Times New Roman" w:hAnsi="Times New Roman"/>
          <w:b/>
          <w:sz w:val="24"/>
          <w:szCs w:val="24"/>
          <w:lang w:val="sr-Cyrl-CS"/>
        </w:rPr>
      </w:pPr>
    </w:p>
    <w:p w:rsidR="00676987" w:rsidRDefault="00676987" w:rsidP="00B25DA4">
      <w:pPr>
        <w:autoSpaceDE w:val="0"/>
        <w:autoSpaceDN w:val="0"/>
        <w:adjustRightInd w:val="0"/>
        <w:jc w:val="both"/>
        <w:rPr>
          <w:rFonts w:ascii="Times New Roman" w:hAnsi="Times New Roman"/>
          <w:b/>
          <w:sz w:val="24"/>
          <w:szCs w:val="24"/>
          <w:lang w:val="sr-Cyrl-CS"/>
        </w:rPr>
      </w:pPr>
    </w:p>
    <w:p w:rsidR="00676987" w:rsidRDefault="00676987" w:rsidP="00B25DA4">
      <w:pPr>
        <w:autoSpaceDE w:val="0"/>
        <w:autoSpaceDN w:val="0"/>
        <w:adjustRightInd w:val="0"/>
        <w:jc w:val="both"/>
        <w:rPr>
          <w:rFonts w:ascii="Times New Roman" w:hAnsi="Times New Roman"/>
          <w:b/>
          <w:sz w:val="24"/>
          <w:szCs w:val="24"/>
          <w:lang w:val="sr-Cyrl-CS"/>
        </w:rPr>
      </w:pPr>
    </w:p>
    <w:p w:rsidR="00676987" w:rsidRDefault="00676987" w:rsidP="00B25DA4">
      <w:pPr>
        <w:autoSpaceDE w:val="0"/>
        <w:autoSpaceDN w:val="0"/>
        <w:adjustRightInd w:val="0"/>
        <w:jc w:val="both"/>
        <w:rPr>
          <w:rFonts w:ascii="Times New Roman" w:hAnsi="Times New Roman"/>
          <w:b/>
          <w:sz w:val="24"/>
          <w:szCs w:val="24"/>
          <w:lang w:val="sr-Cyrl-CS"/>
        </w:rPr>
      </w:pPr>
    </w:p>
    <w:p w:rsidR="00676987" w:rsidRDefault="00676987" w:rsidP="00B25DA4">
      <w:pPr>
        <w:autoSpaceDE w:val="0"/>
        <w:autoSpaceDN w:val="0"/>
        <w:adjustRightInd w:val="0"/>
        <w:jc w:val="both"/>
        <w:rPr>
          <w:rFonts w:ascii="Times New Roman" w:hAnsi="Times New Roman"/>
          <w:b/>
          <w:sz w:val="24"/>
          <w:szCs w:val="24"/>
          <w:lang w:val="sr-Cyrl-CS"/>
        </w:rPr>
      </w:pPr>
    </w:p>
    <w:p w:rsidR="00676987" w:rsidRDefault="00676987" w:rsidP="00B25DA4">
      <w:pPr>
        <w:autoSpaceDE w:val="0"/>
        <w:autoSpaceDN w:val="0"/>
        <w:adjustRightInd w:val="0"/>
        <w:jc w:val="both"/>
        <w:rPr>
          <w:rFonts w:ascii="Times New Roman" w:hAnsi="Times New Roman"/>
          <w:b/>
          <w:sz w:val="24"/>
          <w:szCs w:val="24"/>
          <w:lang w:val="sr-Cyrl-CS"/>
        </w:rPr>
      </w:pPr>
    </w:p>
    <w:p w:rsidR="00676987" w:rsidRDefault="00676987" w:rsidP="00B25DA4">
      <w:pPr>
        <w:autoSpaceDE w:val="0"/>
        <w:autoSpaceDN w:val="0"/>
        <w:adjustRightInd w:val="0"/>
        <w:jc w:val="both"/>
        <w:rPr>
          <w:rFonts w:ascii="Times New Roman" w:hAnsi="Times New Roman"/>
          <w:b/>
          <w:sz w:val="24"/>
          <w:szCs w:val="24"/>
          <w:lang w:val="sr-Cyrl-CS"/>
        </w:rPr>
      </w:pPr>
    </w:p>
    <w:p w:rsidR="00676987" w:rsidRDefault="00676987" w:rsidP="00B25DA4">
      <w:pPr>
        <w:autoSpaceDE w:val="0"/>
        <w:autoSpaceDN w:val="0"/>
        <w:adjustRightInd w:val="0"/>
        <w:jc w:val="both"/>
        <w:rPr>
          <w:rFonts w:ascii="Times New Roman" w:hAnsi="Times New Roman"/>
          <w:b/>
          <w:sz w:val="24"/>
          <w:szCs w:val="24"/>
          <w:lang w:val="sr-Cyrl-CS"/>
        </w:rPr>
      </w:pPr>
    </w:p>
    <w:p w:rsidR="00B25DA4" w:rsidRPr="00DD6D8A" w:rsidRDefault="00B25DA4" w:rsidP="00B25DA4">
      <w:pPr>
        <w:ind w:left="270"/>
        <w:outlineLvl w:val="0"/>
        <w:rPr>
          <w:sz w:val="22"/>
          <w:szCs w:val="22"/>
          <w:lang/>
        </w:rPr>
      </w:pPr>
      <w:r w:rsidRPr="00DD6D8A">
        <w:rPr>
          <w:b/>
          <w:sz w:val="22"/>
          <w:szCs w:val="22"/>
          <w:lang w:val="de-DE"/>
        </w:rPr>
        <w:t>I</w:t>
      </w:r>
      <w:r w:rsidRPr="00DD6D8A">
        <w:rPr>
          <w:b/>
          <w:sz w:val="22"/>
          <w:szCs w:val="22"/>
        </w:rPr>
        <w:t>I</w:t>
      </w:r>
      <w:r w:rsidRPr="00DD6D8A">
        <w:rPr>
          <w:b/>
          <w:sz w:val="22"/>
          <w:szCs w:val="22"/>
          <w:lang w:val="de-DE"/>
        </w:rPr>
        <w:t xml:space="preserve"> –</w:t>
      </w:r>
      <w:r w:rsidRPr="00DD6D8A">
        <w:rPr>
          <w:sz w:val="22"/>
          <w:szCs w:val="22"/>
          <w:lang w:val="de-DE"/>
        </w:rPr>
        <w:t xml:space="preserve"> </w:t>
      </w:r>
      <w:r w:rsidRPr="00DD6D8A">
        <w:rPr>
          <w:sz w:val="22"/>
          <w:szCs w:val="22"/>
          <w:lang/>
        </w:rPr>
        <w:t>Функционално испитивање станица за медицинске гасове и вакуум</w:t>
      </w:r>
      <w:r>
        <w:rPr>
          <w:rFonts w:asciiTheme="minorHAnsi" w:hAnsiTheme="minorHAnsi"/>
          <w:sz w:val="22"/>
          <w:szCs w:val="22"/>
          <w:lang/>
        </w:rPr>
        <w:t xml:space="preserve"> </w:t>
      </w:r>
      <w:r w:rsidRPr="00DD6D8A">
        <w:rPr>
          <w:sz w:val="22"/>
          <w:szCs w:val="22"/>
          <w:lang/>
        </w:rPr>
        <w:t>/ради се једанпут годишње или више пута по потреби тј позиву у случају пријаве квара од стране наручиоца/</w:t>
      </w:r>
    </w:p>
    <w:p w:rsidR="00B25DA4" w:rsidRDefault="00B25DA4" w:rsidP="00B25DA4">
      <w:pPr>
        <w:autoSpaceDE w:val="0"/>
        <w:autoSpaceDN w:val="0"/>
        <w:adjustRightInd w:val="0"/>
        <w:jc w:val="both"/>
        <w:rPr>
          <w:rFonts w:ascii="Times New Roman" w:hAnsi="Times New Roman"/>
          <w:b/>
          <w:sz w:val="24"/>
          <w:szCs w:val="24"/>
          <w:lang w:val="sr-Cyrl-CS"/>
        </w:rPr>
      </w:pPr>
    </w:p>
    <w:tbl>
      <w:tblPr>
        <w:tblpPr w:leftFromText="180" w:rightFromText="180" w:vertAnchor="text" w:tblpY="1"/>
        <w:tblOverlap w:val="never"/>
        <w:tblW w:w="1379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6"/>
        <w:gridCol w:w="5128"/>
        <w:gridCol w:w="990"/>
        <w:gridCol w:w="1080"/>
        <w:gridCol w:w="1440"/>
        <w:gridCol w:w="1080"/>
        <w:gridCol w:w="1368"/>
        <w:gridCol w:w="1875"/>
      </w:tblGrid>
      <w:tr w:rsidR="00B25DA4" w:rsidRPr="00886A74" w:rsidTr="00B25DA4">
        <w:tc>
          <w:tcPr>
            <w:tcW w:w="836" w:type="dxa"/>
            <w:tcBorders>
              <w:top w:val="single" w:sz="4" w:space="0" w:color="000000"/>
              <w:left w:val="single" w:sz="4" w:space="0" w:color="000000"/>
              <w:bottom w:val="single" w:sz="4" w:space="0" w:color="000000"/>
              <w:right w:val="single" w:sz="4" w:space="0" w:color="000000"/>
            </w:tcBorders>
            <w:hideMark/>
          </w:tcPr>
          <w:p w:rsidR="00B25DA4" w:rsidRPr="00886A74" w:rsidRDefault="00B25DA4" w:rsidP="00B25DA4">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5128" w:type="dxa"/>
            <w:tcBorders>
              <w:top w:val="single" w:sz="4" w:space="0" w:color="000000"/>
              <w:left w:val="single" w:sz="4" w:space="0" w:color="000000"/>
              <w:bottom w:val="single" w:sz="4" w:space="0" w:color="000000"/>
              <w:right w:val="single" w:sz="4" w:space="0" w:color="000000"/>
            </w:tcBorders>
            <w:hideMark/>
          </w:tcPr>
          <w:p w:rsidR="00B25DA4" w:rsidRPr="00886A74" w:rsidRDefault="00B25DA4" w:rsidP="00B25DA4">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B25DA4" w:rsidRPr="00886A74" w:rsidRDefault="00B25DA4" w:rsidP="00B25DA4">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B25DA4" w:rsidRPr="00886A74" w:rsidRDefault="00B25DA4" w:rsidP="00B25DA4">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B25DA4" w:rsidRPr="004347CF" w:rsidRDefault="00B25DA4" w:rsidP="00B25DA4">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B25DA4" w:rsidRPr="00886A74" w:rsidRDefault="00B25DA4" w:rsidP="00B25DA4">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368"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B25DA4" w:rsidRPr="00886A74" w:rsidRDefault="00B25DA4" w:rsidP="00B25DA4">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r>
      <w:tr w:rsidR="00B25DA4" w:rsidTr="00B25DA4">
        <w:tc>
          <w:tcPr>
            <w:tcW w:w="836" w:type="dxa"/>
            <w:tcBorders>
              <w:top w:val="single" w:sz="4" w:space="0" w:color="000000"/>
              <w:left w:val="single" w:sz="4" w:space="0" w:color="000000"/>
              <w:bottom w:val="single" w:sz="4" w:space="0" w:color="000000"/>
              <w:right w:val="single" w:sz="4" w:space="0" w:color="000000"/>
            </w:tcBorders>
          </w:tcPr>
          <w:p w:rsidR="00B25DA4" w:rsidRPr="00886A74" w:rsidRDefault="00B25DA4" w:rsidP="00B25DA4">
            <w:pPr>
              <w:autoSpaceDE w:val="0"/>
              <w:autoSpaceDN w:val="0"/>
              <w:adjustRightInd w:val="0"/>
              <w:ind w:right="-108"/>
              <w:jc w:val="center"/>
              <w:rPr>
                <w:rFonts w:ascii="Times New Roman" w:hAnsi="Times New Roman"/>
                <w:sz w:val="24"/>
                <w:szCs w:val="24"/>
                <w:lang w:val="sr-Cyrl-CS"/>
              </w:rPr>
            </w:pPr>
            <w:r>
              <w:rPr>
                <w:rFonts w:ascii="Times New Roman" w:hAnsi="Times New Roman"/>
                <w:sz w:val="24"/>
                <w:szCs w:val="24"/>
                <w:lang w:val="sr-Cyrl-CS"/>
              </w:rPr>
              <w:t>1</w:t>
            </w:r>
          </w:p>
        </w:tc>
        <w:tc>
          <w:tcPr>
            <w:tcW w:w="5128" w:type="dxa"/>
            <w:tcBorders>
              <w:top w:val="single" w:sz="4" w:space="0" w:color="000000"/>
              <w:left w:val="single" w:sz="4" w:space="0" w:color="000000"/>
              <w:bottom w:val="single" w:sz="4" w:space="0" w:color="000000"/>
              <w:right w:val="single" w:sz="4" w:space="0" w:color="000000"/>
            </w:tcBorders>
            <w:vAlign w:val="center"/>
          </w:tcPr>
          <w:p w:rsidR="00B25DA4" w:rsidRPr="00DD6D8A" w:rsidRDefault="00B25DA4" w:rsidP="00B25DA4">
            <w:pPr>
              <w:rPr>
                <w:sz w:val="22"/>
                <w:szCs w:val="22"/>
              </w:rPr>
            </w:pPr>
            <w:r w:rsidRPr="00DD6D8A">
              <w:rPr>
                <w:sz w:val="22"/>
                <w:szCs w:val="22"/>
                <w:lang/>
              </w:rPr>
              <w:t>Функционално испитивање редукционе станице за</w:t>
            </w:r>
            <w:r w:rsidRPr="00DD6D8A">
              <w:rPr>
                <w:sz w:val="22"/>
                <w:szCs w:val="22"/>
              </w:rPr>
              <w:t xml:space="preserve"> </w:t>
            </w:r>
            <w:r w:rsidRPr="00DD6D8A">
              <w:rPr>
                <w:sz w:val="22"/>
                <w:szCs w:val="22"/>
                <w:lang/>
              </w:rPr>
              <w:t>КИСЕОНИК (капацитета 75</w:t>
            </w:r>
            <w:r w:rsidRPr="00DD6D8A">
              <w:rPr>
                <w:sz w:val="22"/>
                <w:szCs w:val="22"/>
              </w:rPr>
              <w:t>Nm</w:t>
            </w:r>
            <w:r w:rsidRPr="00DD6D8A">
              <w:rPr>
                <w:sz w:val="22"/>
                <w:szCs w:val="22"/>
                <w:vertAlign w:val="superscript"/>
              </w:rPr>
              <w:t>2</w:t>
            </w:r>
            <w:r w:rsidRPr="00DD6D8A">
              <w:rPr>
                <w:sz w:val="22"/>
                <w:szCs w:val="22"/>
              </w:rPr>
              <w:t>/h)</w:t>
            </w:r>
          </w:p>
        </w:tc>
        <w:tc>
          <w:tcPr>
            <w:tcW w:w="990" w:type="dxa"/>
            <w:tcBorders>
              <w:top w:val="single" w:sz="4" w:space="0" w:color="000000"/>
              <w:left w:val="single" w:sz="4" w:space="0" w:color="000000"/>
              <w:bottom w:val="single" w:sz="4" w:space="0" w:color="000000"/>
              <w:right w:val="single" w:sz="4" w:space="0" w:color="000000"/>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Default="00B25DA4" w:rsidP="00B25DA4">
            <w:pPr>
              <w:autoSpaceDE w:val="0"/>
              <w:autoSpaceDN w:val="0"/>
              <w:adjustRightInd w:val="0"/>
              <w:jc w:val="center"/>
              <w:rPr>
                <w:rFonts w:ascii="Times New Roman" w:hAnsi="Times New Roman"/>
                <w:sz w:val="24"/>
                <w:szCs w:val="24"/>
                <w:lang w:val="sr-Cyrl-CS"/>
              </w:rPr>
            </w:pPr>
          </w:p>
        </w:tc>
        <w:tc>
          <w:tcPr>
            <w:tcW w:w="1368"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25DA4" w:rsidRDefault="00B25DA4" w:rsidP="00B25DA4">
            <w:pPr>
              <w:autoSpaceDE w:val="0"/>
              <w:autoSpaceDN w:val="0"/>
              <w:adjustRightInd w:val="0"/>
              <w:jc w:val="center"/>
              <w:rPr>
                <w:rFonts w:ascii="Times New Roman" w:hAnsi="Times New Roman"/>
                <w:sz w:val="24"/>
                <w:szCs w:val="24"/>
                <w:lang w:val="sr-Cyrl-CS"/>
              </w:rPr>
            </w:pPr>
          </w:p>
        </w:tc>
      </w:tr>
      <w:tr w:rsidR="00B25DA4" w:rsidTr="00B25DA4">
        <w:tc>
          <w:tcPr>
            <w:tcW w:w="836" w:type="dxa"/>
            <w:tcBorders>
              <w:top w:val="single" w:sz="4" w:space="0" w:color="000000"/>
              <w:left w:val="single" w:sz="4" w:space="0" w:color="000000"/>
              <w:bottom w:val="single" w:sz="4" w:space="0" w:color="000000"/>
              <w:right w:val="single" w:sz="4" w:space="0" w:color="000000"/>
            </w:tcBorders>
          </w:tcPr>
          <w:p w:rsidR="00B25DA4" w:rsidRPr="00886A74" w:rsidRDefault="00B25DA4" w:rsidP="00B25DA4">
            <w:pPr>
              <w:autoSpaceDE w:val="0"/>
              <w:autoSpaceDN w:val="0"/>
              <w:adjustRightInd w:val="0"/>
              <w:ind w:right="-108"/>
              <w:jc w:val="center"/>
              <w:rPr>
                <w:rFonts w:ascii="Times New Roman" w:hAnsi="Times New Roman"/>
                <w:sz w:val="24"/>
                <w:szCs w:val="24"/>
                <w:lang w:val="sr-Cyrl-CS"/>
              </w:rPr>
            </w:pPr>
            <w:r>
              <w:rPr>
                <w:rFonts w:ascii="Times New Roman" w:hAnsi="Times New Roman"/>
                <w:sz w:val="24"/>
                <w:szCs w:val="24"/>
                <w:lang w:val="sr-Cyrl-CS"/>
              </w:rPr>
              <w:t>2</w:t>
            </w:r>
          </w:p>
        </w:tc>
        <w:tc>
          <w:tcPr>
            <w:tcW w:w="5128" w:type="dxa"/>
            <w:tcBorders>
              <w:top w:val="single" w:sz="4" w:space="0" w:color="000000"/>
              <w:left w:val="single" w:sz="4" w:space="0" w:color="000000"/>
              <w:bottom w:val="single" w:sz="4" w:space="0" w:color="000000"/>
              <w:right w:val="single" w:sz="4" w:space="0" w:color="000000"/>
            </w:tcBorders>
            <w:vAlign w:val="center"/>
          </w:tcPr>
          <w:p w:rsidR="00B25DA4" w:rsidRPr="00DD6D8A" w:rsidRDefault="00B25DA4" w:rsidP="00B25DA4">
            <w:pPr>
              <w:rPr>
                <w:sz w:val="22"/>
                <w:szCs w:val="22"/>
                <w:lang/>
              </w:rPr>
            </w:pPr>
            <w:r w:rsidRPr="00DD6D8A">
              <w:rPr>
                <w:sz w:val="22"/>
                <w:szCs w:val="22"/>
                <w:lang/>
              </w:rPr>
              <w:t>Функционално испитивање редукционе станице за АЗОТ-ОКСИДУЛ (капацитета 75</w:t>
            </w:r>
            <w:r w:rsidRPr="00DD6D8A">
              <w:rPr>
                <w:sz w:val="22"/>
                <w:szCs w:val="22"/>
              </w:rPr>
              <w:t>Nm</w:t>
            </w:r>
            <w:r w:rsidRPr="00DD6D8A">
              <w:rPr>
                <w:sz w:val="22"/>
                <w:szCs w:val="22"/>
                <w:vertAlign w:val="superscript"/>
              </w:rPr>
              <w:t>2</w:t>
            </w:r>
            <w:r w:rsidRPr="00DD6D8A">
              <w:rPr>
                <w:sz w:val="22"/>
                <w:szCs w:val="22"/>
              </w:rPr>
              <w:t>/h)</w:t>
            </w:r>
          </w:p>
        </w:tc>
        <w:tc>
          <w:tcPr>
            <w:tcW w:w="99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552B96">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53425D">
              <w:rPr>
                <w:rFonts w:ascii="Times New Roman" w:hAnsi="Times New Roman"/>
                <w:sz w:val="24"/>
                <w:szCs w:val="24"/>
                <w:lang w:val="sr-Cyrl-CS"/>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Default="00B25DA4" w:rsidP="00B25DA4">
            <w:pPr>
              <w:autoSpaceDE w:val="0"/>
              <w:autoSpaceDN w:val="0"/>
              <w:adjustRightInd w:val="0"/>
              <w:jc w:val="center"/>
              <w:rPr>
                <w:rFonts w:ascii="Times New Roman" w:hAnsi="Times New Roman"/>
                <w:sz w:val="24"/>
                <w:szCs w:val="24"/>
                <w:lang w:val="sr-Cyrl-CS"/>
              </w:rPr>
            </w:pPr>
          </w:p>
        </w:tc>
        <w:tc>
          <w:tcPr>
            <w:tcW w:w="1368"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25DA4" w:rsidRDefault="00B25DA4" w:rsidP="00B25DA4">
            <w:pPr>
              <w:autoSpaceDE w:val="0"/>
              <w:autoSpaceDN w:val="0"/>
              <w:adjustRightInd w:val="0"/>
              <w:jc w:val="center"/>
              <w:rPr>
                <w:rFonts w:ascii="Times New Roman" w:hAnsi="Times New Roman"/>
                <w:sz w:val="24"/>
                <w:szCs w:val="24"/>
                <w:lang w:val="sr-Cyrl-CS"/>
              </w:rPr>
            </w:pPr>
          </w:p>
        </w:tc>
      </w:tr>
      <w:tr w:rsidR="00B25DA4" w:rsidTr="00B25DA4">
        <w:tc>
          <w:tcPr>
            <w:tcW w:w="836" w:type="dxa"/>
            <w:tcBorders>
              <w:top w:val="single" w:sz="4" w:space="0" w:color="000000"/>
              <w:left w:val="single" w:sz="4" w:space="0" w:color="000000"/>
              <w:bottom w:val="single" w:sz="4" w:space="0" w:color="000000"/>
              <w:right w:val="single" w:sz="4" w:space="0" w:color="000000"/>
            </w:tcBorders>
          </w:tcPr>
          <w:p w:rsidR="00B25DA4" w:rsidRPr="00886A74" w:rsidRDefault="00B25DA4" w:rsidP="00B25DA4">
            <w:pPr>
              <w:autoSpaceDE w:val="0"/>
              <w:autoSpaceDN w:val="0"/>
              <w:adjustRightInd w:val="0"/>
              <w:ind w:right="-108"/>
              <w:jc w:val="center"/>
              <w:rPr>
                <w:rFonts w:ascii="Times New Roman" w:hAnsi="Times New Roman"/>
                <w:sz w:val="24"/>
                <w:szCs w:val="24"/>
                <w:lang w:val="sr-Cyrl-CS"/>
              </w:rPr>
            </w:pPr>
            <w:r>
              <w:rPr>
                <w:rFonts w:ascii="Times New Roman" w:hAnsi="Times New Roman"/>
                <w:sz w:val="24"/>
                <w:szCs w:val="24"/>
                <w:lang w:val="sr-Cyrl-CS"/>
              </w:rPr>
              <w:t>3</w:t>
            </w:r>
          </w:p>
        </w:tc>
        <w:tc>
          <w:tcPr>
            <w:tcW w:w="5128" w:type="dxa"/>
            <w:tcBorders>
              <w:top w:val="single" w:sz="4" w:space="0" w:color="000000"/>
              <w:left w:val="single" w:sz="4" w:space="0" w:color="000000"/>
              <w:bottom w:val="single" w:sz="4" w:space="0" w:color="000000"/>
              <w:right w:val="single" w:sz="4" w:space="0" w:color="000000"/>
            </w:tcBorders>
            <w:vAlign w:val="center"/>
          </w:tcPr>
          <w:p w:rsidR="00B25DA4" w:rsidRPr="00DD6D8A" w:rsidRDefault="00B25DA4" w:rsidP="00B25DA4">
            <w:pPr>
              <w:rPr>
                <w:sz w:val="22"/>
                <w:szCs w:val="22"/>
                <w:lang/>
              </w:rPr>
            </w:pPr>
            <w:r w:rsidRPr="00DD6D8A">
              <w:rPr>
                <w:sz w:val="22"/>
                <w:szCs w:val="22"/>
                <w:lang/>
              </w:rPr>
              <w:t>Функционално испитивање станице КОМПРИМОВАНОГ ВАЗДУХА (једна станица)</w:t>
            </w:r>
          </w:p>
        </w:tc>
        <w:tc>
          <w:tcPr>
            <w:tcW w:w="99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552B96">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53425D">
              <w:rPr>
                <w:rFonts w:ascii="Times New Roman" w:hAnsi="Times New Roman"/>
                <w:sz w:val="24"/>
                <w:szCs w:val="24"/>
                <w:lang w:val="sr-Cyrl-CS"/>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Default="00B25DA4" w:rsidP="00B25DA4">
            <w:pPr>
              <w:autoSpaceDE w:val="0"/>
              <w:autoSpaceDN w:val="0"/>
              <w:adjustRightInd w:val="0"/>
              <w:jc w:val="center"/>
              <w:rPr>
                <w:rFonts w:ascii="Times New Roman" w:hAnsi="Times New Roman"/>
                <w:sz w:val="24"/>
                <w:szCs w:val="24"/>
                <w:lang w:val="sr-Cyrl-CS"/>
              </w:rPr>
            </w:pPr>
          </w:p>
        </w:tc>
        <w:tc>
          <w:tcPr>
            <w:tcW w:w="1368"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25DA4" w:rsidRDefault="00B25DA4" w:rsidP="00B25DA4">
            <w:pPr>
              <w:autoSpaceDE w:val="0"/>
              <w:autoSpaceDN w:val="0"/>
              <w:adjustRightInd w:val="0"/>
              <w:jc w:val="center"/>
              <w:rPr>
                <w:rFonts w:ascii="Times New Roman" w:hAnsi="Times New Roman"/>
                <w:sz w:val="24"/>
                <w:szCs w:val="24"/>
                <w:lang w:val="sr-Cyrl-CS"/>
              </w:rPr>
            </w:pPr>
          </w:p>
        </w:tc>
      </w:tr>
      <w:tr w:rsidR="00B25DA4" w:rsidTr="00B25DA4">
        <w:tc>
          <w:tcPr>
            <w:tcW w:w="836" w:type="dxa"/>
            <w:tcBorders>
              <w:top w:val="single" w:sz="4" w:space="0" w:color="000000"/>
              <w:left w:val="single" w:sz="4" w:space="0" w:color="000000"/>
              <w:bottom w:val="single" w:sz="4" w:space="0" w:color="000000"/>
              <w:right w:val="single" w:sz="4" w:space="0" w:color="000000"/>
            </w:tcBorders>
          </w:tcPr>
          <w:p w:rsidR="00B25DA4" w:rsidRPr="00886A74" w:rsidRDefault="00B25DA4" w:rsidP="00B25DA4">
            <w:pPr>
              <w:autoSpaceDE w:val="0"/>
              <w:autoSpaceDN w:val="0"/>
              <w:adjustRightInd w:val="0"/>
              <w:ind w:right="-108"/>
              <w:jc w:val="center"/>
              <w:rPr>
                <w:rFonts w:ascii="Times New Roman" w:hAnsi="Times New Roman"/>
                <w:sz w:val="24"/>
                <w:szCs w:val="24"/>
                <w:lang w:val="sr-Cyrl-CS"/>
              </w:rPr>
            </w:pPr>
            <w:r>
              <w:rPr>
                <w:rFonts w:ascii="Times New Roman" w:hAnsi="Times New Roman"/>
                <w:sz w:val="24"/>
                <w:szCs w:val="24"/>
                <w:lang w:val="sr-Cyrl-CS"/>
              </w:rPr>
              <w:t>4</w:t>
            </w:r>
          </w:p>
        </w:tc>
        <w:tc>
          <w:tcPr>
            <w:tcW w:w="5128" w:type="dxa"/>
            <w:tcBorders>
              <w:top w:val="single" w:sz="4" w:space="0" w:color="000000"/>
              <w:left w:val="single" w:sz="4" w:space="0" w:color="000000"/>
              <w:bottom w:val="single" w:sz="4" w:space="0" w:color="000000"/>
              <w:right w:val="single" w:sz="4" w:space="0" w:color="000000"/>
            </w:tcBorders>
            <w:vAlign w:val="center"/>
          </w:tcPr>
          <w:p w:rsidR="00B25DA4" w:rsidRPr="00DD6D8A" w:rsidRDefault="00B25DA4" w:rsidP="00B25DA4">
            <w:pPr>
              <w:rPr>
                <w:sz w:val="22"/>
                <w:szCs w:val="22"/>
                <w:lang/>
              </w:rPr>
            </w:pPr>
            <w:r w:rsidRPr="00DD6D8A">
              <w:rPr>
                <w:sz w:val="22"/>
                <w:szCs w:val="22"/>
                <w:lang/>
              </w:rPr>
              <w:t xml:space="preserve">Функционално испитивање станице ВАКУУМА </w:t>
            </w:r>
            <w:r w:rsidRPr="00DD6D8A">
              <w:rPr>
                <w:sz w:val="22"/>
                <w:szCs w:val="22"/>
                <w:lang/>
              </w:rPr>
              <w:lastRenderedPageBreak/>
              <w:t>(две станице)</w:t>
            </w:r>
          </w:p>
        </w:tc>
        <w:tc>
          <w:tcPr>
            <w:tcW w:w="99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552B96">
              <w:rPr>
                <w:rFonts w:ascii="Times New Roman" w:hAnsi="Times New Roman"/>
                <w:sz w:val="24"/>
                <w:szCs w:val="24"/>
                <w:lang w:val="sr-Cyrl-CS"/>
              </w:rPr>
              <w:lastRenderedPageBreak/>
              <w:t>Ком.</w:t>
            </w:r>
          </w:p>
        </w:tc>
        <w:tc>
          <w:tcPr>
            <w:tcW w:w="108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53425D">
              <w:rPr>
                <w:rFonts w:ascii="Times New Roman" w:hAnsi="Times New Roman"/>
                <w:sz w:val="24"/>
                <w:szCs w:val="24"/>
                <w:lang w:val="sr-Cyrl-CS"/>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Default="00B25DA4" w:rsidP="00B25DA4">
            <w:pPr>
              <w:autoSpaceDE w:val="0"/>
              <w:autoSpaceDN w:val="0"/>
              <w:adjustRightInd w:val="0"/>
              <w:jc w:val="center"/>
              <w:rPr>
                <w:rFonts w:ascii="Times New Roman" w:hAnsi="Times New Roman"/>
                <w:sz w:val="24"/>
                <w:szCs w:val="24"/>
                <w:lang w:val="sr-Cyrl-CS"/>
              </w:rPr>
            </w:pPr>
          </w:p>
        </w:tc>
        <w:tc>
          <w:tcPr>
            <w:tcW w:w="1368"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25DA4" w:rsidRDefault="00B25DA4" w:rsidP="00B25DA4">
            <w:pPr>
              <w:autoSpaceDE w:val="0"/>
              <w:autoSpaceDN w:val="0"/>
              <w:adjustRightInd w:val="0"/>
              <w:jc w:val="center"/>
              <w:rPr>
                <w:rFonts w:ascii="Times New Roman" w:hAnsi="Times New Roman"/>
                <w:sz w:val="24"/>
                <w:szCs w:val="24"/>
                <w:lang w:val="sr-Cyrl-CS"/>
              </w:rPr>
            </w:pPr>
          </w:p>
        </w:tc>
      </w:tr>
      <w:tr w:rsidR="00B25DA4" w:rsidRPr="00886A74" w:rsidTr="00B25DA4">
        <w:tc>
          <w:tcPr>
            <w:tcW w:w="11922" w:type="dxa"/>
            <w:gridSpan w:val="7"/>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ind w:right="-18"/>
              <w:jc w:val="center"/>
              <w:rPr>
                <w:rFonts w:ascii="Times New Roman" w:hAnsi="Times New Roman"/>
                <w:sz w:val="24"/>
                <w:szCs w:val="24"/>
                <w:lang w:val="sr-Cyrl-CS"/>
              </w:rPr>
            </w:pPr>
            <w:r w:rsidRPr="00AE2788">
              <w:rPr>
                <w:rFonts w:ascii="Times New Roman" w:hAnsi="Times New Roman"/>
                <w:sz w:val="24"/>
                <w:szCs w:val="24"/>
                <w:lang w:val="sr-Cyrl-CS"/>
              </w:rPr>
              <w:lastRenderedPageBreak/>
              <w:t xml:space="preserve">                                                                                                                             </w:t>
            </w:r>
            <w:r>
              <w:rPr>
                <w:rFonts w:ascii="Times New Roman" w:hAnsi="Times New Roman"/>
                <w:sz w:val="24"/>
                <w:szCs w:val="24"/>
                <w:lang w:val="sr-Cyrl-CS"/>
              </w:rPr>
              <w:t xml:space="preserve">             </w:t>
            </w:r>
            <w:r w:rsidRPr="00AE2788">
              <w:rPr>
                <w:rFonts w:ascii="Times New Roman" w:hAnsi="Times New Roman"/>
                <w:sz w:val="24"/>
                <w:szCs w:val="24"/>
                <w:lang w:val="sr-Cyrl-CS"/>
              </w:rPr>
              <w:t>УКУПНА ВРЕДНОСТ (без ПДВ)</w:t>
            </w:r>
          </w:p>
        </w:tc>
        <w:tc>
          <w:tcPr>
            <w:tcW w:w="1875" w:type="dxa"/>
            <w:tcBorders>
              <w:top w:val="single" w:sz="4" w:space="0" w:color="000000"/>
              <w:left w:val="single" w:sz="4" w:space="0" w:color="auto"/>
              <w:bottom w:val="single" w:sz="4" w:space="0" w:color="000000"/>
              <w:right w:val="single" w:sz="4" w:space="0" w:color="auto"/>
            </w:tcBorders>
          </w:tcPr>
          <w:p w:rsidR="00B25DA4" w:rsidRPr="00886A74" w:rsidRDefault="00B25DA4" w:rsidP="00B25DA4">
            <w:pPr>
              <w:autoSpaceDE w:val="0"/>
              <w:autoSpaceDN w:val="0"/>
              <w:adjustRightInd w:val="0"/>
              <w:ind w:right="-18"/>
              <w:jc w:val="center"/>
              <w:rPr>
                <w:rFonts w:ascii="Times New Roman" w:hAnsi="Times New Roman"/>
                <w:sz w:val="24"/>
                <w:szCs w:val="24"/>
                <w:lang w:val="sr-Cyrl-CS"/>
              </w:rPr>
            </w:pPr>
          </w:p>
        </w:tc>
      </w:tr>
    </w:tbl>
    <w:p w:rsidR="00B25DA4" w:rsidRDefault="00B25DA4" w:rsidP="00B25DA4">
      <w:pPr>
        <w:autoSpaceDE w:val="0"/>
        <w:autoSpaceDN w:val="0"/>
        <w:adjustRightInd w:val="0"/>
        <w:jc w:val="both"/>
        <w:rPr>
          <w:rFonts w:ascii="Times New Roman" w:hAnsi="Times New Roman"/>
          <w:b/>
          <w:sz w:val="24"/>
          <w:szCs w:val="24"/>
          <w:lang w:val="sr-Cyrl-CS"/>
        </w:rPr>
      </w:pPr>
    </w:p>
    <w:p w:rsidR="00B25DA4" w:rsidRDefault="00B25DA4" w:rsidP="00B25DA4">
      <w:pPr>
        <w:autoSpaceDE w:val="0"/>
        <w:autoSpaceDN w:val="0"/>
        <w:adjustRightInd w:val="0"/>
        <w:jc w:val="both"/>
        <w:rPr>
          <w:rFonts w:ascii="Times New Roman" w:hAnsi="Times New Roman"/>
          <w:b/>
          <w:sz w:val="24"/>
          <w:szCs w:val="24"/>
          <w:lang w:val="sr-Cyrl-CS"/>
        </w:rPr>
      </w:pPr>
    </w:p>
    <w:p w:rsidR="00B25DA4" w:rsidRDefault="00B25DA4" w:rsidP="00B25DA4">
      <w:pPr>
        <w:rPr>
          <w:rFonts w:ascii="Arial Narrow" w:hAnsi="Arial Narrow"/>
          <w:b/>
          <w:sz w:val="22"/>
          <w:szCs w:val="22"/>
          <w:lang/>
        </w:rPr>
      </w:pPr>
    </w:p>
    <w:p w:rsidR="00B25DA4" w:rsidRDefault="00B25DA4" w:rsidP="00B25DA4">
      <w:pPr>
        <w:rPr>
          <w:rFonts w:ascii="Arial Narrow" w:hAnsi="Arial Narrow"/>
          <w:b/>
          <w:sz w:val="22"/>
          <w:szCs w:val="22"/>
          <w:lang/>
        </w:rPr>
      </w:pPr>
    </w:p>
    <w:p w:rsidR="00B25DA4" w:rsidRPr="00DD6D8A" w:rsidRDefault="00B25DA4" w:rsidP="00B25DA4">
      <w:pPr>
        <w:rPr>
          <w:rFonts w:ascii="Arial Narrow" w:hAnsi="Arial Narrow"/>
          <w:sz w:val="22"/>
          <w:szCs w:val="22"/>
          <w:lang/>
        </w:rPr>
      </w:pPr>
      <w:r w:rsidRPr="00DD6D8A">
        <w:rPr>
          <w:rFonts w:ascii="Arial Narrow" w:hAnsi="Arial Narrow"/>
          <w:b/>
          <w:sz w:val="22"/>
          <w:szCs w:val="22"/>
        </w:rPr>
        <w:t>III -</w:t>
      </w:r>
      <w:r w:rsidRPr="00DD6D8A">
        <w:rPr>
          <w:rFonts w:ascii="Arial Narrow" w:hAnsi="Arial Narrow"/>
          <w:sz w:val="22"/>
          <w:szCs w:val="22"/>
        </w:rPr>
        <w:t xml:space="preserve"> </w:t>
      </w:r>
      <w:r w:rsidRPr="00DD6D8A">
        <w:rPr>
          <w:rFonts w:ascii="Arial Narrow" w:hAnsi="Arial Narrow"/>
          <w:sz w:val="22"/>
          <w:szCs w:val="22"/>
          <w:lang w:val="sr-Cyrl-CS"/>
        </w:rPr>
        <w:t>СПИСАК НАЈЧЕШЋИХ РЕЗЕРВНИХ ДЕЛОВА</w:t>
      </w:r>
      <w:r w:rsidRPr="00DD6D8A">
        <w:rPr>
          <w:rFonts w:ascii="Arial Narrow" w:hAnsi="Arial Narrow"/>
          <w:sz w:val="22"/>
          <w:szCs w:val="22"/>
        </w:rPr>
        <w:t xml:space="preserve"> </w:t>
      </w:r>
      <w:r w:rsidRPr="00DD6D8A">
        <w:rPr>
          <w:rFonts w:ascii="Arial Narrow" w:hAnsi="Arial Narrow"/>
          <w:sz w:val="22"/>
          <w:szCs w:val="22"/>
          <w:lang/>
        </w:rPr>
        <w:t>који се могу мењати услед редовног сервиса или поправки</w:t>
      </w:r>
    </w:p>
    <w:p w:rsidR="00B25DA4" w:rsidRPr="00DD6D8A" w:rsidRDefault="00B25DA4" w:rsidP="00B25DA4">
      <w:pPr>
        <w:rPr>
          <w:rFonts w:ascii="Arial Narrow" w:hAnsi="Arial Narrow"/>
          <w:b/>
          <w:sz w:val="22"/>
          <w:szCs w:val="22"/>
          <w:u w:val="single"/>
        </w:rPr>
      </w:pPr>
    </w:p>
    <w:tbl>
      <w:tblPr>
        <w:tblW w:w="12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
        <w:gridCol w:w="1483"/>
        <w:gridCol w:w="3398"/>
        <w:gridCol w:w="1364"/>
        <w:gridCol w:w="766"/>
        <w:gridCol w:w="6"/>
        <w:gridCol w:w="1979"/>
        <w:gridCol w:w="2552"/>
      </w:tblGrid>
      <w:tr w:rsidR="00B25DA4" w:rsidRPr="00DD6D8A" w:rsidTr="00B25DA4">
        <w:trPr>
          <w:trHeight w:val="300"/>
        </w:trPr>
        <w:tc>
          <w:tcPr>
            <w:tcW w:w="1951" w:type="dxa"/>
            <w:gridSpan w:val="2"/>
            <w:shd w:val="clear" w:color="000000" w:fill="DCE6F1"/>
            <w:vAlign w:val="center"/>
          </w:tcPr>
          <w:p w:rsidR="00B25DA4" w:rsidRPr="00DD6D8A" w:rsidRDefault="00B25DA4" w:rsidP="00B25DA4">
            <w:pPr>
              <w:suppressAutoHyphens/>
              <w:spacing w:line="100" w:lineRule="atLeast"/>
              <w:jc w:val="center"/>
              <w:rPr>
                <w:rFonts w:eastAsia="Arial Unicode MS"/>
                <w:b/>
                <w:bCs/>
                <w:color w:val="000000"/>
                <w:kern w:val="1"/>
                <w:sz w:val="22"/>
                <w:szCs w:val="22"/>
                <w:lang w:eastAsia="ar-SA"/>
              </w:rPr>
            </w:pPr>
            <w:r w:rsidRPr="00DD6D8A">
              <w:rPr>
                <w:rFonts w:eastAsia="Arial Unicode MS"/>
                <w:b/>
                <w:bCs/>
                <w:color w:val="000000"/>
                <w:kern w:val="1"/>
                <w:sz w:val="22"/>
                <w:szCs w:val="22"/>
                <w:lang w:eastAsia="ar-SA"/>
              </w:rPr>
              <w:t>A</w:t>
            </w:r>
          </w:p>
        </w:tc>
        <w:tc>
          <w:tcPr>
            <w:tcW w:w="10065" w:type="dxa"/>
            <w:gridSpan w:val="6"/>
            <w:shd w:val="clear" w:color="000000" w:fill="DCE6F1"/>
            <w:vAlign w:val="center"/>
          </w:tcPr>
          <w:p w:rsidR="00B25DA4" w:rsidRPr="00DD6D8A" w:rsidRDefault="00B25DA4" w:rsidP="00B25DA4">
            <w:pPr>
              <w:suppressAutoHyphens/>
              <w:spacing w:line="100" w:lineRule="atLeast"/>
              <w:jc w:val="center"/>
              <w:rPr>
                <w:rFonts w:eastAsia="Arial Unicode MS"/>
                <w:b/>
                <w:bCs/>
                <w:color w:val="000000"/>
                <w:kern w:val="1"/>
                <w:sz w:val="22"/>
                <w:szCs w:val="22"/>
                <w:lang w:eastAsia="ar-SA"/>
              </w:rPr>
            </w:pPr>
            <w:r w:rsidRPr="00DD6D8A">
              <w:rPr>
                <w:rFonts w:eastAsia="Arial Unicode MS"/>
                <w:b/>
                <w:bCs/>
                <w:color w:val="000000"/>
                <w:kern w:val="1"/>
                <w:sz w:val="22"/>
                <w:szCs w:val="22"/>
                <w:lang w:eastAsia="ar-SA"/>
              </w:rPr>
              <w:t xml:space="preserve">Резервни делови за станице </w:t>
            </w:r>
            <w:r w:rsidRPr="00DD6D8A">
              <w:rPr>
                <w:rFonts w:eastAsia="Arial Unicode MS"/>
                <w:b/>
                <w:bCs/>
                <w:color w:val="000000"/>
                <w:kern w:val="1"/>
                <w:sz w:val="22"/>
                <w:szCs w:val="22"/>
                <w:lang w:eastAsia="ar-SA"/>
              </w:rPr>
              <w:t>О2</w:t>
            </w:r>
            <w:r w:rsidRPr="00DD6D8A">
              <w:rPr>
                <w:rFonts w:eastAsia="Arial Unicode MS"/>
                <w:b/>
                <w:bCs/>
                <w:color w:val="000000"/>
                <w:kern w:val="1"/>
                <w:sz w:val="22"/>
                <w:szCs w:val="22"/>
                <w:lang w:eastAsia="ar-SA"/>
              </w:rPr>
              <w:t xml:space="preserve"> и N2O, произвођача </w:t>
            </w:r>
            <w:r w:rsidRPr="00DD6D8A">
              <w:rPr>
                <w:rFonts w:eastAsia="Arial Unicode MS"/>
                <w:b/>
                <w:bCs/>
                <w:color w:val="000000"/>
                <w:kern w:val="1"/>
                <w:sz w:val="22"/>
                <w:szCs w:val="22"/>
                <w:lang w:val="sr-Cyrl-CS" w:eastAsia="ar-SA"/>
              </w:rPr>
              <w:t>„</w:t>
            </w:r>
            <w:r w:rsidRPr="00DD6D8A">
              <w:rPr>
                <w:rFonts w:eastAsia="Arial Unicode MS"/>
                <w:b/>
                <w:bCs/>
                <w:color w:val="000000"/>
                <w:kern w:val="1"/>
                <w:sz w:val="22"/>
                <w:szCs w:val="22"/>
                <w:lang w:eastAsia="ar-SA"/>
              </w:rPr>
              <w:t>Drager</w:t>
            </w:r>
            <w:r w:rsidRPr="00DD6D8A">
              <w:rPr>
                <w:rFonts w:eastAsia="Arial Unicode MS"/>
                <w:b/>
                <w:bCs/>
                <w:color w:val="000000"/>
                <w:kern w:val="1"/>
                <w:sz w:val="22"/>
                <w:szCs w:val="22"/>
                <w:lang w:val="sr-Cyrl-CS" w:eastAsia="ar-SA"/>
              </w:rPr>
              <w:t>“</w:t>
            </w:r>
            <w:r w:rsidRPr="00DD6D8A">
              <w:rPr>
                <w:rFonts w:eastAsia="Arial Unicode MS"/>
                <w:b/>
                <w:bCs/>
                <w:color w:val="000000"/>
                <w:kern w:val="1"/>
                <w:sz w:val="22"/>
                <w:szCs w:val="22"/>
                <w:lang w:eastAsia="ar-SA"/>
              </w:rPr>
              <w:t xml:space="preserve">, </w:t>
            </w:r>
            <w:r w:rsidRPr="00DD6D8A">
              <w:rPr>
                <w:rFonts w:eastAsia="Arial Unicode MS"/>
                <w:b/>
                <w:bCs/>
                <w:color w:val="000000"/>
                <w:kern w:val="1"/>
                <w:sz w:val="22"/>
                <w:szCs w:val="22"/>
                <w:lang w:eastAsia="ar-SA"/>
              </w:rPr>
              <w:t>капацитета 75</w:t>
            </w:r>
            <w:r w:rsidRPr="00DD6D8A">
              <w:rPr>
                <w:rFonts w:eastAsia="Arial Unicode MS"/>
                <w:b/>
                <w:bCs/>
                <w:color w:val="000000"/>
                <w:kern w:val="1"/>
                <w:sz w:val="22"/>
                <w:szCs w:val="22"/>
                <w:lang w:eastAsia="ar-SA"/>
              </w:rPr>
              <w:t>Nm3/h</w:t>
            </w:r>
          </w:p>
        </w:tc>
      </w:tr>
      <w:tr w:rsidR="00B25DA4" w:rsidRPr="00DD6D8A" w:rsidTr="00B25DA4">
        <w:tblPrEx>
          <w:tblLook w:val="01E0"/>
        </w:tblPrEx>
        <w:tc>
          <w:tcPr>
            <w:tcW w:w="468" w:type="dxa"/>
            <w:shd w:val="clear" w:color="auto" w:fill="E0E0E0"/>
            <w:vAlign w:val="center"/>
          </w:tcPr>
          <w:p w:rsidR="00B25DA4" w:rsidRPr="00DD6D8A" w:rsidRDefault="00B25DA4" w:rsidP="00B25DA4">
            <w:pPr>
              <w:widowControl w:val="0"/>
              <w:suppressAutoHyphens/>
              <w:autoSpaceDE w:val="0"/>
              <w:autoSpaceDN w:val="0"/>
              <w:adjustRightInd w:val="0"/>
              <w:spacing w:line="100" w:lineRule="atLeast"/>
              <w:ind w:left="-97" w:right="-108"/>
              <w:jc w:val="center"/>
              <w:rPr>
                <w:rFonts w:eastAsia="Arial Unicode MS"/>
                <w:b/>
                <w:color w:val="000000"/>
                <w:kern w:val="1"/>
                <w:sz w:val="22"/>
                <w:szCs w:val="22"/>
                <w:lang w:val="sr-Cyrl-CS" w:eastAsia="ar-SA"/>
              </w:rPr>
            </w:pPr>
            <w:r w:rsidRPr="00DD6D8A">
              <w:rPr>
                <w:rFonts w:eastAsia="Arial Unicode MS"/>
                <w:b/>
                <w:color w:val="000000"/>
                <w:kern w:val="1"/>
                <w:sz w:val="22"/>
                <w:szCs w:val="22"/>
                <w:lang w:val="sr-Cyrl-CS" w:eastAsia="ar-SA"/>
              </w:rPr>
              <w:t>Р.б.</w:t>
            </w:r>
          </w:p>
        </w:tc>
        <w:tc>
          <w:tcPr>
            <w:tcW w:w="1483" w:type="dxa"/>
            <w:shd w:val="clear" w:color="auto" w:fill="E0E0E0"/>
            <w:vAlign w:val="center"/>
          </w:tcPr>
          <w:p w:rsidR="00B25DA4" w:rsidRPr="00DD6D8A" w:rsidRDefault="00B25DA4" w:rsidP="00B25DA4">
            <w:pPr>
              <w:widowControl w:val="0"/>
              <w:suppressAutoHyphens/>
              <w:autoSpaceDE w:val="0"/>
              <w:autoSpaceDN w:val="0"/>
              <w:adjustRightInd w:val="0"/>
              <w:spacing w:line="100" w:lineRule="atLeast"/>
              <w:jc w:val="center"/>
              <w:rPr>
                <w:rFonts w:eastAsia="Arial Unicode MS"/>
                <w:b/>
                <w:bCs/>
                <w:color w:val="000000"/>
                <w:kern w:val="1"/>
                <w:sz w:val="22"/>
                <w:szCs w:val="22"/>
                <w:lang w:eastAsia="ar-SA"/>
              </w:rPr>
            </w:pPr>
            <w:r w:rsidRPr="00DD6D8A">
              <w:rPr>
                <w:rFonts w:eastAsia="Arial Unicode MS"/>
                <w:b/>
                <w:bCs/>
                <w:color w:val="000000"/>
                <w:kern w:val="1"/>
                <w:sz w:val="22"/>
                <w:szCs w:val="22"/>
                <w:lang w:val="sr-Cyrl-CS" w:eastAsia="ar-SA"/>
              </w:rPr>
              <w:t>Произвођ</w:t>
            </w:r>
          </w:p>
        </w:tc>
        <w:tc>
          <w:tcPr>
            <w:tcW w:w="3398" w:type="dxa"/>
            <w:shd w:val="clear" w:color="auto" w:fill="E0E0E0"/>
            <w:vAlign w:val="center"/>
          </w:tcPr>
          <w:p w:rsidR="00B25DA4" w:rsidRPr="00DD6D8A" w:rsidRDefault="00B25DA4" w:rsidP="00B25DA4">
            <w:pPr>
              <w:widowControl w:val="0"/>
              <w:suppressAutoHyphens/>
              <w:autoSpaceDE w:val="0"/>
              <w:autoSpaceDN w:val="0"/>
              <w:adjustRightInd w:val="0"/>
              <w:spacing w:line="100" w:lineRule="atLeast"/>
              <w:ind w:left="108"/>
              <w:jc w:val="center"/>
              <w:rPr>
                <w:rFonts w:eastAsia="Arial Unicode MS"/>
                <w:b/>
                <w:color w:val="000000"/>
                <w:kern w:val="1"/>
                <w:sz w:val="22"/>
                <w:szCs w:val="22"/>
                <w:lang w:val="sr-Cyrl-CS" w:eastAsia="ar-SA"/>
              </w:rPr>
            </w:pPr>
            <w:r w:rsidRPr="00DD6D8A">
              <w:rPr>
                <w:rFonts w:eastAsia="Arial Unicode MS"/>
                <w:b/>
                <w:color w:val="000000"/>
                <w:kern w:val="1"/>
                <w:sz w:val="22"/>
                <w:szCs w:val="22"/>
                <w:lang w:eastAsia="ar-SA"/>
              </w:rPr>
              <w:t>Назив резервног дела</w:t>
            </w:r>
          </w:p>
        </w:tc>
        <w:tc>
          <w:tcPr>
            <w:tcW w:w="1364" w:type="dxa"/>
            <w:shd w:val="clear" w:color="auto" w:fill="E0E0E0"/>
            <w:vAlign w:val="center"/>
          </w:tcPr>
          <w:p w:rsidR="00B25DA4" w:rsidRPr="00DD6D8A" w:rsidRDefault="00B25DA4" w:rsidP="00B25DA4">
            <w:pPr>
              <w:suppressAutoHyphens/>
              <w:spacing w:line="100" w:lineRule="atLeast"/>
              <w:jc w:val="center"/>
              <w:rPr>
                <w:rFonts w:eastAsia="Arial Unicode MS"/>
                <w:b/>
                <w:color w:val="000000"/>
                <w:kern w:val="1"/>
                <w:sz w:val="22"/>
                <w:szCs w:val="22"/>
                <w:lang w:eastAsia="ar-SA"/>
              </w:rPr>
            </w:pPr>
            <w:r w:rsidRPr="00DD6D8A">
              <w:rPr>
                <w:rFonts w:eastAsia="Arial Unicode MS"/>
                <w:b/>
                <w:color w:val="000000"/>
                <w:kern w:val="1"/>
                <w:sz w:val="22"/>
                <w:szCs w:val="22"/>
                <w:lang w:eastAsia="ar-SA"/>
              </w:rPr>
              <w:t>Јед.</w:t>
            </w:r>
          </w:p>
          <w:p w:rsidR="00B25DA4" w:rsidRPr="00DD6D8A" w:rsidRDefault="00B25DA4" w:rsidP="00B25DA4">
            <w:pPr>
              <w:suppressAutoHyphens/>
              <w:spacing w:line="100" w:lineRule="atLeast"/>
              <w:jc w:val="center"/>
              <w:rPr>
                <w:rFonts w:eastAsia="Arial Unicode MS"/>
                <w:b/>
                <w:color w:val="000000"/>
                <w:kern w:val="1"/>
                <w:sz w:val="22"/>
                <w:szCs w:val="22"/>
                <w:lang w:val="sr-Cyrl-CS" w:eastAsia="ar-SA"/>
              </w:rPr>
            </w:pPr>
            <w:r w:rsidRPr="00DD6D8A">
              <w:rPr>
                <w:rFonts w:eastAsia="Arial Unicode MS"/>
                <w:b/>
                <w:color w:val="000000"/>
                <w:kern w:val="1"/>
                <w:sz w:val="22"/>
                <w:szCs w:val="22"/>
                <w:lang w:eastAsia="ar-SA"/>
              </w:rPr>
              <w:t>мер</w:t>
            </w:r>
          </w:p>
        </w:tc>
        <w:tc>
          <w:tcPr>
            <w:tcW w:w="766" w:type="dxa"/>
            <w:shd w:val="clear" w:color="auto" w:fill="E0E0E0"/>
            <w:vAlign w:val="center"/>
          </w:tcPr>
          <w:p w:rsidR="00B25DA4" w:rsidRPr="00DD6D8A" w:rsidRDefault="00B25DA4" w:rsidP="00B25DA4">
            <w:pPr>
              <w:suppressAutoHyphens/>
              <w:spacing w:line="100" w:lineRule="atLeast"/>
              <w:ind w:left="-62" w:right="-75"/>
              <w:jc w:val="center"/>
              <w:rPr>
                <w:rFonts w:eastAsia="Arial Unicode MS"/>
                <w:b/>
                <w:color w:val="000000"/>
                <w:kern w:val="1"/>
                <w:sz w:val="22"/>
                <w:szCs w:val="22"/>
                <w:lang w:val="sr-Cyrl-CS" w:eastAsia="ar-SA"/>
              </w:rPr>
            </w:pPr>
            <w:r w:rsidRPr="00DD6D8A">
              <w:rPr>
                <w:rFonts w:eastAsia="Arial Unicode MS"/>
                <w:b/>
                <w:color w:val="000000"/>
                <w:kern w:val="1"/>
                <w:sz w:val="22"/>
                <w:szCs w:val="22"/>
                <w:lang w:eastAsia="ar-SA"/>
              </w:rPr>
              <w:t>Кол</w:t>
            </w:r>
            <w:r w:rsidRPr="00DD6D8A">
              <w:rPr>
                <w:rFonts w:eastAsia="Arial Unicode MS"/>
                <w:b/>
                <w:color w:val="000000"/>
                <w:kern w:val="1"/>
                <w:sz w:val="22"/>
                <w:szCs w:val="22"/>
                <w:lang w:val="sr-Cyrl-CS" w:eastAsia="ar-SA"/>
              </w:rPr>
              <w:t>.</w:t>
            </w:r>
          </w:p>
        </w:tc>
        <w:tc>
          <w:tcPr>
            <w:tcW w:w="1985" w:type="dxa"/>
            <w:gridSpan w:val="2"/>
            <w:shd w:val="clear" w:color="auto" w:fill="E0E0E0"/>
            <w:vAlign w:val="center"/>
          </w:tcPr>
          <w:p w:rsidR="00B25DA4" w:rsidRPr="00DD6D8A" w:rsidRDefault="00B25DA4" w:rsidP="00B25DA4">
            <w:pPr>
              <w:suppressAutoHyphens/>
              <w:spacing w:line="100" w:lineRule="atLeast"/>
              <w:jc w:val="center"/>
              <w:rPr>
                <w:rFonts w:eastAsia="Arial Unicode MS"/>
                <w:b/>
                <w:color w:val="000000"/>
                <w:kern w:val="1"/>
                <w:sz w:val="22"/>
                <w:szCs w:val="22"/>
                <w:lang w:eastAsia="ar-SA"/>
              </w:rPr>
            </w:pPr>
            <w:r w:rsidRPr="00DD6D8A">
              <w:rPr>
                <w:rFonts w:eastAsia="Arial Unicode MS"/>
                <w:b/>
                <w:bCs/>
                <w:color w:val="000000"/>
                <w:kern w:val="1"/>
                <w:sz w:val="22"/>
                <w:szCs w:val="22"/>
                <w:lang w:val="sr-Cyrl-CS" w:eastAsia="ar-SA"/>
              </w:rPr>
              <w:t>Јединична цена без</w:t>
            </w:r>
            <w:r w:rsidRPr="00DD6D8A">
              <w:rPr>
                <w:rFonts w:eastAsia="Arial Unicode MS"/>
                <w:b/>
                <w:bCs/>
                <w:color w:val="000000"/>
                <w:kern w:val="1"/>
                <w:sz w:val="22"/>
                <w:szCs w:val="22"/>
                <w:lang w:eastAsia="ar-SA"/>
              </w:rPr>
              <w:t xml:space="preserve"> </w:t>
            </w:r>
            <w:r w:rsidRPr="00DD6D8A">
              <w:rPr>
                <w:rFonts w:eastAsia="Arial Unicode MS"/>
                <w:b/>
                <w:bCs/>
                <w:color w:val="000000"/>
                <w:kern w:val="1"/>
                <w:sz w:val="22"/>
                <w:szCs w:val="22"/>
                <w:lang w:val="sr-Cyrl-CS" w:eastAsia="ar-SA"/>
              </w:rPr>
              <w:t>ПДВ</w:t>
            </w:r>
          </w:p>
        </w:tc>
        <w:tc>
          <w:tcPr>
            <w:tcW w:w="2552" w:type="dxa"/>
            <w:shd w:val="clear" w:color="auto" w:fill="E0E0E0"/>
            <w:vAlign w:val="center"/>
          </w:tcPr>
          <w:p w:rsidR="00B25DA4" w:rsidRPr="00DD6D8A" w:rsidRDefault="00B25DA4" w:rsidP="00B25DA4">
            <w:pPr>
              <w:suppressAutoHyphens/>
              <w:spacing w:line="100" w:lineRule="atLeast"/>
              <w:jc w:val="center"/>
              <w:rPr>
                <w:rFonts w:eastAsia="Arial Unicode MS"/>
                <w:b/>
                <w:color w:val="000000"/>
                <w:kern w:val="1"/>
                <w:sz w:val="22"/>
                <w:szCs w:val="22"/>
                <w:lang w:eastAsia="ar-SA"/>
              </w:rPr>
            </w:pPr>
            <w:r w:rsidRPr="00DD6D8A">
              <w:rPr>
                <w:rFonts w:eastAsia="Arial Unicode MS"/>
                <w:b/>
                <w:bCs/>
                <w:color w:val="000000"/>
                <w:kern w:val="1"/>
                <w:sz w:val="22"/>
                <w:szCs w:val="22"/>
                <w:lang w:val="sr-Cyrl-CS" w:eastAsia="ar-SA"/>
              </w:rPr>
              <w:t>Јединична цена са</w:t>
            </w:r>
            <w:r w:rsidRPr="00DD6D8A">
              <w:rPr>
                <w:rFonts w:eastAsia="Arial Unicode MS"/>
                <w:b/>
                <w:bCs/>
                <w:color w:val="000000"/>
                <w:kern w:val="1"/>
                <w:sz w:val="22"/>
                <w:szCs w:val="22"/>
                <w:lang w:eastAsia="ar-SA"/>
              </w:rPr>
              <w:t xml:space="preserve"> </w:t>
            </w:r>
            <w:r w:rsidRPr="00DD6D8A">
              <w:rPr>
                <w:rFonts w:eastAsia="Arial Unicode MS"/>
                <w:b/>
                <w:bCs/>
                <w:color w:val="000000"/>
                <w:kern w:val="1"/>
                <w:sz w:val="22"/>
                <w:szCs w:val="22"/>
                <w:lang w:val="sr-Cyrl-CS" w:eastAsia="ar-SA"/>
              </w:rPr>
              <w:t>ПДВ</w:t>
            </w: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1</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Синтер метал филтер за вентил</w:t>
            </w:r>
          </w:p>
        </w:tc>
        <w:tc>
          <w:tcPr>
            <w:tcW w:w="1364"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2</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Синтер метал филтер</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3</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Улозак-патрона вентила</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4</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Мембрана</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5</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Дихтунг</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6</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TAPPET</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7</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Сито</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8</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Мембрана</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9</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CLOSING BOLT</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10</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CRATER 3</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11</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Кратер вентила</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12</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DIAPHRAGM 3, PERBUNANE</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13</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Електромагнетни вентил</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14</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Умањивац притиска</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15</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Сензор притиска</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16</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Давач контакта</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17</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Реле</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18</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Бакарни лук једноструки O2</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19</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Бакарни лук дупли за О2</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20</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Бакарни лук једноструки N2O</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21</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Бакарни лук дупли за N2O</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lastRenderedPageBreak/>
              <w:t>22</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Дихтунг бакарни</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23</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Профилисани дихтунг</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24</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Запорни вентил</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25</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Мембрана запорног вентила</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26</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Бакарни прстен</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27</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Преклопни вентил</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28</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Заптивач S.M Филтер</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29</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Гл. зауставни вентил са синтер филтером</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30</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 xml:space="preserve">Редукциони вентил 80m3/h, </w:t>
            </w:r>
            <w:r w:rsidRPr="00DD6D8A">
              <w:rPr>
                <w:rFonts w:eastAsia="Arial Unicode MS"/>
                <w:color w:val="000000"/>
                <w:kern w:val="1"/>
                <w:sz w:val="22"/>
                <w:szCs w:val="22"/>
                <w:lang w:val="sr-Cyrl-CS" w:eastAsia="ar-SA"/>
              </w:rPr>
              <w:t>з</w:t>
            </w:r>
            <w:r w:rsidRPr="00DD6D8A">
              <w:rPr>
                <w:rFonts w:eastAsia="Arial Unicode MS"/>
                <w:color w:val="000000"/>
                <w:kern w:val="1"/>
                <w:sz w:val="22"/>
                <w:szCs w:val="22"/>
                <w:lang w:eastAsia="ar-SA"/>
              </w:rPr>
              <w:t>a O2 - за линију из резервоара</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31</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VIE сет за линију течног кисеоника</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32</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Контактни манометар за хладну таблу 22 - G1/4</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33</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Колекторска цев за 2 боце са неповратним вентилима лева</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34</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Колекторска цев за 2 боце са неповратним вентилима десна</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35</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Колекторска цев за 3 боце са неповратним вентилима лева</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36</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Колекторска цев за 3 боце са неповратним вентилима десна</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37</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Поклопац</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38</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Вентил сигурности</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39</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Манометар 25</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40</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Манометар 300</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41</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Заптивка манометра</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42</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Манометар 15</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43</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Растеретни вентил</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44</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Дистрибутивни блок 3F/O2</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45</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Дистрибутивни блок 3F/NB</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46</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Сензор притиска 25bar</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lastRenderedPageBreak/>
              <w:t>47</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Сензор притиска 200bar</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48</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 xml:space="preserve">Дихтунг за везу прикључног лука и боце за кисеоник </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49</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 xml:space="preserve">Дихтунг за везу прикључног лука и боце за азотоксидул </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50</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Дихтунг за везу боце О2 и прикључног лука</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5</w:t>
            </w:r>
            <w:r w:rsidRPr="00DD6D8A">
              <w:rPr>
                <w:rFonts w:eastAsia="Arial Unicode MS"/>
                <w:color w:val="000000"/>
                <w:kern w:val="1"/>
                <w:sz w:val="22"/>
                <w:szCs w:val="22"/>
                <w:lang w:eastAsia="ar-SA"/>
              </w:rPr>
              <w:t>1</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Дихтунг за везу боце Н2О и прикључног лука</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91"/>
        </w:trPr>
        <w:tc>
          <w:tcPr>
            <w:tcW w:w="7485" w:type="dxa"/>
            <w:gridSpan w:val="6"/>
            <w:vAlign w:val="center"/>
          </w:tcPr>
          <w:p w:rsidR="00B25DA4" w:rsidRPr="00DD6D8A" w:rsidRDefault="00B25DA4" w:rsidP="00B25DA4">
            <w:pPr>
              <w:suppressAutoHyphens/>
              <w:spacing w:line="100" w:lineRule="atLeast"/>
              <w:rPr>
                <w:rFonts w:eastAsia="Arial Unicode MS"/>
                <w:b/>
                <w:color w:val="000000"/>
                <w:kern w:val="1"/>
                <w:sz w:val="22"/>
                <w:szCs w:val="22"/>
                <w:lang w:eastAsia="ar-SA"/>
              </w:rPr>
            </w:pPr>
            <w:r w:rsidRPr="00DD6D8A">
              <w:rPr>
                <w:rFonts w:eastAsia="Arial Unicode MS"/>
                <w:b/>
                <w:color w:val="000000"/>
                <w:kern w:val="1"/>
                <w:sz w:val="22"/>
                <w:szCs w:val="22"/>
                <w:lang w:val="sr-Cyrl-CS" w:eastAsia="ar-SA"/>
              </w:rPr>
              <w:t xml:space="preserve">А- </w:t>
            </w:r>
            <w:r w:rsidRPr="00DD6D8A">
              <w:rPr>
                <w:rFonts w:eastAsia="Arial Unicode MS"/>
                <w:b/>
                <w:color w:val="000000"/>
                <w:kern w:val="1"/>
                <w:sz w:val="22"/>
                <w:szCs w:val="22"/>
                <w:lang w:eastAsia="ar-SA"/>
              </w:rPr>
              <w:t>Укуп</w:t>
            </w:r>
            <w:r w:rsidRPr="00DD6D8A">
              <w:rPr>
                <w:rFonts w:eastAsia="Arial Unicode MS"/>
                <w:b/>
                <w:color w:val="000000"/>
                <w:kern w:val="1"/>
                <w:sz w:val="22"/>
                <w:szCs w:val="22"/>
                <w:lang w:val="sr-Latn-CS" w:eastAsia="ar-SA"/>
              </w:rPr>
              <w:t>a</w:t>
            </w:r>
            <w:r w:rsidRPr="00DD6D8A">
              <w:rPr>
                <w:rFonts w:eastAsia="Arial Unicode MS"/>
                <w:b/>
                <w:color w:val="000000"/>
                <w:kern w:val="1"/>
                <w:sz w:val="22"/>
                <w:szCs w:val="22"/>
                <w:lang w:val="sr-Cyrl-CS" w:eastAsia="ar-SA"/>
              </w:rPr>
              <w:t>н збир јединичних цена резервних делова</w:t>
            </w:r>
            <w:r w:rsidRPr="00DD6D8A">
              <w:rPr>
                <w:rFonts w:eastAsia="Arial Unicode MS"/>
                <w:b/>
                <w:bCs/>
                <w:color w:val="000000"/>
                <w:kern w:val="1"/>
                <w:sz w:val="22"/>
                <w:szCs w:val="22"/>
                <w:lang w:eastAsia="ar-SA"/>
              </w:rPr>
              <w:t xml:space="preserve"> произвођача </w:t>
            </w:r>
            <w:r w:rsidRPr="00DD6D8A">
              <w:rPr>
                <w:rFonts w:eastAsia="Arial Unicode MS"/>
                <w:b/>
                <w:bCs/>
                <w:color w:val="000000"/>
                <w:kern w:val="1"/>
                <w:sz w:val="22"/>
                <w:szCs w:val="22"/>
                <w:lang w:val="sr-Cyrl-CS" w:eastAsia="ar-SA"/>
              </w:rPr>
              <w:t>„</w:t>
            </w:r>
            <w:r w:rsidRPr="00DD6D8A">
              <w:rPr>
                <w:rFonts w:eastAsia="Arial Unicode MS"/>
                <w:b/>
                <w:bCs/>
                <w:color w:val="000000"/>
                <w:kern w:val="1"/>
                <w:sz w:val="22"/>
                <w:szCs w:val="22"/>
                <w:lang w:eastAsia="ar-SA"/>
              </w:rPr>
              <w:t>Drager</w:t>
            </w:r>
            <w:r w:rsidRPr="00DD6D8A">
              <w:rPr>
                <w:rFonts w:eastAsia="Arial Unicode MS"/>
                <w:b/>
                <w:bCs/>
                <w:color w:val="000000"/>
                <w:kern w:val="1"/>
                <w:sz w:val="22"/>
                <w:szCs w:val="22"/>
                <w:lang w:val="sr-Cyrl-CS" w:eastAsia="ar-SA"/>
              </w:rPr>
              <w:t>“</w:t>
            </w:r>
            <w:r w:rsidRPr="00DD6D8A">
              <w:rPr>
                <w:rFonts w:eastAsia="Arial Unicode MS"/>
                <w:b/>
                <w:color w:val="000000"/>
                <w:kern w:val="1"/>
                <w:sz w:val="22"/>
                <w:szCs w:val="22"/>
                <w:lang w:val="sr-Cyrl-CS" w:eastAsia="ar-SA"/>
              </w:rPr>
              <w:t>:</w:t>
            </w:r>
          </w:p>
        </w:tc>
        <w:tc>
          <w:tcPr>
            <w:tcW w:w="1979" w:type="dxa"/>
            <w:vAlign w:val="center"/>
          </w:tcPr>
          <w:p w:rsidR="00B25DA4" w:rsidRPr="00DD6D8A" w:rsidRDefault="00B25DA4" w:rsidP="00B25DA4">
            <w:pPr>
              <w:suppressAutoHyphens/>
              <w:spacing w:line="100" w:lineRule="atLeast"/>
              <w:rPr>
                <w:rFonts w:eastAsia="Arial Unicode MS"/>
                <w:b/>
                <w:color w:val="000000"/>
                <w:kern w:val="1"/>
                <w:sz w:val="22"/>
                <w:szCs w:val="22"/>
                <w:lang w:eastAsia="ar-SA"/>
              </w:rPr>
            </w:pPr>
          </w:p>
        </w:tc>
        <w:tc>
          <w:tcPr>
            <w:tcW w:w="2552" w:type="dxa"/>
            <w:vAlign w:val="center"/>
          </w:tcPr>
          <w:p w:rsidR="00B25DA4" w:rsidRPr="00DD6D8A" w:rsidRDefault="00B25DA4" w:rsidP="00B25DA4">
            <w:pPr>
              <w:suppressAutoHyphens/>
              <w:spacing w:line="100" w:lineRule="atLeast"/>
              <w:jc w:val="right"/>
              <w:rPr>
                <w:rFonts w:eastAsia="Arial Unicode MS"/>
                <w:b/>
                <w:color w:val="000000"/>
                <w:spacing w:val="-6"/>
                <w:kern w:val="1"/>
                <w:sz w:val="22"/>
                <w:szCs w:val="22"/>
                <w:lang w:eastAsia="ar-SA"/>
              </w:rPr>
            </w:pPr>
          </w:p>
        </w:tc>
      </w:tr>
    </w:tbl>
    <w:p w:rsidR="00B25DA4" w:rsidRDefault="00B25DA4" w:rsidP="00B25DA4">
      <w:pPr>
        <w:autoSpaceDE w:val="0"/>
        <w:autoSpaceDN w:val="0"/>
        <w:adjustRightInd w:val="0"/>
        <w:jc w:val="both"/>
        <w:rPr>
          <w:rFonts w:asciiTheme="minorHAnsi" w:hAnsiTheme="minorHAnsi"/>
          <w:sz w:val="22"/>
          <w:szCs w:val="22"/>
          <w:lang/>
        </w:rPr>
      </w:pPr>
    </w:p>
    <w:p w:rsidR="00B25DA4" w:rsidRDefault="00B25DA4" w:rsidP="00B25DA4">
      <w:pPr>
        <w:autoSpaceDE w:val="0"/>
        <w:autoSpaceDN w:val="0"/>
        <w:adjustRightInd w:val="0"/>
        <w:jc w:val="both"/>
        <w:rPr>
          <w:rFonts w:asciiTheme="minorHAnsi" w:hAnsiTheme="minorHAnsi"/>
          <w:sz w:val="22"/>
          <w:szCs w:val="22"/>
          <w:lang/>
        </w:rPr>
      </w:pPr>
    </w:p>
    <w:tbl>
      <w:tblPr>
        <w:tblW w:w="11449"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4"/>
        <w:gridCol w:w="1344"/>
        <w:gridCol w:w="2859"/>
        <w:gridCol w:w="1047"/>
        <w:gridCol w:w="850"/>
        <w:gridCol w:w="2127"/>
        <w:gridCol w:w="2338"/>
      </w:tblGrid>
      <w:tr w:rsidR="00B25DA4" w:rsidRPr="004D26BC" w:rsidTr="00B25DA4">
        <w:trPr>
          <w:trHeight w:val="300"/>
        </w:trPr>
        <w:tc>
          <w:tcPr>
            <w:tcW w:w="2228" w:type="dxa"/>
            <w:gridSpan w:val="2"/>
            <w:shd w:val="clear" w:color="000000" w:fill="DCE6F1"/>
            <w:vAlign w:val="center"/>
          </w:tcPr>
          <w:p w:rsidR="00B25DA4" w:rsidRPr="00843224" w:rsidRDefault="00B25DA4" w:rsidP="00B25DA4">
            <w:pPr>
              <w:suppressAutoHyphens/>
              <w:spacing w:line="100" w:lineRule="atLeast"/>
              <w:jc w:val="center"/>
              <w:rPr>
                <w:rFonts w:eastAsia="Arial Unicode MS"/>
                <w:b/>
                <w:bCs/>
                <w:color w:val="000000"/>
                <w:kern w:val="1"/>
                <w:sz w:val="22"/>
                <w:szCs w:val="22"/>
                <w:lang w:val="sr-Cyrl-CS" w:eastAsia="ar-SA"/>
              </w:rPr>
            </w:pPr>
            <w:r w:rsidRPr="00843224">
              <w:rPr>
                <w:rFonts w:eastAsia="Arial Unicode MS"/>
                <w:b/>
                <w:bCs/>
                <w:color w:val="000000"/>
                <w:kern w:val="1"/>
                <w:sz w:val="22"/>
                <w:szCs w:val="22"/>
                <w:lang w:val="sr-Cyrl-CS" w:eastAsia="ar-SA"/>
              </w:rPr>
              <w:t>В</w:t>
            </w:r>
          </w:p>
        </w:tc>
        <w:tc>
          <w:tcPr>
            <w:tcW w:w="9221" w:type="dxa"/>
            <w:gridSpan w:val="5"/>
            <w:shd w:val="clear" w:color="000000" w:fill="DCE6F1"/>
            <w:vAlign w:val="center"/>
          </w:tcPr>
          <w:p w:rsidR="00B25DA4" w:rsidRPr="00843224" w:rsidRDefault="00B25DA4" w:rsidP="00B25DA4">
            <w:pPr>
              <w:suppressAutoHyphens/>
              <w:spacing w:line="100" w:lineRule="atLeast"/>
              <w:jc w:val="center"/>
              <w:rPr>
                <w:rFonts w:eastAsia="Arial Unicode MS"/>
                <w:b/>
                <w:bCs/>
                <w:color w:val="000000"/>
                <w:kern w:val="1"/>
                <w:sz w:val="22"/>
                <w:szCs w:val="22"/>
                <w:lang w:val="sr-Latn-CS" w:eastAsia="ar-SA"/>
              </w:rPr>
            </w:pPr>
            <w:r w:rsidRPr="00843224">
              <w:rPr>
                <w:rFonts w:eastAsia="Arial Unicode MS"/>
                <w:b/>
                <w:bCs/>
                <w:color w:val="000000"/>
                <w:kern w:val="1"/>
                <w:sz w:val="22"/>
                <w:szCs w:val="22"/>
                <w:lang w:eastAsia="ar-SA"/>
              </w:rPr>
              <w:t>Списак резервних делова за сервис и одржавање вакум пумпи</w:t>
            </w:r>
          </w:p>
        </w:tc>
      </w:tr>
      <w:tr w:rsidR="00B25DA4" w:rsidRPr="002312E7" w:rsidTr="00B25DA4">
        <w:tblPrEx>
          <w:tblLook w:val="01E0"/>
        </w:tblPrEx>
        <w:tc>
          <w:tcPr>
            <w:tcW w:w="884" w:type="dxa"/>
            <w:shd w:val="clear" w:color="auto" w:fill="E0E0E0"/>
            <w:vAlign w:val="center"/>
          </w:tcPr>
          <w:p w:rsidR="00B25DA4" w:rsidRPr="00843224" w:rsidRDefault="00B25DA4" w:rsidP="00B25DA4">
            <w:pPr>
              <w:widowControl w:val="0"/>
              <w:tabs>
                <w:tab w:val="left" w:pos="422"/>
              </w:tabs>
              <w:suppressAutoHyphens/>
              <w:autoSpaceDE w:val="0"/>
              <w:autoSpaceDN w:val="0"/>
              <w:adjustRightInd w:val="0"/>
              <w:spacing w:line="100" w:lineRule="atLeast"/>
              <w:jc w:val="center"/>
              <w:rPr>
                <w:rFonts w:eastAsia="Arial Unicode MS"/>
                <w:b/>
                <w:color w:val="000000"/>
                <w:kern w:val="1"/>
                <w:sz w:val="22"/>
                <w:szCs w:val="22"/>
                <w:lang w:val="sr-Cyrl-CS" w:eastAsia="ar-SA"/>
              </w:rPr>
            </w:pPr>
            <w:r w:rsidRPr="00843224">
              <w:rPr>
                <w:rFonts w:eastAsia="Arial Unicode MS"/>
                <w:b/>
                <w:color w:val="000000"/>
                <w:kern w:val="1"/>
                <w:sz w:val="22"/>
                <w:szCs w:val="22"/>
                <w:lang w:val="sr-Cyrl-CS" w:eastAsia="ar-SA"/>
              </w:rPr>
              <w:t>Р.б</w:t>
            </w:r>
          </w:p>
        </w:tc>
        <w:tc>
          <w:tcPr>
            <w:tcW w:w="1344" w:type="dxa"/>
            <w:shd w:val="clear" w:color="auto" w:fill="E0E0E0"/>
            <w:vAlign w:val="center"/>
          </w:tcPr>
          <w:p w:rsidR="00B25DA4" w:rsidRPr="00843224" w:rsidRDefault="00B25DA4" w:rsidP="00B25DA4">
            <w:pPr>
              <w:widowControl w:val="0"/>
              <w:suppressAutoHyphens/>
              <w:autoSpaceDE w:val="0"/>
              <w:autoSpaceDN w:val="0"/>
              <w:adjustRightInd w:val="0"/>
              <w:spacing w:line="100" w:lineRule="atLeast"/>
              <w:ind w:left="108"/>
              <w:jc w:val="center"/>
              <w:rPr>
                <w:rFonts w:eastAsia="Arial Unicode MS"/>
                <w:b/>
                <w:bCs/>
                <w:color w:val="000000"/>
                <w:kern w:val="1"/>
                <w:sz w:val="22"/>
                <w:szCs w:val="22"/>
                <w:lang w:eastAsia="ar-SA"/>
              </w:rPr>
            </w:pPr>
            <w:r w:rsidRPr="00843224">
              <w:rPr>
                <w:rFonts w:eastAsia="Arial Unicode MS"/>
                <w:b/>
                <w:bCs/>
                <w:color w:val="000000"/>
                <w:kern w:val="1"/>
                <w:sz w:val="22"/>
                <w:szCs w:val="22"/>
                <w:lang w:val="sr-Cyrl-CS" w:eastAsia="ar-SA"/>
              </w:rPr>
              <w:t>Произвођ.</w:t>
            </w:r>
          </w:p>
        </w:tc>
        <w:tc>
          <w:tcPr>
            <w:tcW w:w="2859" w:type="dxa"/>
            <w:shd w:val="clear" w:color="auto" w:fill="E0E0E0"/>
            <w:vAlign w:val="center"/>
          </w:tcPr>
          <w:p w:rsidR="00B25DA4" w:rsidRPr="00843224" w:rsidRDefault="00B25DA4" w:rsidP="00B25DA4">
            <w:pPr>
              <w:widowControl w:val="0"/>
              <w:suppressAutoHyphens/>
              <w:autoSpaceDE w:val="0"/>
              <w:autoSpaceDN w:val="0"/>
              <w:adjustRightInd w:val="0"/>
              <w:spacing w:line="100" w:lineRule="atLeast"/>
              <w:ind w:left="108"/>
              <w:jc w:val="center"/>
              <w:rPr>
                <w:rFonts w:eastAsia="Arial Unicode MS"/>
                <w:b/>
                <w:color w:val="000000"/>
                <w:kern w:val="1"/>
                <w:sz w:val="22"/>
                <w:szCs w:val="22"/>
                <w:lang w:val="sr-Cyrl-CS" w:eastAsia="ar-SA"/>
              </w:rPr>
            </w:pPr>
            <w:r w:rsidRPr="00843224">
              <w:rPr>
                <w:rFonts w:eastAsia="Arial Unicode MS"/>
                <w:b/>
                <w:color w:val="000000"/>
                <w:kern w:val="1"/>
                <w:sz w:val="22"/>
                <w:szCs w:val="22"/>
                <w:lang w:eastAsia="ar-SA"/>
              </w:rPr>
              <w:t>Назив резервног дела</w:t>
            </w:r>
          </w:p>
        </w:tc>
        <w:tc>
          <w:tcPr>
            <w:tcW w:w="1047" w:type="dxa"/>
            <w:shd w:val="clear" w:color="auto" w:fill="E0E0E0"/>
            <w:vAlign w:val="center"/>
          </w:tcPr>
          <w:p w:rsidR="00B25DA4" w:rsidRPr="00843224" w:rsidRDefault="00B25DA4" w:rsidP="00B25DA4">
            <w:pPr>
              <w:suppressAutoHyphens/>
              <w:spacing w:line="100" w:lineRule="atLeast"/>
              <w:jc w:val="center"/>
              <w:rPr>
                <w:rFonts w:eastAsia="Arial Unicode MS"/>
                <w:b/>
                <w:color w:val="000000"/>
                <w:kern w:val="1"/>
                <w:sz w:val="22"/>
                <w:szCs w:val="22"/>
                <w:lang w:eastAsia="ar-SA"/>
              </w:rPr>
            </w:pPr>
            <w:r w:rsidRPr="00843224">
              <w:rPr>
                <w:rFonts w:eastAsia="Arial Unicode MS"/>
                <w:b/>
                <w:color w:val="000000"/>
                <w:kern w:val="1"/>
                <w:sz w:val="22"/>
                <w:szCs w:val="22"/>
                <w:lang w:eastAsia="ar-SA"/>
              </w:rPr>
              <w:t>Јед.</w:t>
            </w:r>
          </w:p>
          <w:p w:rsidR="00B25DA4" w:rsidRPr="00843224" w:rsidRDefault="00B25DA4" w:rsidP="00B25DA4">
            <w:pPr>
              <w:suppressAutoHyphens/>
              <w:spacing w:line="100" w:lineRule="atLeast"/>
              <w:jc w:val="center"/>
              <w:rPr>
                <w:rFonts w:eastAsia="Arial Unicode MS"/>
                <w:b/>
                <w:color w:val="000000"/>
                <w:kern w:val="1"/>
                <w:sz w:val="22"/>
                <w:szCs w:val="22"/>
                <w:lang w:val="sr-Cyrl-CS" w:eastAsia="ar-SA"/>
              </w:rPr>
            </w:pPr>
            <w:r w:rsidRPr="00843224">
              <w:rPr>
                <w:rFonts w:eastAsia="Arial Unicode MS"/>
                <w:b/>
                <w:color w:val="000000"/>
                <w:kern w:val="1"/>
                <w:sz w:val="22"/>
                <w:szCs w:val="22"/>
                <w:lang w:eastAsia="ar-SA"/>
              </w:rPr>
              <w:t>мер</w:t>
            </w:r>
          </w:p>
        </w:tc>
        <w:tc>
          <w:tcPr>
            <w:tcW w:w="850" w:type="dxa"/>
            <w:shd w:val="clear" w:color="auto" w:fill="E0E0E0"/>
            <w:vAlign w:val="center"/>
          </w:tcPr>
          <w:p w:rsidR="00B25DA4" w:rsidRPr="00843224" w:rsidRDefault="00B25DA4" w:rsidP="00B25DA4">
            <w:pPr>
              <w:suppressAutoHyphens/>
              <w:spacing w:line="100" w:lineRule="atLeast"/>
              <w:ind w:left="-83" w:right="-124"/>
              <w:jc w:val="center"/>
              <w:rPr>
                <w:rFonts w:eastAsia="Arial Unicode MS"/>
                <w:b/>
                <w:color w:val="000000"/>
                <w:kern w:val="1"/>
                <w:sz w:val="22"/>
                <w:szCs w:val="22"/>
                <w:lang w:eastAsia="ar-SA"/>
              </w:rPr>
            </w:pPr>
            <w:r w:rsidRPr="00843224">
              <w:rPr>
                <w:rFonts w:eastAsia="Arial Unicode MS"/>
                <w:b/>
                <w:color w:val="000000"/>
                <w:kern w:val="1"/>
                <w:sz w:val="22"/>
                <w:szCs w:val="22"/>
                <w:lang w:eastAsia="ar-SA"/>
              </w:rPr>
              <w:t>Кол.</w:t>
            </w:r>
          </w:p>
        </w:tc>
        <w:tc>
          <w:tcPr>
            <w:tcW w:w="2127" w:type="dxa"/>
            <w:shd w:val="clear" w:color="auto" w:fill="E0E0E0"/>
            <w:vAlign w:val="center"/>
          </w:tcPr>
          <w:p w:rsidR="00B25DA4" w:rsidRPr="00843224" w:rsidRDefault="00B25DA4" w:rsidP="00B25DA4">
            <w:pPr>
              <w:suppressAutoHyphens/>
              <w:spacing w:line="100" w:lineRule="atLeast"/>
              <w:jc w:val="center"/>
              <w:rPr>
                <w:rFonts w:eastAsia="Arial Unicode MS"/>
                <w:b/>
                <w:color w:val="000000"/>
                <w:kern w:val="1"/>
                <w:sz w:val="22"/>
                <w:szCs w:val="22"/>
                <w:lang w:eastAsia="ar-SA"/>
              </w:rPr>
            </w:pPr>
            <w:r w:rsidRPr="00843224">
              <w:rPr>
                <w:rFonts w:eastAsia="Arial Unicode MS"/>
                <w:b/>
                <w:bCs/>
                <w:color w:val="000000"/>
                <w:kern w:val="1"/>
                <w:sz w:val="22"/>
                <w:szCs w:val="22"/>
                <w:lang w:val="sr-Cyrl-CS" w:eastAsia="ar-SA"/>
              </w:rPr>
              <w:t>Јединична цена без</w:t>
            </w:r>
            <w:r w:rsidRPr="00843224">
              <w:rPr>
                <w:rFonts w:eastAsia="Arial Unicode MS"/>
                <w:b/>
                <w:bCs/>
                <w:color w:val="000000"/>
                <w:kern w:val="1"/>
                <w:sz w:val="22"/>
                <w:szCs w:val="22"/>
                <w:lang w:eastAsia="ar-SA"/>
              </w:rPr>
              <w:t xml:space="preserve"> </w:t>
            </w:r>
            <w:r w:rsidRPr="00843224">
              <w:rPr>
                <w:rFonts w:eastAsia="Arial Unicode MS"/>
                <w:b/>
                <w:bCs/>
                <w:color w:val="000000"/>
                <w:kern w:val="1"/>
                <w:sz w:val="22"/>
                <w:szCs w:val="22"/>
                <w:lang w:val="sr-Cyrl-CS" w:eastAsia="ar-SA"/>
              </w:rPr>
              <w:t>ПДВ</w:t>
            </w:r>
          </w:p>
        </w:tc>
        <w:tc>
          <w:tcPr>
            <w:tcW w:w="2338" w:type="dxa"/>
            <w:shd w:val="clear" w:color="auto" w:fill="E0E0E0"/>
            <w:vAlign w:val="center"/>
          </w:tcPr>
          <w:p w:rsidR="00B25DA4" w:rsidRPr="00843224" w:rsidRDefault="00B25DA4" w:rsidP="00B25DA4">
            <w:pPr>
              <w:suppressAutoHyphens/>
              <w:spacing w:line="100" w:lineRule="atLeast"/>
              <w:jc w:val="center"/>
              <w:rPr>
                <w:rFonts w:eastAsia="Arial Unicode MS"/>
                <w:b/>
                <w:color w:val="000000"/>
                <w:kern w:val="1"/>
                <w:sz w:val="22"/>
                <w:szCs w:val="22"/>
                <w:lang w:eastAsia="ar-SA"/>
              </w:rPr>
            </w:pPr>
            <w:r w:rsidRPr="00843224">
              <w:rPr>
                <w:rFonts w:eastAsia="Arial Unicode MS"/>
                <w:b/>
                <w:bCs/>
                <w:color w:val="000000"/>
                <w:kern w:val="1"/>
                <w:sz w:val="22"/>
                <w:szCs w:val="22"/>
                <w:lang w:val="sr-Cyrl-CS" w:eastAsia="ar-SA"/>
              </w:rPr>
              <w:t>Јединична цена са</w:t>
            </w:r>
            <w:r w:rsidRPr="00843224">
              <w:rPr>
                <w:rFonts w:eastAsia="Arial Unicode MS"/>
                <w:b/>
                <w:bCs/>
                <w:color w:val="000000"/>
                <w:kern w:val="1"/>
                <w:sz w:val="22"/>
                <w:szCs w:val="22"/>
                <w:lang w:eastAsia="ar-SA"/>
              </w:rPr>
              <w:t xml:space="preserve"> </w:t>
            </w:r>
            <w:r w:rsidRPr="00843224">
              <w:rPr>
                <w:rFonts w:eastAsia="Arial Unicode MS"/>
                <w:b/>
                <w:bCs/>
                <w:color w:val="000000"/>
                <w:kern w:val="1"/>
                <w:sz w:val="22"/>
                <w:szCs w:val="22"/>
                <w:lang w:val="sr-Cyrl-CS" w:eastAsia="ar-SA"/>
              </w:rPr>
              <w:t>ПДВ</w:t>
            </w: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ind w:right="-69"/>
              <w:jc w:val="center"/>
              <w:rPr>
                <w:rFonts w:eastAsia="Arial Unicode MS"/>
                <w:color w:val="000000"/>
                <w:kern w:val="1"/>
                <w:sz w:val="22"/>
                <w:szCs w:val="22"/>
                <w:lang w:eastAsia="ar-SA"/>
              </w:rPr>
            </w:pPr>
            <w:r w:rsidRPr="00843224">
              <w:rPr>
                <w:rFonts w:eastAsia="Arial Unicode MS"/>
                <w:color w:val="000000"/>
                <w:kern w:val="1"/>
                <w:sz w:val="22"/>
                <w:szCs w:val="22"/>
                <w:lang w:eastAsia="ar-SA"/>
              </w:rPr>
              <w:t>1</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rPr>
            </w:pPr>
            <w:r w:rsidRPr="00843224">
              <w:rPr>
                <w:sz w:val="22"/>
                <w:szCs w:val="22"/>
              </w:rPr>
              <w:t>Busch</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Сепаратор уља 70x375</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2127" w:type="dxa"/>
            <w:vAlign w:val="center"/>
          </w:tcPr>
          <w:p w:rsidR="00B25DA4" w:rsidRPr="00843224" w:rsidRDefault="00B25DA4" w:rsidP="00B25DA4">
            <w:pPr>
              <w:jc w:val="right"/>
              <w:rPr>
                <w:color w:val="000000"/>
                <w:sz w:val="22"/>
                <w:szCs w:val="22"/>
              </w:rPr>
            </w:pPr>
          </w:p>
        </w:tc>
        <w:tc>
          <w:tcPr>
            <w:tcW w:w="2338" w:type="dxa"/>
            <w:vAlign w:val="center"/>
          </w:tcPr>
          <w:p w:rsidR="00B25DA4" w:rsidRPr="00843224" w:rsidRDefault="00B25DA4" w:rsidP="00B25DA4">
            <w:pPr>
              <w:jc w:val="right"/>
              <w:rPr>
                <w:color w:val="000000"/>
                <w:sz w:val="22"/>
                <w:szCs w:val="22"/>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t>2</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rPr>
            </w:pPr>
            <w:r w:rsidRPr="00843224">
              <w:rPr>
                <w:sz w:val="22"/>
                <w:szCs w:val="22"/>
              </w:rPr>
              <w:t>Busch</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Филтер уља</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2127" w:type="dxa"/>
            <w:vAlign w:val="center"/>
          </w:tcPr>
          <w:p w:rsidR="00B25DA4" w:rsidRPr="00843224" w:rsidRDefault="00B25DA4" w:rsidP="00B25DA4">
            <w:pPr>
              <w:jc w:val="right"/>
              <w:rPr>
                <w:color w:val="000000"/>
                <w:sz w:val="22"/>
                <w:szCs w:val="22"/>
              </w:rPr>
            </w:pPr>
          </w:p>
        </w:tc>
        <w:tc>
          <w:tcPr>
            <w:tcW w:w="2338" w:type="dxa"/>
            <w:vAlign w:val="center"/>
          </w:tcPr>
          <w:p w:rsidR="00B25DA4" w:rsidRPr="00843224" w:rsidRDefault="00B25DA4" w:rsidP="00B25DA4">
            <w:pPr>
              <w:jc w:val="right"/>
              <w:rPr>
                <w:color w:val="000000"/>
                <w:sz w:val="22"/>
                <w:szCs w:val="22"/>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t>3</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rPr>
            </w:pPr>
            <w:r w:rsidRPr="00843224">
              <w:rPr>
                <w:sz w:val="22"/>
                <w:szCs w:val="22"/>
              </w:rPr>
              <w:t>Busch</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Уље вакуум пумпе ВМ100</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eastAsia="ar-SA"/>
              </w:rPr>
              <w:t>Lit</w:t>
            </w:r>
            <w:r w:rsidRPr="00843224">
              <w:rPr>
                <w:rFonts w:eastAsia="Arial Unicode MS"/>
                <w:color w:val="000000"/>
                <w:kern w:val="1"/>
                <w:sz w:val="22"/>
                <w:szCs w:val="22"/>
                <w:lang w:val="sr-Cyrl-CS" w:eastAsia="ar-SA"/>
              </w:rPr>
              <w:t>.</w:t>
            </w:r>
          </w:p>
        </w:tc>
        <w:tc>
          <w:tcPr>
            <w:tcW w:w="850"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2127" w:type="dxa"/>
            <w:vAlign w:val="center"/>
          </w:tcPr>
          <w:p w:rsidR="00B25DA4" w:rsidRPr="00843224" w:rsidRDefault="00B25DA4" w:rsidP="00B25DA4">
            <w:pPr>
              <w:jc w:val="right"/>
              <w:rPr>
                <w:color w:val="000000"/>
                <w:sz w:val="22"/>
                <w:szCs w:val="22"/>
              </w:rPr>
            </w:pPr>
          </w:p>
        </w:tc>
        <w:tc>
          <w:tcPr>
            <w:tcW w:w="2338" w:type="dxa"/>
            <w:vAlign w:val="center"/>
          </w:tcPr>
          <w:p w:rsidR="00B25DA4" w:rsidRPr="00843224" w:rsidRDefault="00B25DA4" w:rsidP="00B25DA4">
            <w:pPr>
              <w:jc w:val="right"/>
              <w:rPr>
                <w:color w:val="000000"/>
                <w:sz w:val="22"/>
                <w:szCs w:val="22"/>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t>4</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rPr>
            </w:pPr>
            <w:r w:rsidRPr="00843224">
              <w:rPr>
                <w:sz w:val="22"/>
                <w:szCs w:val="22"/>
              </w:rPr>
              <w:t>Busch</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Ротор пумпе 160</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2127" w:type="dxa"/>
            <w:vAlign w:val="center"/>
          </w:tcPr>
          <w:p w:rsidR="00B25DA4" w:rsidRPr="00843224" w:rsidRDefault="00B25DA4" w:rsidP="00B25DA4">
            <w:pPr>
              <w:jc w:val="right"/>
              <w:rPr>
                <w:color w:val="000000"/>
                <w:sz w:val="22"/>
                <w:szCs w:val="22"/>
              </w:rPr>
            </w:pPr>
          </w:p>
        </w:tc>
        <w:tc>
          <w:tcPr>
            <w:tcW w:w="2338" w:type="dxa"/>
            <w:vAlign w:val="center"/>
          </w:tcPr>
          <w:p w:rsidR="00B25DA4" w:rsidRPr="00843224" w:rsidRDefault="00B25DA4" w:rsidP="00B25DA4">
            <w:pPr>
              <w:jc w:val="right"/>
              <w:rPr>
                <w:color w:val="000000"/>
                <w:sz w:val="22"/>
                <w:szCs w:val="22"/>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t>5</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rPr>
            </w:pPr>
            <w:r w:rsidRPr="00843224">
              <w:rPr>
                <w:sz w:val="22"/>
                <w:szCs w:val="22"/>
              </w:rPr>
              <w:t>Busch</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Ламела пумпе 160</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2127" w:type="dxa"/>
            <w:vAlign w:val="center"/>
          </w:tcPr>
          <w:p w:rsidR="00B25DA4" w:rsidRPr="00843224" w:rsidRDefault="00B25DA4" w:rsidP="00B25DA4">
            <w:pPr>
              <w:jc w:val="right"/>
              <w:rPr>
                <w:color w:val="000000"/>
                <w:sz w:val="22"/>
                <w:szCs w:val="22"/>
              </w:rPr>
            </w:pPr>
          </w:p>
        </w:tc>
        <w:tc>
          <w:tcPr>
            <w:tcW w:w="2338" w:type="dxa"/>
            <w:vAlign w:val="center"/>
          </w:tcPr>
          <w:p w:rsidR="00B25DA4" w:rsidRPr="00843224" w:rsidRDefault="00B25DA4" w:rsidP="00B25DA4">
            <w:pPr>
              <w:jc w:val="right"/>
              <w:rPr>
                <w:color w:val="000000"/>
                <w:sz w:val="22"/>
                <w:szCs w:val="22"/>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t>6</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rPr>
            </w:pPr>
            <w:r w:rsidRPr="00843224">
              <w:rPr>
                <w:sz w:val="22"/>
                <w:szCs w:val="22"/>
              </w:rPr>
              <w:t>Busch</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Цилиндар пумпе пумпе 160</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2127" w:type="dxa"/>
            <w:vAlign w:val="center"/>
          </w:tcPr>
          <w:p w:rsidR="00B25DA4" w:rsidRPr="00843224" w:rsidRDefault="00B25DA4" w:rsidP="00B25DA4">
            <w:pPr>
              <w:jc w:val="right"/>
              <w:rPr>
                <w:color w:val="000000"/>
                <w:sz w:val="22"/>
                <w:szCs w:val="22"/>
              </w:rPr>
            </w:pPr>
          </w:p>
        </w:tc>
        <w:tc>
          <w:tcPr>
            <w:tcW w:w="2338" w:type="dxa"/>
            <w:vAlign w:val="center"/>
          </w:tcPr>
          <w:p w:rsidR="00B25DA4" w:rsidRPr="00843224" w:rsidRDefault="00B25DA4" w:rsidP="00B25DA4">
            <w:pPr>
              <w:jc w:val="right"/>
              <w:rPr>
                <w:color w:val="000000"/>
                <w:sz w:val="22"/>
                <w:szCs w:val="22"/>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t>7</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rPr>
            </w:pPr>
            <w:r w:rsidRPr="00843224">
              <w:rPr>
                <w:sz w:val="22"/>
                <w:szCs w:val="22"/>
              </w:rPr>
              <w:t>Busch</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Дихтунг блока мотора пумпе 160</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2127" w:type="dxa"/>
            <w:vAlign w:val="center"/>
          </w:tcPr>
          <w:p w:rsidR="00B25DA4" w:rsidRPr="00843224" w:rsidRDefault="00B25DA4" w:rsidP="00B25DA4">
            <w:pPr>
              <w:jc w:val="right"/>
              <w:rPr>
                <w:color w:val="000000"/>
                <w:sz w:val="22"/>
                <w:szCs w:val="22"/>
              </w:rPr>
            </w:pPr>
          </w:p>
        </w:tc>
        <w:tc>
          <w:tcPr>
            <w:tcW w:w="2338" w:type="dxa"/>
            <w:vAlign w:val="center"/>
          </w:tcPr>
          <w:p w:rsidR="00B25DA4" w:rsidRPr="00843224" w:rsidRDefault="00B25DA4" w:rsidP="00B25DA4">
            <w:pPr>
              <w:jc w:val="right"/>
              <w:rPr>
                <w:color w:val="000000"/>
                <w:sz w:val="22"/>
                <w:szCs w:val="22"/>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t>8</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rPr>
            </w:pPr>
            <w:r w:rsidRPr="00843224">
              <w:rPr>
                <w:sz w:val="22"/>
                <w:szCs w:val="22"/>
              </w:rPr>
              <w:t>Busch</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Дихтунг задњег поклопца пумпе 160</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2127" w:type="dxa"/>
            <w:vAlign w:val="center"/>
          </w:tcPr>
          <w:p w:rsidR="00B25DA4" w:rsidRPr="00843224" w:rsidRDefault="00B25DA4" w:rsidP="00B25DA4">
            <w:pPr>
              <w:jc w:val="right"/>
              <w:rPr>
                <w:color w:val="000000"/>
                <w:sz w:val="22"/>
                <w:szCs w:val="22"/>
              </w:rPr>
            </w:pPr>
          </w:p>
        </w:tc>
        <w:tc>
          <w:tcPr>
            <w:tcW w:w="2338" w:type="dxa"/>
            <w:vAlign w:val="center"/>
          </w:tcPr>
          <w:p w:rsidR="00B25DA4" w:rsidRPr="00843224" w:rsidRDefault="00B25DA4" w:rsidP="00B25DA4">
            <w:pPr>
              <w:jc w:val="right"/>
              <w:rPr>
                <w:color w:val="000000"/>
                <w:sz w:val="22"/>
                <w:szCs w:val="22"/>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t>9</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rPr>
            </w:pPr>
            <w:r w:rsidRPr="00843224">
              <w:rPr>
                <w:sz w:val="22"/>
                <w:szCs w:val="22"/>
              </w:rPr>
              <w:t>Busch</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Дихтунг поклопца нивоказа пумпе 160</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2127" w:type="dxa"/>
            <w:vAlign w:val="center"/>
          </w:tcPr>
          <w:p w:rsidR="00B25DA4" w:rsidRPr="00843224" w:rsidRDefault="00B25DA4" w:rsidP="00B25DA4">
            <w:pPr>
              <w:jc w:val="right"/>
              <w:rPr>
                <w:color w:val="000000"/>
                <w:sz w:val="22"/>
                <w:szCs w:val="22"/>
              </w:rPr>
            </w:pPr>
          </w:p>
        </w:tc>
        <w:tc>
          <w:tcPr>
            <w:tcW w:w="2338" w:type="dxa"/>
            <w:vAlign w:val="center"/>
          </w:tcPr>
          <w:p w:rsidR="00B25DA4" w:rsidRPr="00843224" w:rsidRDefault="00B25DA4" w:rsidP="00B25DA4">
            <w:pPr>
              <w:jc w:val="right"/>
              <w:rPr>
                <w:color w:val="000000"/>
                <w:sz w:val="22"/>
                <w:szCs w:val="22"/>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t>10</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rPr>
            </w:pPr>
            <w:r w:rsidRPr="00843224">
              <w:rPr>
                <w:sz w:val="22"/>
                <w:szCs w:val="22"/>
              </w:rPr>
              <w:t>Busch</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Дихтунг издувне гране пумпе 160</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2127" w:type="dxa"/>
            <w:vAlign w:val="center"/>
          </w:tcPr>
          <w:p w:rsidR="00B25DA4" w:rsidRPr="00843224" w:rsidRDefault="00B25DA4" w:rsidP="00B25DA4">
            <w:pPr>
              <w:jc w:val="right"/>
              <w:rPr>
                <w:color w:val="000000"/>
                <w:sz w:val="22"/>
                <w:szCs w:val="22"/>
              </w:rPr>
            </w:pPr>
          </w:p>
        </w:tc>
        <w:tc>
          <w:tcPr>
            <w:tcW w:w="2338" w:type="dxa"/>
            <w:vAlign w:val="center"/>
          </w:tcPr>
          <w:p w:rsidR="00B25DA4" w:rsidRPr="00843224" w:rsidRDefault="00B25DA4" w:rsidP="00B25DA4">
            <w:pPr>
              <w:jc w:val="right"/>
              <w:rPr>
                <w:color w:val="000000"/>
                <w:sz w:val="22"/>
                <w:szCs w:val="22"/>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t>11</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rPr>
            </w:pPr>
            <w:r w:rsidRPr="00843224">
              <w:rPr>
                <w:sz w:val="22"/>
                <w:szCs w:val="22"/>
              </w:rPr>
              <w:t>Busch</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Хладњак пумпе 160</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2127" w:type="dxa"/>
            <w:vAlign w:val="center"/>
          </w:tcPr>
          <w:p w:rsidR="00B25DA4" w:rsidRPr="00843224" w:rsidRDefault="00B25DA4" w:rsidP="00B25DA4">
            <w:pPr>
              <w:jc w:val="right"/>
              <w:rPr>
                <w:color w:val="000000"/>
                <w:sz w:val="22"/>
                <w:szCs w:val="22"/>
              </w:rPr>
            </w:pPr>
          </w:p>
        </w:tc>
        <w:tc>
          <w:tcPr>
            <w:tcW w:w="2338" w:type="dxa"/>
            <w:vAlign w:val="center"/>
          </w:tcPr>
          <w:p w:rsidR="00B25DA4" w:rsidRPr="00843224" w:rsidRDefault="00B25DA4" w:rsidP="00B25DA4">
            <w:pPr>
              <w:jc w:val="right"/>
              <w:rPr>
                <w:color w:val="000000"/>
                <w:sz w:val="22"/>
                <w:szCs w:val="22"/>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t>12</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rPr>
            </w:pPr>
            <w:r w:rsidRPr="00843224">
              <w:rPr>
                <w:sz w:val="22"/>
                <w:szCs w:val="22"/>
              </w:rPr>
              <w:t>Busch</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Спојница мотора пумпе 160</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2127" w:type="dxa"/>
            <w:vAlign w:val="center"/>
          </w:tcPr>
          <w:p w:rsidR="00B25DA4" w:rsidRPr="00843224" w:rsidRDefault="00B25DA4" w:rsidP="00B25DA4">
            <w:pPr>
              <w:jc w:val="right"/>
              <w:rPr>
                <w:color w:val="000000"/>
                <w:sz w:val="22"/>
                <w:szCs w:val="22"/>
              </w:rPr>
            </w:pPr>
          </w:p>
        </w:tc>
        <w:tc>
          <w:tcPr>
            <w:tcW w:w="2338" w:type="dxa"/>
            <w:vAlign w:val="center"/>
          </w:tcPr>
          <w:p w:rsidR="00B25DA4" w:rsidRPr="00843224" w:rsidRDefault="00B25DA4" w:rsidP="00B25DA4">
            <w:pPr>
              <w:jc w:val="right"/>
              <w:rPr>
                <w:color w:val="000000"/>
                <w:sz w:val="22"/>
                <w:szCs w:val="22"/>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t>13</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rPr>
            </w:pPr>
            <w:r w:rsidRPr="00843224">
              <w:rPr>
                <w:sz w:val="22"/>
                <w:szCs w:val="22"/>
              </w:rPr>
              <w:t>Busch</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 xml:space="preserve">Abluft </w:t>
            </w:r>
            <w:r w:rsidRPr="00843224">
              <w:rPr>
                <w:rFonts w:eastAsia="Arial Unicode MS"/>
                <w:color w:val="000000"/>
                <w:kern w:val="1"/>
                <w:sz w:val="22"/>
                <w:szCs w:val="22"/>
                <w:lang w:val="sr-Cyrl-CS" w:eastAsia="ar-SA"/>
              </w:rPr>
              <w:t>вентил пумпе</w:t>
            </w:r>
            <w:r w:rsidRPr="00843224">
              <w:rPr>
                <w:rFonts w:eastAsia="Arial Unicode MS"/>
                <w:color w:val="000000"/>
                <w:kern w:val="1"/>
                <w:sz w:val="22"/>
                <w:szCs w:val="22"/>
                <w:lang w:eastAsia="ar-SA"/>
              </w:rPr>
              <w:t xml:space="preserve"> 160</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2127" w:type="dxa"/>
            <w:vAlign w:val="center"/>
          </w:tcPr>
          <w:p w:rsidR="00B25DA4" w:rsidRPr="00843224" w:rsidRDefault="00B25DA4" w:rsidP="00B25DA4">
            <w:pPr>
              <w:jc w:val="right"/>
              <w:rPr>
                <w:color w:val="000000"/>
                <w:sz w:val="22"/>
                <w:szCs w:val="22"/>
              </w:rPr>
            </w:pPr>
          </w:p>
        </w:tc>
        <w:tc>
          <w:tcPr>
            <w:tcW w:w="2338" w:type="dxa"/>
            <w:vAlign w:val="center"/>
          </w:tcPr>
          <w:p w:rsidR="00B25DA4" w:rsidRPr="00843224" w:rsidRDefault="00B25DA4" w:rsidP="00B25DA4">
            <w:pPr>
              <w:jc w:val="right"/>
              <w:rPr>
                <w:color w:val="000000"/>
                <w:sz w:val="22"/>
                <w:szCs w:val="22"/>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t>14</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rPr>
            </w:pPr>
            <w:r w:rsidRPr="00843224">
              <w:rPr>
                <w:sz w:val="22"/>
                <w:szCs w:val="22"/>
              </w:rPr>
              <w:t>Busch</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Ротор пумпе 250</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2127" w:type="dxa"/>
            <w:vAlign w:val="center"/>
          </w:tcPr>
          <w:p w:rsidR="00B25DA4" w:rsidRPr="00843224" w:rsidRDefault="00B25DA4" w:rsidP="00B25DA4">
            <w:pPr>
              <w:jc w:val="right"/>
              <w:rPr>
                <w:color w:val="000000"/>
                <w:sz w:val="22"/>
                <w:szCs w:val="22"/>
              </w:rPr>
            </w:pPr>
          </w:p>
        </w:tc>
        <w:tc>
          <w:tcPr>
            <w:tcW w:w="2338" w:type="dxa"/>
            <w:vAlign w:val="center"/>
          </w:tcPr>
          <w:p w:rsidR="00B25DA4" w:rsidRPr="00843224" w:rsidRDefault="00B25DA4" w:rsidP="00B25DA4">
            <w:pPr>
              <w:jc w:val="right"/>
              <w:rPr>
                <w:color w:val="000000"/>
                <w:sz w:val="22"/>
                <w:szCs w:val="22"/>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lastRenderedPageBreak/>
              <w:t>15</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rPr>
            </w:pPr>
            <w:r w:rsidRPr="00843224">
              <w:rPr>
                <w:sz w:val="22"/>
                <w:szCs w:val="22"/>
              </w:rPr>
              <w:t>Busch</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Ламела пумпе 250</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spacing w:val="-6"/>
                <w:kern w:val="1"/>
                <w:sz w:val="22"/>
                <w:szCs w:val="22"/>
                <w:lang w:val="sr-Cyrl-CS" w:eastAsia="ar-SA"/>
              </w:rPr>
            </w:pPr>
            <w:r w:rsidRPr="00843224">
              <w:rPr>
                <w:rFonts w:eastAsia="Arial Unicode MS"/>
                <w:spacing w:val="-6"/>
                <w:kern w:val="1"/>
                <w:sz w:val="22"/>
                <w:szCs w:val="22"/>
                <w:lang w:val="sr-Cyrl-CS" w:eastAsia="ar-SA"/>
              </w:rPr>
              <w:t>1</w:t>
            </w:r>
          </w:p>
        </w:tc>
        <w:tc>
          <w:tcPr>
            <w:tcW w:w="2127" w:type="dxa"/>
            <w:vAlign w:val="center"/>
          </w:tcPr>
          <w:p w:rsidR="00B25DA4" w:rsidRPr="00843224" w:rsidRDefault="00B25DA4" w:rsidP="00B25DA4">
            <w:pPr>
              <w:jc w:val="right"/>
              <w:rPr>
                <w:color w:val="000000"/>
                <w:sz w:val="22"/>
                <w:szCs w:val="22"/>
              </w:rPr>
            </w:pPr>
          </w:p>
        </w:tc>
        <w:tc>
          <w:tcPr>
            <w:tcW w:w="2338" w:type="dxa"/>
            <w:vAlign w:val="center"/>
          </w:tcPr>
          <w:p w:rsidR="00B25DA4" w:rsidRPr="00843224" w:rsidRDefault="00B25DA4" w:rsidP="00B25DA4">
            <w:pPr>
              <w:jc w:val="right"/>
              <w:rPr>
                <w:color w:val="000000"/>
                <w:sz w:val="22"/>
                <w:szCs w:val="22"/>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t>16</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rPr>
            </w:pPr>
            <w:r w:rsidRPr="00843224">
              <w:rPr>
                <w:sz w:val="22"/>
                <w:szCs w:val="22"/>
              </w:rPr>
              <w:t>Busch</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Цилиндар пумпе пумпе 250</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spacing w:val="-6"/>
                <w:kern w:val="1"/>
                <w:sz w:val="22"/>
                <w:szCs w:val="22"/>
                <w:lang w:val="sr-Cyrl-CS" w:eastAsia="ar-SA"/>
              </w:rPr>
            </w:pPr>
            <w:r w:rsidRPr="00843224">
              <w:rPr>
                <w:rFonts w:eastAsia="Arial Unicode MS"/>
                <w:spacing w:val="-6"/>
                <w:kern w:val="1"/>
                <w:sz w:val="22"/>
                <w:szCs w:val="22"/>
                <w:lang w:val="sr-Cyrl-CS" w:eastAsia="ar-SA"/>
              </w:rPr>
              <w:t>1</w:t>
            </w:r>
          </w:p>
        </w:tc>
        <w:tc>
          <w:tcPr>
            <w:tcW w:w="2127" w:type="dxa"/>
            <w:vAlign w:val="center"/>
          </w:tcPr>
          <w:p w:rsidR="00B25DA4" w:rsidRPr="00843224" w:rsidRDefault="00B25DA4" w:rsidP="00B25DA4">
            <w:pPr>
              <w:jc w:val="right"/>
              <w:rPr>
                <w:color w:val="000000"/>
                <w:sz w:val="22"/>
                <w:szCs w:val="22"/>
              </w:rPr>
            </w:pPr>
          </w:p>
        </w:tc>
        <w:tc>
          <w:tcPr>
            <w:tcW w:w="2338" w:type="dxa"/>
            <w:vAlign w:val="center"/>
          </w:tcPr>
          <w:p w:rsidR="00B25DA4" w:rsidRPr="00843224" w:rsidRDefault="00B25DA4" w:rsidP="00B25DA4">
            <w:pPr>
              <w:jc w:val="right"/>
              <w:rPr>
                <w:color w:val="000000"/>
                <w:sz w:val="22"/>
                <w:szCs w:val="22"/>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t>17</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rPr>
            </w:pPr>
            <w:r w:rsidRPr="00843224">
              <w:rPr>
                <w:sz w:val="22"/>
                <w:szCs w:val="22"/>
              </w:rPr>
              <w:t>Busch</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Дихтунг блока мотора пумпе 250</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spacing w:val="-6"/>
                <w:kern w:val="1"/>
                <w:sz w:val="22"/>
                <w:szCs w:val="22"/>
                <w:lang w:val="sr-Cyrl-CS" w:eastAsia="ar-SA"/>
              </w:rPr>
            </w:pPr>
            <w:r w:rsidRPr="00843224">
              <w:rPr>
                <w:rFonts w:eastAsia="Arial Unicode MS"/>
                <w:spacing w:val="-6"/>
                <w:kern w:val="1"/>
                <w:sz w:val="22"/>
                <w:szCs w:val="22"/>
                <w:lang w:val="sr-Cyrl-CS" w:eastAsia="ar-SA"/>
              </w:rPr>
              <w:t>1</w:t>
            </w:r>
          </w:p>
        </w:tc>
        <w:tc>
          <w:tcPr>
            <w:tcW w:w="2127" w:type="dxa"/>
            <w:vAlign w:val="center"/>
          </w:tcPr>
          <w:p w:rsidR="00B25DA4" w:rsidRPr="00843224" w:rsidRDefault="00B25DA4" w:rsidP="00B25DA4">
            <w:pPr>
              <w:jc w:val="right"/>
              <w:rPr>
                <w:color w:val="000000"/>
                <w:sz w:val="22"/>
                <w:szCs w:val="22"/>
              </w:rPr>
            </w:pPr>
          </w:p>
        </w:tc>
        <w:tc>
          <w:tcPr>
            <w:tcW w:w="2338" w:type="dxa"/>
            <w:vAlign w:val="center"/>
          </w:tcPr>
          <w:p w:rsidR="00B25DA4" w:rsidRPr="00843224" w:rsidRDefault="00B25DA4" w:rsidP="00B25DA4">
            <w:pPr>
              <w:jc w:val="right"/>
              <w:rPr>
                <w:color w:val="000000"/>
                <w:sz w:val="22"/>
                <w:szCs w:val="22"/>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18</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rPr>
            </w:pPr>
            <w:r w:rsidRPr="00843224">
              <w:rPr>
                <w:sz w:val="22"/>
                <w:szCs w:val="22"/>
              </w:rPr>
              <w:t>Busch</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Дихтунг поклопца нивоказа пумпе 250</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spacing w:val="-6"/>
                <w:kern w:val="1"/>
                <w:sz w:val="22"/>
                <w:szCs w:val="22"/>
                <w:lang w:val="sr-Cyrl-CS" w:eastAsia="ar-SA"/>
              </w:rPr>
            </w:pPr>
            <w:r w:rsidRPr="00843224">
              <w:rPr>
                <w:rFonts w:eastAsia="Arial Unicode MS"/>
                <w:spacing w:val="-6"/>
                <w:kern w:val="1"/>
                <w:sz w:val="22"/>
                <w:szCs w:val="22"/>
                <w:lang w:val="sr-Cyrl-CS" w:eastAsia="ar-SA"/>
              </w:rPr>
              <w:t>1</w:t>
            </w:r>
          </w:p>
        </w:tc>
        <w:tc>
          <w:tcPr>
            <w:tcW w:w="2127" w:type="dxa"/>
            <w:vAlign w:val="center"/>
          </w:tcPr>
          <w:p w:rsidR="00B25DA4" w:rsidRPr="00843224" w:rsidRDefault="00B25DA4" w:rsidP="00B25DA4">
            <w:pPr>
              <w:jc w:val="right"/>
              <w:rPr>
                <w:color w:val="000000"/>
                <w:sz w:val="22"/>
                <w:szCs w:val="22"/>
              </w:rPr>
            </w:pPr>
          </w:p>
        </w:tc>
        <w:tc>
          <w:tcPr>
            <w:tcW w:w="2338" w:type="dxa"/>
            <w:vAlign w:val="center"/>
          </w:tcPr>
          <w:p w:rsidR="00B25DA4" w:rsidRPr="00843224" w:rsidRDefault="00B25DA4" w:rsidP="00B25DA4">
            <w:pPr>
              <w:jc w:val="right"/>
              <w:rPr>
                <w:color w:val="000000"/>
                <w:sz w:val="22"/>
                <w:szCs w:val="22"/>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19</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rPr>
            </w:pPr>
            <w:r w:rsidRPr="00843224">
              <w:rPr>
                <w:sz w:val="22"/>
                <w:szCs w:val="22"/>
              </w:rPr>
              <w:t>Busch</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Дихтунг издувне гране пумпе 250</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spacing w:val="-6"/>
                <w:kern w:val="1"/>
                <w:sz w:val="22"/>
                <w:szCs w:val="22"/>
                <w:lang w:val="sr-Cyrl-CS" w:eastAsia="ar-SA"/>
              </w:rPr>
            </w:pPr>
            <w:r w:rsidRPr="00843224">
              <w:rPr>
                <w:rFonts w:eastAsia="Arial Unicode MS"/>
                <w:spacing w:val="-6"/>
                <w:kern w:val="1"/>
                <w:sz w:val="22"/>
                <w:szCs w:val="22"/>
                <w:lang w:val="sr-Cyrl-CS" w:eastAsia="ar-SA"/>
              </w:rPr>
              <w:t>1</w:t>
            </w:r>
          </w:p>
        </w:tc>
        <w:tc>
          <w:tcPr>
            <w:tcW w:w="2127" w:type="dxa"/>
            <w:vAlign w:val="center"/>
          </w:tcPr>
          <w:p w:rsidR="00B25DA4" w:rsidRPr="00843224" w:rsidRDefault="00B25DA4" w:rsidP="00B25DA4">
            <w:pPr>
              <w:jc w:val="right"/>
              <w:rPr>
                <w:color w:val="000000"/>
                <w:sz w:val="22"/>
                <w:szCs w:val="22"/>
              </w:rPr>
            </w:pPr>
          </w:p>
        </w:tc>
        <w:tc>
          <w:tcPr>
            <w:tcW w:w="2338" w:type="dxa"/>
            <w:vAlign w:val="center"/>
          </w:tcPr>
          <w:p w:rsidR="00B25DA4" w:rsidRPr="00843224" w:rsidRDefault="00B25DA4" w:rsidP="00B25DA4">
            <w:pPr>
              <w:jc w:val="right"/>
              <w:rPr>
                <w:color w:val="000000"/>
                <w:sz w:val="22"/>
                <w:szCs w:val="22"/>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20</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rPr>
            </w:pPr>
            <w:r w:rsidRPr="00843224">
              <w:rPr>
                <w:sz w:val="22"/>
                <w:szCs w:val="22"/>
              </w:rPr>
              <w:t>Busch</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Хладњак пумпе 250</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spacing w:val="-6"/>
                <w:kern w:val="1"/>
                <w:sz w:val="22"/>
                <w:szCs w:val="22"/>
                <w:lang w:val="sr-Cyrl-CS" w:eastAsia="ar-SA"/>
              </w:rPr>
            </w:pPr>
            <w:r w:rsidRPr="00843224">
              <w:rPr>
                <w:rFonts w:eastAsia="Arial Unicode MS"/>
                <w:spacing w:val="-6"/>
                <w:kern w:val="1"/>
                <w:sz w:val="22"/>
                <w:szCs w:val="22"/>
                <w:lang w:val="sr-Cyrl-CS" w:eastAsia="ar-SA"/>
              </w:rPr>
              <w:t>1</w:t>
            </w:r>
          </w:p>
        </w:tc>
        <w:tc>
          <w:tcPr>
            <w:tcW w:w="2127" w:type="dxa"/>
            <w:vAlign w:val="center"/>
          </w:tcPr>
          <w:p w:rsidR="00B25DA4" w:rsidRPr="00843224" w:rsidRDefault="00B25DA4" w:rsidP="00B25DA4">
            <w:pPr>
              <w:jc w:val="right"/>
              <w:rPr>
                <w:color w:val="000000"/>
                <w:sz w:val="22"/>
                <w:szCs w:val="22"/>
              </w:rPr>
            </w:pPr>
          </w:p>
        </w:tc>
        <w:tc>
          <w:tcPr>
            <w:tcW w:w="2338" w:type="dxa"/>
            <w:vAlign w:val="center"/>
          </w:tcPr>
          <w:p w:rsidR="00B25DA4" w:rsidRPr="00843224" w:rsidRDefault="00B25DA4" w:rsidP="00B25DA4">
            <w:pPr>
              <w:jc w:val="right"/>
              <w:rPr>
                <w:color w:val="000000"/>
                <w:sz w:val="22"/>
                <w:szCs w:val="22"/>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21</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rPr>
            </w:pPr>
            <w:r w:rsidRPr="00843224">
              <w:rPr>
                <w:sz w:val="22"/>
                <w:szCs w:val="22"/>
              </w:rPr>
              <w:t>Busch</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Спојница мотора пумпе 250</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spacing w:val="-6"/>
                <w:kern w:val="1"/>
                <w:sz w:val="22"/>
                <w:szCs w:val="22"/>
                <w:lang w:val="sr-Cyrl-CS" w:eastAsia="ar-SA"/>
              </w:rPr>
            </w:pPr>
            <w:r w:rsidRPr="00843224">
              <w:rPr>
                <w:rFonts w:eastAsia="Arial Unicode MS"/>
                <w:spacing w:val="-6"/>
                <w:kern w:val="1"/>
                <w:sz w:val="22"/>
                <w:szCs w:val="22"/>
                <w:lang w:val="sr-Cyrl-CS" w:eastAsia="ar-SA"/>
              </w:rPr>
              <w:t>1</w:t>
            </w:r>
          </w:p>
        </w:tc>
        <w:tc>
          <w:tcPr>
            <w:tcW w:w="2127" w:type="dxa"/>
            <w:vAlign w:val="center"/>
          </w:tcPr>
          <w:p w:rsidR="00B25DA4" w:rsidRPr="00843224" w:rsidRDefault="00B25DA4" w:rsidP="00B25DA4">
            <w:pPr>
              <w:jc w:val="right"/>
              <w:rPr>
                <w:color w:val="000000"/>
                <w:sz w:val="22"/>
                <w:szCs w:val="22"/>
              </w:rPr>
            </w:pPr>
          </w:p>
        </w:tc>
        <w:tc>
          <w:tcPr>
            <w:tcW w:w="2338" w:type="dxa"/>
            <w:vAlign w:val="center"/>
          </w:tcPr>
          <w:p w:rsidR="00B25DA4" w:rsidRPr="00843224" w:rsidRDefault="00B25DA4" w:rsidP="00B25DA4">
            <w:pPr>
              <w:jc w:val="right"/>
              <w:rPr>
                <w:color w:val="000000"/>
                <w:sz w:val="22"/>
                <w:szCs w:val="22"/>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22</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rPr>
            </w:pPr>
            <w:r w:rsidRPr="00843224">
              <w:rPr>
                <w:sz w:val="22"/>
                <w:szCs w:val="22"/>
              </w:rPr>
              <w:t>Drager</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Вакум филтер елемент за филтерску групу</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2127" w:type="dxa"/>
            <w:vAlign w:val="center"/>
          </w:tcPr>
          <w:p w:rsidR="00B25DA4" w:rsidRPr="00843224" w:rsidRDefault="00B25DA4" w:rsidP="00B25DA4">
            <w:pPr>
              <w:jc w:val="right"/>
              <w:rPr>
                <w:color w:val="000000"/>
                <w:sz w:val="22"/>
                <w:szCs w:val="22"/>
              </w:rPr>
            </w:pPr>
          </w:p>
        </w:tc>
        <w:tc>
          <w:tcPr>
            <w:tcW w:w="2338" w:type="dxa"/>
            <w:vAlign w:val="center"/>
          </w:tcPr>
          <w:p w:rsidR="00B25DA4" w:rsidRPr="00843224" w:rsidRDefault="00B25DA4" w:rsidP="00B25DA4">
            <w:pPr>
              <w:jc w:val="right"/>
              <w:rPr>
                <w:color w:val="000000"/>
                <w:sz w:val="22"/>
                <w:szCs w:val="22"/>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23</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lang/>
              </w:rPr>
            </w:pPr>
            <w:r w:rsidRPr="00843224">
              <w:rPr>
                <w:sz w:val="22"/>
                <w:szCs w:val="22"/>
              </w:rPr>
              <w:t>Kon</w:t>
            </w:r>
            <w:r w:rsidRPr="00843224">
              <w:rPr>
                <w:sz w:val="22"/>
                <w:szCs w:val="22"/>
                <w:lang/>
              </w:rPr>
              <w:t>čar</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Бројач радних сати механички</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2127" w:type="dxa"/>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2338" w:type="dxa"/>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24</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rPr>
            </w:pPr>
            <w:r w:rsidRPr="00843224">
              <w:rPr>
                <w:sz w:val="22"/>
                <w:szCs w:val="22"/>
              </w:rPr>
              <w:t>Končar</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Електро склопка у орману</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2127" w:type="dxa"/>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2338" w:type="dxa"/>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25</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rPr>
            </w:pPr>
            <w:r w:rsidRPr="00843224">
              <w:rPr>
                <w:sz w:val="22"/>
                <w:szCs w:val="22"/>
              </w:rPr>
              <w:t>Končar</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Биметална заштита за мотор 7.5к</w:t>
            </w:r>
            <w:r w:rsidRPr="00843224">
              <w:rPr>
                <w:rFonts w:eastAsia="Arial Unicode MS"/>
                <w:color w:val="000000"/>
                <w:kern w:val="1"/>
                <w:sz w:val="22"/>
                <w:szCs w:val="22"/>
                <w:lang w:eastAsia="ar-SA"/>
              </w:rPr>
              <w:t>W</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2127" w:type="dxa"/>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2338" w:type="dxa"/>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26</w:t>
            </w:r>
          </w:p>
        </w:tc>
        <w:tc>
          <w:tcPr>
            <w:tcW w:w="1344" w:type="dxa"/>
            <w:vAlign w:val="center"/>
          </w:tcPr>
          <w:p w:rsidR="00B25DA4" w:rsidRPr="00843224" w:rsidRDefault="00B25DA4" w:rsidP="00B25DA4">
            <w:pPr>
              <w:widowControl w:val="0"/>
              <w:suppressAutoHyphens/>
              <w:autoSpaceDE w:val="0"/>
              <w:autoSpaceDN w:val="0"/>
              <w:adjustRightInd w:val="0"/>
              <w:spacing w:line="100" w:lineRule="atLeast"/>
              <w:ind w:left="108"/>
              <w:jc w:val="center"/>
              <w:rPr>
                <w:rFonts w:eastAsia="Arial Unicode MS"/>
                <w:color w:val="000000"/>
                <w:kern w:val="1"/>
                <w:sz w:val="22"/>
                <w:szCs w:val="22"/>
                <w:lang w:eastAsia="ar-SA"/>
              </w:rPr>
            </w:pPr>
            <w:r w:rsidRPr="00843224">
              <w:rPr>
                <w:rFonts w:eastAsia="Arial Unicode MS"/>
                <w:color w:val="000000"/>
                <w:kern w:val="1"/>
                <w:sz w:val="22"/>
                <w:szCs w:val="22"/>
                <w:lang w:eastAsia="ar-SA"/>
              </w:rPr>
              <w:t>Siemens</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Тајмер за пребацивање рада</w:t>
            </w:r>
            <w:r w:rsidRPr="00843224">
              <w:rPr>
                <w:rFonts w:eastAsia="Arial Unicode MS"/>
                <w:color w:val="000000"/>
                <w:kern w:val="1"/>
                <w:sz w:val="22"/>
                <w:szCs w:val="22"/>
                <w:lang w:eastAsia="ar-SA"/>
              </w:rPr>
              <w:t xml:space="preserve"> </w:t>
            </w:r>
            <w:r w:rsidRPr="00843224">
              <w:rPr>
                <w:rFonts w:eastAsia="Arial Unicode MS"/>
                <w:color w:val="000000"/>
                <w:kern w:val="1"/>
                <w:sz w:val="22"/>
                <w:szCs w:val="22"/>
                <w:lang w:eastAsia="ar-SA"/>
              </w:rPr>
              <w:t>са пумпе на пумпу</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2127" w:type="dxa"/>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2338" w:type="dxa"/>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27</w:t>
            </w:r>
          </w:p>
        </w:tc>
        <w:tc>
          <w:tcPr>
            <w:tcW w:w="1344" w:type="dxa"/>
            <w:vAlign w:val="center"/>
          </w:tcPr>
          <w:p w:rsidR="00B25DA4" w:rsidRPr="00843224" w:rsidRDefault="00B25DA4" w:rsidP="00B25DA4">
            <w:pPr>
              <w:widowControl w:val="0"/>
              <w:suppressAutoHyphens/>
              <w:autoSpaceDE w:val="0"/>
              <w:autoSpaceDN w:val="0"/>
              <w:adjustRightInd w:val="0"/>
              <w:spacing w:line="100" w:lineRule="atLeast"/>
              <w:ind w:left="108"/>
              <w:jc w:val="center"/>
              <w:rPr>
                <w:rFonts w:eastAsia="Arial Unicode MS"/>
                <w:color w:val="000000"/>
                <w:kern w:val="1"/>
                <w:sz w:val="22"/>
                <w:szCs w:val="22"/>
                <w:lang w:eastAsia="ar-SA"/>
              </w:rPr>
            </w:pPr>
            <w:r w:rsidRPr="00843224">
              <w:rPr>
                <w:rFonts w:eastAsia="Arial Unicode MS"/>
                <w:color w:val="000000"/>
                <w:kern w:val="1"/>
                <w:sz w:val="22"/>
                <w:szCs w:val="22"/>
                <w:lang w:eastAsia="ar-SA"/>
              </w:rPr>
              <w:t>Danfoss</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Вакууметар у орману</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2127" w:type="dxa"/>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2338" w:type="dxa"/>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28</w:t>
            </w:r>
          </w:p>
        </w:tc>
        <w:tc>
          <w:tcPr>
            <w:tcW w:w="1344" w:type="dxa"/>
            <w:vAlign w:val="center"/>
          </w:tcPr>
          <w:p w:rsidR="00B25DA4" w:rsidRPr="00843224" w:rsidRDefault="00B25DA4" w:rsidP="00B25DA4">
            <w:pPr>
              <w:widowControl w:val="0"/>
              <w:suppressAutoHyphens/>
              <w:autoSpaceDE w:val="0"/>
              <w:autoSpaceDN w:val="0"/>
              <w:adjustRightInd w:val="0"/>
              <w:spacing w:line="100" w:lineRule="atLeast"/>
              <w:ind w:left="108"/>
              <w:jc w:val="center"/>
              <w:rPr>
                <w:rFonts w:eastAsia="Arial Unicode MS"/>
                <w:color w:val="000000"/>
                <w:kern w:val="1"/>
                <w:sz w:val="22"/>
                <w:szCs w:val="22"/>
                <w:lang w:eastAsia="ar-SA"/>
              </w:rPr>
            </w:pPr>
            <w:r w:rsidRPr="00843224">
              <w:rPr>
                <w:rFonts w:eastAsia="Arial Unicode MS"/>
                <w:color w:val="000000"/>
                <w:kern w:val="1"/>
                <w:sz w:val="22"/>
                <w:szCs w:val="22"/>
                <w:lang w:eastAsia="ar-SA"/>
              </w:rPr>
              <w:t>Semperit</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Флексибилно црево за вакуум Ø</w:t>
            </w:r>
            <w:r w:rsidRPr="00843224">
              <w:rPr>
                <w:rFonts w:eastAsia="Arial Unicode MS"/>
                <w:color w:val="000000"/>
                <w:kern w:val="1"/>
                <w:sz w:val="22"/>
                <w:szCs w:val="22"/>
                <w:lang w:eastAsia="ar-SA"/>
              </w:rPr>
              <w:t>75</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val="sr-Cyrl-CS" w:eastAsia="ar-SA"/>
              </w:rPr>
              <w:t>Мет.</w:t>
            </w:r>
          </w:p>
        </w:tc>
        <w:tc>
          <w:tcPr>
            <w:tcW w:w="850"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2127" w:type="dxa"/>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2338" w:type="dxa"/>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29</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rPr>
            </w:pPr>
            <w:r w:rsidRPr="00843224">
              <w:rPr>
                <w:sz w:val="22"/>
                <w:szCs w:val="22"/>
              </w:rPr>
              <w:t>Drager</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Филтер за бактерицидне филтере</w:t>
            </w:r>
            <w:r w:rsidRPr="00843224">
              <w:rPr>
                <w:rFonts w:eastAsia="Arial Unicode MS"/>
                <w:color w:val="000000"/>
                <w:kern w:val="1"/>
                <w:sz w:val="22"/>
                <w:szCs w:val="22"/>
                <w:lang w:eastAsia="ar-SA"/>
              </w:rPr>
              <w:t xml:space="preserve"> – </w:t>
            </w:r>
            <w:r w:rsidRPr="00843224">
              <w:rPr>
                <w:rFonts w:eastAsia="Arial Unicode MS"/>
                <w:color w:val="000000"/>
                <w:kern w:val="1"/>
                <w:sz w:val="22"/>
                <w:szCs w:val="22"/>
                <w:lang w:eastAsia="ar-SA"/>
              </w:rPr>
              <w:t>стари тип</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2127" w:type="dxa"/>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2338" w:type="dxa"/>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r>
      <w:tr w:rsidR="00B25DA4" w:rsidRPr="004D26BC" w:rsidTr="00B25DA4">
        <w:tblPrEx>
          <w:tblLook w:val="01E0"/>
        </w:tblPrEx>
        <w:trPr>
          <w:trHeight w:val="452"/>
        </w:trPr>
        <w:tc>
          <w:tcPr>
            <w:tcW w:w="6984" w:type="dxa"/>
            <w:gridSpan w:val="5"/>
            <w:vAlign w:val="center"/>
          </w:tcPr>
          <w:p w:rsidR="00B25DA4" w:rsidRDefault="00B25DA4" w:rsidP="00B25DA4">
            <w:pPr>
              <w:suppressAutoHyphens/>
              <w:spacing w:line="100" w:lineRule="atLeast"/>
              <w:rPr>
                <w:rFonts w:eastAsia="Arial Unicode MS"/>
                <w:b/>
                <w:color w:val="000000"/>
                <w:kern w:val="1"/>
                <w:sz w:val="22"/>
                <w:szCs w:val="22"/>
                <w:lang w:val="sr-Cyrl-CS" w:eastAsia="ar-SA"/>
              </w:rPr>
            </w:pPr>
            <w:r w:rsidRPr="00843224">
              <w:rPr>
                <w:rFonts w:eastAsia="Arial Unicode MS"/>
                <w:b/>
                <w:color w:val="000000"/>
                <w:kern w:val="1"/>
                <w:sz w:val="22"/>
                <w:szCs w:val="22"/>
                <w:lang w:val="sr-Cyrl-CS" w:eastAsia="ar-SA"/>
              </w:rPr>
              <w:t>В</w:t>
            </w:r>
            <w:r>
              <w:rPr>
                <w:rFonts w:asciiTheme="minorHAnsi" w:eastAsia="Arial Unicode MS" w:hAnsiTheme="minorHAnsi"/>
                <w:b/>
                <w:color w:val="000000"/>
                <w:kern w:val="1"/>
                <w:sz w:val="22"/>
                <w:szCs w:val="22"/>
                <w:lang w:eastAsia="ar-SA"/>
              </w:rPr>
              <w:t xml:space="preserve">  </w:t>
            </w:r>
            <w:r w:rsidRPr="00843224">
              <w:rPr>
                <w:rFonts w:eastAsia="Arial Unicode MS"/>
                <w:b/>
                <w:color w:val="000000"/>
                <w:kern w:val="1"/>
                <w:sz w:val="22"/>
                <w:szCs w:val="22"/>
                <w:lang w:val="sr-Cyrl-CS" w:eastAsia="ar-SA"/>
              </w:rPr>
              <w:t xml:space="preserve">- </w:t>
            </w:r>
            <w:r w:rsidRPr="00843224">
              <w:rPr>
                <w:rFonts w:eastAsia="Arial Unicode MS"/>
                <w:b/>
                <w:color w:val="000000"/>
                <w:kern w:val="1"/>
                <w:sz w:val="22"/>
                <w:szCs w:val="22"/>
                <w:lang w:eastAsia="ar-SA"/>
              </w:rPr>
              <w:t>Укуп</w:t>
            </w:r>
            <w:r w:rsidRPr="00843224">
              <w:rPr>
                <w:rFonts w:eastAsia="Arial Unicode MS"/>
                <w:b/>
                <w:color w:val="000000"/>
                <w:kern w:val="1"/>
                <w:sz w:val="22"/>
                <w:szCs w:val="22"/>
                <w:lang w:val="sr-Latn-CS" w:eastAsia="ar-SA"/>
              </w:rPr>
              <w:t>a</w:t>
            </w:r>
            <w:r w:rsidRPr="00843224">
              <w:rPr>
                <w:rFonts w:eastAsia="Arial Unicode MS"/>
                <w:b/>
                <w:color w:val="000000"/>
                <w:kern w:val="1"/>
                <w:sz w:val="22"/>
                <w:szCs w:val="22"/>
                <w:lang w:val="sr-Cyrl-CS" w:eastAsia="ar-SA"/>
              </w:rPr>
              <w:t>н збир јединичних цена резервних делова</w:t>
            </w:r>
          </w:p>
          <w:p w:rsidR="00B25DA4" w:rsidRPr="00843224" w:rsidRDefault="00B25DA4" w:rsidP="00B25DA4">
            <w:pPr>
              <w:suppressAutoHyphens/>
              <w:spacing w:line="100" w:lineRule="atLeast"/>
              <w:rPr>
                <w:rFonts w:eastAsia="Arial Unicode MS"/>
                <w:b/>
                <w:color w:val="000000"/>
                <w:spacing w:val="-6"/>
                <w:kern w:val="1"/>
                <w:sz w:val="22"/>
                <w:szCs w:val="22"/>
                <w:lang w:val="sr-Cyrl-CS" w:eastAsia="ar-SA"/>
              </w:rPr>
            </w:pPr>
            <w:r w:rsidRPr="00843224">
              <w:rPr>
                <w:rFonts w:eastAsia="Arial Unicode MS"/>
                <w:b/>
                <w:bCs/>
                <w:color w:val="000000"/>
                <w:kern w:val="1"/>
                <w:sz w:val="22"/>
                <w:szCs w:val="22"/>
                <w:lang w:eastAsia="ar-SA"/>
              </w:rPr>
              <w:t xml:space="preserve"> произвођача</w:t>
            </w:r>
            <w:r w:rsidRPr="00843224">
              <w:rPr>
                <w:rFonts w:eastAsia="Arial Unicode MS"/>
                <w:b/>
                <w:bCs/>
                <w:color w:val="000000"/>
                <w:kern w:val="1"/>
                <w:sz w:val="22"/>
                <w:szCs w:val="22"/>
                <w:lang w:val="sr-Cyrl-CS" w:eastAsia="ar-SA"/>
              </w:rPr>
              <w:t xml:space="preserve"> „</w:t>
            </w:r>
            <w:r w:rsidRPr="00843224">
              <w:rPr>
                <w:rFonts w:eastAsia="Arial Unicode MS"/>
                <w:b/>
                <w:bCs/>
                <w:color w:val="000000"/>
                <w:kern w:val="1"/>
                <w:sz w:val="22"/>
                <w:szCs w:val="22"/>
                <w:lang w:eastAsia="ar-SA"/>
              </w:rPr>
              <w:t>BUSCH</w:t>
            </w:r>
            <w:r w:rsidRPr="00843224">
              <w:rPr>
                <w:rFonts w:eastAsia="Arial Unicode MS"/>
                <w:b/>
                <w:bCs/>
                <w:color w:val="000000"/>
                <w:kern w:val="1"/>
                <w:sz w:val="22"/>
                <w:szCs w:val="22"/>
                <w:lang w:val="sr-Cyrl-CS" w:eastAsia="ar-SA"/>
              </w:rPr>
              <w:t>“</w:t>
            </w:r>
            <w:r w:rsidRPr="00843224">
              <w:rPr>
                <w:rFonts w:eastAsia="Arial Unicode MS"/>
                <w:b/>
                <w:color w:val="000000"/>
                <w:spacing w:val="-6"/>
                <w:kern w:val="1"/>
                <w:sz w:val="22"/>
                <w:szCs w:val="22"/>
                <w:lang w:val="sr-Cyrl-CS" w:eastAsia="ar-SA"/>
              </w:rPr>
              <w:t>:</w:t>
            </w:r>
          </w:p>
        </w:tc>
        <w:tc>
          <w:tcPr>
            <w:tcW w:w="2127" w:type="dxa"/>
            <w:vAlign w:val="center"/>
          </w:tcPr>
          <w:p w:rsidR="00B25DA4" w:rsidRDefault="00B25DA4" w:rsidP="00B25DA4">
            <w:pPr>
              <w:rPr>
                <w:rFonts w:eastAsia="Arial Unicode MS"/>
                <w:b/>
                <w:color w:val="000000"/>
                <w:spacing w:val="-6"/>
                <w:kern w:val="1"/>
                <w:sz w:val="22"/>
                <w:szCs w:val="22"/>
                <w:lang w:val="sr-Cyrl-CS" w:eastAsia="ar-SA"/>
              </w:rPr>
            </w:pPr>
          </w:p>
          <w:p w:rsidR="00B25DA4" w:rsidRPr="00843224" w:rsidRDefault="00B25DA4" w:rsidP="00B25DA4">
            <w:pPr>
              <w:suppressAutoHyphens/>
              <w:spacing w:line="100" w:lineRule="atLeast"/>
              <w:rPr>
                <w:rFonts w:eastAsia="Arial Unicode MS"/>
                <w:b/>
                <w:color w:val="000000"/>
                <w:spacing w:val="-6"/>
                <w:kern w:val="1"/>
                <w:sz w:val="22"/>
                <w:szCs w:val="22"/>
                <w:lang w:val="sr-Cyrl-CS" w:eastAsia="ar-SA"/>
              </w:rPr>
            </w:pPr>
          </w:p>
        </w:tc>
        <w:tc>
          <w:tcPr>
            <w:tcW w:w="2338" w:type="dxa"/>
            <w:vAlign w:val="center"/>
          </w:tcPr>
          <w:p w:rsidR="00B25DA4" w:rsidRPr="00843224" w:rsidRDefault="00B25DA4" w:rsidP="00B25DA4">
            <w:pPr>
              <w:suppressAutoHyphens/>
              <w:spacing w:line="100" w:lineRule="atLeast"/>
              <w:jc w:val="right"/>
              <w:rPr>
                <w:rFonts w:eastAsia="Arial Unicode MS"/>
                <w:b/>
                <w:color w:val="000000"/>
                <w:spacing w:val="-6"/>
                <w:kern w:val="1"/>
                <w:sz w:val="22"/>
                <w:szCs w:val="22"/>
                <w:lang w:eastAsia="ar-SA"/>
              </w:rPr>
            </w:pPr>
          </w:p>
        </w:tc>
      </w:tr>
    </w:tbl>
    <w:p w:rsidR="00B25DA4" w:rsidRDefault="00B25DA4" w:rsidP="00B25DA4">
      <w:pPr>
        <w:autoSpaceDE w:val="0"/>
        <w:autoSpaceDN w:val="0"/>
        <w:adjustRightInd w:val="0"/>
        <w:jc w:val="both"/>
        <w:rPr>
          <w:rFonts w:asciiTheme="minorHAnsi" w:hAnsiTheme="minorHAnsi"/>
          <w:sz w:val="22"/>
          <w:szCs w:val="22"/>
          <w:lang/>
        </w:rPr>
      </w:pPr>
    </w:p>
    <w:tbl>
      <w:tblPr>
        <w:tblW w:w="12170" w:type="dxa"/>
        <w:jc w:val="center"/>
        <w:tblInd w:w="-3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35"/>
        <w:gridCol w:w="5670"/>
        <w:gridCol w:w="1375"/>
        <w:gridCol w:w="709"/>
        <w:gridCol w:w="1396"/>
        <w:gridCol w:w="1985"/>
      </w:tblGrid>
      <w:tr w:rsidR="00B25DA4" w:rsidRPr="00843224" w:rsidTr="00B25DA4">
        <w:trPr>
          <w:trHeight w:val="300"/>
          <w:jc w:val="center"/>
        </w:trPr>
        <w:tc>
          <w:tcPr>
            <w:tcW w:w="1035" w:type="dxa"/>
            <w:shd w:val="clear" w:color="000000" w:fill="DCE6F1"/>
            <w:vAlign w:val="center"/>
          </w:tcPr>
          <w:p w:rsidR="00B25DA4" w:rsidRPr="00843224" w:rsidRDefault="00B25DA4" w:rsidP="00B25DA4">
            <w:pPr>
              <w:suppressAutoHyphens/>
              <w:spacing w:line="100" w:lineRule="atLeast"/>
              <w:jc w:val="center"/>
              <w:rPr>
                <w:rFonts w:eastAsia="Arial Unicode MS"/>
                <w:b/>
                <w:bCs/>
                <w:color w:val="000000"/>
                <w:kern w:val="1"/>
                <w:sz w:val="22"/>
                <w:szCs w:val="22"/>
                <w:lang w:eastAsia="ar-SA"/>
              </w:rPr>
            </w:pPr>
            <w:r w:rsidRPr="00843224">
              <w:rPr>
                <w:rFonts w:eastAsia="Arial Unicode MS"/>
                <w:b/>
                <w:bCs/>
                <w:color w:val="000000"/>
                <w:kern w:val="1"/>
                <w:sz w:val="22"/>
                <w:szCs w:val="22"/>
                <w:lang w:eastAsia="ar-SA"/>
              </w:rPr>
              <w:t>Г</w:t>
            </w:r>
          </w:p>
        </w:tc>
        <w:tc>
          <w:tcPr>
            <w:tcW w:w="11135" w:type="dxa"/>
            <w:gridSpan w:val="5"/>
            <w:shd w:val="clear" w:color="000000" w:fill="DCE6F1"/>
            <w:vAlign w:val="center"/>
          </w:tcPr>
          <w:p w:rsidR="00B25DA4" w:rsidRPr="00843224" w:rsidRDefault="00B25DA4" w:rsidP="00B25DA4">
            <w:pPr>
              <w:suppressAutoHyphens/>
              <w:spacing w:line="100" w:lineRule="atLeast"/>
              <w:jc w:val="center"/>
              <w:rPr>
                <w:rFonts w:eastAsia="Arial Unicode MS"/>
                <w:b/>
                <w:bCs/>
                <w:color w:val="000000"/>
                <w:kern w:val="1"/>
                <w:sz w:val="22"/>
                <w:szCs w:val="22"/>
                <w:lang w:eastAsia="ar-SA"/>
              </w:rPr>
            </w:pPr>
            <w:r w:rsidRPr="00843224">
              <w:rPr>
                <w:rFonts w:eastAsia="Arial Unicode MS"/>
                <w:b/>
                <w:bCs/>
                <w:color w:val="000000"/>
                <w:kern w:val="1"/>
                <w:sz w:val="22"/>
                <w:szCs w:val="22"/>
                <w:lang w:eastAsia="ar-SA"/>
              </w:rPr>
              <w:t>Остали резервни делови неопходни за сервис и одржавање подстаница медицинских гасова</w:t>
            </w:r>
          </w:p>
        </w:tc>
      </w:tr>
      <w:tr w:rsidR="00B25DA4" w:rsidRPr="00843224" w:rsidTr="00B25DA4">
        <w:tblPrEx>
          <w:tblLook w:val="01E0"/>
        </w:tblPrEx>
        <w:trPr>
          <w:trHeight w:val="524"/>
          <w:jc w:val="center"/>
        </w:trPr>
        <w:tc>
          <w:tcPr>
            <w:tcW w:w="1035" w:type="dxa"/>
            <w:shd w:val="clear" w:color="auto" w:fill="E0E0E0"/>
            <w:vAlign w:val="center"/>
          </w:tcPr>
          <w:p w:rsidR="00B25DA4" w:rsidRPr="00843224" w:rsidRDefault="00B25DA4" w:rsidP="00B25DA4">
            <w:pPr>
              <w:widowControl w:val="0"/>
              <w:suppressAutoHyphens/>
              <w:autoSpaceDE w:val="0"/>
              <w:autoSpaceDN w:val="0"/>
              <w:adjustRightInd w:val="0"/>
              <w:spacing w:line="100" w:lineRule="atLeast"/>
              <w:ind w:left="-97" w:right="-59"/>
              <w:jc w:val="center"/>
              <w:rPr>
                <w:rFonts w:eastAsia="Arial Unicode MS"/>
                <w:b/>
                <w:color w:val="000000"/>
                <w:kern w:val="1"/>
                <w:sz w:val="22"/>
                <w:szCs w:val="22"/>
                <w:lang w:val="sr-Cyrl-CS" w:eastAsia="ar-SA"/>
              </w:rPr>
            </w:pPr>
            <w:r w:rsidRPr="00843224">
              <w:rPr>
                <w:rFonts w:eastAsia="Arial Unicode MS"/>
                <w:b/>
                <w:color w:val="000000"/>
                <w:kern w:val="1"/>
                <w:sz w:val="22"/>
                <w:szCs w:val="22"/>
                <w:lang w:val="sr-Cyrl-CS" w:eastAsia="ar-SA"/>
              </w:rPr>
              <w:t>Р.б</w:t>
            </w:r>
          </w:p>
        </w:tc>
        <w:tc>
          <w:tcPr>
            <w:tcW w:w="5670" w:type="dxa"/>
            <w:shd w:val="clear" w:color="auto" w:fill="E0E0E0"/>
            <w:vAlign w:val="center"/>
          </w:tcPr>
          <w:p w:rsidR="00B25DA4" w:rsidRPr="00843224" w:rsidRDefault="00B25DA4" w:rsidP="00B25DA4">
            <w:pPr>
              <w:widowControl w:val="0"/>
              <w:suppressAutoHyphens/>
              <w:autoSpaceDE w:val="0"/>
              <w:autoSpaceDN w:val="0"/>
              <w:adjustRightInd w:val="0"/>
              <w:spacing w:line="100" w:lineRule="atLeast"/>
              <w:ind w:left="108"/>
              <w:jc w:val="center"/>
              <w:rPr>
                <w:rFonts w:eastAsia="Arial Unicode MS"/>
                <w:b/>
                <w:color w:val="000000"/>
                <w:kern w:val="1"/>
                <w:sz w:val="22"/>
                <w:szCs w:val="22"/>
                <w:lang w:val="sr-Cyrl-CS" w:eastAsia="ar-SA"/>
              </w:rPr>
            </w:pPr>
            <w:r w:rsidRPr="00843224">
              <w:rPr>
                <w:rFonts w:eastAsia="Arial Unicode MS"/>
                <w:b/>
                <w:color w:val="000000"/>
                <w:kern w:val="1"/>
                <w:sz w:val="22"/>
                <w:szCs w:val="22"/>
                <w:lang w:eastAsia="ar-SA"/>
              </w:rPr>
              <w:t>Назив резервног дела</w:t>
            </w:r>
          </w:p>
        </w:tc>
        <w:tc>
          <w:tcPr>
            <w:tcW w:w="1375" w:type="dxa"/>
            <w:tcBorders>
              <w:bottom w:val="single" w:sz="4" w:space="0" w:color="auto"/>
            </w:tcBorders>
            <w:shd w:val="clear" w:color="auto" w:fill="E0E0E0"/>
            <w:vAlign w:val="center"/>
          </w:tcPr>
          <w:p w:rsidR="00B25DA4" w:rsidRPr="00843224" w:rsidRDefault="00B25DA4" w:rsidP="00B25DA4">
            <w:pPr>
              <w:suppressAutoHyphens/>
              <w:spacing w:line="100" w:lineRule="atLeast"/>
              <w:jc w:val="center"/>
              <w:rPr>
                <w:rFonts w:eastAsia="Arial Unicode MS"/>
                <w:b/>
                <w:color w:val="000000"/>
                <w:kern w:val="1"/>
                <w:sz w:val="22"/>
                <w:szCs w:val="22"/>
                <w:lang w:eastAsia="ar-SA"/>
              </w:rPr>
            </w:pPr>
            <w:r w:rsidRPr="00843224">
              <w:rPr>
                <w:rFonts w:eastAsia="Arial Unicode MS"/>
                <w:b/>
                <w:color w:val="000000"/>
                <w:kern w:val="1"/>
                <w:sz w:val="22"/>
                <w:szCs w:val="22"/>
                <w:lang w:eastAsia="ar-SA"/>
              </w:rPr>
              <w:t>Јед.</w:t>
            </w:r>
          </w:p>
          <w:p w:rsidR="00B25DA4" w:rsidRPr="00843224" w:rsidRDefault="00B25DA4" w:rsidP="00B25DA4">
            <w:pPr>
              <w:suppressAutoHyphens/>
              <w:spacing w:line="100" w:lineRule="atLeast"/>
              <w:jc w:val="center"/>
              <w:rPr>
                <w:rFonts w:eastAsia="Arial Unicode MS"/>
                <w:b/>
                <w:color w:val="000000"/>
                <w:kern w:val="1"/>
                <w:sz w:val="22"/>
                <w:szCs w:val="22"/>
                <w:lang w:val="sr-Cyrl-CS" w:eastAsia="ar-SA"/>
              </w:rPr>
            </w:pPr>
            <w:r w:rsidRPr="00843224">
              <w:rPr>
                <w:rFonts w:eastAsia="Arial Unicode MS"/>
                <w:b/>
                <w:color w:val="000000"/>
                <w:kern w:val="1"/>
                <w:sz w:val="22"/>
                <w:szCs w:val="22"/>
                <w:lang w:eastAsia="ar-SA"/>
              </w:rPr>
              <w:t>мер</w:t>
            </w:r>
          </w:p>
        </w:tc>
        <w:tc>
          <w:tcPr>
            <w:tcW w:w="709" w:type="dxa"/>
            <w:tcBorders>
              <w:bottom w:val="single" w:sz="4" w:space="0" w:color="auto"/>
            </w:tcBorders>
            <w:shd w:val="clear" w:color="auto" w:fill="E0E0E0"/>
            <w:vAlign w:val="center"/>
          </w:tcPr>
          <w:p w:rsidR="00B25DA4" w:rsidRPr="00843224" w:rsidRDefault="00B25DA4" w:rsidP="00B25DA4">
            <w:pPr>
              <w:suppressAutoHyphens/>
              <w:spacing w:line="100" w:lineRule="atLeast"/>
              <w:jc w:val="center"/>
              <w:rPr>
                <w:rFonts w:eastAsia="Arial Unicode MS"/>
                <w:b/>
                <w:color w:val="000000"/>
                <w:kern w:val="1"/>
                <w:sz w:val="22"/>
                <w:szCs w:val="22"/>
                <w:lang w:eastAsia="ar-SA"/>
              </w:rPr>
            </w:pPr>
            <w:r w:rsidRPr="00843224">
              <w:rPr>
                <w:rFonts w:eastAsia="Arial Unicode MS"/>
                <w:b/>
                <w:color w:val="000000"/>
                <w:kern w:val="1"/>
                <w:sz w:val="22"/>
                <w:szCs w:val="22"/>
                <w:lang w:eastAsia="ar-SA"/>
              </w:rPr>
              <w:t>Кол.</w:t>
            </w:r>
          </w:p>
        </w:tc>
        <w:tc>
          <w:tcPr>
            <w:tcW w:w="1396" w:type="dxa"/>
            <w:tcBorders>
              <w:bottom w:val="single" w:sz="4" w:space="0" w:color="auto"/>
            </w:tcBorders>
            <w:shd w:val="clear" w:color="auto" w:fill="E0E0E0"/>
            <w:vAlign w:val="center"/>
          </w:tcPr>
          <w:p w:rsidR="00B25DA4" w:rsidRPr="00843224" w:rsidRDefault="00B25DA4" w:rsidP="00B25DA4">
            <w:pPr>
              <w:suppressAutoHyphens/>
              <w:spacing w:line="100" w:lineRule="atLeast"/>
              <w:jc w:val="center"/>
              <w:rPr>
                <w:rFonts w:eastAsia="Arial Unicode MS"/>
                <w:b/>
                <w:bCs/>
                <w:color w:val="000000"/>
                <w:kern w:val="1"/>
                <w:sz w:val="22"/>
                <w:szCs w:val="22"/>
                <w:lang w:val="sr-Cyrl-CS" w:eastAsia="ar-SA"/>
              </w:rPr>
            </w:pPr>
            <w:r w:rsidRPr="00843224">
              <w:rPr>
                <w:rFonts w:eastAsia="Arial Unicode MS"/>
                <w:b/>
                <w:bCs/>
                <w:color w:val="000000"/>
                <w:kern w:val="1"/>
                <w:sz w:val="22"/>
                <w:szCs w:val="22"/>
                <w:lang w:val="sr-Cyrl-CS" w:eastAsia="ar-SA"/>
              </w:rPr>
              <w:t xml:space="preserve">Јединична цена </w:t>
            </w:r>
          </w:p>
          <w:p w:rsidR="00B25DA4" w:rsidRPr="00843224" w:rsidRDefault="00B25DA4" w:rsidP="00B25DA4">
            <w:pPr>
              <w:suppressAutoHyphens/>
              <w:spacing w:line="100" w:lineRule="atLeast"/>
              <w:jc w:val="center"/>
              <w:rPr>
                <w:rFonts w:eastAsia="Arial Unicode MS"/>
                <w:b/>
                <w:color w:val="000000"/>
                <w:kern w:val="1"/>
                <w:sz w:val="22"/>
                <w:szCs w:val="22"/>
                <w:lang w:eastAsia="ar-SA"/>
              </w:rPr>
            </w:pPr>
            <w:r w:rsidRPr="00843224">
              <w:rPr>
                <w:rFonts w:eastAsia="Arial Unicode MS"/>
                <w:b/>
                <w:bCs/>
                <w:color w:val="000000"/>
                <w:kern w:val="1"/>
                <w:sz w:val="22"/>
                <w:szCs w:val="22"/>
                <w:lang w:val="sr-Cyrl-CS" w:eastAsia="ar-SA"/>
              </w:rPr>
              <w:t>без ПДВ-а</w:t>
            </w:r>
          </w:p>
        </w:tc>
        <w:tc>
          <w:tcPr>
            <w:tcW w:w="1985" w:type="dxa"/>
            <w:tcBorders>
              <w:bottom w:val="single" w:sz="4" w:space="0" w:color="auto"/>
            </w:tcBorders>
            <w:shd w:val="clear" w:color="auto" w:fill="E0E0E0"/>
            <w:vAlign w:val="center"/>
          </w:tcPr>
          <w:p w:rsidR="00B25DA4" w:rsidRPr="00843224" w:rsidRDefault="00B25DA4" w:rsidP="00B25DA4">
            <w:pPr>
              <w:suppressAutoHyphens/>
              <w:spacing w:line="100" w:lineRule="atLeast"/>
              <w:jc w:val="center"/>
              <w:rPr>
                <w:rFonts w:eastAsia="Arial Unicode MS"/>
                <w:b/>
                <w:color w:val="000000"/>
                <w:kern w:val="1"/>
                <w:sz w:val="22"/>
                <w:szCs w:val="22"/>
                <w:lang w:eastAsia="ar-SA"/>
              </w:rPr>
            </w:pPr>
            <w:r w:rsidRPr="00843224">
              <w:rPr>
                <w:rFonts w:eastAsia="Arial Unicode MS"/>
                <w:b/>
                <w:bCs/>
                <w:color w:val="000000"/>
                <w:kern w:val="1"/>
                <w:sz w:val="22"/>
                <w:szCs w:val="22"/>
                <w:lang w:val="sr-Cyrl-CS" w:eastAsia="ar-SA"/>
              </w:rPr>
              <w:t>Јединична цена са ПДВ-ом</w:t>
            </w:r>
          </w:p>
        </w:tc>
      </w:tr>
      <w:tr w:rsidR="00B25DA4" w:rsidRPr="00843224" w:rsidTr="00B25DA4">
        <w:tblPrEx>
          <w:tblLook w:val="01E0"/>
        </w:tblPrEx>
        <w:trPr>
          <w:jc w:val="center"/>
        </w:trPr>
        <w:tc>
          <w:tcPr>
            <w:tcW w:w="1035" w:type="dxa"/>
            <w:vAlign w:val="center"/>
          </w:tcPr>
          <w:p w:rsidR="00B25DA4" w:rsidRPr="00843224" w:rsidRDefault="00B25DA4" w:rsidP="00B25DA4">
            <w:pPr>
              <w:suppressAutoHyphens/>
              <w:spacing w:line="100" w:lineRule="atLeast"/>
              <w:jc w:val="center"/>
              <w:rPr>
                <w:rFonts w:eastAsia="Arial Unicode MS"/>
                <w:b/>
                <w:color w:val="000000"/>
                <w:kern w:val="1"/>
                <w:sz w:val="22"/>
                <w:szCs w:val="22"/>
                <w:lang w:val="sr-Cyrl-CS" w:eastAsia="ar-SA"/>
              </w:rPr>
            </w:pPr>
            <w:r w:rsidRPr="00843224">
              <w:rPr>
                <w:rFonts w:eastAsia="Arial Unicode MS"/>
                <w:b/>
                <w:color w:val="000000"/>
                <w:kern w:val="1"/>
                <w:sz w:val="22"/>
                <w:szCs w:val="22"/>
                <w:lang w:val="sr-Cyrl-CS" w:eastAsia="ar-SA"/>
              </w:rPr>
              <w:t>1</w:t>
            </w:r>
          </w:p>
        </w:tc>
        <w:tc>
          <w:tcPr>
            <w:tcW w:w="5670"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Специјалне одмашћене бакарне цеви за медицинске гасове и вакуум, издрађене по стандарду SRPS EN 13348 (доставити атесте за цеви које се нуде), тврде R290, глатко вучене - у комплету са свим неопходним бакарним фитингом, елементима за спајање цеви и монтажу</w:t>
            </w:r>
          </w:p>
        </w:tc>
        <w:tc>
          <w:tcPr>
            <w:tcW w:w="5465" w:type="dxa"/>
            <w:gridSpan w:val="4"/>
            <w:tcBorders>
              <w:tr2bl w:val="single" w:sz="4" w:space="0" w:color="auto"/>
            </w:tcBorders>
          </w:tcPr>
          <w:p w:rsidR="00B25DA4" w:rsidRPr="00843224" w:rsidRDefault="00B25DA4" w:rsidP="00B25DA4">
            <w:pPr>
              <w:suppressAutoHyphens/>
              <w:spacing w:line="100" w:lineRule="atLeast"/>
              <w:rPr>
                <w:rFonts w:eastAsia="Arial Unicode MS"/>
                <w:b/>
                <w:color w:val="000000"/>
                <w:spacing w:val="-6"/>
                <w:kern w:val="1"/>
                <w:sz w:val="22"/>
                <w:szCs w:val="22"/>
                <w:lang w:val="sr-Cyrl-CS" w:eastAsia="ar-SA"/>
              </w:rPr>
            </w:pPr>
          </w:p>
        </w:tc>
      </w:tr>
      <w:tr w:rsidR="00B25DA4" w:rsidRPr="00843224" w:rsidTr="00B25DA4">
        <w:tblPrEx>
          <w:tblLook w:val="01E0"/>
        </w:tblPrEx>
        <w:trPr>
          <w:trHeight w:val="303"/>
          <w:jc w:val="center"/>
        </w:trPr>
        <w:tc>
          <w:tcPr>
            <w:tcW w:w="103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1.1</w:t>
            </w:r>
          </w:p>
        </w:tc>
        <w:tc>
          <w:tcPr>
            <w:tcW w:w="5670"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Cu cev Ø   8 x 1.0 mm</w:t>
            </w:r>
          </w:p>
        </w:tc>
        <w:tc>
          <w:tcPr>
            <w:tcW w:w="137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t>Мет</w:t>
            </w:r>
            <w:r w:rsidRPr="00843224">
              <w:rPr>
                <w:rFonts w:eastAsia="Arial Unicode MS"/>
                <w:color w:val="000000"/>
                <w:kern w:val="1"/>
                <w:sz w:val="22"/>
                <w:szCs w:val="22"/>
                <w:lang w:val="sr-Cyrl-CS" w:eastAsia="ar-SA"/>
              </w:rPr>
              <w:t>.</w:t>
            </w:r>
          </w:p>
        </w:tc>
        <w:tc>
          <w:tcPr>
            <w:tcW w:w="709"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1396" w:type="dxa"/>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1985" w:type="dxa"/>
            <w:vAlign w:val="center"/>
          </w:tcPr>
          <w:p w:rsidR="00B25DA4" w:rsidRPr="00843224" w:rsidRDefault="00B25DA4" w:rsidP="00B25DA4">
            <w:pPr>
              <w:suppressAutoHyphens/>
              <w:spacing w:line="100" w:lineRule="atLeast"/>
              <w:jc w:val="right"/>
              <w:rPr>
                <w:rFonts w:eastAsia="Arial Unicode MS"/>
                <w:color w:val="000000"/>
                <w:kern w:val="1"/>
                <w:sz w:val="22"/>
                <w:szCs w:val="22"/>
                <w:lang w:eastAsia="ar-SA"/>
              </w:rPr>
            </w:pPr>
          </w:p>
        </w:tc>
      </w:tr>
      <w:tr w:rsidR="00B25DA4" w:rsidRPr="00843224" w:rsidTr="00B25DA4">
        <w:tblPrEx>
          <w:tblLook w:val="01E0"/>
        </w:tblPrEx>
        <w:trPr>
          <w:trHeight w:val="303"/>
          <w:jc w:val="center"/>
        </w:trPr>
        <w:tc>
          <w:tcPr>
            <w:tcW w:w="103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lastRenderedPageBreak/>
              <w:t>1.2</w:t>
            </w:r>
          </w:p>
        </w:tc>
        <w:tc>
          <w:tcPr>
            <w:tcW w:w="5670"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Cu cev Ø 12 x 1.0 mm</w:t>
            </w:r>
          </w:p>
        </w:tc>
        <w:tc>
          <w:tcPr>
            <w:tcW w:w="137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t>Мет</w:t>
            </w:r>
            <w:r w:rsidRPr="00843224">
              <w:rPr>
                <w:rFonts w:eastAsia="Arial Unicode MS"/>
                <w:color w:val="000000"/>
                <w:kern w:val="1"/>
                <w:sz w:val="22"/>
                <w:szCs w:val="22"/>
                <w:lang w:val="sr-Cyrl-CS" w:eastAsia="ar-SA"/>
              </w:rPr>
              <w:t>.</w:t>
            </w:r>
          </w:p>
        </w:tc>
        <w:tc>
          <w:tcPr>
            <w:tcW w:w="709"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1396" w:type="dxa"/>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1985" w:type="dxa"/>
            <w:vAlign w:val="center"/>
          </w:tcPr>
          <w:p w:rsidR="00B25DA4" w:rsidRPr="00843224" w:rsidRDefault="00B25DA4" w:rsidP="00B25DA4">
            <w:pPr>
              <w:suppressAutoHyphens/>
              <w:spacing w:line="100" w:lineRule="atLeast"/>
              <w:jc w:val="right"/>
              <w:rPr>
                <w:rFonts w:eastAsia="Arial Unicode MS"/>
                <w:color w:val="000000"/>
                <w:kern w:val="1"/>
                <w:sz w:val="22"/>
                <w:szCs w:val="22"/>
                <w:lang w:eastAsia="ar-SA"/>
              </w:rPr>
            </w:pPr>
          </w:p>
        </w:tc>
      </w:tr>
      <w:tr w:rsidR="00B25DA4" w:rsidRPr="00843224" w:rsidTr="00B25DA4">
        <w:tblPrEx>
          <w:tblLook w:val="01E0"/>
        </w:tblPrEx>
        <w:trPr>
          <w:trHeight w:val="303"/>
          <w:jc w:val="center"/>
        </w:trPr>
        <w:tc>
          <w:tcPr>
            <w:tcW w:w="103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1.3</w:t>
            </w:r>
          </w:p>
        </w:tc>
        <w:tc>
          <w:tcPr>
            <w:tcW w:w="5670"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Cu cev Ø 15 x 1.0 mm</w:t>
            </w:r>
          </w:p>
        </w:tc>
        <w:tc>
          <w:tcPr>
            <w:tcW w:w="137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t>Мет</w:t>
            </w:r>
            <w:r w:rsidRPr="00843224">
              <w:rPr>
                <w:rFonts w:eastAsia="Arial Unicode MS"/>
                <w:color w:val="000000"/>
                <w:kern w:val="1"/>
                <w:sz w:val="22"/>
                <w:szCs w:val="22"/>
                <w:lang w:val="sr-Cyrl-CS" w:eastAsia="ar-SA"/>
              </w:rPr>
              <w:t>.</w:t>
            </w:r>
          </w:p>
        </w:tc>
        <w:tc>
          <w:tcPr>
            <w:tcW w:w="709"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1396" w:type="dxa"/>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1985" w:type="dxa"/>
            <w:vAlign w:val="center"/>
          </w:tcPr>
          <w:p w:rsidR="00B25DA4" w:rsidRPr="00843224" w:rsidRDefault="00B25DA4" w:rsidP="00B25DA4">
            <w:pPr>
              <w:suppressAutoHyphens/>
              <w:spacing w:line="100" w:lineRule="atLeast"/>
              <w:jc w:val="right"/>
              <w:rPr>
                <w:rFonts w:eastAsia="Arial Unicode MS"/>
                <w:color w:val="000000"/>
                <w:kern w:val="1"/>
                <w:sz w:val="22"/>
                <w:szCs w:val="22"/>
                <w:lang w:eastAsia="ar-SA"/>
              </w:rPr>
            </w:pPr>
          </w:p>
        </w:tc>
      </w:tr>
      <w:tr w:rsidR="00B25DA4" w:rsidRPr="00843224" w:rsidTr="00B25DA4">
        <w:tblPrEx>
          <w:tblLook w:val="01E0"/>
        </w:tblPrEx>
        <w:trPr>
          <w:trHeight w:val="303"/>
          <w:jc w:val="center"/>
        </w:trPr>
        <w:tc>
          <w:tcPr>
            <w:tcW w:w="103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1.4</w:t>
            </w:r>
          </w:p>
        </w:tc>
        <w:tc>
          <w:tcPr>
            <w:tcW w:w="5670"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Cu cev Ø 22 x 1.0 mm</w:t>
            </w:r>
          </w:p>
        </w:tc>
        <w:tc>
          <w:tcPr>
            <w:tcW w:w="137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t>Мет</w:t>
            </w:r>
            <w:r w:rsidRPr="00843224">
              <w:rPr>
                <w:rFonts w:eastAsia="Arial Unicode MS"/>
                <w:color w:val="000000"/>
                <w:kern w:val="1"/>
                <w:sz w:val="22"/>
                <w:szCs w:val="22"/>
                <w:lang w:val="sr-Cyrl-CS" w:eastAsia="ar-SA"/>
              </w:rPr>
              <w:t>.</w:t>
            </w:r>
          </w:p>
        </w:tc>
        <w:tc>
          <w:tcPr>
            <w:tcW w:w="709"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1396" w:type="dxa"/>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1985" w:type="dxa"/>
            <w:vAlign w:val="center"/>
          </w:tcPr>
          <w:p w:rsidR="00B25DA4" w:rsidRPr="00843224" w:rsidRDefault="00B25DA4" w:rsidP="00B25DA4">
            <w:pPr>
              <w:suppressAutoHyphens/>
              <w:spacing w:line="100" w:lineRule="atLeast"/>
              <w:jc w:val="right"/>
              <w:rPr>
                <w:rFonts w:eastAsia="Arial Unicode MS"/>
                <w:color w:val="000000"/>
                <w:kern w:val="1"/>
                <w:sz w:val="22"/>
                <w:szCs w:val="22"/>
                <w:lang w:eastAsia="ar-SA"/>
              </w:rPr>
            </w:pPr>
          </w:p>
        </w:tc>
      </w:tr>
      <w:tr w:rsidR="00B25DA4" w:rsidRPr="00843224" w:rsidTr="00B25DA4">
        <w:tblPrEx>
          <w:tblLook w:val="01E0"/>
        </w:tblPrEx>
        <w:trPr>
          <w:trHeight w:val="303"/>
          <w:jc w:val="center"/>
        </w:trPr>
        <w:tc>
          <w:tcPr>
            <w:tcW w:w="103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1.5</w:t>
            </w:r>
          </w:p>
        </w:tc>
        <w:tc>
          <w:tcPr>
            <w:tcW w:w="5670"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Cu cev Ø 28 x 1.5 mm</w:t>
            </w:r>
          </w:p>
        </w:tc>
        <w:tc>
          <w:tcPr>
            <w:tcW w:w="1375" w:type="dxa"/>
            <w:tcBorders>
              <w:bottom w:val="single" w:sz="4" w:space="0" w:color="auto"/>
            </w:tcBorders>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t>Мет</w:t>
            </w:r>
            <w:r w:rsidRPr="00843224">
              <w:rPr>
                <w:rFonts w:eastAsia="Arial Unicode MS"/>
                <w:color w:val="000000"/>
                <w:kern w:val="1"/>
                <w:sz w:val="22"/>
                <w:szCs w:val="22"/>
                <w:lang w:val="sr-Cyrl-CS" w:eastAsia="ar-SA"/>
              </w:rPr>
              <w:t>.</w:t>
            </w:r>
          </w:p>
        </w:tc>
        <w:tc>
          <w:tcPr>
            <w:tcW w:w="709" w:type="dxa"/>
            <w:tcBorders>
              <w:bottom w:val="single" w:sz="4" w:space="0" w:color="auto"/>
            </w:tcBorders>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1396"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1985"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kern w:val="1"/>
                <w:sz w:val="22"/>
                <w:szCs w:val="22"/>
                <w:lang w:eastAsia="ar-SA"/>
              </w:rPr>
            </w:pPr>
          </w:p>
        </w:tc>
      </w:tr>
      <w:tr w:rsidR="00B25DA4" w:rsidRPr="00843224" w:rsidTr="00B25DA4">
        <w:tblPrEx>
          <w:tblLook w:val="01E0"/>
        </w:tblPrEx>
        <w:trPr>
          <w:jc w:val="center"/>
        </w:trPr>
        <w:tc>
          <w:tcPr>
            <w:tcW w:w="1035" w:type="dxa"/>
            <w:vAlign w:val="center"/>
          </w:tcPr>
          <w:p w:rsidR="00B25DA4" w:rsidRPr="00843224" w:rsidRDefault="00B25DA4" w:rsidP="00B25DA4">
            <w:pPr>
              <w:suppressAutoHyphens/>
              <w:spacing w:line="100" w:lineRule="atLeast"/>
              <w:jc w:val="center"/>
              <w:rPr>
                <w:rFonts w:eastAsia="Arial Unicode MS"/>
                <w:b/>
                <w:color w:val="000000"/>
                <w:kern w:val="1"/>
                <w:sz w:val="22"/>
                <w:szCs w:val="22"/>
                <w:lang w:val="sr-Cyrl-CS" w:eastAsia="ar-SA"/>
              </w:rPr>
            </w:pPr>
            <w:r w:rsidRPr="00843224">
              <w:rPr>
                <w:rFonts w:eastAsia="Arial Unicode MS"/>
                <w:b/>
                <w:color w:val="000000"/>
                <w:kern w:val="1"/>
                <w:sz w:val="22"/>
                <w:szCs w:val="22"/>
                <w:lang w:eastAsia="ar-SA"/>
              </w:rPr>
              <w:t> </w:t>
            </w:r>
            <w:r w:rsidRPr="00843224">
              <w:rPr>
                <w:rFonts w:eastAsia="Arial Unicode MS"/>
                <w:b/>
                <w:color w:val="000000"/>
                <w:kern w:val="1"/>
                <w:sz w:val="22"/>
                <w:szCs w:val="22"/>
                <w:lang w:val="sr-Cyrl-CS" w:eastAsia="ar-SA"/>
              </w:rPr>
              <w:t>2</w:t>
            </w:r>
          </w:p>
        </w:tc>
        <w:tc>
          <w:tcPr>
            <w:tcW w:w="5670"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Специјални, месингани, одмашћени кугласти вентли, за медицинске гасове и вакуум, у комплету са растављивим холендерским везама</w:t>
            </w:r>
          </w:p>
        </w:tc>
        <w:tc>
          <w:tcPr>
            <w:tcW w:w="5465" w:type="dxa"/>
            <w:gridSpan w:val="4"/>
            <w:tcBorders>
              <w:tr2bl w:val="single" w:sz="4" w:space="0" w:color="auto"/>
            </w:tcBorders>
            <w:vAlign w:val="center"/>
          </w:tcPr>
          <w:p w:rsidR="00B25DA4" w:rsidRPr="00843224" w:rsidRDefault="00B25DA4" w:rsidP="00B25DA4">
            <w:pPr>
              <w:suppressAutoHyphens/>
              <w:spacing w:line="100" w:lineRule="atLeast"/>
              <w:rPr>
                <w:rFonts w:eastAsia="Arial Unicode MS"/>
                <w:color w:val="000000"/>
                <w:spacing w:val="-6"/>
                <w:kern w:val="1"/>
                <w:sz w:val="22"/>
                <w:szCs w:val="22"/>
                <w:lang w:val="sr-Cyrl-CS" w:eastAsia="ar-SA"/>
              </w:rPr>
            </w:pPr>
          </w:p>
        </w:tc>
      </w:tr>
      <w:tr w:rsidR="00B25DA4" w:rsidRPr="00843224" w:rsidTr="00B25DA4">
        <w:tblPrEx>
          <w:tblLook w:val="01E0"/>
        </w:tblPrEx>
        <w:trPr>
          <w:trHeight w:val="307"/>
          <w:jc w:val="center"/>
        </w:trPr>
        <w:tc>
          <w:tcPr>
            <w:tcW w:w="103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2.1</w:t>
            </w:r>
          </w:p>
        </w:tc>
        <w:tc>
          <w:tcPr>
            <w:tcW w:w="5670"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Кугласти вентил DN10 NP65 комплет с прирубницама</w:t>
            </w:r>
          </w:p>
        </w:tc>
        <w:tc>
          <w:tcPr>
            <w:tcW w:w="137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Ком.</w:t>
            </w:r>
          </w:p>
        </w:tc>
        <w:tc>
          <w:tcPr>
            <w:tcW w:w="709"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1396" w:type="dxa"/>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1985" w:type="dxa"/>
            <w:vAlign w:val="center"/>
          </w:tcPr>
          <w:p w:rsidR="00B25DA4" w:rsidRPr="00843224" w:rsidRDefault="00B25DA4" w:rsidP="00B25DA4">
            <w:pPr>
              <w:suppressAutoHyphens/>
              <w:spacing w:line="100" w:lineRule="atLeast"/>
              <w:jc w:val="right"/>
              <w:rPr>
                <w:rFonts w:eastAsia="Arial Unicode MS"/>
                <w:color w:val="000000"/>
                <w:kern w:val="1"/>
                <w:sz w:val="22"/>
                <w:szCs w:val="22"/>
                <w:lang w:eastAsia="ar-SA"/>
              </w:rPr>
            </w:pPr>
          </w:p>
        </w:tc>
      </w:tr>
      <w:tr w:rsidR="00B25DA4" w:rsidRPr="00843224" w:rsidTr="00B25DA4">
        <w:tblPrEx>
          <w:tblLook w:val="01E0"/>
        </w:tblPrEx>
        <w:trPr>
          <w:trHeight w:val="307"/>
          <w:jc w:val="center"/>
        </w:trPr>
        <w:tc>
          <w:tcPr>
            <w:tcW w:w="103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2.2</w:t>
            </w:r>
          </w:p>
        </w:tc>
        <w:tc>
          <w:tcPr>
            <w:tcW w:w="5670"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Кугласти вентил DN15 NP65 комплет с прирубницама</w:t>
            </w:r>
          </w:p>
        </w:tc>
        <w:tc>
          <w:tcPr>
            <w:tcW w:w="137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val="sr-Cyrl-CS" w:eastAsia="ar-SA"/>
              </w:rPr>
              <w:t>Ком.</w:t>
            </w:r>
          </w:p>
        </w:tc>
        <w:tc>
          <w:tcPr>
            <w:tcW w:w="709"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1396" w:type="dxa"/>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1985" w:type="dxa"/>
            <w:vAlign w:val="center"/>
          </w:tcPr>
          <w:p w:rsidR="00B25DA4" w:rsidRPr="00843224" w:rsidRDefault="00B25DA4" w:rsidP="00B25DA4">
            <w:pPr>
              <w:suppressAutoHyphens/>
              <w:spacing w:line="100" w:lineRule="atLeast"/>
              <w:jc w:val="right"/>
              <w:rPr>
                <w:rFonts w:eastAsia="Arial Unicode MS"/>
                <w:color w:val="000000"/>
                <w:kern w:val="1"/>
                <w:sz w:val="22"/>
                <w:szCs w:val="22"/>
                <w:lang w:eastAsia="ar-SA"/>
              </w:rPr>
            </w:pPr>
          </w:p>
        </w:tc>
      </w:tr>
      <w:tr w:rsidR="00B25DA4" w:rsidRPr="00843224" w:rsidTr="00B25DA4">
        <w:tblPrEx>
          <w:tblLook w:val="01E0"/>
        </w:tblPrEx>
        <w:trPr>
          <w:trHeight w:val="307"/>
          <w:jc w:val="center"/>
        </w:trPr>
        <w:tc>
          <w:tcPr>
            <w:tcW w:w="103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2.3</w:t>
            </w:r>
          </w:p>
        </w:tc>
        <w:tc>
          <w:tcPr>
            <w:tcW w:w="5670"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Кугласти вентил DN20 NP40 комплет с прирубницама</w:t>
            </w:r>
          </w:p>
        </w:tc>
        <w:tc>
          <w:tcPr>
            <w:tcW w:w="137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val="sr-Cyrl-CS" w:eastAsia="ar-SA"/>
              </w:rPr>
              <w:t>Ком.</w:t>
            </w:r>
          </w:p>
        </w:tc>
        <w:tc>
          <w:tcPr>
            <w:tcW w:w="709"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1396" w:type="dxa"/>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1985" w:type="dxa"/>
            <w:vAlign w:val="center"/>
          </w:tcPr>
          <w:p w:rsidR="00B25DA4" w:rsidRPr="00843224" w:rsidRDefault="00B25DA4" w:rsidP="00B25DA4">
            <w:pPr>
              <w:suppressAutoHyphens/>
              <w:spacing w:line="100" w:lineRule="atLeast"/>
              <w:jc w:val="right"/>
              <w:rPr>
                <w:rFonts w:eastAsia="Arial Unicode MS"/>
                <w:color w:val="000000"/>
                <w:kern w:val="1"/>
                <w:sz w:val="22"/>
                <w:szCs w:val="22"/>
                <w:lang w:eastAsia="ar-SA"/>
              </w:rPr>
            </w:pPr>
          </w:p>
        </w:tc>
      </w:tr>
      <w:tr w:rsidR="00B25DA4" w:rsidRPr="00843224" w:rsidTr="00B25DA4">
        <w:tblPrEx>
          <w:tblLook w:val="01E0"/>
        </w:tblPrEx>
        <w:trPr>
          <w:trHeight w:val="307"/>
          <w:jc w:val="center"/>
        </w:trPr>
        <w:tc>
          <w:tcPr>
            <w:tcW w:w="103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2.4</w:t>
            </w:r>
          </w:p>
        </w:tc>
        <w:tc>
          <w:tcPr>
            <w:tcW w:w="5670"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Кугласти вентил DN25 NP40 комплет с прирубницама</w:t>
            </w:r>
          </w:p>
        </w:tc>
        <w:tc>
          <w:tcPr>
            <w:tcW w:w="137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val="sr-Cyrl-CS" w:eastAsia="ar-SA"/>
              </w:rPr>
              <w:t>Ком.</w:t>
            </w:r>
          </w:p>
        </w:tc>
        <w:tc>
          <w:tcPr>
            <w:tcW w:w="709"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1396" w:type="dxa"/>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1985" w:type="dxa"/>
            <w:vAlign w:val="center"/>
          </w:tcPr>
          <w:p w:rsidR="00B25DA4" w:rsidRPr="00843224" w:rsidRDefault="00B25DA4" w:rsidP="00B25DA4">
            <w:pPr>
              <w:suppressAutoHyphens/>
              <w:spacing w:line="100" w:lineRule="atLeast"/>
              <w:jc w:val="right"/>
              <w:rPr>
                <w:rFonts w:eastAsia="Arial Unicode MS"/>
                <w:color w:val="000000"/>
                <w:kern w:val="1"/>
                <w:sz w:val="22"/>
                <w:szCs w:val="22"/>
                <w:lang w:eastAsia="ar-SA"/>
              </w:rPr>
            </w:pPr>
          </w:p>
        </w:tc>
      </w:tr>
      <w:tr w:rsidR="00B25DA4" w:rsidRPr="00843224" w:rsidTr="00B25DA4">
        <w:tblPrEx>
          <w:tblLook w:val="01E0"/>
        </w:tblPrEx>
        <w:trPr>
          <w:trHeight w:val="307"/>
          <w:jc w:val="center"/>
        </w:trPr>
        <w:tc>
          <w:tcPr>
            <w:tcW w:w="103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2.5</w:t>
            </w:r>
          </w:p>
        </w:tc>
        <w:tc>
          <w:tcPr>
            <w:tcW w:w="5670"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Кугласти вентил DN32 NP25 комплет с прирубницама</w:t>
            </w:r>
          </w:p>
        </w:tc>
        <w:tc>
          <w:tcPr>
            <w:tcW w:w="137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val="sr-Cyrl-CS" w:eastAsia="ar-SA"/>
              </w:rPr>
              <w:t>Ком.</w:t>
            </w:r>
          </w:p>
        </w:tc>
        <w:tc>
          <w:tcPr>
            <w:tcW w:w="709"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1396" w:type="dxa"/>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1985" w:type="dxa"/>
            <w:vAlign w:val="center"/>
          </w:tcPr>
          <w:p w:rsidR="00B25DA4" w:rsidRPr="00843224" w:rsidRDefault="00B25DA4" w:rsidP="00B25DA4">
            <w:pPr>
              <w:suppressAutoHyphens/>
              <w:spacing w:line="100" w:lineRule="atLeast"/>
              <w:jc w:val="right"/>
              <w:rPr>
                <w:rFonts w:eastAsia="Arial Unicode MS"/>
                <w:color w:val="000000"/>
                <w:kern w:val="1"/>
                <w:sz w:val="22"/>
                <w:szCs w:val="22"/>
                <w:lang w:eastAsia="ar-SA"/>
              </w:rPr>
            </w:pPr>
          </w:p>
        </w:tc>
      </w:tr>
      <w:tr w:rsidR="00B25DA4" w:rsidRPr="00843224" w:rsidTr="00B25DA4">
        <w:tblPrEx>
          <w:tblLook w:val="01E0"/>
        </w:tblPrEx>
        <w:trPr>
          <w:trHeight w:val="307"/>
          <w:jc w:val="center"/>
        </w:trPr>
        <w:tc>
          <w:tcPr>
            <w:tcW w:w="1035" w:type="dxa"/>
            <w:tcBorders>
              <w:bottom w:val="single" w:sz="4" w:space="0" w:color="auto"/>
            </w:tcBorders>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2.6</w:t>
            </w:r>
          </w:p>
        </w:tc>
        <w:tc>
          <w:tcPr>
            <w:tcW w:w="5670" w:type="dxa"/>
            <w:tcBorders>
              <w:bottom w:val="single" w:sz="4" w:space="0" w:color="auto"/>
            </w:tcBorders>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Кугласти вентил DN40 NP25 комплет с прирубницама</w:t>
            </w:r>
          </w:p>
        </w:tc>
        <w:tc>
          <w:tcPr>
            <w:tcW w:w="1375" w:type="dxa"/>
            <w:tcBorders>
              <w:bottom w:val="single" w:sz="4" w:space="0" w:color="auto"/>
            </w:tcBorders>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val="sr-Cyrl-CS" w:eastAsia="ar-SA"/>
              </w:rPr>
              <w:t>Ком.</w:t>
            </w:r>
          </w:p>
        </w:tc>
        <w:tc>
          <w:tcPr>
            <w:tcW w:w="709" w:type="dxa"/>
            <w:tcBorders>
              <w:bottom w:val="single" w:sz="4" w:space="0" w:color="auto"/>
            </w:tcBorders>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1396"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1985"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kern w:val="1"/>
                <w:sz w:val="22"/>
                <w:szCs w:val="22"/>
                <w:lang w:eastAsia="ar-SA"/>
              </w:rPr>
            </w:pPr>
          </w:p>
        </w:tc>
      </w:tr>
      <w:tr w:rsidR="00B25DA4" w:rsidRPr="00843224" w:rsidTr="00B25DA4">
        <w:tblPrEx>
          <w:tblLook w:val="01E0"/>
        </w:tblPrEx>
        <w:trPr>
          <w:trHeight w:val="368"/>
          <w:jc w:val="center"/>
        </w:trPr>
        <w:tc>
          <w:tcPr>
            <w:tcW w:w="103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t>3</w:t>
            </w:r>
          </w:p>
        </w:tc>
        <w:tc>
          <w:tcPr>
            <w:tcW w:w="5670"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Дихтунг прикључног места</w:t>
            </w:r>
          </w:p>
        </w:tc>
        <w:tc>
          <w:tcPr>
            <w:tcW w:w="137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spacing w:val="-6"/>
                <w:kern w:val="1"/>
                <w:sz w:val="22"/>
                <w:szCs w:val="22"/>
                <w:lang w:val="sr-Cyrl-CS" w:eastAsia="ar-SA"/>
              </w:rPr>
              <w:t>ком.</w:t>
            </w:r>
          </w:p>
        </w:tc>
        <w:tc>
          <w:tcPr>
            <w:tcW w:w="709"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1396" w:type="dxa"/>
            <w:vAlign w:val="center"/>
          </w:tcPr>
          <w:p w:rsidR="00B25DA4" w:rsidRPr="00843224" w:rsidRDefault="00B25DA4" w:rsidP="00B25DA4">
            <w:pPr>
              <w:jc w:val="right"/>
              <w:rPr>
                <w:color w:val="000000"/>
                <w:sz w:val="22"/>
                <w:szCs w:val="22"/>
              </w:rPr>
            </w:pPr>
          </w:p>
        </w:tc>
        <w:tc>
          <w:tcPr>
            <w:tcW w:w="1985" w:type="dxa"/>
            <w:vAlign w:val="center"/>
          </w:tcPr>
          <w:p w:rsidR="00B25DA4" w:rsidRPr="00843224" w:rsidRDefault="00B25DA4" w:rsidP="00B25DA4">
            <w:pPr>
              <w:jc w:val="right"/>
              <w:rPr>
                <w:color w:val="000000"/>
                <w:sz w:val="22"/>
                <w:szCs w:val="22"/>
              </w:rPr>
            </w:pPr>
          </w:p>
        </w:tc>
      </w:tr>
      <w:tr w:rsidR="00B25DA4" w:rsidRPr="00843224" w:rsidTr="00B25DA4">
        <w:tblPrEx>
          <w:tblLook w:val="01E0"/>
        </w:tblPrEx>
        <w:trPr>
          <w:trHeight w:val="368"/>
          <w:jc w:val="center"/>
        </w:trPr>
        <w:tc>
          <w:tcPr>
            <w:tcW w:w="103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t>4</w:t>
            </w:r>
          </w:p>
        </w:tc>
        <w:tc>
          <w:tcPr>
            <w:tcW w:w="5670"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Дихтунг O-ring за потрошачко радно место</w:t>
            </w:r>
          </w:p>
        </w:tc>
        <w:tc>
          <w:tcPr>
            <w:tcW w:w="137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spacing w:val="-6"/>
                <w:kern w:val="1"/>
                <w:sz w:val="22"/>
                <w:szCs w:val="22"/>
                <w:lang w:val="sr-Cyrl-CS" w:eastAsia="ar-SA"/>
              </w:rPr>
              <w:t>ком.</w:t>
            </w:r>
          </w:p>
        </w:tc>
        <w:tc>
          <w:tcPr>
            <w:tcW w:w="709"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1396" w:type="dxa"/>
            <w:vAlign w:val="center"/>
          </w:tcPr>
          <w:p w:rsidR="00B25DA4" w:rsidRPr="00843224" w:rsidRDefault="00B25DA4" w:rsidP="00B25DA4">
            <w:pPr>
              <w:jc w:val="right"/>
              <w:rPr>
                <w:color w:val="000000"/>
                <w:sz w:val="22"/>
                <w:szCs w:val="22"/>
              </w:rPr>
            </w:pPr>
          </w:p>
        </w:tc>
        <w:tc>
          <w:tcPr>
            <w:tcW w:w="1985" w:type="dxa"/>
            <w:vAlign w:val="center"/>
          </w:tcPr>
          <w:p w:rsidR="00B25DA4" w:rsidRPr="00843224" w:rsidRDefault="00B25DA4" w:rsidP="00B25DA4">
            <w:pPr>
              <w:jc w:val="right"/>
              <w:rPr>
                <w:color w:val="000000"/>
                <w:sz w:val="22"/>
                <w:szCs w:val="22"/>
              </w:rPr>
            </w:pPr>
          </w:p>
        </w:tc>
      </w:tr>
      <w:tr w:rsidR="00B25DA4" w:rsidRPr="00843224" w:rsidTr="00B25DA4">
        <w:tblPrEx>
          <w:tblLook w:val="01E0"/>
        </w:tblPrEx>
        <w:trPr>
          <w:trHeight w:val="368"/>
          <w:jc w:val="center"/>
        </w:trPr>
        <w:tc>
          <w:tcPr>
            <w:tcW w:w="103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t>5</w:t>
            </w:r>
          </w:p>
        </w:tc>
        <w:tc>
          <w:tcPr>
            <w:tcW w:w="5670"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 xml:space="preserve">Дихтунг гумица за потрошачко радно место </w:t>
            </w:r>
          </w:p>
        </w:tc>
        <w:tc>
          <w:tcPr>
            <w:tcW w:w="137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spacing w:val="-6"/>
                <w:kern w:val="1"/>
                <w:sz w:val="22"/>
                <w:szCs w:val="22"/>
                <w:lang w:val="sr-Cyrl-CS" w:eastAsia="ar-SA"/>
              </w:rPr>
              <w:t>ком.</w:t>
            </w:r>
          </w:p>
        </w:tc>
        <w:tc>
          <w:tcPr>
            <w:tcW w:w="709"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1396" w:type="dxa"/>
            <w:vAlign w:val="center"/>
          </w:tcPr>
          <w:p w:rsidR="00B25DA4" w:rsidRPr="00843224" w:rsidRDefault="00B25DA4" w:rsidP="00B25DA4">
            <w:pPr>
              <w:jc w:val="right"/>
              <w:rPr>
                <w:color w:val="000000"/>
                <w:sz w:val="22"/>
                <w:szCs w:val="22"/>
              </w:rPr>
            </w:pPr>
          </w:p>
        </w:tc>
        <w:tc>
          <w:tcPr>
            <w:tcW w:w="1985" w:type="dxa"/>
            <w:vAlign w:val="center"/>
          </w:tcPr>
          <w:p w:rsidR="00B25DA4" w:rsidRPr="00843224" w:rsidRDefault="00B25DA4" w:rsidP="00B25DA4">
            <w:pPr>
              <w:jc w:val="right"/>
              <w:rPr>
                <w:color w:val="000000"/>
                <w:sz w:val="22"/>
                <w:szCs w:val="22"/>
              </w:rPr>
            </w:pPr>
          </w:p>
        </w:tc>
      </w:tr>
      <w:tr w:rsidR="00B25DA4" w:rsidRPr="00843224" w:rsidTr="00B25DA4">
        <w:tblPrEx>
          <w:tblLook w:val="01E0"/>
        </w:tblPrEx>
        <w:trPr>
          <w:trHeight w:val="368"/>
          <w:jc w:val="center"/>
        </w:trPr>
        <w:tc>
          <w:tcPr>
            <w:tcW w:w="103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t>6</w:t>
            </w:r>
          </w:p>
        </w:tc>
        <w:tc>
          <w:tcPr>
            <w:tcW w:w="5670"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Дихтунг гумица за потрошачко радно место</w:t>
            </w:r>
          </w:p>
        </w:tc>
        <w:tc>
          <w:tcPr>
            <w:tcW w:w="137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spacing w:val="-6"/>
                <w:kern w:val="1"/>
                <w:sz w:val="22"/>
                <w:szCs w:val="22"/>
                <w:lang w:val="sr-Cyrl-CS" w:eastAsia="ar-SA"/>
              </w:rPr>
              <w:t>ком.</w:t>
            </w:r>
          </w:p>
        </w:tc>
        <w:tc>
          <w:tcPr>
            <w:tcW w:w="709"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1396" w:type="dxa"/>
            <w:vAlign w:val="center"/>
          </w:tcPr>
          <w:p w:rsidR="00B25DA4" w:rsidRPr="00843224" w:rsidRDefault="00B25DA4" w:rsidP="00B25DA4">
            <w:pPr>
              <w:jc w:val="right"/>
              <w:rPr>
                <w:color w:val="000000"/>
                <w:sz w:val="22"/>
                <w:szCs w:val="22"/>
              </w:rPr>
            </w:pPr>
          </w:p>
        </w:tc>
        <w:tc>
          <w:tcPr>
            <w:tcW w:w="1985" w:type="dxa"/>
            <w:vAlign w:val="center"/>
          </w:tcPr>
          <w:p w:rsidR="00B25DA4" w:rsidRPr="00843224" w:rsidRDefault="00B25DA4" w:rsidP="00B25DA4">
            <w:pPr>
              <w:jc w:val="right"/>
              <w:rPr>
                <w:color w:val="000000"/>
                <w:sz w:val="22"/>
                <w:szCs w:val="22"/>
              </w:rPr>
            </w:pPr>
          </w:p>
        </w:tc>
      </w:tr>
      <w:tr w:rsidR="00B25DA4" w:rsidRPr="00843224" w:rsidTr="00B25DA4">
        <w:tblPrEx>
          <w:tblLook w:val="01E0"/>
        </w:tblPrEx>
        <w:trPr>
          <w:trHeight w:val="368"/>
          <w:jc w:val="center"/>
        </w:trPr>
        <w:tc>
          <w:tcPr>
            <w:tcW w:w="103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t>7</w:t>
            </w:r>
          </w:p>
        </w:tc>
        <w:tc>
          <w:tcPr>
            <w:tcW w:w="5670"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Комплетно потрошачко радно местом DIN стандард</w:t>
            </w:r>
          </w:p>
        </w:tc>
        <w:tc>
          <w:tcPr>
            <w:tcW w:w="137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spacing w:val="-6"/>
                <w:kern w:val="1"/>
                <w:sz w:val="22"/>
                <w:szCs w:val="22"/>
                <w:lang w:val="sr-Cyrl-CS" w:eastAsia="ar-SA"/>
              </w:rPr>
              <w:t>ком.</w:t>
            </w:r>
          </w:p>
        </w:tc>
        <w:tc>
          <w:tcPr>
            <w:tcW w:w="709"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1396" w:type="dxa"/>
            <w:vAlign w:val="center"/>
          </w:tcPr>
          <w:p w:rsidR="00B25DA4" w:rsidRPr="00843224" w:rsidRDefault="00B25DA4" w:rsidP="00B25DA4">
            <w:pPr>
              <w:jc w:val="right"/>
              <w:rPr>
                <w:color w:val="000000"/>
                <w:sz w:val="22"/>
                <w:szCs w:val="22"/>
              </w:rPr>
            </w:pPr>
          </w:p>
        </w:tc>
        <w:tc>
          <w:tcPr>
            <w:tcW w:w="1985" w:type="dxa"/>
            <w:vAlign w:val="center"/>
          </w:tcPr>
          <w:p w:rsidR="00B25DA4" w:rsidRPr="00843224" w:rsidRDefault="00B25DA4" w:rsidP="00B25DA4">
            <w:pPr>
              <w:jc w:val="right"/>
              <w:rPr>
                <w:color w:val="000000"/>
                <w:sz w:val="22"/>
                <w:szCs w:val="22"/>
              </w:rPr>
            </w:pPr>
          </w:p>
        </w:tc>
      </w:tr>
      <w:tr w:rsidR="00B25DA4" w:rsidRPr="00843224" w:rsidTr="00B25DA4">
        <w:tblPrEx>
          <w:tblLook w:val="01E0"/>
        </w:tblPrEx>
        <w:trPr>
          <w:trHeight w:val="359"/>
          <w:jc w:val="center"/>
        </w:trPr>
        <w:tc>
          <w:tcPr>
            <w:tcW w:w="1035" w:type="dxa"/>
            <w:tcBorders>
              <w:bottom w:val="single" w:sz="4" w:space="0" w:color="auto"/>
            </w:tcBorders>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8</w:t>
            </w:r>
          </w:p>
        </w:tc>
        <w:tc>
          <w:tcPr>
            <w:tcW w:w="5670" w:type="dxa"/>
            <w:tcBorders>
              <w:bottom w:val="single" w:sz="4" w:space="0" w:color="auto"/>
            </w:tcBorders>
            <w:vAlign w:val="center"/>
          </w:tcPr>
          <w:p w:rsidR="00B25DA4" w:rsidRPr="00843224" w:rsidRDefault="00B25DA4" w:rsidP="00B25DA4">
            <w:pPr>
              <w:rPr>
                <w:sz w:val="22"/>
                <w:szCs w:val="22"/>
                <w:lang/>
              </w:rPr>
            </w:pPr>
            <w:r w:rsidRPr="00843224">
              <w:rPr>
                <w:sz w:val="22"/>
                <w:szCs w:val="22"/>
                <w:lang/>
              </w:rPr>
              <w:t>Контролно вентилска касета са интегрисаном звучном и визуелном сигнализацијом, са предњим вратима и бравом на избијање, по стандарду ЕН7396, димензија 370х450х72мм, за контролу и праћење снабдевања гасовима са могућством искључивања – за 1 гас</w:t>
            </w:r>
          </w:p>
        </w:tc>
        <w:tc>
          <w:tcPr>
            <w:tcW w:w="1375" w:type="dxa"/>
            <w:tcBorders>
              <w:bottom w:val="single" w:sz="4" w:space="0" w:color="auto"/>
            </w:tcBorders>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Pr>
                <w:rFonts w:eastAsia="Arial Unicode MS"/>
                <w:color w:val="000000"/>
                <w:kern w:val="1"/>
                <w:sz w:val="22"/>
                <w:szCs w:val="22"/>
                <w:lang w:val="sr-Cyrl-CS" w:eastAsia="ar-SA"/>
              </w:rPr>
              <w:t>час</w:t>
            </w:r>
          </w:p>
        </w:tc>
        <w:tc>
          <w:tcPr>
            <w:tcW w:w="709" w:type="dxa"/>
            <w:tcBorders>
              <w:bottom w:val="single" w:sz="4" w:space="0" w:color="auto"/>
            </w:tcBorders>
          </w:tcPr>
          <w:p w:rsidR="00B25DA4" w:rsidRDefault="00B25DA4" w:rsidP="00B25DA4">
            <w:pPr>
              <w:jc w:val="center"/>
            </w:pPr>
            <w:r w:rsidRPr="002D5642">
              <w:rPr>
                <w:rFonts w:eastAsia="Arial Unicode MS"/>
                <w:color w:val="000000"/>
                <w:spacing w:val="-6"/>
                <w:kern w:val="1"/>
                <w:sz w:val="22"/>
                <w:szCs w:val="22"/>
                <w:lang w:val="sr-Cyrl-CS" w:eastAsia="ar-SA"/>
              </w:rPr>
              <w:t>1</w:t>
            </w:r>
          </w:p>
        </w:tc>
        <w:tc>
          <w:tcPr>
            <w:tcW w:w="1396"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1985"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kern w:val="1"/>
                <w:sz w:val="22"/>
                <w:szCs w:val="22"/>
                <w:lang w:eastAsia="ar-SA"/>
              </w:rPr>
            </w:pPr>
          </w:p>
        </w:tc>
      </w:tr>
      <w:tr w:rsidR="00B25DA4" w:rsidRPr="00843224" w:rsidTr="00B25DA4">
        <w:tblPrEx>
          <w:tblLook w:val="01E0"/>
        </w:tblPrEx>
        <w:trPr>
          <w:trHeight w:val="359"/>
          <w:jc w:val="center"/>
        </w:trPr>
        <w:tc>
          <w:tcPr>
            <w:tcW w:w="1035" w:type="dxa"/>
            <w:tcBorders>
              <w:bottom w:val="single" w:sz="4" w:space="0" w:color="auto"/>
            </w:tcBorders>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9</w:t>
            </w:r>
          </w:p>
        </w:tc>
        <w:tc>
          <w:tcPr>
            <w:tcW w:w="5670" w:type="dxa"/>
            <w:tcBorders>
              <w:bottom w:val="single" w:sz="4" w:space="0" w:color="auto"/>
            </w:tcBorders>
            <w:vAlign w:val="center"/>
          </w:tcPr>
          <w:p w:rsidR="00B25DA4" w:rsidRPr="00843224" w:rsidRDefault="00B25DA4" w:rsidP="00B25DA4">
            <w:pPr>
              <w:rPr>
                <w:sz w:val="22"/>
                <w:szCs w:val="22"/>
                <w:lang/>
              </w:rPr>
            </w:pPr>
            <w:r w:rsidRPr="00843224">
              <w:rPr>
                <w:sz w:val="22"/>
                <w:szCs w:val="22"/>
                <w:lang/>
              </w:rPr>
              <w:t>Контролно вентилска касета са интегрисаном звучном и визуелном сигнализацијом, са предњим вратима и бравом на избијање, по стандарду ЕН7396, димензија 370х450х72мм, за контролу и праћење снабдевања гасовима са могућством искључивања – за 2 гаса</w:t>
            </w:r>
          </w:p>
        </w:tc>
        <w:tc>
          <w:tcPr>
            <w:tcW w:w="1375" w:type="dxa"/>
            <w:tcBorders>
              <w:bottom w:val="single" w:sz="4" w:space="0" w:color="auto"/>
            </w:tcBorders>
          </w:tcPr>
          <w:p w:rsidR="00B25DA4" w:rsidRDefault="00B25DA4" w:rsidP="00B25DA4">
            <w:r w:rsidRPr="00160FE3">
              <w:rPr>
                <w:rFonts w:eastAsia="Arial Unicode MS"/>
                <w:color w:val="000000"/>
                <w:spacing w:val="-6"/>
                <w:kern w:val="1"/>
                <w:sz w:val="22"/>
                <w:szCs w:val="22"/>
                <w:lang w:val="sr-Cyrl-CS" w:eastAsia="ar-SA"/>
              </w:rPr>
              <w:t>ком</w:t>
            </w:r>
          </w:p>
        </w:tc>
        <w:tc>
          <w:tcPr>
            <w:tcW w:w="709" w:type="dxa"/>
            <w:tcBorders>
              <w:bottom w:val="single" w:sz="4" w:space="0" w:color="auto"/>
            </w:tcBorders>
          </w:tcPr>
          <w:p w:rsidR="00B25DA4" w:rsidRDefault="00B25DA4" w:rsidP="00B25DA4">
            <w:pPr>
              <w:jc w:val="center"/>
            </w:pPr>
            <w:r w:rsidRPr="002D5642">
              <w:rPr>
                <w:rFonts w:eastAsia="Arial Unicode MS"/>
                <w:color w:val="000000"/>
                <w:spacing w:val="-6"/>
                <w:kern w:val="1"/>
                <w:sz w:val="22"/>
                <w:szCs w:val="22"/>
                <w:lang w:val="sr-Cyrl-CS" w:eastAsia="ar-SA"/>
              </w:rPr>
              <w:t>1</w:t>
            </w:r>
          </w:p>
        </w:tc>
        <w:tc>
          <w:tcPr>
            <w:tcW w:w="1396"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1985"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kern w:val="1"/>
                <w:sz w:val="22"/>
                <w:szCs w:val="22"/>
                <w:lang w:eastAsia="ar-SA"/>
              </w:rPr>
            </w:pPr>
          </w:p>
        </w:tc>
      </w:tr>
      <w:tr w:rsidR="00B25DA4" w:rsidRPr="00843224" w:rsidTr="00B25DA4">
        <w:tblPrEx>
          <w:tblLook w:val="01E0"/>
        </w:tblPrEx>
        <w:trPr>
          <w:trHeight w:val="359"/>
          <w:jc w:val="center"/>
        </w:trPr>
        <w:tc>
          <w:tcPr>
            <w:tcW w:w="1035" w:type="dxa"/>
            <w:tcBorders>
              <w:bottom w:val="single" w:sz="4" w:space="0" w:color="auto"/>
            </w:tcBorders>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10</w:t>
            </w:r>
          </w:p>
        </w:tc>
        <w:tc>
          <w:tcPr>
            <w:tcW w:w="5670" w:type="dxa"/>
            <w:tcBorders>
              <w:bottom w:val="single" w:sz="4" w:space="0" w:color="auto"/>
            </w:tcBorders>
            <w:vAlign w:val="center"/>
          </w:tcPr>
          <w:p w:rsidR="00B25DA4" w:rsidRPr="00843224" w:rsidRDefault="00B25DA4" w:rsidP="00B25DA4">
            <w:pPr>
              <w:rPr>
                <w:sz w:val="22"/>
                <w:szCs w:val="22"/>
                <w:lang/>
              </w:rPr>
            </w:pPr>
            <w:r w:rsidRPr="00843224">
              <w:rPr>
                <w:sz w:val="22"/>
                <w:szCs w:val="22"/>
                <w:lang/>
              </w:rPr>
              <w:t>Контролно вентилска касета са интегрисаном звучном и визуелном сигнализацијом, са предњим вратима и бравом на избијање, по стандарду ЕН7396, димензија 370х450х72мм, за контролу и праћење снабдевања гасовима са могућством искључивања – за 3 гаса</w:t>
            </w:r>
          </w:p>
        </w:tc>
        <w:tc>
          <w:tcPr>
            <w:tcW w:w="1375" w:type="dxa"/>
            <w:tcBorders>
              <w:bottom w:val="single" w:sz="4" w:space="0" w:color="auto"/>
            </w:tcBorders>
          </w:tcPr>
          <w:p w:rsidR="00B25DA4" w:rsidRDefault="00B25DA4" w:rsidP="00B25DA4">
            <w:r w:rsidRPr="00160FE3">
              <w:rPr>
                <w:rFonts w:eastAsia="Arial Unicode MS"/>
                <w:color w:val="000000"/>
                <w:spacing w:val="-6"/>
                <w:kern w:val="1"/>
                <w:sz w:val="22"/>
                <w:szCs w:val="22"/>
                <w:lang w:val="sr-Cyrl-CS" w:eastAsia="ar-SA"/>
              </w:rPr>
              <w:t>ком</w:t>
            </w:r>
          </w:p>
        </w:tc>
        <w:tc>
          <w:tcPr>
            <w:tcW w:w="709" w:type="dxa"/>
            <w:tcBorders>
              <w:bottom w:val="single" w:sz="4" w:space="0" w:color="auto"/>
            </w:tcBorders>
          </w:tcPr>
          <w:p w:rsidR="00B25DA4" w:rsidRDefault="00B25DA4" w:rsidP="00B25DA4">
            <w:pPr>
              <w:jc w:val="center"/>
            </w:pPr>
            <w:r w:rsidRPr="002D5642">
              <w:rPr>
                <w:rFonts w:eastAsia="Arial Unicode MS"/>
                <w:color w:val="000000"/>
                <w:spacing w:val="-6"/>
                <w:kern w:val="1"/>
                <w:sz w:val="22"/>
                <w:szCs w:val="22"/>
                <w:lang w:val="sr-Cyrl-CS" w:eastAsia="ar-SA"/>
              </w:rPr>
              <w:t>1</w:t>
            </w:r>
          </w:p>
        </w:tc>
        <w:tc>
          <w:tcPr>
            <w:tcW w:w="1396"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1985"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kern w:val="1"/>
                <w:sz w:val="22"/>
                <w:szCs w:val="22"/>
                <w:lang w:eastAsia="ar-SA"/>
              </w:rPr>
            </w:pPr>
          </w:p>
        </w:tc>
      </w:tr>
      <w:tr w:rsidR="00B25DA4" w:rsidRPr="00843224" w:rsidTr="00B25DA4">
        <w:tblPrEx>
          <w:tblLook w:val="01E0"/>
        </w:tblPrEx>
        <w:trPr>
          <w:trHeight w:val="359"/>
          <w:jc w:val="center"/>
        </w:trPr>
        <w:tc>
          <w:tcPr>
            <w:tcW w:w="1035" w:type="dxa"/>
            <w:tcBorders>
              <w:bottom w:val="single" w:sz="4" w:space="0" w:color="auto"/>
            </w:tcBorders>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11</w:t>
            </w:r>
          </w:p>
        </w:tc>
        <w:tc>
          <w:tcPr>
            <w:tcW w:w="5670" w:type="dxa"/>
            <w:tcBorders>
              <w:bottom w:val="single" w:sz="4" w:space="0" w:color="auto"/>
            </w:tcBorders>
            <w:vAlign w:val="center"/>
          </w:tcPr>
          <w:p w:rsidR="00B25DA4" w:rsidRPr="00843224" w:rsidRDefault="00B25DA4" w:rsidP="00B25DA4">
            <w:pPr>
              <w:rPr>
                <w:sz w:val="22"/>
                <w:szCs w:val="22"/>
                <w:lang/>
              </w:rPr>
            </w:pPr>
            <w:r w:rsidRPr="00843224">
              <w:rPr>
                <w:sz w:val="22"/>
                <w:szCs w:val="22"/>
                <w:lang/>
              </w:rPr>
              <w:t xml:space="preserve">Контролно вентилска касета са интегрисаном звучном и визуелном сигнализацијом, са предњим вратима и бравом на избијање, по стандарду ЕН7396, димензија </w:t>
            </w:r>
            <w:r w:rsidRPr="00843224">
              <w:rPr>
                <w:sz w:val="22"/>
                <w:szCs w:val="22"/>
                <w:lang/>
              </w:rPr>
              <w:lastRenderedPageBreak/>
              <w:t>655х450х72мм, за контролу и праћење снабдевања гасовима са могућством искључивања – за 4 гаса</w:t>
            </w:r>
          </w:p>
        </w:tc>
        <w:tc>
          <w:tcPr>
            <w:tcW w:w="1375" w:type="dxa"/>
            <w:tcBorders>
              <w:bottom w:val="single" w:sz="4" w:space="0" w:color="auto"/>
            </w:tcBorders>
          </w:tcPr>
          <w:p w:rsidR="00B25DA4" w:rsidRDefault="00B25DA4" w:rsidP="00B25DA4">
            <w:r w:rsidRPr="00160FE3">
              <w:rPr>
                <w:rFonts w:eastAsia="Arial Unicode MS"/>
                <w:color w:val="000000"/>
                <w:spacing w:val="-6"/>
                <w:kern w:val="1"/>
                <w:sz w:val="22"/>
                <w:szCs w:val="22"/>
                <w:lang w:val="sr-Cyrl-CS" w:eastAsia="ar-SA"/>
              </w:rPr>
              <w:lastRenderedPageBreak/>
              <w:t>ком</w:t>
            </w:r>
          </w:p>
        </w:tc>
        <w:tc>
          <w:tcPr>
            <w:tcW w:w="709" w:type="dxa"/>
            <w:tcBorders>
              <w:bottom w:val="single" w:sz="4" w:space="0" w:color="auto"/>
            </w:tcBorders>
          </w:tcPr>
          <w:p w:rsidR="00B25DA4" w:rsidRDefault="00B25DA4" w:rsidP="00B25DA4">
            <w:pPr>
              <w:jc w:val="center"/>
            </w:pPr>
            <w:r w:rsidRPr="002D5642">
              <w:rPr>
                <w:rFonts w:eastAsia="Arial Unicode MS"/>
                <w:color w:val="000000"/>
                <w:spacing w:val="-6"/>
                <w:kern w:val="1"/>
                <w:sz w:val="22"/>
                <w:szCs w:val="22"/>
                <w:lang w:val="sr-Cyrl-CS" w:eastAsia="ar-SA"/>
              </w:rPr>
              <w:t>1</w:t>
            </w:r>
          </w:p>
        </w:tc>
        <w:tc>
          <w:tcPr>
            <w:tcW w:w="1396"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1985"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kern w:val="1"/>
                <w:sz w:val="22"/>
                <w:szCs w:val="22"/>
                <w:lang w:eastAsia="ar-SA"/>
              </w:rPr>
            </w:pPr>
          </w:p>
        </w:tc>
      </w:tr>
      <w:tr w:rsidR="00B25DA4" w:rsidRPr="00843224" w:rsidTr="00B25DA4">
        <w:tblPrEx>
          <w:tblLook w:val="01E0"/>
        </w:tblPrEx>
        <w:trPr>
          <w:trHeight w:val="359"/>
          <w:jc w:val="center"/>
        </w:trPr>
        <w:tc>
          <w:tcPr>
            <w:tcW w:w="1035" w:type="dxa"/>
            <w:tcBorders>
              <w:bottom w:val="single" w:sz="4" w:space="0" w:color="auto"/>
            </w:tcBorders>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lastRenderedPageBreak/>
              <w:t>12</w:t>
            </w:r>
          </w:p>
        </w:tc>
        <w:tc>
          <w:tcPr>
            <w:tcW w:w="5670" w:type="dxa"/>
            <w:tcBorders>
              <w:bottom w:val="single" w:sz="4" w:space="0" w:color="auto"/>
            </w:tcBorders>
            <w:vAlign w:val="center"/>
          </w:tcPr>
          <w:p w:rsidR="00B25DA4" w:rsidRPr="00843224" w:rsidRDefault="00B25DA4" w:rsidP="00B25DA4">
            <w:pPr>
              <w:rPr>
                <w:sz w:val="22"/>
                <w:szCs w:val="22"/>
                <w:lang/>
              </w:rPr>
            </w:pPr>
            <w:r w:rsidRPr="00843224">
              <w:rPr>
                <w:sz w:val="22"/>
                <w:szCs w:val="22"/>
                <w:lang/>
              </w:rPr>
              <w:t>Контролно вентилска касета са интегрисаном звучном и визуелном сигнализацијом, са предњим вратима и бравом на избијање, по стандарду ЕН7396, димензија 655х450х72мм, за контролу и праћење снабдевања гасовима са могућством искључивања – за 5 гасова</w:t>
            </w:r>
          </w:p>
        </w:tc>
        <w:tc>
          <w:tcPr>
            <w:tcW w:w="1375" w:type="dxa"/>
            <w:tcBorders>
              <w:bottom w:val="single" w:sz="4" w:space="0" w:color="auto"/>
            </w:tcBorders>
          </w:tcPr>
          <w:p w:rsidR="00B25DA4" w:rsidRDefault="00B25DA4" w:rsidP="00B25DA4">
            <w:r w:rsidRPr="00160FE3">
              <w:rPr>
                <w:rFonts w:eastAsia="Arial Unicode MS"/>
                <w:color w:val="000000"/>
                <w:spacing w:val="-6"/>
                <w:kern w:val="1"/>
                <w:sz w:val="22"/>
                <w:szCs w:val="22"/>
                <w:lang w:val="sr-Cyrl-CS" w:eastAsia="ar-SA"/>
              </w:rPr>
              <w:t>ком</w:t>
            </w:r>
          </w:p>
        </w:tc>
        <w:tc>
          <w:tcPr>
            <w:tcW w:w="709" w:type="dxa"/>
            <w:tcBorders>
              <w:bottom w:val="single" w:sz="4" w:space="0" w:color="auto"/>
            </w:tcBorders>
          </w:tcPr>
          <w:p w:rsidR="00B25DA4" w:rsidRDefault="00B25DA4" w:rsidP="00B25DA4">
            <w:pPr>
              <w:jc w:val="center"/>
            </w:pPr>
            <w:r w:rsidRPr="002D5642">
              <w:rPr>
                <w:rFonts w:eastAsia="Arial Unicode MS"/>
                <w:color w:val="000000"/>
                <w:spacing w:val="-6"/>
                <w:kern w:val="1"/>
                <w:sz w:val="22"/>
                <w:szCs w:val="22"/>
                <w:lang w:val="sr-Cyrl-CS" w:eastAsia="ar-SA"/>
              </w:rPr>
              <w:t>1</w:t>
            </w:r>
          </w:p>
        </w:tc>
        <w:tc>
          <w:tcPr>
            <w:tcW w:w="1396"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1985"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kern w:val="1"/>
                <w:sz w:val="22"/>
                <w:szCs w:val="22"/>
                <w:lang w:eastAsia="ar-SA"/>
              </w:rPr>
            </w:pPr>
          </w:p>
        </w:tc>
      </w:tr>
      <w:tr w:rsidR="00B25DA4" w:rsidRPr="00843224" w:rsidTr="00B25DA4">
        <w:tblPrEx>
          <w:tblLook w:val="01E0"/>
        </w:tblPrEx>
        <w:trPr>
          <w:trHeight w:val="359"/>
          <w:jc w:val="center"/>
        </w:trPr>
        <w:tc>
          <w:tcPr>
            <w:tcW w:w="1035" w:type="dxa"/>
            <w:tcBorders>
              <w:bottom w:val="single" w:sz="4" w:space="0" w:color="auto"/>
            </w:tcBorders>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13</w:t>
            </w:r>
          </w:p>
        </w:tc>
        <w:tc>
          <w:tcPr>
            <w:tcW w:w="5670" w:type="dxa"/>
            <w:tcBorders>
              <w:bottom w:val="single" w:sz="4" w:space="0" w:color="auto"/>
            </w:tcBorders>
            <w:vAlign w:val="center"/>
          </w:tcPr>
          <w:p w:rsidR="00B25DA4" w:rsidRPr="00843224" w:rsidRDefault="00B25DA4" w:rsidP="00B25DA4">
            <w:pPr>
              <w:rPr>
                <w:sz w:val="22"/>
                <w:szCs w:val="22"/>
                <w:lang/>
              </w:rPr>
            </w:pPr>
            <w:r w:rsidRPr="00843224">
              <w:rPr>
                <w:sz w:val="22"/>
                <w:szCs w:val="22"/>
                <w:lang/>
              </w:rPr>
              <w:t>Алармни сигнализаотр стања притиска медицинских гасова и вакуума, за до 3 гаса, узидна монтажа</w:t>
            </w:r>
          </w:p>
        </w:tc>
        <w:tc>
          <w:tcPr>
            <w:tcW w:w="1375" w:type="dxa"/>
            <w:tcBorders>
              <w:bottom w:val="single" w:sz="4" w:space="0" w:color="auto"/>
            </w:tcBorders>
          </w:tcPr>
          <w:p w:rsidR="00B25DA4" w:rsidRDefault="00B25DA4" w:rsidP="00B25DA4">
            <w:r w:rsidRPr="00160FE3">
              <w:rPr>
                <w:rFonts w:eastAsia="Arial Unicode MS"/>
                <w:color w:val="000000"/>
                <w:spacing w:val="-6"/>
                <w:kern w:val="1"/>
                <w:sz w:val="22"/>
                <w:szCs w:val="22"/>
                <w:lang w:val="sr-Cyrl-CS" w:eastAsia="ar-SA"/>
              </w:rPr>
              <w:t>ком</w:t>
            </w:r>
          </w:p>
        </w:tc>
        <w:tc>
          <w:tcPr>
            <w:tcW w:w="709" w:type="dxa"/>
            <w:tcBorders>
              <w:bottom w:val="single" w:sz="4" w:space="0" w:color="auto"/>
            </w:tcBorders>
          </w:tcPr>
          <w:p w:rsidR="00B25DA4" w:rsidRDefault="00B25DA4" w:rsidP="00B25DA4">
            <w:pPr>
              <w:jc w:val="center"/>
            </w:pPr>
            <w:r w:rsidRPr="002D5642">
              <w:rPr>
                <w:rFonts w:eastAsia="Arial Unicode MS"/>
                <w:color w:val="000000"/>
                <w:spacing w:val="-6"/>
                <w:kern w:val="1"/>
                <w:sz w:val="22"/>
                <w:szCs w:val="22"/>
                <w:lang w:val="sr-Cyrl-CS" w:eastAsia="ar-SA"/>
              </w:rPr>
              <w:t>1</w:t>
            </w:r>
          </w:p>
        </w:tc>
        <w:tc>
          <w:tcPr>
            <w:tcW w:w="1396"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1985"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kern w:val="1"/>
                <w:sz w:val="22"/>
                <w:szCs w:val="22"/>
                <w:lang w:eastAsia="ar-SA"/>
              </w:rPr>
            </w:pPr>
          </w:p>
        </w:tc>
      </w:tr>
      <w:tr w:rsidR="00B25DA4" w:rsidRPr="00843224" w:rsidTr="00B25DA4">
        <w:tblPrEx>
          <w:tblLook w:val="01E0"/>
        </w:tblPrEx>
        <w:trPr>
          <w:trHeight w:val="359"/>
          <w:jc w:val="center"/>
        </w:trPr>
        <w:tc>
          <w:tcPr>
            <w:tcW w:w="1035" w:type="dxa"/>
            <w:tcBorders>
              <w:bottom w:val="single" w:sz="4" w:space="0" w:color="auto"/>
            </w:tcBorders>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14</w:t>
            </w:r>
          </w:p>
        </w:tc>
        <w:tc>
          <w:tcPr>
            <w:tcW w:w="5670" w:type="dxa"/>
            <w:tcBorders>
              <w:bottom w:val="single" w:sz="4" w:space="0" w:color="auto"/>
            </w:tcBorders>
            <w:vAlign w:val="center"/>
          </w:tcPr>
          <w:p w:rsidR="00B25DA4" w:rsidRPr="00843224" w:rsidRDefault="00B25DA4" w:rsidP="00B25DA4">
            <w:pPr>
              <w:rPr>
                <w:sz w:val="22"/>
                <w:szCs w:val="22"/>
                <w:lang/>
              </w:rPr>
            </w:pPr>
            <w:r w:rsidRPr="00843224">
              <w:rPr>
                <w:sz w:val="22"/>
                <w:szCs w:val="22"/>
                <w:lang/>
              </w:rPr>
              <w:t>Алармни сигнализаотр стања притиска медицинских гасова и вакуума, за до 6 гасова, узидна монтажа</w:t>
            </w:r>
          </w:p>
        </w:tc>
        <w:tc>
          <w:tcPr>
            <w:tcW w:w="1375" w:type="dxa"/>
            <w:tcBorders>
              <w:bottom w:val="single" w:sz="4" w:space="0" w:color="auto"/>
            </w:tcBorders>
          </w:tcPr>
          <w:p w:rsidR="00B25DA4" w:rsidRDefault="00B25DA4" w:rsidP="00B25DA4">
            <w:r w:rsidRPr="00160FE3">
              <w:rPr>
                <w:rFonts w:eastAsia="Arial Unicode MS"/>
                <w:color w:val="000000"/>
                <w:spacing w:val="-6"/>
                <w:kern w:val="1"/>
                <w:sz w:val="22"/>
                <w:szCs w:val="22"/>
                <w:lang w:val="sr-Cyrl-CS" w:eastAsia="ar-SA"/>
              </w:rPr>
              <w:t>ком</w:t>
            </w:r>
          </w:p>
        </w:tc>
        <w:tc>
          <w:tcPr>
            <w:tcW w:w="709" w:type="dxa"/>
            <w:tcBorders>
              <w:bottom w:val="single" w:sz="4" w:space="0" w:color="auto"/>
            </w:tcBorders>
          </w:tcPr>
          <w:p w:rsidR="00B25DA4" w:rsidRDefault="00B25DA4" w:rsidP="00B25DA4">
            <w:pPr>
              <w:jc w:val="center"/>
            </w:pPr>
            <w:r w:rsidRPr="002D5642">
              <w:rPr>
                <w:rFonts w:eastAsia="Arial Unicode MS"/>
                <w:color w:val="000000"/>
                <w:spacing w:val="-6"/>
                <w:kern w:val="1"/>
                <w:sz w:val="22"/>
                <w:szCs w:val="22"/>
                <w:lang w:val="sr-Cyrl-CS" w:eastAsia="ar-SA"/>
              </w:rPr>
              <w:t>1</w:t>
            </w:r>
          </w:p>
        </w:tc>
        <w:tc>
          <w:tcPr>
            <w:tcW w:w="1396"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1985"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kern w:val="1"/>
                <w:sz w:val="22"/>
                <w:szCs w:val="22"/>
                <w:lang w:eastAsia="ar-SA"/>
              </w:rPr>
            </w:pPr>
          </w:p>
        </w:tc>
      </w:tr>
      <w:tr w:rsidR="00B25DA4" w:rsidRPr="00843224" w:rsidTr="00B25DA4">
        <w:tblPrEx>
          <w:tblLook w:val="01E0"/>
        </w:tblPrEx>
        <w:trPr>
          <w:trHeight w:val="359"/>
          <w:jc w:val="center"/>
        </w:trPr>
        <w:tc>
          <w:tcPr>
            <w:tcW w:w="1035" w:type="dxa"/>
            <w:tcBorders>
              <w:bottom w:val="single" w:sz="4" w:space="0" w:color="auto"/>
            </w:tcBorders>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15</w:t>
            </w:r>
          </w:p>
        </w:tc>
        <w:tc>
          <w:tcPr>
            <w:tcW w:w="5670" w:type="dxa"/>
            <w:tcBorders>
              <w:bottom w:val="single" w:sz="4" w:space="0" w:color="auto"/>
            </w:tcBorders>
            <w:vAlign w:val="center"/>
          </w:tcPr>
          <w:p w:rsidR="00B25DA4" w:rsidRPr="00843224" w:rsidRDefault="00B25DA4" w:rsidP="00B25DA4">
            <w:pPr>
              <w:rPr>
                <w:sz w:val="22"/>
                <w:szCs w:val="22"/>
                <w:lang/>
              </w:rPr>
            </w:pPr>
            <w:r w:rsidRPr="00843224">
              <w:rPr>
                <w:sz w:val="22"/>
                <w:szCs w:val="22"/>
                <w:lang/>
              </w:rPr>
              <w:t>Зидни алуминијумски канал димензије 120х70мм за смештај електро или гасних прилључница - једноструки</w:t>
            </w:r>
          </w:p>
        </w:tc>
        <w:tc>
          <w:tcPr>
            <w:tcW w:w="1375" w:type="dxa"/>
            <w:tcBorders>
              <w:bottom w:val="single" w:sz="4" w:space="0" w:color="auto"/>
            </w:tcBorders>
          </w:tcPr>
          <w:p w:rsidR="00B25DA4" w:rsidRDefault="00B25DA4" w:rsidP="00B25DA4">
            <w:r w:rsidRPr="00160FE3">
              <w:rPr>
                <w:rFonts w:eastAsia="Arial Unicode MS"/>
                <w:color w:val="000000"/>
                <w:spacing w:val="-6"/>
                <w:kern w:val="1"/>
                <w:sz w:val="22"/>
                <w:szCs w:val="22"/>
                <w:lang w:val="sr-Cyrl-CS" w:eastAsia="ar-SA"/>
              </w:rPr>
              <w:t>ком</w:t>
            </w:r>
          </w:p>
        </w:tc>
        <w:tc>
          <w:tcPr>
            <w:tcW w:w="709" w:type="dxa"/>
            <w:tcBorders>
              <w:bottom w:val="single" w:sz="4" w:space="0" w:color="auto"/>
            </w:tcBorders>
          </w:tcPr>
          <w:p w:rsidR="00B25DA4" w:rsidRDefault="00B25DA4" w:rsidP="00B25DA4">
            <w:pPr>
              <w:jc w:val="center"/>
            </w:pPr>
            <w:r w:rsidRPr="002D5642">
              <w:rPr>
                <w:rFonts w:eastAsia="Arial Unicode MS"/>
                <w:color w:val="000000"/>
                <w:spacing w:val="-6"/>
                <w:kern w:val="1"/>
                <w:sz w:val="22"/>
                <w:szCs w:val="22"/>
                <w:lang w:val="sr-Cyrl-CS" w:eastAsia="ar-SA"/>
              </w:rPr>
              <w:t>1</w:t>
            </w:r>
          </w:p>
        </w:tc>
        <w:tc>
          <w:tcPr>
            <w:tcW w:w="1396"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1985"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kern w:val="1"/>
                <w:sz w:val="22"/>
                <w:szCs w:val="22"/>
                <w:lang w:eastAsia="ar-SA"/>
              </w:rPr>
            </w:pPr>
          </w:p>
        </w:tc>
      </w:tr>
      <w:tr w:rsidR="00B25DA4" w:rsidRPr="00843224" w:rsidTr="00B25DA4">
        <w:tblPrEx>
          <w:tblLook w:val="01E0"/>
        </w:tblPrEx>
        <w:trPr>
          <w:trHeight w:val="359"/>
          <w:jc w:val="center"/>
        </w:trPr>
        <w:tc>
          <w:tcPr>
            <w:tcW w:w="1035" w:type="dxa"/>
            <w:tcBorders>
              <w:bottom w:val="single" w:sz="4" w:space="0" w:color="auto"/>
            </w:tcBorders>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16</w:t>
            </w:r>
          </w:p>
        </w:tc>
        <w:tc>
          <w:tcPr>
            <w:tcW w:w="5670" w:type="dxa"/>
            <w:tcBorders>
              <w:bottom w:val="single" w:sz="4" w:space="0" w:color="auto"/>
            </w:tcBorders>
            <w:vAlign w:val="center"/>
          </w:tcPr>
          <w:p w:rsidR="00B25DA4" w:rsidRPr="00843224" w:rsidRDefault="00B25DA4" w:rsidP="00B25DA4">
            <w:pPr>
              <w:rPr>
                <w:sz w:val="22"/>
                <w:szCs w:val="22"/>
                <w:lang/>
              </w:rPr>
            </w:pPr>
            <w:r w:rsidRPr="00843224">
              <w:rPr>
                <w:sz w:val="22"/>
                <w:szCs w:val="22"/>
                <w:lang/>
              </w:rPr>
              <w:t>Зидни алуминијумски канал димензије 220х70мм за смештај електро и гасних прилључница - двооструки</w:t>
            </w:r>
          </w:p>
        </w:tc>
        <w:tc>
          <w:tcPr>
            <w:tcW w:w="1375" w:type="dxa"/>
            <w:tcBorders>
              <w:bottom w:val="single" w:sz="4" w:space="0" w:color="auto"/>
            </w:tcBorders>
          </w:tcPr>
          <w:p w:rsidR="00B25DA4" w:rsidRDefault="00B25DA4" w:rsidP="00B25DA4">
            <w:r w:rsidRPr="00160FE3">
              <w:rPr>
                <w:rFonts w:eastAsia="Arial Unicode MS"/>
                <w:color w:val="000000"/>
                <w:spacing w:val="-6"/>
                <w:kern w:val="1"/>
                <w:sz w:val="22"/>
                <w:szCs w:val="22"/>
                <w:lang w:val="sr-Cyrl-CS" w:eastAsia="ar-SA"/>
              </w:rPr>
              <w:t>ком</w:t>
            </w:r>
          </w:p>
        </w:tc>
        <w:tc>
          <w:tcPr>
            <w:tcW w:w="709" w:type="dxa"/>
            <w:tcBorders>
              <w:bottom w:val="single" w:sz="4" w:space="0" w:color="auto"/>
            </w:tcBorders>
          </w:tcPr>
          <w:p w:rsidR="00B25DA4" w:rsidRDefault="00B25DA4" w:rsidP="00B25DA4">
            <w:pPr>
              <w:jc w:val="center"/>
            </w:pPr>
            <w:r w:rsidRPr="002D5642">
              <w:rPr>
                <w:rFonts w:eastAsia="Arial Unicode MS"/>
                <w:color w:val="000000"/>
                <w:spacing w:val="-6"/>
                <w:kern w:val="1"/>
                <w:sz w:val="22"/>
                <w:szCs w:val="22"/>
                <w:lang w:val="sr-Cyrl-CS" w:eastAsia="ar-SA"/>
              </w:rPr>
              <w:t>1</w:t>
            </w:r>
          </w:p>
        </w:tc>
        <w:tc>
          <w:tcPr>
            <w:tcW w:w="1396"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1985"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kern w:val="1"/>
                <w:sz w:val="22"/>
                <w:szCs w:val="22"/>
                <w:lang w:eastAsia="ar-SA"/>
              </w:rPr>
            </w:pPr>
          </w:p>
        </w:tc>
      </w:tr>
      <w:tr w:rsidR="00B25DA4" w:rsidRPr="00843224" w:rsidTr="00B25DA4">
        <w:tblPrEx>
          <w:tblLook w:val="01E0"/>
        </w:tblPrEx>
        <w:trPr>
          <w:trHeight w:val="359"/>
          <w:jc w:val="center"/>
        </w:trPr>
        <w:tc>
          <w:tcPr>
            <w:tcW w:w="1035" w:type="dxa"/>
            <w:tcBorders>
              <w:bottom w:val="single" w:sz="4" w:space="0" w:color="auto"/>
            </w:tcBorders>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17</w:t>
            </w:r>
          </w:p>
        </w:tc>
        <w:tc>
          <w:tcPr>
            <w:tcW w:w="5670" w:type="dxa"/>
            <w:tcBorders>
              <w:bottom w:val="single" w:sz="4" w:space="0" w:color="auto"/>
            </w:tcBorders>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Медицинска шина 25х10мм, назидна, носивости 40кг/м, за ношење опреме и инструмената</w:t>
            </w:r>
          </w:p>
        </w:tc>
        <w:tc>
          <w:tcPr>
            <w:tcW w:w="1375" w:type="dxa"/>
            <w:tcBorders>
              <w:bottom w:val="single" w:sz="4" w:space="0" w:color="auto"/>
            </w:tcBorders>
          </w:tcPr>
          <w:p w:rsidR="00B25DA4" w:rsidRDefault="00B25DA4" w:rsidP="00B25DA4">
            <w:r w:rsidRPr="00160FE3">
              <w:rPr>
                <w:rFonts w:eastAsia="Arial Unicode MS"/>
                <w:color w:val="000000"/>
                <w:spacing w:val="-6"/>
                <w:kern w:val="1"/>
                <w:sz w:val="22"/>
                <w:szCs w:val="22"/>
                <w:lang w:val="sr-Cyrl-CS" w:eastAsia="ar-SA"/>
              </w:rPr>
              <w:t>ком</w:t>
            </w:r>
          </w:p>
        </w:tc>
        <w:tc>
          <w:tcPr>
            <w:tcW w:w="709" w:type="dxa"/>
            <w:tcBorders>
              <w:bottom w:val="single" w:sz="4" w:space="0" w:color="auto"/>
            </w:tcBorders>
          </w:tcPr>
          <w:p w:rsidR="00B25DA4" w:rsidRDefault="00B25DA4" w:rsidP="00B25DA4">
            <w:pPr>
              <w:jc w:val="center"/>
            </w:pPr>
            <w:r w:rsidRPr="002D5642">
              <w:rPr>
                <w:rFonts w:eastAsia="Arial Unicode MS"/>
                <w:color w:val="000000"/>
                <w:spacing w:val="-6"/>
                <w:kern w:val="1"/>
                <w:sz w:val="22"/>
                <w:szCs w:val="22"/>
                <w:lang w:val="sr-Cyrl-CS" w:eastAsia="ar-SA"/>
              </w:rPr>
              <w:t>1</w:t>
            </w:r>
          </w:p>
        </w:tc>
        <w:tc>
          <w:tcPr>
            <w:tcW w:w="1396"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1985"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kern w:val="1"/>
                <w:sz w:val="22"/>
                <w:szCs w:val="22"/>
                <w:lang w:eastAsia="ar-SA"/>
              </w:rPr>
            </w:pPr>
          </w:p>
        </w:tc>
      </w:tr>
      <w:tr w:rsidR="00B25DA4" w:rsidRPr="00843224" w:rsidTr="00B25DA4">
        <w:tblPrEx>
          <w:tblLook w:val="01E0"/>
        </w:tblPrEx>
        <w:trPr>
          <w:trHeight w:val="359"/>
          <w:jc w:val="center"/>
        </w:trPr>
        <w:tc>
          <w:tcPr>
            <w:tcW w:w="1035" w:type="dxa"/>
            <w:tcBorders>
              <w:bottom w:val="single" w:sz="4" w:space="0" w:color="auto"/>
            </w:tcBorders>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18</w:t>
            </w:r>
          </w:p>
        </w:tc>
        <w:tc>
          <w:tcPr>
            <w:tcW w:w="5670" w:type="dxa"/>
            <w:tcBorders>
              <w:bottom w:val="single" w:sz="4" w:space="0" w:color="auto"/>
            </w:tcBorders>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 xml:space="preserve">Електро прикључница, шуко </w:t>
            </w:r>
            <w:r w:rsidRPr="00843224">
              <w:rPr>
                <w:sz w:val="22"/>
                <w:szCs w:val="22"/>
              </w:rPr>
              <w:t>16A/230V</w:t>
            </w:r>
            <w:r w:rsidRPr="00843224">
              <w:rPr>
                <w:sz w:val="22"/>
                <w:szCs w:val="22"/>
                <w:lang/>
              </w:rPr>
              <w:t>, за монтажу у алу канал, са уградном дозном</w:t>
            </w:r>
          </w:p>
        </w:tc>
        <w:tc>
          <w:tcPr>
            <w:tcW w:w="1375" w:type="dxa"/>
            <w:tcBorders>
              <w:bottom w:val="single" w:sz="4" w:space="0" w:color="auto"/>
            </w:tcBorders>
          </w:tcPr>
          <w:p w:rsidR="00B25DA4" w:rsidRDefault="00B25DA4" w:rsidP="00B25DA4">
            <w:r w:rsidRPr="00160FE3">
              <w:rPr>
                <w:rFonts w:eastAsia="Arial Unicode MS"/>
                <w:color w:val="000000"/>
                <w:spacing w:val="-6"/>
                <w:kern w:val="1"/>
                <w:sz w:val="22"/>
                <w:szCs w:val="22"/>
                <w:lang w:val="sr-Cyrl-CS" w:eastAsia="ar-SA"/>
              </w:rPr>
              <w:t>ком</w:t>
            </w:r>
          </w:p>
        </w:tc>
        <w:tc>
          <w:tcPr>
            <w:tcW w:w="709" w:type="dxa"/>
            <w:tcBorders>
              <w:bottom w:val="single" w:sz="4" w:space="0" w:color="auto"/>
            </w:tcBorders>
          </w:tcPr>
          <w:p w:rsidR="00B25DA4" w:rsidRDefault="00B25DA4" w:rsidP="00B25DA4">
            <w:pPr>
              <w:jc w:val="center"/>
            </w:pPr>
            <w:r w:rsidRPr="002D5642">
              <w:rPr>
                <w:rFonts w:eastAsia="Arial Unicode MS"/>
                <w:color w:val="000000"/>
                <w:spacing w:val="-6"/>
                <w:kern w:val="1"/>
                <w:sz w:val="22"/>
                <w:szCs w:val="22"/>
                <w:lang w:val="sr-Cyrl-CS" w:eastAsia="ar-SA"/>
              </w:rPr>
              <w:t>1</w:t>
            </w:r>
          </w:p>
        </w:tc>
        <w:tc>
          <w:tcPr>
            <w:tcW w:w="1396"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1985"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kern w:val="1"/>
                <w:sz w:val="22"/>
                <w:szCs w:val="22"/>
                <w:lang w:eastAsia="ar-SA"/>
              </w:rPr>
            </w:pPr>
          </w:p>
        </w:tc>
      </w:tr>
      <w:tr w:rsidR="00B25DA4" w:rsidRPr="00843224" w:rsidTr="00B25DA4">
        <w:tblPrEx>
          <w:tblLook w:val="01E0"/>
        </w:tblPrEx>
        <w:trPr>
          <w:trHeight w:val="359"/>
          <w:jc w:val="center"/>
        </w:trPr>
        <w:tc>
          <w:tcPr>
            <w:tcW w:w="1035" w:type="dxa"/>
            <w:tcBorders>
              <w:bottom w:val="single" w:sz="4" w:space="0" w:color="auto"/>
            </w:tcBorders>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19</w:t>
            </w:r>
          </w:p>
        </w:tc>
        <w:tc>
          <w:tcPr>
            <w:tcW w:w="5670" w:type="dxa"/>
            <w:tcBorders>
              <w:bottom w:val="single" w:sz="4" w:space="0" w:color="auto"/>
            </w:tcBorders>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sz w:val="22"/>
                <w:szCs w:val="22"/>
              </w:rPr>
              <w:t>PIN</w:t>
            </w:r>
            <w:r w:rsidRPr="00843224">
              <w:rPr>
                <w:sz w:val="22"/>
                <w:szCs w:val="22"/>
                <w:lang/>
              </w:rPr>
              <w:t xml:space="preserve"> прикључница за изједначење потенцијала, за монтажу у канал</w:t>
            </w:r>
          </w:p>
        </w:tc>
        <w:tc>
          <w:tcPr>
            <w:tcW w:w="1375" w:type="dxa"/>
            <w:tcBorders>
              <w:bottom w:val="single" w:sz="4" w:space="0" w:color="auto"/>
            </w:tcBorders>
          </w:tcPr>
          <w:p w:rsidR="00B25DA4" w:rsidRDefault="00B25DA4" w:rsidP="00B25DA4">
            <w:r w:rsidRPr="00160FE3">
              <w:rPr>
                <w:rFonts w:eastAsia="Arial Unicode MS"/>
                <w:color w:val="000000"/>
                <w:spacing w:val="-6"/>
                <w:kern w:val="1"/>
                <w:sz w:val="22"/>
                <w:szCs w:val="22"/>
                <w:lang w:val="sr-Cyrl-CS" w:eastAsia="ar-SA"/>
              </w:rPr>
              <w:t>ком</w:t>
            </w:r>
          </w:p>
        </w:tc>
        <w:tc>
          <w:tcPr>
            <w:tcW w:w="709" w:type="dxa"/>
            <w:tcBorders>
              <w:bottom w:val="single" w:sz="4" w:space="0" w:color="auto"/>
            </w:tcBorders>
          </w:tcPr>
          <w:p w:rsidR="00B25DA4" w:rsidRDefault="00B25DA4" w:rsidP="00B25DA4">
            <w:pPr>
              <w:jc w:val="center"/>
            </w:pPr>
            <w:r w:rsidRPr="002D5642">
              <w:rPr>
                <w:rFonts w:eastAsia="Arial Unicode MS"/>
                <w:color w:val="000000"/>
                <w:spacing w:val="-6"/>
                <w:kern w:val="1"/>
                <w:sz w:val="22"/>
                <w:szCs w:val="22"/>
                <w:lang w:val="sr-Cyrl-CS" w:eastAsia="ar-SA"/>
              </w:rPr>
              <w:t>1</w:t>
            </w:r>
          </w:p>
        </w:tc>
        <w:tc>
          <w:tcPr>
            <w:tcW w:w="1396"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1985"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kern w:val="1"/>
                <w:sz w:val="22"/>
                <w:szCs w:val="22"/>
                <w:lang w:eastAsia="ar-SA"/>
              </w:rPr>
            </w:pPr>
          </w:p>
        </w:tc>
      </w:tr>
      <w:tr w:rsidR="00B25DA4" w:rsidRPr="00843224" w:rsidTr="00B25DA4">
        <w:tblPrEx>
          <w:tblLook w:val="01E0"/>
        </w:tblPrEx>
        <w:trPr>
          <w:trHeight w:val="359"/>
          <w:jc w:val="center"/>
        </w:trPr>
        <w:tc>
          <w:tcPr>
            <w:tcW w:w="1035" w:type="dxa"/>
            <w:tcBorders>
              <w:bottom w:val="single" w:sz="4" w:space="0" w:color="auto"/>
            </w:tcBorders>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20</w:t>
            </w:r>
          </w:p>
        </w:tc>
        <w:tc>
          <w:tcPr>
            <w:tcW w:w="5670" w:type="dxa"/>
            <w:tcBorders>
              <w:bottom w:val="single" w:sz="4" w:space="0" w:color="auto"/>
            </w:tcBorders>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 xml:space="preserve">Рачунарска прикључница </w:t>
            </w:r>
            <w:r w:rsidRPr="00843224">
              <w:rPr>
                <w:rFonts w:eastAsia="Arial Unicode MS"/>
                <w:color w:val="000000"/>
                <w:kern w:val="1"/>
                <w:sz w:val="22"/>
                <w:szCs w:val="22"/>
                <w:lang w:eastAsia="ar-SA"/>
              </w:rPr>
              <w:t xml:space="preserve">RJ45, </w:t>
            </w:r>
            <w:r w:rsidRPr="00843224">
              <w:rPr>
                <w:rFonts w:eastAsia="Arial Unicode MS"/>
                <w:color w:val="000000"/>
                <w:kern w:val="1"/>
                <w:sz w:val="22"/>
                <w:szCs w:val="22"/>
                <w:lang w:eastAsia="ar-SA"/>
              </w:rPr>
              <w:t>за монтажу у канал</w:t>
            </w:r>
          </w:p>
        </w:tc>
        <w:tc>
          <w:tcPr>
            <w:tcW w:w="1375" w:type="dxa"/>
            <w:tcBorders>
              <w:bottom w:val="single" w:sz="4" w:space="0" w:color="auto"/>
            </w:tcBorders>
          </w:tcPr>
          <w:p w:rsidR="00B25DA4" w:rsidRDefault="00B25DA4" w:rsidP="00B25DA4">
            <w:r w:rsidRPr="00160FE3">
              <w:rPr>
                <w:rFonts w:eastAsia="Arial Unicode MS"/>
                <w:color w:val="000000"/>
                <w:spacing w:val="-6"/>
                <w:kern w:val="1"/>
                <w:sz w:val="22"/>
                <w:szCs w:val="22"/>
                <w:lang w:val="sr-Cyrl-CS" w:eastAsia="ar-SA"/>
              </w:rPr>
              <w:t>ком</w:t>
            </w:r>
          </w:p>
        </w:tc>
        <w:tc>
          <w:tcPr>
            <w:tcW w:w="709" w:type="dxa"/>
            <w:tcBorders>
              <w:bottom w:val="single" w:sz="4" w:space="0" w:color="auto"/>
            </w:tcBorders>
          </w:tcPr>
          <w:p w:rsidR="00B25DA4" w:rsidRDefault="00B25DA4" w:rsidP="00B25DA4">
            <w:pPr>
              <w:jc w:val="center"/>
            </w:pPr>
            <w:r w:rsidRPr="002D5642">
              <w:rPr>
                <w:rFonts w:eastAsia="Arial Unicode MS"/>
                <w:color w:val="000000"/>
                <w:spacing w:val="-6"/>
                <w:kern w:val="1"/>
                <w:sz w:val="22"/>
                <w:szCs w:val="22"/>
                <w:lang w:val="sr-Cyrl-CS" w:eastAsia="ar-SA"/>
              </w:rPr>
              <w:t>1</w:t>
            </w:r>
          </w:p>
        </w:tc>
        <w:tc>
          <w:tcPr>
            <w:tcW w:w="1396"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1985"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kern w:val="1"/>
                <w:sz w:val="22"/>
                <w:szCs w:val="22"/>
                <w:lang w:eastAsia="ar-SA"/>
              </w:rPr>
            </w:pPr>
          </w:p>
        </w:tc>
      </w:tr>
      <w:tr w:rsidR="00B25DA4" w:rsidRPr="00843224" w:rsidTr="00B25DA4">
        <w:tblPrEx>
          <w:tblLook w:val="01E0"/>
        </w:tblPrEx>
        <w:trPr>
          <w:trHeight w:val="359"/>
          <w:jc w:val="center"/>
        </w:trPr>
        <w:tc>
          <w:tcPr>
            <w:tcW w:w="1035" w:type="dxa"/>
            <w:tcBorders>
              <w:bottom w:val="single" w:sz="4" w:space="0" w:color="auto"/>
            </w:tcBorders>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21</w:t>
            </w:r>
          </w:p>
        </w:tc>
        <w:tc>
          <w:tcPr>
            <w:tcW w:w="5670" w:type="dxa"/>
            <w:tcBorders>
              <w:bottom w:val="single" w:sz="4" w:space="0" w:color="auto"/>
            </w:tcBorders>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Зидни алуминијумски профил са директним и индиректним светлом, са прекидачима за паљење/гашење, комплет за 1 кревет</w:t>
            </w:r>
          </w:p>
        </w:tc>
        <w:tc>
          <w:tcPr>
            <w:tcW w:w="1375" w:type="dxa"/>
            <w:tcBorders>
              <w:bottom w:val="single" w:sz="4" w:space="0" w:color="auto"/>
            </w:tcBorders>
          </w:tcPr>
          <w:p w:rsidR="00B25DA4" w:rsidRDefault="00B25DA4" w:rsidP="00B25DA4">
            <w:r w:rsidRPr="00160FE3">
              <w:rPr>
                <w:rFonts w:eastAsia="Arial Unicode MS"/>
                <w:color w:val="000000"/>
                <w:spacing w:val="-6"/>
                <w:kern w:val="1"/>
                <w:sz w:val="22"/>
                <w:szCs w:val="22"/>
                <w:lang w:val="sr-Cyrl-CS" w:eastAsia="ar-SA"/>
              </w:rPr>
              <w:t>ком</w:t>
            </w:r>
          </w:p>
        </w:tc>
        <w:tc>
          <w:tcPr>
            <w:tcW w:w="709" w:type="dxa"/>
            <w:tcBorders>
              <w:bottom w:val="single" w:sz="4" w:space="0" w:color="auto"/>
            </w:tcBorders>
          </w:tcPr>
          <w:p w:rsidR="00B25DA4" w:rsidRDefault="00B25DA4" w:rsidP="00B25DA4">
            <w:pPr>
              <w:jc w:val="center"/>
            </w:pPr>
            <w:r w:rsidRPr="002D5642">
              <w:rPr>
                <w:rFonts w:eastAsia="Arial Unicode MS"/>
                <w:color w:val="000000"/>
                <w:spacing w:val="-6"/>
                <w:kern w:val="1"/>
                <w:sz w:val="22"/>
                <w:szCs w:val="22"/>
                <w:lang w:val="sr-Cyrl-CS" w:eastAsia="ar-SA"/>
              </w:rPr>
              <w:t>1</w:t>
            </w:r>
          </w:p>
        </w:tc>
        <w:tc>
          <w:tcPr>
            <w:tcW w:w="1396"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1985"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kern w:val="1"/>
                <w:sz w:val="22"/>
                <w:szCs w:val="22"/>
                <w:lang w:eastAsia="ar-SA"/>
              </w:rPr>
            </w:pPr>
          </w:p>
        </w:tc>
      </w:tr>
      <w:tr w:rsidR="00B25DA4" w:rsidRPr="00843224" w:rsidTr="00B25DA4">
        <w:tblPrEx>
          <w:tblLook w:val="01E0"/>
        </w:tblPrEx>
        <w:trPr>
          <w:trHeight w:val="359"/>
          <w:jc w:val="center"/>
        </w:trPr>
        <w:tc>
          <w:tcPr>
            <w:tcW w:w="8789" w:type="dxa"/>
            <w:gridSpan w:val="4"/>
            <w:tcBorders>
              <w:bottom w:val="single" w:sz="4" w:space="0" w:color="auto"/>
            </w:tcBorders>
            <w:vAlign w:val="center"/>
          </w:tcPr>
          <w:p w:rsidR="00B25DA4" w:rsidRPr="00843224" w:rsidRDefault="00B25DA4" w:rsidP="00B25DA4">
            <w:pPr>
              <w:suppressAutoHyphens/>
              <w:spacing w:line="100" w:lineRule="atLeast"/>
              <w:rPr>
                <w:rFonts w:eastAsia="Arial Unicode MS"/>
                <w:color w:val="000000"/>
                <w:spacing w:val="-6"/>
                <w:kern w:val="1"/>
                <w:sz w:val="22"/>
                <w:szCs w:val="22"/>
                <w:lang w:val="sr-Cyrl-CS" w:eastAsia="ar-SA"/>
              </w:rPr>
            </w:pPr>
            <w:r w:rsidRPr="00843224">
              <w:rPr>
                <w:rFonts w:eastAsia="Arial Unicode MS"/>
                <w:b/>
                <w:color w:val="000000"/>
                <w:kern w:val="1"/>
                <w:sz w:val="22"/>
                <w:szCs w:val="22"/>
                <w:lang w:val="sr-Cyrl-CS" w:eastAsia="ar-SA"/>
              </w:rPr>
              <w:t xml:space="preserve">Г- </w:t>
            </w:r>
            <w:r w:rsidRPr="00843224">
              <w:rPr>
                <w:rFonts w:eastAsia="Arial Unicode MS"/>
                <w:b/>
                <w:color w:val="000000"/>
                <w:kern w:val="1"/>
                <w:sz w:val="22"/>
                <w:szCs w:val="22"/>
                <w:lang w:eastAsia="ar-SA"/>
              </w:rPr>
              <w:t>Укуп</w:t>
            </w:r>
            <w:r w:rsidRPr="00843224">
              <w:rPr>
                <w:rFonts w:eastAsia="Arial Unicode MS"/>
                <w:b/>
                <w:color w:val="000000"/>
                <w:kern w:val="1"/>
                <w:sz w:val="22"/>
                <w:szCs w:val="22"/>
                <w:lang w:val="sr-Latn-CS" w:eastAsia="ar-SA"/>
              </w:rPr>
              <w:t>a</w:t>
            </w:r>
            <w:r w:rsidRPr="00843224">
              <w:rPr>
                <w:rFonts w:eastAsia="Arial Unicode MS"/>
                <w:b/>
                <w:color w:val="000000"/>
                <w:kern w:val="1"/>
                <w:sz w:val="22"/>
                <w:szCs w:val="22"/>
                <w:lang w:val="sr-Cyrl-CS" w:eastAsia="ar-SA"/>
              </w:rPr>
              <w:t>н збир јединичних цена резервних делова</w:t>
            </w:r>
            <w:r w:rsidRPr="00843224">
              <w:rPr>
                <w:rFonts w:eastAsia="Arial Unicode MS"/>
                <w:b/>
                <w:color w:val="000000"/>
                <w:spacing w:val="-6"/>
                <w:kern w:val="1"/>
                <w:sz w:val="22"/>
                <w:szCs w:val="22"/>
                <w:lang w:val="sr-Cyrl-CS" w:eastAsia="ar-SA"/>
              </w:rPr>
              <w:t>:</w:t>
            </w:r>
          </w:p>
        </w:tc>
        <w:tc>
          <w:tcPr>
            <w:tcW w:w="1396"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b/>
                <w:color w:val="000000"/>
                <w:spacing w:val="-6"/>
                <w:kern w:val="1"/>
                <w:sz w:val="22"/>
                <w:szCs w:val="22"/>
                <w:lang w:eastAsia="ar-SA"/>
              </w:rPr>
            </w:pPr>
          </w:p>
        </w:tc>
        <w:tc>
          <w:tcPr>
            <w:tcW w:w="1985"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b/>
                <w:color w:val="000000"/>
                <w:spacing w:val="-6"/>
                <w:kern w:val="1"/>
                <w:sz w:val="22"/>
                <w:szCs w:val="22"/>
                <w:lang w:eastAsia="ar-SA"/>
              </w:rPr>
            </w:pPr>
          </w:p>
        </w:tc>
      </w:tr>
      <w:tr w:rsidR="00B25DA4" w:rsidRPr="00843224" w:rsidTr="00B25DA4">
        <w:tblPrEx>
          <w:tblLook w:val="01E0"/>
        </w:tblPrEx>
        <w:trPr>
          <w:trHeight w:val="336"/>
          <w:jc w:val="center"/>
        </w:trPr>
        <w:tc>
          <w:tcPr>
            <w:tcW w:w="8789" w:type="dxa"/>
            <w:gridSpan w:val="4"/>
            <w:tcBorders>
              <w:top w:val="single" w:sz="4" w:space="0" w:color="auto"/>
            </w:tcBorders>
            <w:shd w:val="clear" w:color="auto" w:fill="D9D9D9"/>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val="sr-Cyrl-CS" w:eastAsia="ar-SA"/>
              </w:rPr>
            </w:pPr>
            <w:r w:rsidRPr="00843224">
              <w:rPr>
                <w:rFonts w:eastAsia="Arial Unicode MS"/>
                <w:b/>
                <w:color w:val="000000"/>
                <w:kern w:val="1"/>
                <w:sz w:val="22"/>
                <w:szCs w:val="22"/>
                <w:lang w:eastAsia="ar-SA"/>
              </w:rPr>
              <w:t>III</w:t>
            </w:r>
            <w:r w:rsidRPr="00843224">
              <w:rPr>
                <w:rFonts w:eastAsia="Arial Unicode MS"/>
                <w:b/>
                <w:color w:val="000000"/>
                <w:kern w:val="1"/>
                <w:sz w:val="22"/>
                <w:szCs w:val="22"/>
                <w:lang w:eastAsia="ar-SA"/>
              </w:rPr>
              <w:t xml:space="preserve"> </w:t>
            </w:r>
            <w:r w:rsidRPr="00843224">
              <w:rPr>
                <w:rFonts w:eastAsia="Arial Unicode MS"/>
                <w:b/>
                <w:color w:val="000000"/>
                <w:kern w:val="1"/>
                <w:sz w:val="22"/>
                <w:szCs w:val="22"/>
                <w:lang w:eastAsia="ar-SA"/>
              </w:rPr>
              <w:t xml:space="preserve">- </w:t>
            </w:r>
            <w:r w:rsidRPr="00843224">
              <w:rPr>
                <w:rFonts w:eastAsia="Arial Unicode MS"/>
                <w:b/>
                <w:color w:val="000000"/>
                <w:kern w:val="1"/>
                <w:sz w:val="22"/>
                <w:szCs w:val="22"/>
                <w:lang w:val="sr-Cyrl-CS" w:eastAsia="ar-SA"/>
              </w:rPr>
              <w:t>УКУПАН ЗБИР ЈЕДИНИЧНИХ ЦЕНА РЕЗЕРВНИХ ДЕЛОВА</w:t>
            </w:r>
            <w:r w:rsidRPr="00843224">
              <w:rPr>
                <w:rFonts w:eastAsia="Arial Unicode MS"/>
                <w:color w:val="000000"/>
                <w:kern w:val="1"/>
                <w:sz w:val="22"/>
                <w:szCs w:val="22"/>
                <w:lang w:val="sr-Cyrl-CS" w:eastAsia="ar-SA"/>
              </w:rPr>
              <w:t xml:space="preserve"> </w:t>
            </w:r>
            <w:r w:rsidRPr="00843224">
              <w:rPr>
                <w:rFonts w:eastAsia="Arial Unicode MS"/>
                <w:b/>
                <w:color w:val="000000"/>
                <w:kern w:val="1"/>
                <w:sz w:val="22"/>
                <w:szCs w:val="22"/>
                <w:lang w:eastAsia="ar-SA"/>
              </w:rPr>
              <w:t>(</w:t>
            </w:r>
            <w:r w:rsidRPr="00843224">
              <w:rPr>
                <w:rFonts w:eastAsia="Arial Unicode MS"/>
                <w:b/>
                <w:color w:val="000000"/>
                <w:kern w:val="1"/>
                <w:sz w:val="22"/>
                <w:szCs w:val="22"/>
                <w:lang w:val="sr-Cyrl-CS" w:eastAsia="ar-SA"/>
              </w:rPr>
              <w:t>А</w:t>
            </w:r>
            <w:r w:rsidRPr="00843224">
              <w:rPr>
                <w:rFonts w:eastAsia="Arial Unicode MS"/>
                <w:b/>
                <w:color w:val="000000"/>
                <w:kern w:val="1"/>
                <w:sz w:val="22"/>
                <w:szCs w:val="22"/>
                <w:lang w:eastAsia="ar-SA"/>
              </w:rPr>
              <w:t>+</w:t>
            </w:r>
            <w:r w:rsidRPr="00843224">
              <w:rPr>
                <w:rFonts w:eastAsia="Arial Unicode MS"/>
                <w:b/>
                <w:color w:val="000000"/>
                <w:kern w:val="1"/>
                <w:sz w:val="22"/>
                <w:szCs w:val="22"/>
                <w:lang w:val="sr-Cyrl-CS" w:eastAsia="ar-SA"/>
              </w:rPr>
              <w:t>Б</w:t>
            </w:r>
            <w:r w:rsidRPr="00843224">
              <w:rPr>
                <w:rFonts w:eastAsia="Arial Unicode MS"/>
                <w:b/>
                <w:color w:val="000000"/>
                <w:kern w:val="1"/>
                <w:sz w:val="22"/>
                <w:szCs w:val="22"/>
                <w:lang w:eastAsia="ar-SA"/>
              </w:rPr>
              <w:t>+В+Г</w:t>
            </w:r>
            <w:r w:rsidRPr="00843224">
              <w:rPr>
                <w:rFonts w:eastAsia="Arial Unicode MS"/>
                <w:b/>
                <w:color w:val="000000"/>
                <w:kern w:val="1"/>
                <w:sz w:val="22"/>
                <w:szCs w:val="22"/>
                <w:lang w:val="sr-Cyrl-CS" w:eastAsia="ar-SA"/>
              </w:rPr>
              <w:t>)</w:t>
            </w:r>
            <w:r w:rsidRPr="00843224">
              <w:rPr>
                <w:rFonts w:eastAsia="Arial Unicode MS"/>
                <w:b/>
                <w:color w:val="000000"/>
                <w:kern w:val="1"/>
                <w:sz w:val="22"/>
                <w:szCs w:val="22"/>
                <w:lang w:val="sr-Latn-CS" w:eastAsia="ar-SA"/>
              </w:rPr>
              <w:t>:</w:t>
            </w:r>
          </w:p>
        </w:tc>
        <w:tc>
          <w:tcPr>
            <w:tcW w:w="1396" w:type="dxa"/>
            <w:tcBorders>
              <w:top w:val="single" w:sz="4" w:space="0" w:color="auto"/>
            </w:tcBorders>
            <w:shd w:val="clear" w:color="auto" w:fill="D9D9D9"/>
            <w:vAlign w:val="center"/>
          </w:tcPr>
          <w:p w:rsidR="00B25DA4" w:rsidRPr="00843224" w:rsidRDefault="00B25DA4" w:rsidP="00B25DA4">
            <w:pPr>
              <w:suppressAutoHyphens/>
              <w:spacing w:line="100" w:lineRule="atLeast"/>
              <w:jc w:val="right"/>
              <w:rPr>
                <w:rFonts w:eastAsia="Arial Unicode MS"/>
                <w:b/>
                <w:color w:val="000000"/>
                <w:spacing w:val="-6"/>
                <w:kern w:val="1"/>
                <w:sz w:val="22"/>
                <w:szCs w:val="22"/>
                <w:lang w:eastAsia="ar-SA"/>
              </w:rPr>
            </w:pPr>
          </w:p>
        </w:tc>
        <w:tc>
          <w:tcPr>
            <w:tcW w:w="1985" w:type="dxa"/>
            <w:tcBorders>
              <w:top w:val="single" w:sz="4" w:space="0" w:color="auto"/>
            </w:tcBorders>
            <w:shd w:val="clear" w:color="auto" w:fill="D9D9D9"/>
            <w:vAlign w:val="center"/>
          </w:tcPr>
          <w:p w:rsidR="00B25DA4" w:rsidRPr="00843224" w:rsidRDefault="00B25DA4" w:rsidP="00B25DA4">
            <w:pPr>
              <w:suppressAutoHyphens/>
              <w:spacing w:line="100" w:lineRule="atLeast"/>
              <w:jc w:val="right"/>
              <w:rPr>
                <w:rFonts w:eastAsia="Arial Unicode MS"/>
                <w:b/>
                <w:color w:val="000000"/>
                <w:spacing w:val="-6"/>
                <w:kern w:val="1"/>
                <w:sz w:val="22"/>
                <w:szCs w:val="22"/>
                <w:lang w:eastAsia="ar-SA"/>
              </w:rPr>
            </w:pPr>
          </w:p>
        </w:tc>
      </w:tr>
    </w:tbl>
    <w:p w:rsidR="00B25DA4" w:rsidRPr="00843224" w:rsidRDefault="00B25DA4" w:rsidP="00B25DA4">
      <w:pPr>
        <w:autoSpaceDE w:val="0"/>
        <w:autoSpaceDN w:val="0"/>
        <w:adjustRightInd w:val="0"/>
        <w:jc w:val="both"/>
        <w:rPr>
          <w:rFonts w:asciiTheme="minorHAnsi" w:hAnsiTheme="minorHAnsi"/>
          <w:b/>
          <w:sz w:val="22"/>
          <w:szCs w:val="22"/>
          <w:lang/>
        </w:rPr>
      </w:pPr>
    </w:p>
    <w:p w:rsidR="00B25DA4" w:rsidRDefault="00B25DA4" w:rsidP="00B25DA4">
      <w:pPr>
        <w:autoSpaceDE w:val="0"/>
        <w:autoSpaceDN w:val="0"/>
        <w:adjustRightInd w:val="0"/>
        <w:jc w:val="both"/>
        <w:rPr>
          <w:rFonts w:ascii="Times New Roman" w:hAnsi="Times New Roman"/>
          <w:b/>
          <w:sz w:val="24"/>
          <w:szCs w:val="24"/>
          <w:lang w:val="sr-Cyrl-CS"/>
        </w:rPr>
      </w:pPr>
    </w:p>
    <w:tbl>
      <w:tblPr>
        <w:tblW w:w="10634"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7"/>
        <w:gridCol w:w="2321"/>
        <w:gridCol w:w="2106"/>
      </w:tblGrid>
      <w:tr w:rsidR="00B25DA4" w:rsidRPr="00452CD9" w:rsidTr="00B25DA4">
        <w:trPr>
          <w:trHeight w:val="361"/>
          <w:jc w:val="center"/>
        </w:trPr>
        <w:tc>
          <w:tcPr>
            <w:tcW w:w="6207" w:type="dxa"/>
            <w:tcBorders>
              <w:top w:val="single" w:sz="4" w:space="0" w:color="auto"/>
            </w:tcBorders>
            <w:vAlign w:val="center"/>
          </w:tcPr>
          <w:p w:rsidR="00B25DA4" w:rsidRPr="00452CD9" w:rsidRDefault="00B25DA4" w:rsidP="00B25DA4">
            <w:pPr>
              <w:rPr>
                <w:b/>
                <w:color w:val="000000"/>
                <w:sz w:val="22"/>
                <w:szCs w:val="22"/>
                <w:lang w:val="sr-Cyrl-CS"/>
              </w:rPr>
            </w:pPr>
            <w:r w:rsidRPr="00452CD9">
              <w:rPr>
                <w:b/>
                <w:color w:val="000000"/>
                <w:sz w:val="22"/>
                <w:szCs w:val="22"/>
                <w:lang w:val="sr-Cyrl-CS"/>
              </w:rPr>
              <w:t>Врста услуга</w:t>
            </w:r>
          </w:p>
        </w:tc>
        <w:tc>
          <w:tcPr>
            <w:tcW w:w="2321" w:type="dxa"/>
            <w:tcBorders>
              <w:top w:val="single" w:sz="4" w:space="0" w:color="auto"/>
            </w:tcBorders>
            <w:vAlign w:val="center"/>
          </w:tcPr>
          <w:p w:rsidR="00B25DA4" w:rsidRPr="00452CD9" w:rsidRDefault="00B25DA4" w:rsidP="00B25DA4">
            <w:pPr>
              <w:jc w:val="center"/>
              <w:rPr>
                <w:b/>
                <w:sz w:val="22"/>
                <w:szCs w:val="22"/>
              </w:rPr>
            </w:pPr>
            <w:r w:rsidRPr="00452CD9">
              <w:rPr>
                <w:b/>
                <w:bCs/>
                <w:sz w:val="22"/>
                <w:szCs w:val="22"/>
                <w:lang w:val="sr-Cyrl-CS"/>
              </w:rPr>
              <w:t>Укупно без ПДВ-а</w:t>
            </w:r>
          </w:p>
        </w:tc>
        <w:tc>
          <w:tcPr>
            <w:tcW w:w="2106" w:type="dxa"/>
            <w:tcBorders>
              <w:top w:val="single" w:sz="4" w:space="0" w:color="auto"/>
            </w:tcBorders>
            <w:vAlign w:val="center"/>
          </w:tcPr>
          <w:p w:rsidR="00B25DA4" w:rsidRPr="00452CD9" w:rsidRDefault="00B25DA4" w:rsidP="00B25DA4">
            <w:pPr>
              <w:jc w:val="center"/>
              <w:rPr>
                <w:b/>
                <w:sz w:val="22"/>
                <w:szCs w:val="22"/>
              </w:rPr>
            </w:pPr>
            <w:r w:rsidRPr="00452CD9">
              <w:rPr>
                <w:b/>
                <w:bCs/>
                <w:sz w:val="22"/>
                <w:szCs w:val="22"/>
                <w:lang w:val="sr-Cyrl-CS"/>
              </w:rPr>
              <w:t>Укупно са ПДВ-ом</w:t>
            </w:r>
          </w:p>
        </w:tc>
      </w:tr>
      <w:tr w:rsidR="00B25DA4" w:rsidRPr="00452CD9" w:rsidTr="00B25DA4">
        <w:trPr>
          <w:trHeight w:val="253"/>
          <w:jc w:val="center"/>
        </w:trPr>
        <w:tc>
          <w:tcPr>
            <w:tcW w:w="6207" w:type="dxa"/>
            <w:tcBorders>
              <w:top w:val="single" w:sz="4" w:space="0" w:color="auto"/>
            </w:tcBorders>
            <w:vAlign w:val="center"/>
          </w:tcPr>
          <w:p w:rsidR="00B25DA4" w:rsidRPr="00452CD9" w:rsidRDefault="00B25DA4" w:rsidP="00B25DA4">
            <w:pPr>
              <w:rPr>
                <w:b/>
                <w:color w:val="000000"/>
                <w:sz w:val="22"/>
                <w:szCs w:val="22"/>
                <w:lang/>
              </w:rPr>
            </w:pPr>
            <w:r w:rsidRPr="00452CD9">
              <w:rPr>
                <w:b/>
                <w:color w:val="000000"/>
                <w:sz w:val="22"/>
                <w:szCs w:val="22"/>
              </w:rPr>
              <w:t xml:space="preserve">I – </w:t>
            </w:r>
            <w:r w:rsidRPr="00452CD9">
              <w:rPr>
                <w:b/>
                <w:color w:val="000000"/>
                <w:sz w:val="22"/>
                <w:szCs w:val="22"/>
                <w:lang/>
              </w:rPr>
              <w:t>Функционално испитивање прикључних радних места</w:t>
            </w:r>
          </w:p>
        </w:tc>
        <w:tc>
          <w:tcPr>
            <w:tcW w:w="2321" w:type="dxa"/>
            <w:tcBorders>
              <w:top w:val="single" w:sz="4" w:space="0" w:color="auto"/>
            </w:tcBorders>
            <w:vAlign w:val="center"/>
          </w:tcPr>
          <w:p w:rsidR="00B25DA4" w:rsidRPr="00452CD9" w:rsidRDefault="00B25DA4" w:rsidP="00B25DA4">
            <w:pPr>
              <w:jc w:val="right"/>
              <w:rPr>
                <w:b/>
                <w:color w:val="000000"/>
                <w:sz w:val="22"/>
                <w:szCs w:val="22"/>
              </w:rPr>
            </w:pPr>
          </w:p>
        </w:tc>
        <w:tc>
          <w:tcPr>
            <w:tcW w:w="2106" w:type="dxa"/>
            <w:tcBorders>
              <w:top w:val="single" w:sz="4" w:space="0" w:color="auto"/>
            </w:tcBorders>
            <w:vAlign w:val="center"/>
          </w:tcPr>
          <w:p w:rsidR="00B25DA4" w:rsidRPr="00452CD9" w:rsidRDefault="00B25DA4" w:rsidP="00B25DA4">
            <w:pPr>
              <w:jc w:val="right"/>
              <w:rPr>
                <w:b/>
                <w:color w:val="000000"/>
                <w:sz w:val="22"/>
                <w:szCs w:val="22"/>
              </w:rPr>
            </w:pPr>
          </w:p>
        </w:tc>
      </w:tr>
      <w:tr w:rsidR="00B25DA4" w:rsidRPr="00452CD9" w:rsidTr="00B25DA4">
        <w:trPr>
          <w:trHeight w:val="253"/>
          <w:jc w:val="center"/>
        </w:trPr>
        <w:tc>
          <w:tcPr>
            <w:tcW w:w="6207" w:type="dxa"/>
            <w:tcBorders>
              <w:top w:val="single" w:sz="4" w:space="0" w:color="auto"/>
            </w:tcBorders>
            <w:vAlign w:val="center"/>
          </w:tcPr>
          <w:p w:rsidR="00B25DA4" w:rsidRPr="00452CD9" w:rsidRDefault="00B25DA4" w:rsidP="00B25DA4">
            <w:pPr>
              <w:rPr>
                <w:b/>
                <w:color w:val="000000"/>
                <w:sz w:val="22"/>
                <w:szCs w:val="22"/>
                <w:lang/>
              </w:rPr>
            </w:pPr>
            <w:r w:rsidRPr="00452CD9">
              <w:rPr>
                <w:b/>
                <w:color w:val="000000"/>
                <w:sz w:val="22"/>
                <w:szCs w:val="22"/>
              </w:rPr>
              <w:t>II</w:t>
            </w:r>
            <w:r w:rsidRPr="00452CD9">
              <w:rPr>
                <w:b/>
                <w:color w:val="000000"/>
                <w:sz w:val="22"/>
                <w:szCs w:val="22"/>
                <w:lang/>
              </w:rPr>
              <w:t xml:space="preserve"> - Функционално испитивање станица за мед.гасове и вакуум</w:t>
            </w:r>
          </w:p>
        </w:tc>
        <w:tc>
          <w:tcPr>
            <w:tcW w:w="2321" w:type="dxa"/>
            <w:tcBorders>
              <w:top w:val="single" w:sz="4" w:space="0" w:color="auto"/>
            </w:tcBorders>
            <w:vAlign w:val="center"/>
          </w:tcPr>
          <w:p w:rsidR="00B25DA4" w:rsidRPr="00452CD9" w:rsidRDefault="00B25DA4" w:rsidP="00B25DA4">
            <w:pPr>
              <w:jc w:val="right"/>
              <w:rPr>
                <w:b/>
                <w:color w:val="000000"/>
                <w:sz w:val="22"/>
                <w:szCs w:val="22"/>
              </w:rPr>
            </w:pPr>
          </w:p>
        </w:tc>
        <w:tc>
          <w:tcPr>
            <w:tcW w:w="2106" w:type="dxa"/>
            <w:tcBorders>
              <w:top w:val="single" w:sz="4" w:space="0" w:color="auto"/>
            </w:tcBorders>
            <w:vAlign w:val="center"/>
          </w:tcPr>
          <w:p w:rsidR="00B25DA4" w:rsidRPr="00452CD9" w:rsidRDefault="00B25DA4" w:rsidP="00B25DA4">
            <w:pPr>
              <w:jc w:val="right"/>
              <w:rPr>
                <w:b/>
                <w:color w:val="000000"/>
                <w:sz w:val="22"/>
                <w:szCs w:val="22"/>
              </w:rPr>
            </w:pPr>
          </w:p>
        </w:tc>
      </w:tr>
      <w:tr w:rsidR="00B25DA4" w:rsidRPr="00452CD9" w:rsidTr="00B25DA4">
        <w:trPr>
          <w:trHeight w:val="253"/>
          <w:jc w:val="center"/>
        </w:trPr>
        <w:tc>
          <w:tcPr>
            <w:tcW w:w="6207" w:type="dxa"/>
            <w:tcBorders>
              <w:top w:val="single" w:sz="4" w:space="0" w:color="auto"/>
            </w:tcBorders>
            <w:vAlign w:val="center"/>
          </w:tcPr>
          <w:p w:rsidR="00B25DA4" w:rsidRPr="00452CD9" w:rsidRDefault="00B25DA4" w:rsidP="00B25DA4">
            <w:pPr>
              <w:rPr>
                <w:spacing w:val="-6"/>
                <w:sz w:val="22"/>
                <w:szCs w:val="22"/>
                <w:lang w:val="sr-Cyrl-CS"/>
              </w:rPr>
            </w:pPr>
            <w:r w:rsidRPr="00452CD9">
              <w:rPr>
                <w:b/>
                <w:color w:val="000000"/>
                <w:sz w:val="22"/>
                <w:szCs w:val="22"/>
              </w:rPr>
              <w:t xml:space="preserve">III -  </w:t>
            </w:r>
            <w:r w:rsidRPr="00452CD9">
              <w:rPr>
                <w:b/>
                <w:color w:val="000000"/>
                <w:sz w:val="22"/>
                <w:szCs w:val="22"/>
                <w:lang w:val="sr-Cyrl-CS"/>
              </w:rPr>
              <w:t>УКУПАН ЗБИР ЈЕДИНИЧНИХ ЦЕНА РЕЗЕРВНИХ ДЕЛОВА</w:t>
            </w:r>
            <w:r w:rsidRPr="00452CD9">
              <w:rPr>
                <w:color w:val="000000"/>
                <w:sz w:val="22"/>
                <w:szCs w:val="22"/>
                <w:lang w:val="sr-Cyrl-CS"/>
              </w:rPr>
              <w:t xml:space="preserve"> </w:t>
            </w:r>
            <w:r w:rsidRPr="00452CD9">
              <w:rPr>
                <w:b/>
                <w:sz w:val="22"/>
                <w:szCs w:val="22"/>
                <w:lang/>
              </w:rPr>
              <w:t xml:space="preserve">( </w:t>
            </w:r>
            <w:r w:rsidRPr="00452CD9">
              <w:rPr>
                <w:b/>
                <w:sz w:val="22"/>
                <w:szCs w:val="22"/>
                <w:lang w:val="sr-Cyrl-CS"/>
              </w:rPr>
              <w:t>А</w:t>
            </w:r>
            <w:r w:rsidRPr="00452CD9">
              <w:rPr>
                <w:b/>
                <w:sz w:val="22"/>
                <w:szCs w:val="22"/>
                <w:lang/>
              </w:rPr>
              <w:t>+</w:t>
            </w:r>
            <w:r w:rsidRPr="00452CD9">
              <w:rPr>
                <w:b/>
                <w:sz w:val="22"/>
                <w:szCs w:val="22"/>
                <w:lang w:val="sr-Cyrl-CS"/>
              </w:rPr>
              <w:t>Б</w:t>
            </w:r>
            <w:r w:rsidRPr="00452CD9">
              <w:rPr>
                <w:b/>
                <w:sz w:val="22"/>
                <w:szCs w:val="22"/>
                <w:lang/>
              </w:rPr>
              <w:t>+</w:t>
            </w:r>
            <w:r w:rsidRPr="00452CD9">
              <w:rPr>
                <w:b/>
                <w:sz w:val="22"/>
                <w:szCs w:val="22"/>
                <w:lang w:val="sr-Cyrl-CS"/>
              </w:rPr>
              <w:t>В+Г)</w:t>
            </w:r>
            <w:r w:rsidRPr="00452CD9">
              <w:rPr>
                <w:b/>
                <w:sz w:val="22"/>
                <w:szCs w:val="22"/>
                <w:lang w:val="sr-Latn-CS"/>
              </w:rPr>
              <w:t>:</w:t>
            </w:r>
          </w:p>
        </w:tc>
        <w:tc>
          <w:tcPr>
            <w:tcW w:w="2321" w:type="dxa"/>
            <w:tcBorders>
              <w:top w:val="single" w:sz="4" w:space="0" w:color="auto"/>
            </w:tcBorders>
            <w:vAlign w:val="center"/>
          </w:tcPr>
          <w:p w:rsidR="00B25DA4" w:rsidRPr="00452CD9" w:rsidRDefault="00B25DA4" w:rsidP="00B25DA4">
            <w:pPr>
              <w:jc w:val="right"/>
              <w:rPr>
                <w:b/>
                <w:color w:val="000000"/>
                <w:sz w:val="22"/>
                <w:szCs w:val="22"/>
              </w:rPr>
            </w:pPr>
          </w:p>
        </w:tc>
        <w:tc>
          <w:tcPr>
            <w:tcW w:w="2106" w:type="dxa"/>
            <w:tcBorders>
              <w:top w:val="single" w:sz="4" w:space="0" w:color="auto"/>
            </w:tcBorders>
            <w:vAlign w:val="center"/>
          </w:tcPr>
          <w:p w:rsidR="00B25DA4" w:rsidRPr="00452CD9" w:rsidRDefault="00B25DA4" w:rsidP="00B25DA4">
            <w:pPr>
              <w:jc w:val="right"/>
              <w:rPr>
                <w:b/>
                <w:color w:val="000000"/>
                <w:sz w:val="22"/>
                <w:szCs w:val="22"/>
              </w:rPr>
            </w:pPr>
          </w:p>
        </w:tc>
      </w:tr>
      <w:tr w:rsidR="00B25DA4" w:rsidRPr="00452CD9" w:rsidTr="00B25DA4">
        <w:trPr>
          <w:trHeight w:val="253"/>
          <w:jc w:val="center"/>
        </w:trPr>
        <w:tc>
          <w:tcPr>
            <w:tcW w:w="6207" w:type="dxa"/>
            <w:vAlign w:val="center"/>
          </w:tcPr>
          <w:p w:rsidR="00B25DA4" w:rsidRPr="00452CD9" w:rsidRDefault="00B25DA4" w:rsidP="00B25DA4">
            <w:pPr>
              <w:rPr>
                <w:b/>
                <w:sz w:val="22"/>
                <w:szCs w:val="22"/>
                <w:lang w:val="sr-Cyrl-CS"/>
              </w:rPr>
            </w:pPr>
            <w:r w:rsidRPr="00452CD9">
              <w:rPr>
                <w:b/>
                <w:sz w:val="22"/>
                <w:szCs w:val="22"/>
                <w:lang w:val="sr-Latn-CS"/>
              </w:rPr>
              <w:t>IV - ЦЕНА РАДНОГ САТА</w:t>
            </w:r>
            <w:r w:rsidRPr="00452CD9">
              <w:rPr>
                <w:b/>
                <w:sz w:val="22"/>
                <w:szCs w:val="22"/>
                <w:lang w:val="sr-Cyrl-CS"/>
              </w:rPr>
              <w:t>:</w:t>
            </w:r>
          </w:p>
        </w:tc>
        <w:tc>
          <w:tcPr>
            <w:tcW w:w="2321" w:type="dxa"/>
            <w:vAlign w:val="center"/>
          </w:tcPr>
          <w:p w:rsidR="00B25DA4" w:rsidRPr="00452CD9" w:rsidRDefault="00B25DA4" w:rsidP="00B25DA4">
            <w:pPr>
              <w:jc w:val="right"/>
              <w:rPr>
                <w:b/>
                <w:spacing w:val="-6"/>
                <w:sz w:val="22"/>
                <w:szCs w:val="22"/>
                <w:lang w:val="sr-Cyrl-CS"/>
              </w:rPr>
            </w:pPr>
          </w:p>
        </w:tc>
        <w:tc>
          <w:tcPr>
            <w:tcW w:w="2106" w:type="dxa"/>
            <w:vAlign w:val="center"/>
          </w:tcPr>
          <w:p w:rsidR="00B25DA4" w:rsidRPr="00452CD9" w:rsidRDefault="00B25DA4" w:rsidP="00B25DA4">
            <w:pPr>
              <w:jc w:val="right"/>
              <w:rPr>
                <w:b/>
                <w:spacing w:val="-6"/>
                <w:sz w:val="22"/>
                <w:szCs w:val="22"/>
                <w:lang/>
              </w:rPr>
            </w:pPr>
          </w:p>
        </w:tc>
      </w:tr>
      <w:tr w:rsidR="00B25DA4" w:rsidRPr="00452CD9" w:rsidTr="00B25DA4">
        <w:trPr>
          <w:trHeight w:val="253"/>
          <w:jc w:val="center"/>
        </w:trPr>
        <w:tc>
          <w:tcPr>
            <w:tcW w:w="6207" w:type="dxa"/>
            <w:vAlign w:val="center"/>
          </w:tcPr>
          <w:p w:rsidR="00B25DA4" w:rsidRPr="00452CD9" w:rsidRDefault="00B25DA4" w:rsidP="00B25DA4">
            <w:pPr>
              <w:rPr>
                <w:b/>
                <w:sz w:val="22"/>
                <w:szCs w:val="22"/>
                <w:lang w:val="sr-Cyrl-CS"/>
              </w:rPr>
            </w:pPr>
            <w:r w:rsidRPr="00452CD9">
              <w:rPr>
                <w:b/>
                <w:sz w:val="22"/>
                <w:szCs w:val="22"/>
              </w:rPr>
              <w:t xml:space="preserve">V – </w:t>
            </w:r>
            <w:r w:rsidRPr="00452CD9">
              <w:rPr>
                <w:b/>
                <w:sz w:val="22"/>
                <w:szCs w:val="22"/>
                <w:lang w:val="sr-Cyrl-CS"/>
              </w:rPr>
              <w:t>ПУТНИ ТРОШКОВИ:</w:t>
            </w:r>
          </w:p>
        </w:tc>
        <w:tc>
          <w:tcPr>
            <w:tcW w:w="2321" w:type="dxa"/>
            <w:vAlign w:val="center"/>
          </w:tcPr>
          <w:p w:rsidR="00B25DA4" w:rsidRPr="00452CD9" w:rsidRDefault="00B25DA4" w:rsidP="00B25DA4">
            <w:pPr>
              <w:jc w:val="right"/>
              <w:rPr>
                <w:b/>
                <w:spacing w:val="-6"/>
                <w:sz w:val="22"/>
                <w:szCs w:val="22"/>
                <w:lang w:val="sr-Cyrl-CS"/>
              </w:rPr>
            </w:pPr>
          </w:p>
        </w:tc>
        <w:tc>
          <w:tcPr>
            <w:tcW w:w="2106" w:type="dxa"/>
            <w:vAlign w:val="center"/>
          </w:tcPr>
          <w:p w:rsidR="00B25DA4" w:rsidRPr="00452CD9" w:rsidRDefault="00B25DA4" w:rsidP="00B25DA4">
            <w:pPr>
              <w:jc w:val="right"/>
              <w:rPr>
                <w:b/>
                <w:spacing w:val="-6"/>
                <w:sz w:val="22"/>
                <w:szCs w:val="22"/>
                <w:lang w:val="sr-Cyrl-CS"/>
              </w:rPr>
            </w:pPr>
          </w:p>
        </w:tc>
      </w:tr>
    </w:tbl>
    <w:p w:rsidR="00B25DA4" w:rsidRPr="00452CD9" w:rsidRDefault="00B25DA4" w:rsidP="00B25DA4">
      <w:pPr>
        <w:tabs>
          <w:tab w:val="left" w:pos="6195"/>
        </w:tabs>
        <w:jc w:val="both"/>
        <w:rPr>
          <w:rFonts w:ascii="Arial Narrow" w:hAnsi="Arial Narrow"/>
          <w:sz w:val="22"/>
          <w:szCs w:val="22"/>
        </w:rPr>
      </w:pPr>
      <w:r w:rsidRPr="00452CD9">
        <w:rPr>
          <w:rFonts w:ascii="Arial Narrow" w:hAnsi="Arial Narrow"/>
          <w:sz w:val="22"/>
          <w:szCs w:val="22"/>
        </w:rPr>
        <w:t xml:space="preserve">    </w:t>
      </w:r>
    </w:p>
    <w:tbl>
      <w:tblPr>
        <w:tblW w:w="10401" w:type="dxa"/>
        <w:jc w:val="center"/>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9"/>
        <w:gridCol w:w="4072"/>
      </w:tblGrid>
      <w:tr w:rsidR="00B25DA4" w:rsidRPr="00452CD9" w:rsidTr="00B25DA4">
        <w:trPr>
          <w:trHeight w:val="282"/>
          <w:jc w:val="center"/>
        </w:trPr>
        <w:tc>
          <w:tcPr>
            <w:tcW w:w="6329" w:type="dxa"/>
            <w:tcBorders>
              <w:top w:val="single" w:sz="4" w:space="0" w:color="auto"/>
              <w:left w:val="single" w:sz="4" w:space="0" w:color="auto"/>
              <w:bottom w:val="single" w:sz="4" w:space="0" w:color="auto"/>
              <w:right w:val="single" w:sz="4" w:space="0" w:color="auto"/>
            </w:tcBorders>
            <w:shd w:val="clear" w:color="auto" w:fill="FFFF99"/>
            <w:vAlign w:val="center"/>
          </w:tcPr>
          <w:p w:rsidR="00B25DA4" w:rsidRPr="00452CD9" w:rsidRDefault="00B25DA4" w:rsidP="00B25DA4">
            <w:pPr>
              <w:jc w:val="right"/>
              <w:rPr>
                <w:b/>
                <w:sz w:val="22"/>
                <w:szCs w:val="22"/>
                <w:lang w:val="sr-Latn-CS"/>
              </w:rPr>
            </w:pPr>
            <w:r w:rsidRPr="00452CD9">
              <w:rPr>
                <w:b/>
                <w:sz w:val="22"/>
                <w:szCs w:val="22"/>
                <w:lang w:val="sr-Cyrl-CS"/>
              </w:rPr>
              <w:lastRenderedPageBreak/>
              <w:t>У</w:t>
            </w:r>
            <w:r w:rsidRPr="00452CD9">
              <w:rPr>
                <w:b/>
                <w:sz w:val="22"/>
                <w:szCs w:val="22"/>
                <w:lang w:val="sr-Latn-CS"/>
              </w:rPr>
              <w:t xml:space="preserve">купна вредност  </w:t>
            </w:r>
            <w:r w:rsidRPr="00452CD9">
              <w:rPr>
                <w:b/>
                <w:sz w:val="22"/>
                <w:szCs w:val="22"/>
                <w:lang w:val="sr-Cyrl-CS"/>
              </w:rPr>
              <w:t>без ПДВ-a</w:t>
            </w:r>
            <w:r w:rsidRPr="00452CD9">
              <w:rPr>
                <w:b/>
                <w:sz w:val="22"/>
                <w:szCs w:val="22"/>
                <w:lang/>
              </w:rPr>
              <w:t xml:space="preserve"> ( </w:t>
            </w:r>
            <w:r w:rsidRPr="00452CD9">
              <w:rPr>
                <w:b/>
                <w:sz w:val="22"/>
                <w:szCs w:val="22"/>
                <w:lang w:val="sr-Latn-CS"/>
              </w:rPr>
              <w:t>I + II+ III</w:t>
            </w:r>
            <w:r w:rsidRPr="00452CD9">
              <w:rPr>
                <w:b/>
                <w:sz w:val="22"/>
                <w:szCs w:val="22"/>
                <w:lang/>
              </w:rPr>
              <w:t xml:space="preserve"> + </w:t>
            </w:r>
            <w:r w:rsidRPr="00452CD9">
              <w:rPr>
                <w:b/>
                <w:sz w:val="22"/>
                <w:szCs w:val="22"/>
              </w:rPr>
              <w:t>IV + V</w:t>
            </w:r>
            <w:r w:rsidRPr="00452CD9">
              <w:rPr>
                <w:b/>
                <w:sz w:val="22"/>
                <w:szCs w:val="22"/>
                <w:lang w:val="sr-Cyrl-CS"/>
              </w:rPr>
              <w:t>)</w:t>
            </w:r>
            <w:r w:rsidRPr="00452CD9">
              <w:rPr>
                <w:b/>
                <w:sz w:val="22"/>
                <w:szCs w:val="22"/>
                <w:lang w:val="sr-Latn-CS"/>
              </w:rPr>
              <w:t>:</w:t>
            </w:r>
          </w:p>
        </w:tc>
        <w:tc>
          <w:tcPr>
            <w:tcW w:w="4072" w:type="dxa"/>
            <w:tcBorders>
              <w:top w:val="single" w:sz="4" w:space="0" w:color="auto"/>
              <w:left w:val="single" w:sz="4" w:space="0" w:color="auto"/>
              <w:bottom w:val="single" w:sz="4" w:space="0" w:color="auto"/>
              <w:right w:val="single" w:sz="4" w:space="0" w:color="auto"/>
            </w:tcBorders>
            <w:shd w:val="clear" w:color="auto" w:fill="auto"/>
            <w:vAlign w:val="center"/>
          </w:tcPr>
          <w:p w:rsidR="00B25DA4" w:rsidRPr="00452CD9" w:rsidRDefault="00B25DA4" w:rsidP="00B25DA4">
            <w:pPr>
              <w:autoSpaceDN w:val="0"/>
              <w:jc w:val="right"/>
              <w:rPr>
                <w:b/>
                <w:bCs/>
                <w:sz w:val="22"/>
                <w:szCs w:val="22"/>
                <w:lang/>
              </w:rPr>
            </w:pPr>
          </w:p>
        </w:tc>
      </w:tr>
      <w:tr w:rsidR="00B25DA4" w:rsidRPr="00452CD9" w:rsidTr="00B25DA4">
        <w:trPr>
          <w:trHeight w:val="282"/>
          <w:jc w:val="center"/>
        </w:trPr>
        <w:tc>
          <w:tcPr>
            <w:tcW w:w="6329" w:type="dxa"/>
            <w:tcBorders>
              <w:top w:val="single" w:sz="4" w:space="0" w:color="auto"/>
              <w:left w:val="single" w:sz="4" w:space="0" w:color="auto"/>
              <w:bottom w:val="single" w:sz="4" w:space="0" w:color="auto"/>
              <w:right w:val="single" w:sz="4" w:space="0" w:color="auto"/>
            </w:tcBorders>
            <w:shd w:val="clear" w:color="auto" w:fill="FFFF99"/>
            <w:vAlign w:val="center"/>
          </w:tcPr>
          <w:p w:rsidR="00B25DA4" w:rsidRPr="00452CD9" w:rsidRDefault="00B25DA4" w:rsidP="00B25DA4">
            <w:pPr>
              <w:jc w:val="right"/>
              <w:rPr>
                <w:b/>
                <w:sz w:val="22"/>
                <w:szCs w:val="22"/>
                <w:lang w:val="sr-Cyrl-CS"/>
              </w:rPr>
            </w:pPr>
            <w:r w:rsidRPr="00452CD9">
              <w:rPr>
                <w:rFonts w:ascii="Times New Roman" w:hAnsi="Times New Roman"/>
                <w:b/>
                <w:sz w:val="24"/>
                <w:szCs w:val="24"/>
                <w:lang w:val="sr-Cyrl-CS"/>
              </w:rPr>
              <w:t>Попуст  у %</w:t>
            </w:r>
          </w:p>
        </w:tc>
        <w:tc>
          <w:tcPr>
            <w:tcW w:w="4072" w:type="dxa"/>
            <w:tcBorders>
              <w:top w:val="single" w:sz="4" w:space="0" w:color="auto"/>
              <w:left w:val="single" w:sz="4" w:space="0" w:color="auto"/>
              <w:bottom w:val="single" w:sz="4" w:space="0" w:color="auto"/>
              <w:right w:val="single" w:sz="4" w:space="0" w:color="auto"/>
            </w:tcBorders>
            <w:shd w:val="clear" w:color="auto" w:fill="auto"/>
            <w:vAlign w:val="center"/>
          </w:tcPr>
          <w:p w:rsidR="00B25DA4" w:rsidRPr="00452CD9" w:rsidRDefault="00B25DA4" w:rsidP="00B25DA4">
            <w:pPr>
              <w:autoSpaceDN w:val="0"/>
              <w:jc w:val="right"/>
              <w:rPr>
                <w:b/>
                <w:bCs/>
                <w:sz w:val="22"/>
                <w:szCs w:val="22"/>
                <w:lang/>
              </w:rPr>
            </w:pPr>
          </w:p>
        </w:tc>
      </w:tr>
      <w:tr w:rsidR="00B25DA4" w:rsidRPr="00452CD9" w:rsidTr="00B25DA4">
        <w:trPr>
          <w:trHeight w:val="282"/>
          <w:jc w:val="center"/>
        </w:trPr>
        <w:tc>
          <w:tcPr>
            <w:tcW w:w="6329" w:type="dxa"/>
            <w:tcBorders>
              <w:top w:val="single" w:sz="4" w:space="0" w:color="auto"/>
              <w:left w:val="single" w:sz="4" w:space="0" w:color="auto"/>
              <w:bottom w:val="single" w:sz="4" w:space="0" w:color="auto"/>
              <w:right w:val="single" w:sz="4" w:space="0" w:color="auto"/>
            </w:tcBorders>
            <w:shd w:val="clear" w:color="auto" w:fill="FFFF99"/>
            <w:vAlign w:val="center"/>
          </w:tcPr>
          <w:p w:rsidR="00B25DA4" w:rsidRPr="00452CD9" w:rsidRDefault="00B25DA4" w:rsidP="00B25DA4">
            <w:pPr>
              <w:jc w:val="right"/>
              <w:rPr>
                <w:rFonts w:ascii="Times New Roman" w:hAnsi="Times New Roman"/>
                <w:b/>
                <w:sz w:val="24"/>
                <w:szCs w:val="24"/>
                <w:lang w:val="sr-Cyrl-CS"/>
              </w:rPr>
            </w:pPr>
            <w:r w:rsidRPr="00452CD9">
              <w:rPr>
                <w:rFonts w:ascii="Times New Roman" w:hAnsi="Times New Roman"/>
                <w:b/>
                <w:sz w:val="24"/>
                <w:szCs w:val="24"/>
                <w:lang w:val="sr-Cyrl-CS"/>
              </w:rPr>
              <w:t>Укупна вредност без ПДВ са попустом</w:t>
            </w:r>
          </w:p>
        </w:tc>
        <w:tc>
          <w:tcPr>
            <w:tcW w:w="4072" w:type="dxa"/>
            <w:tcBorders>
              <w:top w:val="single" w:sz="4" w:space="0" w:color="auto"/>
              <w:left w:val="single" w:sz="4" w:space="0" w:color="auto"/>
              <w:bottom w:val="single" w:sz="4" w:space="0" w:color="auto"/>
              <w:right w:val="single" w:sz="4" w:space="0" w:color="auto"/>
            </w:tcBorders>
            <w:shd w:val="clear" w:color="auto" w:fill="auto"/>
            <w:vAlign w:val="center"/>
          </w:tcPr>
          <w:p w:rsidR="00B25DA4" w:rsidRPr="00452CD9" w:rsidRDefault="00B25DA4" w:rsidP="00B25DA4">
            <w:pPr>
              <w:autoSpaceDN w:val="0"/>
              <w:jc w:val="right"/>
              <w:rPr>
                <w:b/>
                <w:bCs/>
                <w:sz w:val="22"/>
                <w:szCs w:val="22"/>
                <w:lang/>
              </w:rPr>
            </w:pPr>
          </w:p>
        </w:tc>
      </w:tr>
      <w:tr w:rsidR="00B25DA4" w:rsidRPr="00452CD9" w:rsidTr="00B25DA4">
        <w:trPr>
          <w:trHeight w:val="282"/>
          <w:jc w:val="center"/>
        </w:trPr>
        <w:tc>
          <w:tcPr>
            <w:tcW w:w="6329" w:type="dxa"/>
            <w:tcBorders>
              <w:top w:val="single" w:sz="4" w:space="0" w:color="auto"/>
              <w:left w:val="single" w:sz="4" w:space="0" w:color="auto"/>
              <w:bottom w:val="single" w:sz="4" w:space="0" w:color="auto"/>
              <w:right w:val="single" w:sz="4" w:space="0" w:color="auto"/>
            </w:tcBorders>
            <w:shd w:val="clear" w:color="auto" w:fill="FFFF99"/>
            <w:vAlign w:val="center"/>
          </w:tcPr>
          <w:p w:rsidR="00B25DA4" w:rsidRPr="00452CD9" w:rsidRDefault="00B25DA4" w:rsidP="00B25DA4">
            <w:pPr>
              <w:jc w:val="right"/>
              <w:rPr>
                <w:b/>
                <w:sz w:val="22"/>
                <w:szCs w:val="22"/>
                <w:lang w:val="sr-Cyrl-CS"/>
              </w:rPr>
            </w:pPr>
            <w:r w:rsidRPr="00452CD9">
              <w:rPr>
                <w:rFonts w:ascii="Times New Roman" w:hAnsi="Times New Roman"/>
                <w:b/>
                <w:sz w:val="24"/>
                <w:szCs w:val="24"/>
                <w:lang w:val="sr-Cyrl-CS"/>
              </w:rPr>
              <w:t>Укупан ПДВ у дин.</w:t>
            </w:r>
            <w:r w:rsidRPr="00452CD9">
              <w:rPr>
                <w:b/>
                <w:sz w:val="22"/>
                <w:szCs w:val="22"/>
                <w:lang w:val="sr-Latn-CS"/>
              </w:rPr>
              <w:t>:</w:t>
            </w:r>
          </w:p>
        </w:tc>
        <w:tc>
          <w:tcPr>
            <w:tcW w:w="4072" w:type="dxa"/>
            <w:tcBorders>
              <w:top w:val="single" w:sz="4" w:space="0" w:color="auto"/>
              <w:left w:val="single" w:sz="4" w:space="0" w:color="auto"/>
              <w:bottom w:val="single" w:sz="4" w:space="0" w:color="auto"/>
              <w:right w:val="single" w:sz="4" w:space="0" w:color="auto"/>
            </w:tcBorders>
            <w:shd w:val="clear" w:color="auto" w:fill="auto"/>
            <w:vAlign w:val="center"/>
          </w:tcPr>
          <w:p w:rsidR="00B25DA4" w:rsidRPr="00452CD9" w:rsidRDefault="00B25DA4" w:rsidP="00B25DA4">
            <w:pPr>
              <w:autoSpaceDN w:val="0"/>
              <w:jc w:val="right"/>
              <w:rPr>
                <w:b/>
                <w:bCs/>
                <w:sz w:val="22"/>
                <w:szCs w:val="22"/>
                <w:lang/>
              </w:rPr>
            </w:pPr>
          </w:p>
        </w:tc>
      </w:tr>
      <w:tr w:rsidR="00B25DA4" w:rsidRPr="00452CD9" w:rsidTr="00B25DA4">
        <w:trPr>
          <w:trHeight w:val="282"/>
          <w:jc w:val="center"/>
        </w:trPr>
        <w:tc>
          <w:tcPr>
            <w:tcW w:w="6329" w:type="dxa"/>
            <w:tcBorders>
              <w:top w:val="single" w:sz="4" w:space="0" w:color="auto"/>
              <w:left w:val="single" w:sz="4" w:space="0" w:color="auto"/>
              <w:bottom w:val="single" w:sz="4" w:space="0" w:color="auto"/>
              <w:right w:val="single" w:sz="4" w:space="0" w:color="auto"/>
            </w:tcBorders>
            <w:shd w:val="clear" w:color="auto" w:fill="FFFF99"/>
            <w:vAlign w:val="center"/>
          </w:tcPr>
          <w:p w:rsidR="00B25DA4" w:rsidRPr="00452CD9" w:rsidRDefault="00B25DA4" w:rsidP="00B25DA4">
            <w:pPr>
              <w:jc w:val="right"/>
              <w:rPr>
                <w:b/>
                <w:bCs/>
                <w:sz w:val="22"/>
                <w:szCs w:val="22"/>
                <w:lang w:val="sr-Cyrl-CS"/>
              </w:rPr>
            </w:pPr>
            <w:r w:rsidRPr="00452CD9">
              <w:rPr>
                <w:b/>
                <w:bCs/>
                <w:sz w:val="22"/>
                <w:szCs w:val="22"/>
              </w:rPr>
              <w:t xml:space="preserve">Укупнa </w:t>
            </w:r>
            <w:r w:rsidRPr="00452CD9">
              <w:rPr>
                <w:b/>
                <w:bCs/>
                <w:sz w:val="22"/>
                <w:szCs w:val="22"/>
                <w:lang w:val="sr-Cyrl-CS"/>
              </w:rPr>
              <w:t>вредност</w:t>
            </w:r>
            <w:r w:rsidRPr="00452CD9">
              <w:rPr>
                <w:b/>
                <w:bCs/>
                <w:sz w:val="22"/>
                <w:szCs w:val="22"/>
              </w:rPr>
              <w:t xml:space="preserve"> са ПД</w:t>
            </w:r>
            <w:r w:rsidRPr="00452CD9">
              <w:rPr>
                <w:b/>
                <w:bCs/>
                <w:sz w:val="22"/>
                <w:szCs w:val="22"/>
                <w:lang w:val="sr-Cyrl-CS"/>
              </w:rPr>
              <w:t>В</w:t>
            </w:r>
            <w:r w:rsidRPr="00452CD9">
              <w:rPr>
                <w:b/>
                <w:bCs/>
                <w:sz w:val="22"/>
                <w:szCs w:val="22"/>
              </w:rPr>
              <w:t>-</w:t>
            </w:r>
            <w:r w:rsidRPr="00452CD9">
              <w:rPr>
                <w:b/>
                <w:bCs/>
                <w:sz w:val="22"/>
                <w:szCs w:val="22"/>
                <w:lang w:val="sr-Cyrl-CS"/>
              </w:rPr>
              <w:t>ом</w:t>
            </w:r>
            <w:r w:rsidRPr="00452CD9">
              <w:rPr>
                <w:b/>
                <w:bCs/>
                <w:sz w:val="22"/>
                <w:szCs w:val="22"/>
                <w:lang w:val="sr-Latn-CS"/>
              </w:rPr>
              <w:t xml:space="preserve"> </w:t>
            </w:r>
            <w:r w:rsidRPr="00452CD9">
              <w:rPr>
                <w:b/>
                <w:sz w:val="22"/>
                <w:szCs w:val="22"/>
                <w:lang/>
              </w:rPr>
              <w:t>(</w:t>
            </w:r>
            <w:r w:rsidRPr="00452CD9">
              <w:rPr>
                <w:b/>
                <w:sz w:val="22"/>
                <w:szCs w:val="22"/>
                <w:lang w:val="sr-Latn-CS"/>
              </w:rPr>
              <w:t>I + II + III + IV + V</w:t>
            </w:r>
            <w:r w:rsidRPr="00452CD9">
              <w:rPr>
                <w:b/>
                <w:sz w:val="22"/>
                <w:szCs w:val="22"/>
                <w:lang w:val="sr-Cyrl-CS"/>
              </w:rPr>
              <w:t>)</w:t>
            </w:r>
            <w:r w:rsidRPr="00452CD9">
              <w:rPr>
                <w:b/>
                <w:sz w:val="22"/>
                <w:szCs w:val="22"/>
                <w:lang w:val="sr-Latn-CS"/>
              </w:rPr>
              <w:t>:</w:t>
            </w:r>
          </w:p>
        </w:tc>
        <w:tc>
          <w:tcPr>
            <w:tcW w:w="4072" w:type="dxa"/>
            <w:tcBorders>
              <w:top w:val="single" w:sz="4" w:space="0" w:color="auto"/>
              <w:left w:val="single" w:sz="4" w:space="0" w:color="auto"/>
              <w:bottom w:val="single" w:sz="4" w:space="0" w:color="auto"/>
              <w:right w:val="single" w:sz="4" w:space="0" w:color="auto"/>
            </w:tcBorders>
            <w:shd w:val="clear" w:color="auto" w:fill="auto"/>
            <w:vAlign w:val="center"/>
          </w:tcPr>
          <w:p w:rsidR="00B25DA4" w:rsidRPr="00452CD9" w:rsidRDefault="00B25DA4" w:rsidP="00B25DA4">
            <w:pPr>
              <w:autoSpaceDN w:val="0"/>
              <w:jc w:val="right"/>
              <w:rPr>
                <w:b/>
                <w:bCs/>
                <w:sz w:val="22"/>
                <w:szCs w:val="22"/>
                <w:lang/>
              </w:rPr>
            </w:pPr>
          </w:p>
        </w:tc>
      </w:tr>
    </w:tbl>
    <w:p w:rsidR="00B25DA4" w:rsidRDefault="00B25DA4" w:rsidP="00B25DA4">
      <w:pPr>
        <w:autoSpaceDE w:val="0"/>
        <w:autoSpaceDN w:val="0"/>
        <w:adjustRightInd w:val="0"/>
        <w:jc w:val="both"/>
        <w:rPr>
          <w:rFonts w:ascii="Times New Roman" w:hAnsi="Times New Roman"/>
          <w:b/>
          <w:sz w:val="24"/>
          <w:szCs w:val="24"/>
          <w:lang w:val="sr-Cyrl-CS"/>
        </w:rPr>
      </w:pPr>
    </w:p>
    <w:p w:rsidR="008E5DEC" w:rsidRDefault="008E5DEC" w:rsidP="00B25DA4">
      <w:pPr>
        <w:autoSpaceDE w:val="0"/>
        <w:autoSpaceDN w:val="0"/>
        <w:adjustRightInd w:val="0"/>
        <w:jc w:val="both"/>
        <w:rPr>
          <w:rFonts w:ascii="Times New Roman" w:hAnsi="Times New Roman"/>
          <w:b/>
          <w:sz w:val="24"/>
          <w:szCs w:val="24"/>
          <w:lang w:val="sr-Cyrl-CS"/>
        </w:rPr>
      </w:pPr>
    </w:p>
    <w:p w:rsidR="008E5DEC" w:rsidRDefault="008E5DEC" w:rsidP="00B25DA4">
      <w:pPr>
        <w:autoSpaceDE w:val="0"/>
        <w:autoSpaceDN w:val="0"/>
        <w:adjustRightInd w:val="0"/>
        <w:jc w:val="both"/>
        <w:rPr>
          <w:rFonts w:ascii="Times New Roman" w:hAnsi="Times New Roman"/>
          <w:b/>
          <w:sz w:val="24"/>
          <w:szCs w:val="24"/>
          <w:lang w:val="sr-Cyrl-CS"/>
        </w:rPr>
      </w:pPr>
    </w:p>
    <w:p w:rsidR="001A0F96" w:rsidRPr="00A21988" w:rsidRDefault="00676987" w:rsidP="001A0F96">
      <w:pPr>
        <w:tabs>
          <w:tab w:val="left" w:pos="720"/>
          <w:tab w:val="left" w:pos="2130"/>
        </w:tabs>
        <w:ind w:right="6"/>
        <w:jc w:val="both"/>
        <w:rPr>
          <w:rFonts w:ascii="Times New Roman" w:hAnsi="Times New Roman"/>
          <w:color w:val="000000" w:themeColor="text1"/>
          <w:sz w:val="24"/>
          <w:szCs w:val="24"/>
          <w:lang/>
        </w:rPr>
      </w:pPr>
      <w:r w:rsidRPr="00A21988">
        <w:rPr>
          <w:rFonts w:ascii="Times New Roman" w:hAnsi="Times New Roman"/>
          <w:b/>
          <w:color w:val="000000" w:themeColor="text1"/>
          <w:sz w:val="24"/>
          <w:szCs w:val="24"/>
          <w:lang/>
        </w:rPr>
        <w:t xml:space="preserve">ПАРТИЈА 18: </w:t>
      </w:r>
      <w:r w:rsidRPr="00A21988">
        <w:rPr>
          <w:rFonts w:ascii="Times New Roman" w:hAnsi="Times New Roman"/>
          <w:color w:val="000000" w:themeColor="text1"/>
          <w:sz w:val="24"/>
          <w:szCs w:val="24"/>
          <w:lang/>
        </w:rPr>
        <w:t>Сервис система</w:t>
      </w:r>
      <w:r w:rsidR="00460245" w:rsidRPr="00A21988">
        <w:rPr>
          <w:rFonts w:ascii="Times New Roman" w:hAnsi="Times New Roman"/>
          <w:color w:val="000000" w:themeColor="text1"/>
          <w:sz w:val="24"/>
          <w:szCs w:val="24"/>
          <w:lang/>
        </w:rPr>
        <w:t xml:space="preserve"> централне климатизације</w:t>
      </w:r>
    </w:p>
    <w:tbl>
      <w:tblPr>
        <w:tblpPr w:leftFromText="180" w:rightFromText="180" w:vertAnchor="text" w:tblpY="1"/>
        <w:tblOverlap w:val="never"/>
        <w:tblW w:w="1560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6"/>
        <w:gridCol w:w="5938"/>
        <w:gridCol w:w="892"/>
        <w:gridCol w:w="1080"/>
        <w:gridCol w:w="1170"/>
        <w:gridCol w:w="1260"/>
        <w:gridCol w:w="1530"/>
        <w:gridCol w:w="1440"/>
        <w:gridCol w:w="38"/>
        <w:gridCol w:w="1563"/>
      </w:tblGrid>
      <w:tr w:rsidR="001A0F96" w:rsidRPr="00792A38" w:rsidTr="007A2F8E">
        <w:trPr>
          <w:trHeight w:val="632"/>
        </w:trPr>
        <w:tc>
          <w:tcPr>
            <w:tcW w:w="696" w:type="dxa"/>
            <w:tcBorders>
              <w:top w:val="single" w:sz="4" w:space="0" w:color="000000"/>
              <w:left w:val="single" w:sz="4" w:space="0" w:color="000000"/>
              <w:bottom w:val="single" w:sz="4" w:space="0" w:color="000000"/>
              <w:right w:val="single" w:sz="4" w:space="0" w:color="000000"/>
            </w:tcBorders>
            <w:hideMark/>
          </w:tcPr>
          <w:p w:rsidR="001A0F96" w:rsidRPr="00792A38" w:rsidRDefault="001A0F96" w:rsidP="007A2F8E">
            <w:pPr>
              <w:autoSpaceDE w:val="0"/>
              <w:autoSpaceDN w:val="0"/>
              <w:adjustRightInd w:val="0"/>
              <w:ind w:right="-108"/>
              <w:jc w:val="center"/>
              <w:rPr>
                <w:rFonts w:ascii="Times New Roman" w:hAnsi="Times New Roman"/>
                <w:sz w:val="24"/>
                <w:szCs w:val="24"/>
                <w:lang w:val="sr-Cyrl-CS"/>
              </w:rPr>
            </w:pPr>
            <w:r w:rsidRPr="00792A38">
              <w:rPr>
                <w:rFonts w:ascii="Times New Roman" w:hAnsi="Times New Roman"/>
                <w:sz w:val="24"/>
                <w:szCs w:val="24"/>
                <w:lang w:val="sr-Cyrl-CS"/>
              </w:rPr>
              <w:t>Р. бр.</w:t>
            </w:r>
          </w:p>
        </w:tc>
        <w:tc>
          <w:tcPr>
            <w:tcW w:w="5938" w:type="dxa"/>
            <w:tcBorders>
              <w:top w:val="single" w:sz="4" w:space="0" w:color="000000"/>
              <w:left w:val="single" w:sz="4" w:space="0" w:color="000000"/>
              <w:bottom w:val="single" w:sz="4" w:space="0" w:color="000000"/>
              <w:right w:val="single" w:sz="4" w:space="0" w:color="000000"/>
            </w:tcBorders>
            <w:hideMark/>
          </w:tcPr>
          <w:p w:rsidR="001A0F96" w:rsidRPr="00792A38" w:rsidRDefault="001A0F96" w:rsidP="007A2F8E">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Назив добра</w:t>
            </w:r>
          </w:p>
        </w:tc>
        <w:tc>
          <w:tcPr>
            <w:tcW w:w="892" w:type="dxa"/>
            <w:tcBorders>
              <w:top w:val="single" w:sz="4" w:space="0" w:color="000000"/>
              <w:left w:val="single" w:sz="4" w:space="0" w:color="000000"/>
              <w:bottom w:val="single" w:sz="4" w:space="0" w:color="000000"/>
              <w:right w:val="single" w:sz="4" w:space="0" w:color="000000"/>
            </w:tcBorders>
            <w:hideMark/>
          </w:tcPr>
          <w:p w:rsidR="001A0F96" w:rsidRPr="00792A38" w:rsidRDefault="001A0F96" w:rsidP="007A2F8E">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1A0F96" w:rsidRPr="00792A38" w:rsidRDefault="001A0F96" w:rsidP="007A2F8E">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Кол.</w:t>
            </w:r>
          </w:p>
        </w:tc>
        <w:tc>
          <w:tcPr>
            <w:tcW w:w="1170" w:type="dxa"/>
            <w:tcBorders>
              <w:top w:val="single" w:sz="4" w:space="0" w:color="000000"/>
              <w:left w:val="single" w:sz="4" w:space="0" w:color="000000"/>
              <w:bottom w:val="single" w:sz="4" w:space="0" w:color="000000"/>
              <w:right w:val="single" w:sz="4" w:space="0" w:color="auto"/>
            </w:tcBorders>
            <w:hideMark/>
          </w:tcPr>
          <w:p w:rsidR="001A0F96" w:rsidRPr="00792A38" w:rsidRDefault="001A0F96" w:rsidP="007A2F8E">
            <w:pPr>
              <w:autoSpaceDE w:val="0"/>
              <w:autoSpaceDN w:val="0"/>
              <w:adjustRightInd w:val="0"/>
              <w:jc w:val="center"/>
              <w:rPr>
                <w:rFonts w:ascii="Times New Roman" w:hAnsi="Times New Roman"/>
                <w:sz w:val="24"/>
                <w:szCs w:val="24"/>
              </w:rPr>
            </w:pPr>
            <w:r w:rsidRPr="00792A38">
              <w:rPr>
                <w:rFonts w:ascii="Times New Roman" w:hAnsi="Times New Roman"/>
                <w:sz w:val="24"/>
                <w:szCs w:val="24"/>
                <w:lang w:val="sr-Cyrl-CS"/>
              </w:rPr>
              <w:t>Јед. Цена</w:t>
            </w:r>
            <w:r w:rsidRPr="00792A38">
              <w:rPr>
                <w:rFonts w:ascii="Times New Roman" w:hAnsi="Times New Roman"/>
                <w:sz w:val="24"/>
                <w:szCs w:val="24"/>
              </w:rPr>
              <w:t xml:space="preserve"> без ПДВ</w:t>
            </w:r>
          </w:p>
        </w:tc>
        <w:tc>
          <w:tcPr>
            <w:tcW w:w="1260" w:type="dxa"/>
            <w:tcBorders>
              <w:top w:val="single" w:sz="4" w:space="0" w:color="000000"/>
              <w:left w:val="single" w:sz="4" w:space="0" w:color="auto"/>
              <w:bottom w:val="single" w:sz="4" w:space="0" w:color="000000"/>
              <w:right w:val="single" w:sz="4" w:space="0" w:color="auto"/>
            </w:tcBorders>
            <w:hideMark/>
          </w:tcPr>
          <w:p w:rsidR="001A0F96" w:rsidRPr="00792A38" w:rsidRDefault="001A0F96" w:rsidP="007A2F8E">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Стопа ПДВ</w:t>
            </w:r>
          </w:p>
        </w:tc>
        <w:tc>
          <w:tcPr>
            <w:tcW w:w="1530" w:type="dxa"/>
            <w:tcBorders>
              <w:top w:val="single" w:sz="4" w:space="0" w:color="000000"/>
              <w:left w:val="single" w:sz="4" w:space="0" w:color="auto"/>
              <w:bottom w:val="single" w:sz="4" w:space="0" w:color="000000"/>
              <w:right w:val="single" w:sz="4" w:space="0" w:color="000000"/>
            </w:tcBorders>
          </w:tcPr>
          <w:p w:rsidR="001A0F96" w:rsidRPr="00792A38" w:rsidRDefault="001A0F96" w:rsidP="007A2F8E">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Јед. Цена</w:t>
            </w:r>
            <w:r w:rsidRPr="00792A38">
              <w:rPr>
                <w:rFonts w:ascii="Times New Roman" w:hAnsi="Times New Roman"/>
                <w:sz w:val="24"/>
                <w:szCs w:val="24"/>
              </w:rPr>
              <w:t xml:space="preserve"> са ПДВ-ом</w:t>
            </w:r>
          </w:p>
        </w:tc>
        <w:tc>
          <w:tcPr>
            <w:tcW w:w="1440" w:type="dxa"/>
            <w:tcBorders>
              <w:top w:val="single" w:sz="4" w:space="0" w:color="000000"/>
              <w:left w:val="single" w:sz="4" w:space="0" w:color="000000"/>
              <w:bottom w:val="single" w:sz="4" w:space="0" w:color="000000"/>
              <w:right w:val="single" w:sz="4" w:space="0" w:color="auto"/>
            </w:tcBorders>
            <w:hideMark/>
          </w:tcPr>
          <w:p w:rsidR="001A0F96" w:rsidRPr="00792A38" w:rsidRDefault="001A0F96" w:rsidP="007A2F8E">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Укупна цена без ПДВ</w:t>
            </w:r>
          </w:p>
        </w:tc>
        <w:tc>
          <w:tcPr>
            <w:tcW w:w="1601" w:type="dxa"/>
            <w:gridSpan w:val="2"/>
            <w:tcBorders>
              <w:top w:val="single" w:sz="4" w:space="0" w:color="000000"/>
              <w:left w:val="single" w:sz="4" w:space="0" w:color="auto"/>
              <w:bottom w:val="single" w:sz="4" w:space="0" w:color="000000"/>
              <w:right w:val="single" w:sz="4" w:space="0" w:color="000000"/>
            </w:tcBorders>
            <w:hideMark/>
          </w:tcPr>
          <w:p w:rsidR="001A0F96" w:rsidRPr="00792A38" w:rsidRDefault="001A0F96" w:rsidP="007A2F8E">
            <w:pPr>
              <w:autoSpaceDE w:val="0"/>
              <w:autoSpaceDN w:val="0"/>
              <w:adjustRightInd w:val="0"/>
              <w:ind w:right="-18"/>
              <w:jc w:val="center"/>
              <w:rPr>
                <w:rFonts w:ascii="Times New Roman" w:hAnsi="Times New Roman"/>
                <w:sz w:val="24"/>
                <w:szCs w:val="24"/>
                <w:lang w:val="sr-Cyrl-CS"/>
              </w:rPr>
            </w:pPr>
            <w:r w:rsidRPr="00792A38">
              <w:rPr>
                <w:rFonts w:ascii="Times New Roman" w:hAnsi="Times New Roman"/>
                <w:sz w:val="24"/>
                <w:szCs w:val="24"/>
                <w:lang w:val="sr-Cyrl-CS"/>
              </w:rPr>
              <w:t>Произвођач</w:t>
            </w:r>
          </w:p>
        </w:tc>
      </w:tr>
      <w:tr w:rsidR="001A0F96" w:rsidRPr="00792A38" w:rsidTr="007A2F8E">
        <w:trPr>
          <w:trHeight w:val="472"/>
        </w:trPr>
        <w:tc>
          <w:tcPr>
            <w:tcW w:w="696" w:type="dxa"/>
            <w:tcBorders>
              <w:top w:val="single" w:sz="4" w:space="0" w:color="000000"/>
              <w:left w:val="single" w:sz="4" w:space="0" w:color="000000"/>
              <w:bottom w:val="single" w:sz="4" w:space="0" w:color="auto"/>
              <w:right w:val="single" w:sz="4" w:space="0" w:color="000000"/>
            </w:tcBorders>
            <w:hideMark/>
          </w:tcPr>
          <w:p w:rsidR="001A0F96" w:rsidRPr="00792A38" w:rsidRDefault="001A0F96" w:rsidP="007A2F8E">
            <w:pPr>
              <w:autoSpaceDE w:val="0"/>
              <w:autoSpaceDN w:val="0"/>
              <w:adjustRightInd w:val="0"/>
              <w:jc w:val="both"/>
              <w:rPr>
                <w:rFonts w:ascii="Times New Roman" w:hAnsi="Times New Roman"/>
                <w:sz w:val="24"/>
                <w:szCs w:val="24"/>
                <w:lang w:val="sr-Cyrl-CS"/>
              </w:rPr>
            </w:pPr>
            <w:r w:rsidRPr="00792A38">
              <w:rPr>
                <w:rFonts w:ascii="Times New Roman" w:hAnsi="Times New Roman"/>
                <w:sz w:val="24"/>
                <w:szCs w:val="24"/>
                <w:lang w:val="sr-Cyrl-CS"/>
              </w:rPr>
              <w:t>1.</w:t>
            </w:r>
          </w:p>
        </w:tc>
        <w:tc>
          <w:tcPr>
            <w:tcW w:w="5938" w:type="dxa"/>
            <w:tcBorders>
              <w:top w:val="single" w:sz="4" w:space="0" w:color="000000"/>
              <w:left w:val="single" w:sz="4" w:space="0" w:color="000000"/>
              <w:bottom w:val="single" w:sz="4" w:space="0" w:color="auto"/>
              <w:right w:val="single" w:sz="4" w:space="0" w:color="000000"/>
            </w:tcBorders>
            <w:vAlign w:val="bottom"/>
            <w:hideMark/>
          </w:tcPr>
          <w:p w:rsidR="001A0F96" w:rsidRPr="00792A38" w:rsidRDefault="001A0F96" w:rsidP="007A2F8E">
            <w:pPr>
              <w:rPr>
                <w:rFonts w:ascii="Times New Roman" w:hAnsi="Times New Roman"/>
                <w:sz w:val="24"/>
                <w:szCs w:val="24"/>
                <w:vertAlign w:val="superscript"/>
              </w:rPr>
            </w:pPr>
            <w:r>
              <w:rPr>
                <w:rFonts w:ascii="Times New Roman" w:hAnsi="Times New Roman"/>
                <w:noProof w:val="0"/>
                <w:sz w:val="24"/>
                <w:szCs w:val="24"/>
              </w:rPr>
              <w:t>Demontaža postojećih filtera iz klima komora</w:t>
            </w:r>
          </w:p>
        </w:tc>
        <w:tc>
          <w:tcPr>
            <w:tcW w:w="892" w:type="dxa"/>
            <w:tcBorders>
              <w:top w:val="single" w:sz="4" w:space="0" w:color="000000"/>
              <w:left w:val="single" w:sz="4" w:space="0" w:color="000000"/>
              <w:bottom w:val="single" w:sz="4" w:space="0" w:color="auto"/>
              <w:right w:val="single" w:sz="4" w:space="0" w:color="000000"/>
            </w:tcBorders>
            <w:hideMark/>
          </w:tcPr>
          <w:p w:rsidR="001A0F96" w:rsidRPr="00792A38" w:rsidRDefault="001A0F96" w:rsidP="007A2F8E">
            <w:pPr>
              <w:autoSpaceDE w:val="0"/>
              <w:autoSpaceDN w:val="0"/>
              <w:adjustRightInd w:val="0"/>
              <w:rPr>
                <w:rFonts w:ascii="Times New Roman" w:hAnsi="Times New Roman"/>
                <w:sz w:val="24"/>
                <w:szCs w:val="24"/>
              </w:rPr>
            </w:pPr>
            <w:r w:rsidRPr="00792A38">
              <w:rPr>
                <w:rFonts w:ascii="Times New Roman" w:hAnsi="Times New Roman"/>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1A0F96" w:rsidRPr="00792A38" w:rsidRDefault="001A0F96" w:rsidP="007A2F8E">
            <w:pPr>
              <w:autoSpaceDE w:val="0"/>
              <w:autoSpaceDN w:val="0"/>
              <w:adjustRightInd w:val="0"/>
              <w:jc w:val="center"/>
              <w:rPr>
                <w:rFonts w:ascii="Times New Roman" w:hAnsi="Times New Roman"/>
                <w:sz w:val="24"/>
                <w:szCs w:val="24"/>
              </w:rPr>
            </w:pPr>
            <w:r w:rsidRPr="00792A38">
              <w:rPr>
                <w:rFonts w:ascii="Times New Roman" w:hAnsi="Times New Roman"/>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1A0F96" w:rsidRPr="00792A38" w:rsidRDefault="001A0F96"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1A0F96" w:rsidRPr="00792A38" w:rsidRDefault="001A0F96"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1A0F96" w:rsidRPr="00792A38" w:rsidRDefault="001A0F96"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1A0F96" w:rsidRPr="00792A38" w:rsidRDefault="001A0F96"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000000"/>
              <w:left w:val="single" w:sz="4" w:space="0" w:color="auto"/>
              <w:bottom w:val="single" w:sz="4" w:space="0" w:color="auto"/>
              <w:right w:val="single" w:sz="4" w:space="0" w:color="000000"/>
            </w:tcBorders>
          </w:tcPr>
          <w:p w:rsidR="001A0F96" w:rsidRPr="00792A38" w:rsidRDefault="001A0F96" w:rsidP="007A2F8E">
            <w:pPr>
              <w:autoSpaceDE w:val="0"/>
              <w:autoSpaceDN w:val="0"/>
              <w:adjustRightInd w:val="0"/>
              <w:jc w:val="both"/>
              <w:rPr>
                <w:rFonts w:ascii="Times New Roman" w:hAnsi="Times New Roman"/>
                <w:sz w:val="24"/>
                <w:szCs w:val="24"/>
              </w:rPr>
            </w:pPr>
          </w:p>
          <w:p w:rsidR="001A0F96" w:rsidRPr="00792A38" w:rsidRDefault="001A0F96" w:rsidP="007A2F8E">
            <w:pPr>
              <w:autoSpaceDE w:val="0"/>
              <w:autoSpaceDN w:val="0"/>
              <w:adjustRightInd w:val="0"/>
              <w:jc w:val="both"/>
              <w:rPr>
                <w:rFonts w:ascii="Times New Roman" w:hAnsi="Times New Roman"/>
                <w:sz w:val="24"/>
                <w:szCs w:val="24"/>
              </w:rPr>
            </w:pPr>
          </w:p>
        </w:tc>
      </w:tr>
      <w:tr w:rsidR="001A0F96" w:rsidRPr="00792A38" w:rsidTr="007A2F8E">
        <w:trPr>
          <w:trHeight w:val="472"/>
        </w:trPr>
        <w:tc>
          <w:tcPr>
            <w:tcW w:w="696" w:type="dxa"/>
            <w:tcBorders>
              <w:top w:val="single" w:sz="4" w:space="0" w:color="000000"/>
              <w:left w:val="single" w:sz="4" w:space="0" w:color="000000"/>
              <w:bottom w:val="single" w:sz="4" w:space="0" w:color="auto"/>
              <w:right w:val="single" w:sz="4" w:space="0" w:color="000000"/>
            </w:tcBorders>
            <w:hideMark/>
          </w:tcPr>
          <w:p w:rsidR="001A0F96" w:rsidRPr="00792A38" w:rsidRDefault="001A0F96" w:rsidP="007A2F8E">
            <w:pPr>
              <w:autoSpaceDE w:val="0"/>
              <w:autoSpaceDN w:val="0"/>
              <w:adjustRightInd w:val="0"/>
              <w:jc w:val="both"/>
              <w:rPr>
                <w:rFonts w:ascii="Times New Roman" w:hAnsi="Times New Roman"/>
                <w:sz w:val="24"/>
                <w:szCs w:val="24"/>
                <w:lang w:val="sr-Cyrl-CS"/>
              </w:rPr>
            </w:pPr>
            <w:r w:rsidRPr="00792A38">
              <w:rPr>
                <w:rFonts w:ascii="Times New Roman" w:hAnsi="Times New Roman"/>
                <w:sz w:val="24"/>
                <w:szCs w:val="24"/>
                <w:lang w:val="sr-Cyrl-CS"/>
              </w:rPr>
              <w:t>2</w:t>
            </w:r>
          </w:p>
        </w:tc>
        <w:tc>
          <w:tcPr>
            <w:tcW w:w="5938" w:type="dxa"/>
            <w:tcBorders>
              <w:top w:val="single" w:sz="4" w:space="0" w:color="000000"/>
              <w:left w:val="single" w:sz="4" w:space="0" w:color="000000"/>
              <w:bottom w:val="single" w:sz="4" w:space="0" w:color="auto"/>
              <w:right w:val="single" w:sz="4" w:space="0" w:color="000000"/>
            </w:tcBorders>
            <w:vAlign w:val="bottom"/>
            <w:hideMark/>
          </w:tcPr>
          <w:p w:rsidR="001A0F96" w:rsidRDefault="001A0F96" w:rsidP="007A2F8E">
            <w:pPr>
              <w:rPr>
                <w:rFonts w:ascii="Times New Roman" w:hAnsi="Times New Roman"/>
                <w:noProof w:val="0"/>
                <w:sz w:val="24"/>
                <w:szCs w:val="24"/>
              </w:rPr>
            </w:pPr>
            <w:r>
              <w:rPr>
                <w:rFonts w:ascii="Times New Roman" w:hAnsi="Times New Roman"/>
                <w:noProof w:val="0"/>
                <w:sz w:val="24"/>
                <w:szCs w:val="24"/>
              </w:rPr>
              <w:t>Izduvavanje komprimovanim vazduhom izmenjivača toplote, rotora, ekonovenata, odmaščćivanje I čišćenje ventilacionih kola ventilatora klima komora.</w:t>
            </w:r>
          </w:p>
          <w:p w:rsidR="001A0F96" w:rsidRPr="00792A38" w:rsidRDefault="001A0F96" w:rsidP="007A2F8E">
            <w:pPr>
              <w:rPr>
                <w:rFonts w:ascii="Times New Roman" w:hAnsi="Times New Roman"/>
                <w:sz w:val="24"/>
                <w:szCs w:val="24"/>
              </w:rPr>
            </w:pPr>
            <w:r>
              <w:rPr>
                <w:rFonts w:ascii="Times New Roman" w:hAnsi="Times New Roman"/>
                <w:noProof w:val="0"/>
                <w:sz w:val="24"/>
                <w:szCs w:val="24"/>
              </w:rPr>
              <w:t>Usisavanje prašine I čišćenje zidova klima komora I brisanje zidova klima komora sa dezinfekcionim rastvorima.</w:t>
            </w:r>
          </w:p>
        </w:tc>
        <w:tc>
          <w:tcPr>
            <w:tcW w:w="892" w:type="dxa"/>
            <w:tcBorders>
              <w:top w:val="single" w:sz="4" w:space="0" w:color="000000"/>
              <w:left w:val="single" w:sz="4" w:space="0" w:color="000000"/>
              <w:bottom w:val="single" w:sz="4" w:space="0" w:color="auto"/>
              <w:right w:val="single" w:sz="4" w:space="0" w:color="000000"/>
            </w:tcBorders>
            <w:hideMark/>
          </w:tcPr>
          <w:p w:rsidR="001A0F96" w:rsidRDefault="001A0F96" w:rsidP="007A2F8E">
            <w:pPr>
              <w:rPr>
                <w:rFonts w:ascii="Times New Roman" w:hAnsi="Times New Roman"/>
                <w:sz w:val="24"/>
                <w:szCs w:val="24"/>
              </w:rPr>
            </w:pPr>
          </w:p>
          <w:p w:rsidR="001A0F96" w:rsidRDefault="001A0F96" w:rsidP="007A2F8E">
            <w:pPr>
              <w:rPr>
                <w:rFonts w:ascii="Times New Roman" w:hAnsi="Times New Roman"/>
                <w:sz w:val="24"/>
                <w:szCs w:val="24"/>
              </w:rPr>
            </w:pPr>
          </w:p>
          <w:p w:rsidR="001A0F96" w:rsidRDefault="001A0F96" w:rsidP="007A2F8E">
            <w:pPr>
              <w:rPr>
                <w:rFonts w:ascii="Times New Roman" w:hAnsi="Times New Roman"/>
                <w:sz w:val="24"/>
                <w:szCs w:val="24"/>
              </w:rPr>
            </w:pPr>
          </w:p>
          <w:p w:rsidR="001A0F96" w:rsidRPr="00792A38" w:rsidRDefault="001A0F96" w:rsidP="007A2F8E">
            <w:pPr>
              <w:rPr>
                <w:rFonts w:ascii="Times New Roman" w:hAnsi="Times New Roman"/>
                <w:sz w:val="24"/>
                <w:szCs w:val="24"/>
              </w:rPr>
            </w:pPr>
            <w:r w:rsidRPr="00792A38">
              <w:rPr>
                <w:rFonts w:ascii="Times New Roman" w:hAnsi="Times New Roman"/>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1A0F96" w:rsidRDefault="001A0F96" w:rsidP="007A2F8E">
            <w:pPr>
              <w:autoSpaceDE w:val="0"/>
              <w:autoSpaceDN w:val="0"/>
              <w:adjustRightInd w:val="0"/>
              <w:jc w:val="center"/>
              <w:rPr>
                <w:rFonts w:ascii="Times New Roman" w:hAnsi="Times New Roman"/>
                <w:sz w:val="24"/>
                <w:szCs w:val="24"/>
              </w:rPr>
            </w:pPr>
          </w:p>
          <w:p w:rsidR="001A0F96" w:rsidRDefault="001A0F96" w:rsidP="007A2F8E">
            <w:pPr>
              <w:autoSpaceDE w:val="0"/>
              <w:autoSpaceDN w:val="0"/>
              <w:adjustRightInd w:val="0"/>
              <w:jc w:val="center"/>
              <w:rPr>
                <w:rFonts w:ascii="Times New Roman" w:hAnsi="Times New Roman"/>
                <w:sz w:val="24"/>
                <w:szCs w:val="24"/>
              </w:rPr>
            </w:pPr>
          </w:p>
          <w:p w:rsidR="001A0F96" w:rsidRDefault="001A0F96" w:rsidP="007A2F8E">
            <w:pPr>
              <w:autoSpaceDE w:val="0"/>
              <w:autoSpaceDN w:val="0"/>
              <w:adjustRightInd w:val="0"/>
              <w:jc w:val="center"/>
              <w:rPr>
                <w:rFonts w:ascii="Times New Roman" w:hAnsi="Times New Roman"/>
                <w:sz w:val="24"/>
                <w:szCs w:val="24"/>
              </w:rPr>
            </w:pPr>
          </w:p>
          <w:p w:rsidR="001A0F96" w:rsidRPr="00792A38" w:rsidRDefault="001A0F96" w:rsidP="007A2F8E">
            <w:pPr>
              <w:autoSpaceDE w:val="0"/>
              <w:autoSpaceDN w:val="0"/>
              <w:adjustRightInd w:val="0"/>
              <w:jc w:val="center"/>
              <w:rPr>
                <w:rFonts w:ascii="Times New Roman" w:hAnsi="Times New Roman"/>
                <w:sz w:val="24"/>
                <w:szCs w:val="24"/>
              </w:rPr>
            </w:pPr>
            <w:r w:rsidRPr="00792A38">
              <w:rPr>
                <w:rFonts w:ascii="Times New Roman" w:hAnsi="Times New Roman"/>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1A0F96" w:rsidRPr="00792A38" w:rsidRDefault="001A0F96"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1A0F96" w:rsidRPr="00792A38" w:rsidRDefault="001A0F96"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1A0F96" w:rsidRPr="00792A38" w:rsidRDefault="001A0F96"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1A0F96" w:rsidRPr="00792A38" w:rsidRDefault="001A0F96"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000000"/>
              <w:left w:val="single" w:sz="4" w:space="0" w:color="auto"/>
              <w:bottom w:val="single" w:sz="4" w:space="0" w:color="auto"/>
              <w:right w:val="single" w:sz="4" w:space="0" w:color="000000"/>
            </w:tcBorders>
          </w:tcPr>
          <w:p w:rsidR="001A0F96" w:rsidRPr="00792A38" w:rsidRDefault="001A0F96" w:rsidP="007A2F8E">
            <w:pPr>
              <w:autoSpaceDE w:val="0"/>
              <w:autoSpaceDN w:val="0"/>
              <w:adjustRightInd w:val="0"/>
              <w:jc w:val="both"/>
              <w:rPr>
                <w:rFonts w:ascii="Times New Roman" w:hAnsi="Times New Roman"/>
                <w:sz w:val="24"/>
                <w:szCs w:val="24"/>
              </w:rPr>
            </w:pPr>
          </w:p>
        </w:tc>
      </w:tr>
      <w:tr w:rsidR="001A0F96" w:rsidRPr="00792A38" w:rsidTr="007A2F8E">
        <w:trPr>
          <w:trHeight w:val="472"/>
        </w:trPr>
        <w:tc>
          <w:tcPr>
            <w:tcW w:w="696" w:type="dxa"/>
            <w:tcBorders>
              <w:top w:val="single" w:sz="4" w:space="0" w:color="000000"/>
              <w:left w:val="single" w:sz="4" w:space="0" w:color="000000"/>
              <w:bottom w:val="single" w:sz="4" w:space="0" w:color="auto"/>
              <w:right w:val="single" w:sz="4" w:space="0" w:color="000000"/>
            </w:tcBorders>
            <w:hideMark/>
          </w:tcPr>
          <w:p w:rsidR="001A0F96" w:rsidRPr="00792A38" w:rsidRDefault="001A0F96" w:rsidP="007A2F8E">
            <w:pPr>
              <w:autoSpaceDE w:val="0"/>
              <w:autoSpaceDN w:val="0"/>
              <w:adjustRightInd w:val="0"/>
              <w:jc w:val="both"/>
              <w:rPr>
                <w:rFonts w:ascii="Times New Roman" w:hAnsi="Times New Roman"/>
                <w:sz w:val="24"/>
                <w:szCs w:val="24"/>
                <w:lang w:val="sr-Cyrl-CS"/>
              </w:rPr>
            </w:pPr>
            <w:r w:rsidRPr="00792A38">
              <w:rPr>
                <w:rFonts w:ascii="Times New Roman" w:hAnsi="Times New Roman"/>
                <w:sz w:val="24"/>
                <w:szCs w:val="24"/>
                <w:lang w:val="sr-Cyrl-CS"/>
              </w:rPr>
              <w:t>3</w:t>
            </w:r>
          </w:p>
        </w:tc>
        <w:tc>
          <w:tcPr>
            <w:tcW w:w="5938" w:type="dxa"/>
            <w:tcBorders>
              <w:top w:val="single" w:sz="4" w:space="0" w:color="000000"/>
              <w:left w:val="single" w:sz="4" w:space="0" w:color="000000"/>
              <w:bottom w:val="single" w:sz="4" w:space="0" w:color="auto"/>
              <w:right w:val="single" w:sz="4" w:space="0" w:color="000000"/>
            </w:tcBorders>
            <w:vAlign w:val="bottom"/>
            <w:hideMark/>
          </w:tcPr>
          <w:p w:rsidR="001A0F96" w:rsidRDefault="001A0F96" w:rsidP="007A2F8E">
            <w:pPr>
              <w:rPr>
                <w:rFonts w:ascii="Times New Roman" w:hAnsi="Times New Roman"/>
                <w:noProof w:val="0"/>
                <w:sz w:val="24"/>
                <w:szCs w:val="24"/>
              </w:rPr>
            </w:pPr>
            <w:r>
              <w:rPr>
                <w:rFonts w:ascii="Times New Roman" w:hAnsi="Times New Roman"/>
                <w:noProof w:val="0"/>
                <w:sz w:val="24"/>
                <w:szCs w:val="24"/>
              </w:rPr>
              <w:t xml:space="preserve">Isporuka I ugradnja dzepnih filtera (I stepena filtracije) klase G-4, </w:t>
            </w:r>
          </w:p>
          <w:p w:rsidR="001A0F96" w:rsidRDefault="001A0F96" w:rsidP="007A2F8E">
            <w:pPr>
              <w:rPr>
                <w:rFonts w:ascii="Times New Roman" w:hAnsi="Times New Roman"/>
                <w:noProof w:val="0"/>
                <w:sz w:val="24"/>
                <w:szCs w:val="24"/>
              </w:rPr>
            </w:pPr>
            <w:r>
              <w:rPr>
                <w:rFonts w:ascii="Times New Roman" w:hAnsi="Times New Roman"/>
                <w:noProof w:val="0"/>
                <w:sz w:val="24"/>
                <w:szCs w:val="24"/>
              </w:rPr>
              <w:t>dimenzije filtera su: 310x250 dubina vreće 370mm</w:t>
            </w:r>
          </w:p>
          <w:p w:rsidR="001A0F96" w:rsidRPr="00792A38" w:rsidRDefault="001A0F96" w:rsidP="007A2F8E">
            <w:pPr>
              <w:rPr>
                <w:rFonts w:ascii="Times New Roman" w:hAnsi="Times New Roman"/>
                <w:sz w:val="24"/>
                <w:szCs w:val="24"/>
              </w:rPr>
            </w:pPr>
          </w:p>
        </w:tc>
        <w:tc>
          <w:tcPr>
            <w:tcW w:w="892" w:type="dxa"/>
            <w:tcBorders>
              <w:top w:val="single" w:sz="4" w:space="0" w:color="000000"/>
              <w:left w:val="single" w:sz="4" w:space="0" w:color="000000"/>
              <w:bottom w:val="single" w:sz="4" w:space="0" w:color="auto"/>
              <w:right w:val="single" w:sz="4" w:space="0" w:color="000000"/>
            </w:tcBorders>
            <w:hideMark/>
          </w:tcPr>
          <w:p w:rsidR="001A0F96" w:rsidRPr="00792A38" w:rsidRDefault="001A0F96" w:rsidP="007A2F8E">
            <w:pPr>
              <w:rPr>
                <w:rFonts w:ascii="Times New Roman" w:hAnsi="Times New Roman"/>
                <w:sz w:val="24"/>
                <w:szCs w:val="24"/>
              </w:rPr>
            </w:pPr>
            <w:bookmarkStart w:id="4" w:name="OLE_LINK1"/>
            <w:bookmarkStart w:id="5" w:name="OLE_LINK2"/>
            <w:r w:rsidRPr="00792A38">
              <w:rPr>
                <w:rFonts w:ascii="Times New Roman" w:hAnsi="Times New Roman"/>
                <w:sz w:val="24"/>
                <w:szCs w:val="24"/>
              </w:rPr>
              <w:t>ком</w:t>
            </w:r>
            <w:bookmarkEnd w:id="4"/>
            <w:bookmarkEnd w:id="5"/>
          </w:p>
        </w:tc>
        <w:tc>
          <w:tcPr>
            <w:tcW w:w="1080" w:type="dxa"/>
            <w:tcBorders>
              <w:top w:val="single" w:sz="4" w:space="0" w:color="000000"/>
              <w:left w:val="single" w:sz="4" w:space="0" w:color="000000"/>
              <w:bottom w:val="single" w:sz="4" w:space="0" w:color="auto"/>
              <w:right w:val="single" w:sz="4" w:space="0" w:color="000000"/>
            </w:tcBorders>
            <w:hideMark/>
          </w:tcPr>
          <w:p w:rsidR="001A0F96" w:rsidRPr="00792A38" w:rsidRDefault="001A0F96" w:rsidP="007A2F8E">
            <w:pPr>
              <w:autoSpaceDE w:val="0"/>
              <w:autoSpaceDN w:val="0"/>
              <w:adjustRightInd w:val="0"/>
              <w:jc w:val="center"/>
              <w:rPr>
                <w:rFonts w:ascii="Times New Roman" w:hAnsi="Times New Roman"/>
                <w:sz w:val="24"/>
                <w:szCs w:val="24"/>
              </w:rPr>
            </w:pPr>
            <w:r w:rsidRPr="00792A38">
              <w:rPr>
                <w:rFonts w:ascii="Times New Roman" w:hAnsi="Times New Roman"/>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1A0F96" w:rsidRPr="00792A38" w:rsidRDefault="001A0F96"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1A0F96" w:rsidRPr="00792A38" w:rsidRDefault="001A0F96"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1A0F96" w:rsidRPr="00792A38" w:rsidRDefault="001A0F96"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1A0F96" w:rsidRPr="00792A38" w:rsidRDefault="001A0F96"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000000"/>
              <w:left w:val="single" w:sz="4" w:space="0" w:color="auto"/>
              <w:bottom w:val="single" w:sz="4" w:space="0" w:color="auto"/>
              <w:right w:val="single" w:sz="4" w:space="0" w:color="000000"/>
            </w:tcBorders>
          </w:tcPr>
          <w:p w:rsidR="001A0F96" w:rsidRPr="00792A38" w:rsidRDefault="001A0F96" w:rsidP="007A2F8E">
            <w:pPr>
              <w:autoSpaceDE w:val="0"/>
              <w:autoSpaceDN w:val="0"/>
              <w:adjustRightInd w:val="0"/>
              <w:jc w:val="both"/>
              <w:rPr>
                <w:rFonts w:ascii="Times New Roman" w:hAnsi="Times New Roman"/>
                <w:sz w:val="24"/>
                <w:szCs w:val="24"/>
              </w:rPr>
            </w:pPr>
          </w:p>
        </w:tc>
      </w:tr>
      <w:tr w:rsidR="007A2F8E" w:rsidRPr="00792A38" w:rsidTr="007A2F8E">
        <w:trPr>
          <w:trHeight w:val="742"/>
        </w:trPr>
        <w:tc>
          <w:tcPr>
            <w:tcW w:w="696" w:type="dxa"/>
            <w:tcBorders>
              <w:top w:val="single" w:sz="4" w:space="0" w:color="000000"/>
              <w:left w:val="single" w:sz="4" w:space="0" w:color="000000"/>
              <w:bottom w:val="single" w:sz="4" w:space="0" w:color="auto"/>
              <w:right w:val="single" w:sz="4" w:space="0" w:color="000000"/>
            </w:tcBorders>
            <w:hideMark/>
          </w:tcPr>
          <w:p w:rsidR="007A2F8E" w:rsidRPr="00792A38" w:rsidRDefault="007A2F8E" w:rsidP="007A2F8E">
            <w:pPr>
              <w:autoSpaceDE w:val="0"/>
              <w:autoSpaceDN w:val="0"/>
              <w:adjustRightInd w:val="0"/>
              <w:jc w:val="both"/>
              <w:rPr>
                <w:rFonts w:ascii="Times New Roman" w:hAnsi="Times New Roman"/>
                <w:sz w:val="24"/>
                <w:szCs w:val="24"/>
                <w:lang w:val="sr-Cyrl-CS"/>
              </w:rPr>
            </w:pPr>
            <w:r w:rsidRPr="00792A38">
              <w:rPr>
                <w:rFonts w:ascii="Times New Roman" w:hAnsi="Times New Roman"/>
                <w:sz w:val="24"/>
                <w:szCs w:val="24"/>
                <w:lang w:val="sr-Cyrl-CS"/>
              </w:rPr>
              <w:t>4</w:t>
            </w:r>
          </w:p>
        </w:tc>
        <w:tc>
          <w:tcPr>
            <w:tcW w:w="5938" w:type="dxa"/>
            <w:tcBorders>
              <w:top w:val="single" w:sz="4" w:space="0" w:color="000000"/>
              <w:left w:val="single" w:sz="4" w:space="0" w:color="000000"/>
              <w:bottom w:val="single" w:sz="4" w:space="0" w:color="auto"/>
              <w:right w:val="single" w:sz="4" w:space="0" w:color="000000"/>
            </w:tcBorders>
            <w:vAlign w:val="bottom"/>
            <w:hideMark/>
          </w:tcPr>
          <w:p w:rsidR="007A2F8E" w:rsidRDefault="007A2F8E" w:rsidP="007A2F8E">
            <w:pPr>
              <w:autoSpaceDE w:val="0"/>
              <w:autoSpaceDN w:val="0"/>
              <w:adjustRightInd w:val="0"/>
              <w:rPr>
                <w:rFonts w:ascii="Times New Roman" w:hAnsi="Times New Roman"/>
                <w:noProof w:val="0"/>
                <w:sz w:val="24"/>
                <w:szCs w:val="24"/>
              </w:rPr>
            </w:pPr>
            <w:r>
              <w:rPr>
                <w:rFonts w:ascii="Times New Roman" w:hAnsi="Times New Roman"/>
                <w:noProof w:val="0"/>
                <w:sz w:val="24"/>
                <w:szCs w:val="24"/>
              </w:rPr>
              <w:t>Isporuka I ugradnja filtera (II stepen filtracije) u klasi F-5 filterski elementi treba da bude antimikrobni.</w:t>
            </w:r>
          </w:p>
          <w:p w:rsidR="007A2F8E" w:rsidRPr="00BA5872" w:rsidRDefault="007A2F8E" w:rsidP="007A2F8E">
            <w:pPr>
              <w:pStyle w:val="ListParagraph"/>
              <w:numPr>
                <w:ilvl w:val="0"/>
                <w:numId w:val="4"/>
              </w:numPr>
              <w:autoSpaceDE w:val="0"/>
              <w:autoSpaceDN w:val="0"/>
              <w:adjustRightInd w:val="0"/>
              <w:rPr>
                <w:rFonts w:ascii="Times New Roman" w:hAnsi="Times New Roman"/>
                <w:sz w:val="24"/>
                <w:szCs w:val="24"/>
              </w:rPr>
            </w:pPr>
            <w:r>
              <w:rPr>
                <w:rFonts w:ascii="Times New Roman" w:hAnsi="Times New Roman"/>
                <w:sz w:val="24"/>
                <w:szCs w:val="24"/>
              </w:rPr>
              <w:t>592x592 dubina vreća 600 mm a 6kom</w:t>
            </w:r>
          </w:p>
        </w:tc>
        <w:tc>
          <w:tcPr>
            <w:tcW w:w="892" w:type="dxa"/>
            <w:tcBorders>
              <w:top w:val="single" w:sz="4" w:space="0" w:color="000000"/>
              <w:left w:val="single" w:sz="4" w:space="0" w:color="000000"/>
              <w:bottom w:val="single" w:sz="4" w:space="0" w:color="auto"/>
              <w:right w:val="single" w:sz="4" w:space="0" w:color="000000"/>
            </w:tcBorders>
            <w:hideMark/>
          </w:tcPr>
          <w:p w:rsidR="007A2F8E" w:rsidRDefault="007A2F8E">
            <w:r w:rsidRPr="00A468C2">
              <w:rPr>
                <w:rFonts w:ascii="Times New Roman" w:hAnsi="Times New Roman"/>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7A2F8E" w:rsidRPr="00792A38" w:rsidRDefault="007A2F8E" w:rsidP="007A2F8E">
            <w:pPr>
              <w:autoSpaceDE w:val="0"/>
              <w:autoSpaceDN w:val="0"/>
              <w:adjustRightInd w:val="0"/>
              <w:jc w:val="center"/>
              <w:rPr>
                <w:rFonts w:ascii="Times New Roman" w:hAnsi="Times New Roman"/>
                <w:sz w:val="24"/>
                <w:szCs w:val="24"/>
              </w:rPr>
            </w:pPr>
            <w:r w:rsidRPr="00792A38">
              <w:rPr>
                <w:rFonts w:ascii="Times New Roman" w:hAnsi="Times New Roman"/>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000000"/>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rPr>
            </w:pPr>
          </w:p>
        </w:tc>
      </w:tr>
      <w:tr w:rsidR="007A2F8E" w:rsidRPr="00792A38" w:rsidTr="007A2F8E">
        <w:trPr>
          <w:trHeight w:val="301"/>
        </w:trPr>
        <w:tc>
          <w:tcPr>
            <w:tcW w:w="696" w:type="dxa"/>
            <w:tcBorders>
              <w:top w:val="single" w:sz="4" w:space="0" w:color="auto"/>
              <w:left w:val="single" w:sz="4" w:space="0" w:color="000000"/>
              <w:bottom w:val="single" w:sz="4" w:space="0" w:color="auto"/>
              <w:right w:val="single" w:sz="4" w:space="0" w:color="000000"/>
            </w:tcBorders>
          </w:tcPr>
          <w:p w:rsidR="007A2F8E" w:rsidRPr="00DF30BC" w:rsidRDefault="007A2F8E" w:rsidP="007A2F8E">
            <w:pPr>
              <w:autoSpaceDE w:val="0"/>
              <w:autoSpaceDN w:val="0"/>
              <w:adjustRightInd w:val="0"/>
              <w:jc w:val="both"/>
              <w:rPr>
                <w:rFonts w:ascii="Times New Roman" w:hAnsi="Times New Roman"/>
                <w:sz w:val="24"/>
                <w:szCs w:val="24"/>
              </w:rPr>
            </w:pPr>
            <w:r>
              <w:rPr>
                <w:rFonts w:ascii="Times New Roman" w:hAnsi="Times New Roman"/>
                <w:sz w:val="24"/>
                <w:szCs w:val="24"/>
              </w:rPr>
              <w:t>5</w:t>
            </w:r>
          </w:p>
        </w:tc>
        <w:tc>
          <w:tcPr>
            <w:tcW w:w="5938" w:type="dxa"/>
            <w:tcBorders>
              <w:top w:val="single" w:sz="4" w:space="0" w:color="auto"/>
              <w:left w:val="single" w:sz="4" w:space="0" w:color="000000"/>
              <w:bottom w:val="single" w:sz="4" w:space="0" w:color="auto"/>
              <w:right w:val="single" w:sz="4" w:space="0" w:color="000000"/>
            </w:tcBorders>
            <w:vAlign w:val="bottom"/>
          </w:tcPr>
          <w:p w:rsidR="007A2F8E" w:rsidRDefault="007A2F8E" w:rsidP="007A2F8E">
            <w:pPr>
              <w:autoSpaceDE w:val="0"/>
              <w:autoSpaceDN w:val="0"/>
              <w:adjustRightInd w:val="0"/>
              <w:rPr>
                <w:rFonts w:ascii="Times New Roman" w:hAnsi="Times New Roman"/>
                <w:noProof w:val="0"/>
                <w:sz w:val="24"/>
                <w:szCs w:val="24"/>
              </w:rPr>
            </w:pPr>
            <w:r>
              <w:rPr>
                <w:rFonts w:ascii="Times New Roman" w:hAnsi="Times New Roman"/>
                <w:noProof w:val="0"/>
                <w:sz w:val="24"/>
                <w:szCs w:val="24"/>
              </w:rPr>
              <w:t>Isporuka I ugradnja filtera (II stepen filtracije) u klasi F-5 filterski elementi treba da bude antimikrobni.</w:t>
            </w:r>
          </w:p>
          <w:p w:rsidR="007A2F8E" w:rsidRDefault="007A2F8E" w:rsidP="007A2F8E">
            <w:pPr>
              <w:pStyle w:val="ListParagraph"/>
              <w:numPr>
                <w:ilvl w:val="0"/>
                <w:numId w:val="4"/>
              </w:numPr>
              <w:autoSpaceDE w:val="0"/>
              <w:autoSpaceDN w:val="0"/>
              <w:adjustRightInd w:val="0"/>
              <w:rPr>
                <w:rFonts w:ascii="Times New Roman" w:hAnsi="Times New Roman"/>
                <w:sz w:val="24"/>
                <w:szCs w:val="24"/>
              </w:rPr>
            </w:pPr>
            <w:r>
              <w:rPr>
                <w:rFonts w:ascii="Times New Roman" w:hAnsi="Times New Roman"/>
                <w:sz w:val="24"/>
                <w:szCs w:val="24"/>
              </w:rPr>
              <w:t>592x533  dubina vreća 600 mm a 6kom</w:t>
            </w:r>
          </w:p>
        </w:tc>
        <w:tc>
          <w:tcPr>
            <w:tcW w:w="892" w:type="dxa"/>
            <w:tcBorders>
              <w:top w:val="single" w:sz="4" w:space="0" w:color="auto"/>
              <w:left w:val="single" w:sz="4" w:space="0" w:color="000000"/>
              <w:bottom w:val="single" w:sz="4" w:space="0" w:color="auto"/>
              <w:right w:val="single" w:sz="4" w:space="0" w:color="000000"/>
            </w:tcBorders>
          </w:tcPr>
          <w:p w:rsidR="007A2F8E" w:rsidRDefault="007A2F8E">
            <w:r w:rsidRPr="00A468C2">
              <w:rPr>
                <w:rFonts w:ascii="Times New Roman" w:hAnsi="Times New Roman"/>
                <w:sz w:val="24"/>
                <w:szCs w:val="24"/>
              </w:rPr>
              <w:t>ком</w:t>
            </w:r>
          </w:p>
        </w:tc>
        <w:tc>
          <w:tcPr>
            <w:tcW w:w="1080" w:type="dxa"/>
            <w:tcBorders>
              <w:top w:val="single" w:sz="4" w:space="0" w:color="auto"/>
              <w:left w:val="single" w:sz="4" w:space="0" w:color="000000"/>
              <w:bottom w:val="single" w:sz="4" w:space="0" w:color="auto"/>
              <w:right w:val="single" w:sz="4" w:space="0" w:color="000000"/>
            </w:tcBorders>
          </w:tcPr>
          <w:p w:rsidR="007A2F8E" w:rsidRPr="00792A38" w:rsidRDefault="007A2F8E" w:rsidP="007A2F8E">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17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rPr>
            </w:pPr>
          </w:p>
        </w:tc>
      </w:tr>
      <w:tr w:rsidR="007A2F8E" w:rsidRPr="00792A38" w:rsidTr="007A2F8E">
        <w:trPr>
          <w:trHeight w:val="234"/>
        </w:trPr>
        <w:tc>
          <w:tcPr>
            <w:tcW w:w="696" w:type="dxa"/>
            <w:tcBorders>
              <w:top w:val="single" w:sz="4" w:space="0" w:color="auto"/>
              <w:left w:val="single" w:sz="4" w:space="0" w:color="000000"/>
              <w:bottom w:val="single" w:sz="4" w:space="0" w:color="auto"/>
              <w:right w:val="single" w:sz="4" w:space="0" w:color="000000"/>
            </w:tcBorders>
          </w:tcPr>
          <w:p w:rsidR="007A2F8E" w:rsidRPr="00DF30BC" w:rsidRDefault="007A2F8E" w:rsidP="007A2F8E">
            <w:pPr>
              <w:autoSpaceDE w:val="0"/>
              <w:autoSpaceDN w:val="0"/>
              <w:adjustRightInd w:val="0"/>
              <w:jc w:val="both"/>
              <w:rPr>
                <w:rFonts w:ascii="Times New Roman" w:hAnsi="Times New Roman"/>
                <w:sz w:val="24"/>
                <w:szCs w:val="24"/>
              </w:rPr>
            </w:pPr>
            <w:r>
              <w:rPr>
                <w:rFonts w:ascii="Times New Roman" w:hAnsi="Times New Roman"/>
                <w:sz w:val="24"/>
                <w:szCs w:val="24"/>
              </w:rPr>
              <w:t>6</w:t>
            </w:r>
          </w:p>
        </w:tc>
        <w:tc>
          <w:tcPr>
            <w:tcW w:w="5938" w:type="dxa"/>
            <w:tcBorders>
              <w:top w:val="single" w:sz="4" w:space="0" w:color="auto"/>
              <w:left w:val="single" w:sz="4" w:space="0" w:color="000000"/>
              <w:bottom w:val="single" w:sz="4" w:space="0" w:color="auto"/>
              <w:right w:val="single" w:sz="4" w:space="0" w:color="000000"/>
            </w:tcBorders>
            <w:vAlign w:val="bottom"/>
          </w:tcPr>
          <w:p w:rsidR="007A2F8E" w:rsidRDefault="007A2F8E" w:rsidP="007A2F8E">
            <w:pPr>
              <w:autoSpaceDE w:val="0"/>
              <w:autoSpaceDN w:val="0"/>
              <w:adjustRightInd w:val="0"/>
              <w:rPr>
                <w:rFonts w:ascii="Times New Roman" w:hAnsi="Times New Roman"/>
                <w:noProof w:val="0"/>
                <w:sz w:val="24"/>
                <w:szCs w:val="24"/>
              </w:rPr>
            </w:pPr>
            <w:r>
              <w:rPr>
                <w:rFonts w:ascii="Times New Roman" w:hAnsi="Times New Roman"/>
                <w:noProof w:val="0"/>
                <w:sz w:val="24"/>
                <w:szCs w:val="24"/>
              </w:rPr>
              <w:t>Isporuka I ugradnja filtera (II stepen filtracije) u klasi F-5 filterski elementi treba da bude antimikrobni.</w:t>
            </w:r>
          </w:p>
          <w:p w:rsidR="007A2F8E" w:rsidRDefault="007A2F8E" w:rsidP="007A2F8E">
            <w:pPr>
              <w:pStyle w:val="ListParagraph"/>
              <w:numPr>
                <w:ilvl w:val="0"/>
                <w:numId w:val="4"/>
              </w:numPr>
              <w:autoSpaceDE w:val="0"/>
              <w:autoSpaceDN w:val="0"/>
              <w:adjustRightInd w:val="0"/>
              <w:rPr>
                <w:rFonts w:ascii="Times New Roman" w:hAnsi="Times New Roman"/>
                <w:sz w:val="24"/>
                <w:szCs w:val="24"/>
              </w:rPr>
            </w:pPr>
            <w:r>
              <w:rPr>
                <w:rFonts w:ascii="Times New Roman" w:hAnsi="Times New Roman"/>
                <w:sz w:val="24"/>
                <w:szCs w:val="24"/>
              </w:rPr>
              <w:t>592x488  dubina vreća 600 mm a 6kom</w:t>
            </w:r>
          </w:p>
        </w:tc>
        <w:tc>
          <w:tcPr>
            <w:tcW w:w="892" w:type="dxa"/>
            <w:tcBorders>
              <w:top w:val="single" w:sz="4" w:space="0" w:color="auto"/>
              <w:left w:val="single" w:sz="4" w:space="0" w:color="000000"/>
              <w:bottom w:val="single" w:sz="4" w:space="0" w:color="auto"/>
              <w:right w:val="single" w:sz="4" w:space="0" w:color="000000"/>
            </w:tcBorders>
          </w:tcPr>
          <w:p w:rsidR="007A2F8E" w:rsidRDefault="007A2F8E">
            <w:r w:rsidRPr="00A468C2">
              <w:rPr>
                <w:rFonts w:ascii="Times New Roman" w:hAnsi="Times New Roman"/>
                <w:sz w:val="24"/>
                <w:szCs w:val="24"/>
              </w:rPr>
              <w:t>ком</w:t>
            </w:r>
          </w:p>
        </w:tc>
        <w:tc>
          <w:tcPr>
            <w:tcW w:w="1080" w:type="dxa"/>
            <w:tcBorders>
              <w:top w:val="single" w:sz="4" w:space="0" w:color="auto"/>
              <w:left w:val="single" w:sz="4" w:space="0" w:color="000000"/>
              <w:bottom w:val="single" w:sz="4" w:space="0" w:color="auto"/>
              <w:right w:val="single" w:sz="4" w:space="0" w:color="000000"/>
            </w:tcBorders>
          </w:tcPr>
          <w:p w:rsidR="007A2F8E" w:rsidRPr="00792A38" w:rsidRDefault="007A2F8E" w:rsidP="007A2F8E">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17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rPr>
            </w:pPr>
          </w:p>
        </w:tc>
      </w:tr>
      <w:tr w:rsidR="007A2F8E" w:rsidRPr="00792A38" w:rsidTr="007A2F8E">
        <w:trPr>
          <w:trHeight w:val="268"/>
        </w:trPr>
        <w:tc>
          <w:tcPr>
            <w:tcW w:w="696" w:type="dxa"/>
            <w:tcBorders>
              <w:top w:val="single" w:sz="4" w:space="0" w:color="auto"/>
              <w:left w:val="single" w:sz="4" w:space="0" w:color="000000"/>
              <w:bottom w:val="single" w:sz="4" w:space="0" w:color="auto"/>
              <w:right w:val="single" w:sz="4" w:space="0" w:color="000000"/>
            </w:tcBorders>
          </w:tcPr>
          <w:p w:rsidR="007A2F8E" w:rsidRPr="00DF30BC" w:rsidRDefault="007A2F8E" w:rsidP="007A2F8E">
            <w:pPr>
              <w:autoSpaceDE w:val="0"/>
              <w:autoSpaceDN w:val="0"/>
              <w:adjustRightInd w:val="0"/>
              <w:jc w:val="both"/>
              <w:rPr>
                <w:rFonts w:ascii="Times New Roman" w:hAnsi="Times New Roman"/>
                <w:sz w:val="24"/>
                <w:szCs w:val="24"/>
              </w:rPr>
            </w:pPr>
            <w:r>
              <w:rPr>
                <w:rFonts w:ascii="Times New Roman" w:hAnsi="Times New Roman"/>
                <w:sz w:val="24"/>
                <w:szCs w:val="24"/>
              </w:rPr>
              <w:t>7</w:t>
            </w:r>
          </w:p>
        </w:tc>
        <w:tc>
          <w:tcPr>
            <w:tcW w:w="5938" w:type="dxa"/>
            <w:tcBorders>
              <w:top w:val="single" w:sz="4" w:space="0" w:color="auto"/>
              <w:left w:val="single" w:sz="4" w:space="0" w:color="000000"/>
              <w:bottom w:val="single" w:sz="4" w:space="0" w:color="auto"/>
              <w:right w:val="single" w:sz="4" w:space="0" w:color="000000"/>
            </w:tcBorders>
            <w:vAlign w:val="bottom"/>
          </w:tcPr>
          <w:p w:rsidR="007A2F8E" w:rsidRDefault="007A2F8E" w:rsidP="007A2F8E">
            <w:pPr>
              <w:autoSpaceDE w:val="0"/>
              <w:autoSpaceDN w:val="0"/>
              <w:adjustRightInd w:val="0"/>
              <w:rPr>
                <w:rFonts w:ascii="Times New Roman" w:hAnsi="Times New Roman"/>
                <w:noProof w:val="0"/>
                <w:sz w:val="24"/>
                <w:szCs w:val="24"/>
              </w:rPr>
            </w:pPr>
            <w:r>
              <w:rPr>
                <w:rFonts w:ascii="Times New Roman" w:hAnsi="Times New Roman"/>
                <w:noProof w:val="0"/>
                <w:sz w:val="24"/>
                <w:szCs w:val="24"/>
              </w:rPr>
              <w:t>Isporuka I ugradnja filtera (II stepen filtracije) u klasi F-5 filterski elementi treba da bude antimikrobni.</w:t>
            </w:r>
          </w:p>
          <w:p w:rsidR="007A2F8E" w:rsidRDefault="007A2F8E" w:rsidP="007A2F8E">
            <w:pPr>
              <w:pStyle w:val="ListParagraph"/>
              <w:numPr>
                <w:ilvl w:val="0"/>
                <w:numId w:val="4"/>
              </w:numPr>
              <w:autoSpaceDE w:val="0"/>
              <w:autoSpaceDN w:val="0"/>
              <w:adjustRightInd w:val="0"/>
              <w:rPr>
                <w:rFonts w:ascii="Times New Roman" w:hAnsi="Times New Roman"/>
                <w:sz w:val="24"/>
                <w:szCs w:val="24"/>
              </w:rPr>
            </w:pPr>
            <w:r>
              <w:rPr>
                <w:rFonts w:ascii="Times New Roman" w:hAnsi="Times New Roman"/>
                <w:sz w:val="24"/>
                <w:szCs w:val="24"/>
              </w:rPr>
              <w:t>592x390  dubina vreća 600 mm a 6kom</w:t>
            </w:r>
          </w:p>
        </w:tc>
        <w:tc>
          <w:tcPr>
            <w:tcW w:w="892" w:type="dxa"/>
            <w:tcBorders>
              <w:top w:val="single" w:sz="4" w:space="0" w:color="auto"/>
              <w:left w:val="single" w:sz="4" w:space="0" w:color="000000"/>
              <w:bottom w:val="single" w:sz="4" w:space="0" w:color="auto"/>
              <w:right w:val="single" w:sz="4" w:space="0" w:color="000000"/>
            </w:tcBorders>
          </w:tcPr>
          <w:p w:rsidR="007A2F8E" w:rsidRDefault="007A2F8E">
            <w:r w:rsidRPr="00A468C2">
              <w:rPr>
                <w:rFonts w:ascii="Times New Roman" w:hAnsi="Times New Roman"/>
                <w:sz w:val="24"/>
                <w:szCs w:val="24"/>
              </w:rPr>
              <w:t>ком</w:t>
            </w:r>
          </w:p>
        </w:tc>
        <w:tc>
          <w:tcPr>
            <w:tcW w:w="1080" w:type="dxa"/>
            <w:tcBorders>
              <w:top w:val="single" w:sz="4" w:space="0" w:color="auto"/>
              <w:left w:val="single" w:sz="4" w:space="0" w:color="000000"/>
              <w:bottom w:val="single" w:sz="4" w:space="0" w:color="auto"/>
              <w:right w:val="single" w:sz="4" w:space="0" w:color="000000"/>
            </w:tcBorders>
          </w:tcPr>
          <w:p w:rsidR="007A2F8E" w:rsidRPr="00792A38" w:rsidRDefault="007A2F8E" w:rsidP="007A2F8E">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17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rPr>
            </w:pPr>
          </w:p>
        </w:tc>
      </w:tr>
      <w:tr w:rsidR="007A2F8E" w:rsidRPr="00792A38" w:rsidTr="007A2F8E">
        <w:trPr>
          <w:trHeight w:val="268"/>
        </w:trPr>
        <w:tc>
          <w:tcPr>
            <w:tcW w:w="696" w:type="dxa"/>
            <w:tcBorders>
              <w:top w:val="single" w:sz="4" w:space="0" w:color="auto"/>
              <w:left w:val="single" w:sz="4" w:space="0" w:color="000000"/>
              <w:bottom w:val="single" w:sz="4" w:space="0" w:color="auto"/>
              <w:right w:val="single" w:sz="4" w:space="0" w:color="000000"/>
            </w:tcBorders>
          </w:tcPr>
          <w:p w:rsidR="007A2F8E" w:rsidRPr="00DF30BC" w:rsidRDefault="007A2F8E" w:rsidP="007A2F8E">
            <w:pPr>
              <w:autoSpaceDE w:val="0"/>
              <w:autoSpaceDN w:val="0"/>
              <w:adjustRightInd w:val="0"/>
              <w:jc w:val="both"/>
              <w:rPr>
                <w:rFonts w:ascii="Times New Roman" w:hAnsi="Times New Roman"/>
                <w:sz w:val="24"/>
                <w:szCs w:val="24"/>
              </w:rPr>
            </w:pPr>
            <w:r>
              <w:rPr>
                <w:rFonts w:ascii="Times New Roman" w:hAnsi="Times New Roman"/>
                <w:sz w:val="24"/>
                <w:szCs w:val="24"/>
              </w:rPr>
              <w:t>8</w:t>
            </w:r>
          </w:p>
        </w:tc>
        <w:tc>
          <w:tcPr>
            <w:tcW w:w="5938" w:type="dxa"/>
            <w:tcBorders>
              <w:top w:val="single" w:sz="4" w:space="0" w:color="auto"/>
              <w:left w:val="single" w:sz="4" w:space="0" w:color="000000"/>
              <w:bottom w:val="single" w:sz="4" w:space="0" w:color="auto"/>
              <w:right w:val="single" w:sz="4" w:space="0" w:color="000000"/>
            </w:tcBorders>
            <w:vAlign w:val="bottom"/>
          </w:tcPr>
          <w:p w:rsidR="007A2F8E" w:rsidRDefault="007A2F8E" w:rsidP="007A2F8E">
            <w:pPr>
              <w:autoSpaceDE w:val="0"/>
              <w:autoSpaceDN w:val="0"/>
              <w:adjustRightInd w:val="0"/>
              <w:rPr>
                <w:rFonts w:ascii="Times New Roman" w:hAnsi="Times New Roman"/>
                <w:noProof w:val="0"/>
                <w:sz w:val="24"/>
                <w:szCs w:val="24"/>
              </w:rPr>
            </w:pPr>
            <w:r>
              <w:rPr>
                <w:rFonts w:ascii="Times New Roman" w:hAnsi="Times New Roman"/>
                <w:noProof w:val="0"/>
                <w:sz w:val="24"/>
                <w:szCs w:val="24"/>
              </w:rPr>
              <w:t xml:space="preserve">Isporuka I ugradnja filtera (II stepen filtracije) u klasi F-5 </w:t>
            </w:r>
            <w:r>
              <w:rPr>
                <w:rFonts w:ascii="Times New Roman" w:hAnsi="Times New Roman"/>
                <w:noProof w:val="0"/>
                <w:sz w:val="24"/>
                <w:szCs w:val="24"/>
              </w:rPr>
              <w:lastRenderedPageBreak/>
              <w:t>filterski elementi treba da bude antimikrobni.</w:t>
            </w:r>
          </w:p>
          <w:p w:rsidR="007A2F8E" w:rsidRDefault="007A2F8E" w:rsidP="007A2F8E">
            <w:pPr>
              <w:pStyle w:val="ListParagraph"/>
              <w:numPr>
                <w:ilvl w:val="0"/>
                <w:numId w:val="4"/>
              </w:numPr>
              <w:autoSpaceDE w:val="0"/>
              <w:autoSpaceDN w:val="0"/>
              <w:adjustRightInd w:val="0"/>
              <w:rPr>
                <w:rFonts w:ascii="Times New Roman" w:hAnsi="Times New Roman"/>
                <w:sz w:val="24"/>
                <w:szCs w:val="24"/>
              </w:rPr>
            </w:pPr>
            <w:r>
              <w:rPr>
                <w:rFonts w:ascii="Times New Roman" w:hAnsi="Times New Roman"/>
                <w:sz w:val="24"/>
                <w:szCs w:val="24"/>
              </w:rPr>
              <w:t>592x388  dubina vreća 600 mm a 6kom</w:t>
            </w:r>
          </w:p>
        </w:tc>
        <w:tc>
          <w:tcPr>
            <w:tcW w:w="892" w:type="dxa"/>
            <w:tcBorders>
              <w:top w:val="single" w:sz="4" w:space="0" w:color="auto"/>
              <w:left w:val="single" w:sz="4" w:space="0" w:color="000000"/>
              <w:bottom w:val="single" w:sz="4" w:space="0" w:color="auto"/>
              <w:right w:val="single" w:sz="4" w:space="0" w:color="000000"/>
            </w:tcBorders>
          </w:tcPr>
          <w:p w:rsidR="007A2F8E" w:rsidRDefault="007A2F8E">
            <w:r w:rsidRPr="00A468C2">
              <w:rPr>
                <w:rFonts w:ascii="Times New Roman" w:hAnsi="Times New Roman"/>
                <w:sz w:val="24"/>
                <w:szCs w:val="24"/>
              </w:rPr>
              <w:lastRenderedPageBreak/>
              <w:t>ком</w:t>
            </w:r>
          </w:p>
        </w:tc>
        <w:tc>
          <w:tcPr>
            <w:tcW w:w="1080" w:type="dxa"/>
            <w:tcBorders>
              <w:top w:val="single" w:sz="4" w:space="0" w:color="auto"/>
              <w:left w:val="single" w:sz="4" w:space="0" w:color="000000"/>
              <w:bottom w:val="single" w:sz="4" w:space="0" w:color="auto"/>
              <w:right w:val="single" w:sz="4" w:space="0" w:color="000000"/>
            </w:tcBorders>
          </w:tcPr>
          <w:p w:rsidR="007A2F8E" w:rsidRPr="00792A38" w:rsidRDefault="007A2F8E" w:rsidP="007A2F8E">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17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rPr>
            </w:pPr>
          </w:p>
        </w:tc>
      </w:tr>
      <w:tr w:rsidR="007A2F8E" w:rsidRPr="00792A38" w:rsidTr="007A2F8E">
        <w:trPr>
          <w:trHeight w:val="301"/>
        </w:trPr>
        <w:tc>
          <w:tcPr>
            <w:tcW w:w="696" w:type="dxa"/>
            <w:tcBorders>
              <w:top w:val="single" w:sz="4" w:space="0" w:color="auto"/>
              <w:left w:val="single" w:sz="4" w:space="0" w:color="000000"/>
              <w:bottom w:val="single" w:sz="4" w:space="0" w:color="auto"/>
              <w:right w:val="single" w:sz="4" w:space="0" w:color="000000"/>
            </w:tcBorders>
          </w:tcPr>
          <w:p w:rsidR="007A2F8E" w:rsidRPr="00DF30BC" w:rsidRDefault="007A2F8E" w:rsidP="007A2F8E">
            <w:pPr>
              <w:autoSpaceDE w:val="0"/>
              <w:autoSpaceDN w:val="0"/>
              <w:adjustRightInd w:val="0"/>
              <w:jc w:val="both"/>
              <w:rPr>
                <w:rFonts w:ascii="Times New Roman" w:hAnsi="Times New Roman"/>
                <w:sz w:val="24"/>
                <w:szCs w:val="24"/>
              </w:rPr>
            </w:pPr>
            <w:r>
              <w:rPr>
                <w:rFonts w:ascii="Times New Roman" w:hAnsi="Times New Roman"/>
                <w:sz w:val="24"/>
                <w:szCs w:val="24"/>
              </w:rPr>
              <w:lastRenderedPageBreak/>
              <w:t>9</w:t>
            </w:r>
          </w:p>
        </w:tc>
        <w:tc>
          <w:tcPr>
            <w:tcW w:w="5938" w:type="dxa"/>
            <w:tcBorders>
              <w:top w:val="single" w:sz="4" w:space="0" w:color="auto"/>
              <w:left w:val="single" w:sz="4" w:space="0" w:color="000000"/>
              <w:bottom w:val="single" w:sz="4" w:space="0" w:color="auto"/>
              <w:right w:val="single" w:sz="4" w:space="0" w:color="000000"/>
            </w:tcBorders>
            <w:vAlign w:val="bottom"/>
          </w:tcPr>
          <w:p w:rsidR="007A2F8E" w:rsidRDefault="007A2F8E" w:rsidP="007A2F8E">
            <w:pPr>
              <w:autoSpaceDE w:val="0"/>
              <w:autoSpaceDN w:val="0"/>
              <w:adjustRightInd w:val="0"/>
              <w:rPr>
                <w:rFonts w:ascii="Times New Roman" w:hAnsi="Times New Roman"/>
                <w:noProof w:val="0"/>
                <w:sz w:val="24"/>
                <w:szCs w:val="24"/>
              </w:rPr>
            </w:pPr>
            <w:r>
              <w:rPr>
                <w:rFonts w:ascii="Times New Roman" w:hAnsi="Times New Roman"/>
                <w:noProof w:val="0"/>
                <w:sz w:val="24"/>
                <w:szCs w:val="24"/>
              </w:rPr>
              <w:t>Isporuka I ugradnja filtera (II stepen filtracije) u klasi F-5 filterski elementi treba da bude antimikrobni.</w:t>
            </w:r>
          </w:p>
          <w:p w:rsidR="007A2F8E" w:rsidRDefault="007A2F8E" w:rsidP="007A2F8E">
            <w:pPr>
              <w:pStyle w:val="ListParagraph"/>
              <w:numPr>
                <w:ilvl w:val="0"/>
                <w:numId w:val="4"/>
              </w:numPr>
              <w:autoSpaceDE w:val="0"/>
              <w:autoSpaceDN w:val="0"/>
              <w:adjustRightInd w:val="0"/>
              <w:rPr>
                <w:rFonts w:ascii="Times New Roman" w:hAnsi="Times New Roman"/>
                <w:sz w:val="24"/>
                <w:szCs w:val="24"/>
              </w:rPr>
            </w:pPr>
            <w:r>
              <w:rPr>
                <w:rFonts w:ascii="Times New Roman" w:hAnsi="Times New Roman"/>
                <w:sz w:val="24"/>
                <w:szCs w:val="24"/>
              </w:rPr>
              <w:t>592x360  dubina vreća 600 mm a 6kom</w:t>
            </w:r>
          </w:p>
        </w:tc>
        <w:tc>
          <w:tcPr>
            <w:tcW w:w="892" w:type="dxa"/>
            <w:tcBorders>
              <w:top w:val="single" w:sz="4" w:space="0" w:color="auto"/>
              <w:left w:val="single" w:sz="4" w:space="0" w:color="000000"/>
              <w:bottom w:val="single" w:sz="4" w:space="0" w:color="auto"/>
              <w:right w:val="single" w:sz="4" w:space="0" w:color="000000"/>
            </w:tcBorders>
          </w:tcPr>
          <w:p w:rsidR="007A2F8E" w:rsidRDefault="007A2F8E">
            <w:r w:rsidRPr="00A468C2">
              <w:rPr>
                <w:rFonts w:ascii="Times New Roman" w:hAnsi="Times New Roman"/>
                <w:sz w:val="24"/>
                <w:szCs w:val="24"/>
              </w:rPr>
              <w:t>ком</w:t>
            </w:r>
          </w:p>
        </w:tc>
        <w:tc>
          <w:tcPr>
            <w:tcW w:w="1080" w:type="dxa"/>
            <w:tcBorders>
              <w:top w:val="single" w:sz="4" w:space="0" w:color="auto"/>
              <w:left w:val="single" w:sz="4" w:space="0" w:color="000000"/>
              <w:bottom w:val="single" w:sz="4" w:space="0" w:color="auto"/>
              <w:right w:val="single" w:sz="4" w:space="0" w:color="000000"/>
            </w:tcBorders>
          </w:tcPr>
          <w:p w:rsidR="007A2F8E" w:rsidRPr="00792A38" w:rsidRDefault="007A2F8E" w:rsidP="007A2F8E">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17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rPr>
            </w:pPr>
          </w:p>
        </w:tc>
      </w:tr>
      <w:tr w:rsidR="007A2F8E" w:rsidRPr="00792A38" w:rsidTr="007A2F8E">
        <w:trPr>
          <w:trHeight w:val="235"/>
        </w:trPr>
        <w:tc>
          <w:tcPr>
            <w:tcW w:w="696" w:type="dxa"/>
            <w:tcBorders>
              <w:top w:val="single" w:sz="4" w:space="0" w:color="auto"/>
              <w:left w:val="single" w:sz="4" w:space="0" w:color="000000"/>
              <w:bottom w:val="single" w:sz="4" w:space="0" w:color="auto"/>
              <w:right w:val="single" w:sz="4" w:space="0" w:color="000000"/>
            </w:tcBorders>
          </w:tcPr>
          <w:p w:rsidR="007A2F8E" w:rsidRPr="00DF30BC" w:rsidRDefault="007A2F8E" w:rsidP="007A2F8E">
            <w:pPr>
              <w:autoSpaceDE w:val="0"/>
              <w:autoSpaceDN w:val="0"/>
              <w:adjustRightInd w:val="0"/>
              <w:jc w:val="both"/>
              <w:rPr>
                <w:rFonts w:ascii="Times New Roman" w:hAnsi="Times New Roman"/>
                <w:sz w:val="24"/>
                <w:szCs w:val="24"/>
              </w:rPr>
            </w:pPr>
            <w:r>
              <w:rPr>
                <w:rFonts w:ascii="Times New Roman" w:hAnsi="Times New Roman"/>
                <w:sz w:val="24"/>
                <w:szCs w:val="24"/>
              </w:rPr>
              <w:t>10</w:t>
            </w:r>
          </w:p>
        </w:tc>
        <w:tc>
          <w:tcPr>
            <w:tcW w:w="5938" w:type="dxa"/>
            <w:tcBorders>
              <w:top w:val="single" w:sz="4" w:space="0" w:color="auto"/>
              <w:left w:val="single" w:sz="4" w:space="0" w:color="000000"/>
              <w:bottom w:val="single" w:sz="4" w:space="0" w:color="auto"/>
              <w:right w:val="single" w:sz="4" w:space="0" w:color="000000"/>
            </w:tcBorders>
            <w:vAlign w:val="bottom"/>
          </w:tcPr>
          <w:p w:rsidR="007A2F8E" w:rsidRDefault="007A2F8E" w:rsidP="007A2F8E">
            <w:pPr>
              <w:autoSpaceDE w:val="0"/>
              <w:autoSpaceDN w:val="0"/>
              <w:adjustRightInd w:val="0"/>
              <w:rPr>
                <w:rFonts w:ascii="Times New Roman" w:hAnsi="Times New Roman"/>
                <w:noProof w:val="0"/>
                <w:sz w:val="24"/>
                <w:szCs w:val="24"/>
              </w:rPr>
            </w:pPr>
            <w:r>
              <w:rPr>
                <w:rFonts w:ascii="Times New Roman" w:hAnsi="Times New Roman"/>
                <w:noProof w:val="0"/>
                <w:sz w:val="24"/>
                <w:szCs w:val="24"/>
              </w:rPr>
              <w:t>Isporuka I ugradnja filtera (II stepen filtracije) u klasi F-5 filterski elementi treba da bude antimikrobni.</w:t>
            </w:r>
          </w:p>
          <w:p w:rsidR="007A2F8E" w:rsidRDefault="007A2F8E" w:rsidP="007A2F8E">
            <w:pPr>
              <w:pStyle w:val="ListParagraph"/>
              <w:numPr>
                <w:ilvl w:val="0"/>
                <w:numId w:val="4"/>
              </w:numPr>
              <w:autoSpaceDE w:val="0"/>
              <w:autoSpaceDN w:val="0"/>
              <w:adjustRightInd w:val="0"/>
              <w:rPr>
                <w:rFonts w:ascii="Times New Roman" w:hAnsi="Times New Roman"/>
                <w:sz w:val="24"/>
                <w:szCs w:val="24"/>
              </w:rPr>
            </w:pPr>
            <w:r>
              <w:rPr>
                <w:rFonts w:ascii="Times New Roman" w:hAnsi="Times New Roman"/>
                <w:sz w:val="24"/>
                <w:szCs w:val="24"/>
              </w:rPr>
              <w:t>593x332  dubina vreća 600 mm a 3kom</w:t>
            </w:r>
          </w:p>
        </w:tc>
        <w:tc>
          <w:tcPr>
            <w:tcW w:w="892" w:type="dxa"/>
            <w:tcBorders>
              <w:top w:val="single" w:sz="4" w:space="0" w:color="auto"/>
              <w:left w:val="single" w:sz="4" w:space="0" w:color="000000"/>
              <w:bottom w:val="single" w:sz="4" w:space="0" w:color="auto"/>
              <w:right w:val="single" w:sz="4" w:space="0" w:color="000000"/>
            </w:tcBorders>
          </w:tcPr>
          <w:p w:rsidR="007A2F8E" w:rsidRDefault="007A2F8E">
            <w:r w:rsidRPr="00A468C2">
              <w:rPr>
                <w:rFonts w:ascii="Times New Roman" w:hAnsi="Times New Roman"/>
                <w:sz w:val="24"/>
                <w:szCs w:val="24"/>
              </w:rPr>
              <w:t>ком</w:t>
            </w:r>
          </w:p>
        </w:tc>
        <w:tc>
          <w:tcPr>
            <w:tcW w:w="1080" w:type="dxa"/>
            <w:tcBorders>
              <w:top w:val="single" w:sz="4" w:space="0" w:color="auto"/>
              <w:left w:val="single" w:sz="4" w:space="0" w:color="000000"/>
              <w:bottom w:val="single" w:sz="4" w:space="0" w:color="auto"/>
              <w:right w:val="single" w:sz="4" w:space="0" w:color="000000"/>
            </w:tcBorders>
          </w:tcPr>
          <w:p w:rsidR="007A2F8E" w:rsidRPr="00792A38" w:rsidRDefault="007A2F8E" w:rsidP="007A2F8E">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17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rPr>
            </w:pPr>
          </w:p>
        </w:tc>
      </w:tr>
      <w:tr w:rsidR="007A2F8E" w:rsidRPr="00792A38" w:rsidTr="007A2F8E">
        <w:trPr>
          <w:trHeight w:val="753"/>
        </w:trPr>
        <w:tc>
          <w:tcPr>
            <w:tcW w:w="696" w:type="dxa"/>
            <w:tcBorders>
              <w:top w:val="single" w:sz="4" w:space="0" w:color="auto"/>
              <w:left w:val="single" w:sz="4" w:space="0" w:color="000000"/>
              <w:bottom w:val="single" w:sz="4" w:space="0" w:color="auto"/>
              <w:right w:val="single" w:sz="4" w:space="0" w:color="000000"/>
            </w:tcBorders>
          </w:tcPr>
          <w:p w:rsidR="007A2F8E" w:rsidRPr="00DF30BC" w:rsidRDefault="007A2F8E" w:rsidP="007A2F8E">
            <w:pPr>
              <w:autoSpaceDE w:val="0"/>
              <w:autoSpaceDN w:val="0"/>
              <w:adjustRightInd w:val="0"/>
              <w:jc w:val="both"/>
              <w:rPr>
                <w:rFonts w:ascii="Times New Roman" w:hAnsi="Times New Roman"/>
                <w:sz w:val="24"/>
                <w:szCs w:val="24"/>
              </w:rPr>
            </w:pPr>
            <w:r>
              <w:rPr>
                <w:rFonts w:ascii="Times New Roman" w:hAnsi="Times New Roman"/>
                <w:sz w:val="24"/>
                <w:szCs w:val="24"/>
              </w:rPr>
              <w:t>11</w:t>
            </w:r>
          </w:p>
        </w:tc>
        <w:tc>
          <w:tcPr>
            <w:tcW w:w="5938" w:type="dxa"/>
            <w:tcBorders>
              <w:top w:val="single" w:sz="4" w:space="0" w:color="auto"/>
              <w:left w:val="single" w:sz="4" w:space="0" w:color="000000"/>
              <w:bottom w:val="single" w:sz="4" w:space="0" w:color="auto"/>
              <w:right w:val="single" w:sz="4" w:space="0" w:color="000000"/>
            </w:tcBorders>
            <w:vAlign w:val="bottom"/>
          </w:tcPr>
          <w:p w:rsidR="007A2F8E" w:rsidRDefault="007A2F8E" w:rsidP="007A2F8E">
            <w:pPr>
              <w:autoSpaceDE w:val="0"/>
              <w:autoSpaceDN w:val="0"/>
              <w:adjustRightInd w:val="0"/>
              <w:rPr>
                <w:rFonts w:ascii="Times New Roman" w:hAnsi="Times New Roman"/>
                <w:noProof w:val="0"/>
                <w:sz w:val="24"/>
                <w:szCs w:val="24"/>
              </w:rPr>
            </w:pPr>
            <w:r>
              <w:rPr>
                <w:rFonts w:ascii="Times New Roman" w:hAnsi="Times New Roman"/>
                <w:noProof w:val="0"/>
                <w:sz w:val="24"/>
                <w:szCs w:val="24"/>
              </w:rPr>
              <w:t>Isporuka I ugradnja filtera (II stepen filtracije) u klasi F-5 filterski elementi treba da bude antimikrobni.</w:t>
            </w:r>
          </w:p>
          <w:p w:rsidR="007A2F8E" w:rsidRDefault="007A2F8E" w:rsidP="007A2F8E">
            <w:pPr>
              <w:pStyle w:val="ListParagraph"/>
              <w:numPr>
                <w:ilvl w:val="0"/>
                <w:numId w:val="4"/>
              </w:numPr>
              <w:autoSpaceDE w:val="0"/>
              <w:autoSpaceDN w:val="0"/>
              <w:adjustRightInd w:val="0"/>
              <w:rPr>
                <w:rFonts w:ascii="Times New Roman" w:hAnsi="Times New Roman"/>
                <w:sz w:val="24"/>
                <w:szCs w:val="24"/>
              </w:rPr>
            </w:pPr>
            <w:r>
              <w:rPr>
                <w:rFonts w:ascii="Times New Roman" w:hAnsi="Times New Roman"/>
                <w:sz w:val="24"/>
                <w:szCs w:val="24"/>
              </w:rPr>
              <w:t>593x310  dubina vreća 600 mm a 3kom</w:t>
            </w:r>
          </w:p>
          <w:p w:rsidR="007A2F8E" w:rsidRPr="00DF30BC" w:rsidRDefault="007A2F8E" w:rsidP="007A2F8E">
            <w:pPr>
              <w:autoSpaceDE w:val="0"/>
              <w:autoSpaceDN w:val="0"/>
              <w:adjustRightInd w:val="0"/>
              <w:ind w:left="360"/>
              <w:rPr>
                <w:rFonts w:ascii="Times New Roman" w:hAnsi="Times New Roman"/>
                <w:sz w:val="24"/>
                <w:szCs w:val="24"/>
              </w:rPr>
            </w:pPr>
          </w:p>
        </w:tc>
        <w:tc>
          <w:tcPr>
            <w:tcW w:w="892" w:type="dxa"/>
            <w:tcBorders>
              <w:top w:val="single" w:sz="4" w:space="0" w:color="auto"/>
              <w:left w:val="single" w:sz="4" w:space="0" w:color="000000"/>
              <w:bottom w:val="single" w:sz="4" w:space="0" w:color="auto"/>
              <w:right w:val="single" w:sz="4" w:space="0" w:color="000000"/>
            </w:tcBorders>
          </w:tcPr>
          <w:p w:rsidR="007A2F8E" w:rsidRDefault="007A2F8E">
            <w:r w:rsidRPr="00A468C2">
              <w:rPr>
                <w:rFonts w:ascii="Times New Roman" w:hAnsi="Times New Roman"/>
                <w:sz w:val="24"/>
                <w:szCs w:val="24"/>
              </w:rPr>
              <w:t>ком</w:t>
            </w:r>
          </w:p>
        </w:tc>
        <w:tc>
          <w:tcPr>
            <w:tcW w:w="1080" w:type="dxa"/>
            <w:tcBorders>
              <w:top w:val="single" w:sz="4" w:space="0" w:color="auto"/>
              <w:left w:val="single" w:sz="4" w:space="0" w:color="000000"/>
              <w:bottom w:val="single" w:sz="4" w:space="0" w:color="auto"/>
              <w:right w:val="single" w:sz="4" w:space="0" w:color="000000"/>
            </w:tcBorders>
          </w:tcPr>
          <w:p w:rsidR="007A2F8E" w:rsidRPr="00792A38" w:rsidRDefault="007A2F8E" w:rsidP="007A2F8E">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17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rPr>
            </w:pPr>
          </w:p>
        </w:tc>
      </w:tr>
      <w:tr w:rsidR="00A671EF" w:rsidRPr="00792A38" w:rsidTr="007A2F8E">
        <w:trPr>
          <w:trHeight w:val="753"/>
        </w:trPr>
        <w:tc>
          <w:tcPr>
            <w:tcW w:w="696" w:type="dxa"/>
            <w:tcBorders>
              <w:top w:val="single" w:sz="4" w:space="0" w:color="auto"/>
              <w:left w:val="single" w:sz="4" w:space="0" w:color="000000"/>
              <w:bottom w:val="single" w:sz="4" w:space="0" w:color="auto"/>
              <w:right w:val="single" w:sz="4" w:space="0" w:color="000000"/>
            </w:tcBorders>
          </w:tcPr>
          <w:p w:rsidR="00A671EF" w:rsidRPr="00A671EF" w:rsidRDefault="00A671EF" w:rsidP="007A2F8E">
            <w:pPr>
              <w:autoSpaceDE w:val="0"/>
              <w:autoSpaceDN w:val="0"/>
              <w:adjustRightInd w:val="0"/>
              <w:jc w:val="both"/>
              <w:rPr>
                <w:rFonts w:ascii="Times New Roman" w:hAnsi="Times New Roman"/>
                <w:sz w:val="24"/>
                <w:szCs w:val="24"/>
                <w:lang/>
              </w:rPr>
            </w:pPr>
            <w:r>
              <w:rPr>
                <w:rFonts w:ascii="Times New Roman" w:hAnsi="Times New Roman"/>
                <w:sz w:val="24"/>
                <w:szCs w:val="24"/>
                <w:lang/>
              </w:rPr>
              <w:t>12</w:t>
            </w:r>
          </w:p>
        </w:tc>
        <w:tc>
          <w:tcPr>
            <w:tcW w:w="5938" w:type="dxa"/>
            <w:tcBorders>
              <w:top w:val="single" w:sz="4" w:space="0" w:color="auto"/>
              <w:left w:val="single" w:sz="4" w:space="0" w:color="000000"/>
              <w:bottom w:val="single" w:sz="4" w:space="0" w:color="auto"/>
              <w:right w:val="single" w:sz="4" w:space="0" w:color="000000"/>
            </w:tcBorders>
            <w:vAlign w:val="bottom"/>
          </w:tcPr>
          <w:p w:rsidR="00A671EF" w:rsidRPr="00A671EF" w:rsidRDefault="00A671EF" w:rsidP="007A2F8E">
            <w:pPr>
              <w:autoSpaceDE w:val="0"/>
              <w:autoSpaceDN w:val="0"/>
              <w:adjustRightInd w:val="0"/>
              <w:rPr>
                <w:rFonts w:ascii="Times New Roman" w:hAnsi="Times New Roman"/>
                <w:noProof w:val="0"/>
                <w:sz w:val="24"/>
                <w:szCs w:val="24"/>
                <w:lang/>
              </w:rPr>
            </w:pPr>
            <w:r>
              <w:rPr>
                <w:rFonts w:ascii="Times New Roman" w:hAnsi="Times New Roman"/>
                <w:noProof w:val="0"/>
                <w:sz w:val="24"/>
                <w:szCs w:val="24"/>
                <w:lang/>
              </w:rPr>
              <w:t>После замене филтера извршити мерење падова притиска  новоуграђених филтерских елемената са израдом протокола о добијеним резултатима.Мерење извршити на свим клима коморама.</w:t>
            </w:r>
          </w:p>
        </w:tc>
        <w:tc>
          <w:tcPr>
            <w:tcW w:w="892" w:type="dxa"/>
            <w:tcBorders>
              <w:top w:val="single" w:sz="4" w:space="0" w:color="auto"/>
              <w:left w:val="single" w:sz="4" w:space="0" w:color="000000"/>
              <w:bottom w:val="single" w:sz="4" w:space="0" w:color="auto"/>
              <w:right w:val="single" w:sz="4" w:space="0" w:color="000000"/>
            </w:tcBorders>
          </w:tcPr>
          <w:p w:rsidR="00A671EF" w:rsidRPr="00A671EF" w:rsidRDefault="00A671EF" w:rsidP="007A2F8E">
            <w:pPr>
              <w:rPr>
                <w:rFonts w:ascii="Times New Roman" w:hAnsi="Times New Roman"/>
                <w:sz w:val="24"/>
                <w:szCs w:val="24"/>
                <w:lang/>
              </w:rPr>
            </w:pPr>
            <w:r>
              <w:rPr>
                <w:rFonts w:ascii="Times New Roman" w:hAnsi="Times New Roman"/>
                <w:sz w:val="24"/>
                <w:szCs w:val="24"/>
                <w:lang/>
              </w:rPr>
              <w:t>Ком.</w:t>
            </w:r>
          </w:p>
        </w:tc>
        <w:tc>
          <w:tcPr>
            <w:tcW w:w="1080" w:type="dxa"/>
            <w:tcBorders>
              <w:top w:val="single" w:sz="4" w:space="0" w:color="auto"/>
              <w:left w:val="single" w:sz="4" w:space="0" w:color="000000"/>
              <w:bottom w:val="single" w:sz="4" w:space="0" w:color="auto"/>
              <w:right w:val="single" w:sz="4" w:space="0" w:color="000000"/>
            </w:tcBorders>
          </w:tcPr>
          <w:p w:rsidR="00A671EF" w:rsidRPr="00792A38" w:rsidRDefault="007A2F8E" w:rsidP="007A2F8E">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170" w:type="dxa"/>
            <w:tcBorders>
              <w:top w:val="single" w:sz="4" w:space="0" w:color="auto"/>
              <w:left w:val="single" w:sz="4" w:space="0" w:color="000000"/>
              <w:bottom w:val="single" w:sz="4" w:space="0" w:color="auto"/>
              <w:right w:val="single" w:sz="4" w:space="0" w:color="auto"/>
            </w:tcBorders>
          </w:tcPr>
          <w:p w:rsidR="00A671EF" w:rsidRPr="00792A38" w:rsidRDefault="00A671EF"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A671EF" w:rsidRPr="00792A38" w:rsidRDefault="00A671EF"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auto"/>
              <w:bottom w:val="single" w:sz="4" w:space="0" w:color="auto"/>
              <w:right w:val="single" w:sz="4" w:space="0" w:color="000000"/>
            </w:tcBorders>
          </w:tcPr>
          <w:p w:rsidR="00A671EF" w:rsidRPr="00792A38" w:rsidRDefault="00A671EF"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auto"/>
              <w:right w:val="single" w:sz="4" w:space="0" w:color="auto"/>
            </w:tcBorders>
          </w:tcPr>
          <w:p w:rsidR="00A671EF" w:rsidRPr="00792A38" w:rsidRDefault="00A671EF"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auto"/>
              <w:left w:val="single" w:sz="4" w:space="0" w:color="auto"/>
              <w:bottom w:val="single" w:sz="4" w:space="0" w:color="auto"/>
              <w:right w:val="single" w:sz="4" w:space="0" w:color="000000"/>
            </w:tcBorders>
          </w:tcPr>
          <w:p w:rsidR="00A671EF" w:rsidRPr="00792A38" w:rsidRDefault="00A671EF" w:rsidP="007A2F8E">
            <w:pPr>
              <w:autoSpaceDE w:val="0"/>
              <w:autoSpaceDN w:val="0"/>
              <w:adjustRightInd w:val="0"/>
              <w:jc w:val="both"/>
              <w:rPr>
                <w:rFonts w:ascii="Times New Roman" w:hAnsi="Times New Roman"/>
                <w:sz w:val="24"/>
                <w:szCs w:val="24"/>
              </w:rPr>
            </w:pPr>
          </w:p>
        </w:tc>
      </w:tr>
      <w:tr w:rsidR="00A671EF" w:rsidRPr="00792A38" w:rsidTr="007A2F8E">
        <w:trPr>
          <w:trHeight w:val="753"/>
        </w:trPr>
        <w:tc>
          <w:tcPr>
            <w:tcW w:w="696" w:type="dxa"/>
            <w:tcBorders>
              <w:top w:val="single" w:sz="4" w:space="0" w:color="auto"/>
              <w:left w:val="single" w:sz="4" w:space="0" w:color="000000"/>
              <w:bottom w:val="single" w:sz="4" w:space="0" w:color="auto"/>
              <w:right w:val="single" w:sz="4" w:space="0" w:color="000000"/>
            </w:tcBorders>
          </w:tcPr>
          <w:p w:rsidR="00A671EF" w:rsidRPr="00A671EF" w:rsidRDefault="00A671EF" w:rsidP="007A2F8E">
            <w:pPr>
              <w:autoSpaceDE w:val="0"/>
              <w:autoSpaceDN w:val="0"/>
              <w:adjustRightInd w:val="0"/>
              <w:jc w:val="both"/>
              <w:rPr>
                <w:rFonts w:ascii="Times New Roman" w:hAnsi="Times New Roman"/>
                <w:sz w:val="24"/>
                <w:szCs w:val="24"/>
                <w:lang/>
              </w:rPr>
            </w:pPr>
            <w:r>
              <w:rPr>
                <w:rFonts w:ascii="Times New Roman" w:hAnsi="Times New Roman"/>
                <w:sz w:val="24"/>
                <w:szCs w:val="24"/>
                <w:lang/>
              </w:rPr>
              <w:t>13</w:t>
            </w:r>
          </w:p>
        </w:tc>
        <w:tc>
          <w:tcPr>
            <w:tcW w:w="5938" w:type="dxa"/>
            <w:tcBorders>
              <w:top w:val="single" w:sz="4" w:space="0" w:color="auto"/>
              <w:left w:val="single" w:sz="4" w:space="0" w:color="000000"/>
              <w:bottom w:val="single" w:sz="4" w:space="0" w:color="auto"/>
              <w:right w:val="single" w:sz="4" w:space="0" w:color="000000"/>
            </w:tcBorders>
            <w:vAlign w:val="bottom"/>
          </w:tcPr>
          <w:p w:rsidR="00193AC4" w:rsidRDefault="00A671EF" w:rsidP="007A2F8E">
            <w:pPr>
              <w:autoSpaceDE w:val="0"/>
              <w:autoSpaceDN w:val="0"/>
              <w:adjustRightInd w:val="0"/>
              <w:rPr>
                <w:rFonts w:ascii="Times New Roman" w:hAnsi="Times New Roman"/>
                <w:noProof w:val="0"/>
                <w:sz w:val="24"/>
                <w:szCs w:val="24"/>
                <w:lang/>
              </w:rPr>
            </w:pPr>
            <w:r>
              <w:rPr>
                <w:rFonts w:ascii="Times New Roman" w:hAnsi="Times New Roman"/>
                <w:noProof w:val="0"/>
                <w:sz w:val="24"/>
                <w:szCs w:val="24"/>
                <w:lang/>
              </w:rPr>
              <w:t xml:space="preserve">Демонтажа </w:t>
            </w:r>
            <w:r w:rsidR="00193AC4">
              <w:rPr>
                <w:rFonts w:ascii="Times New Roman" w:hAnsi="Times New Roman"/>
                <w:noProof w:val="0"/>
                <w:sz w:val="24"/>
                <w:szCs w:val="24"/>
                <w:lang/>
              </w:rPr>
              <w:t>догрејачке секције у машинској просторији у објекту хируршког блока</w:t>
            </w:r>
          </w:p>
          <w:p w:rsidR="00A671EF" w:rsidRPr="00A671EF" w:rsidRDefault="00A671EF" w:rsidP="007A2F8E">
            <w:pPr>
              <w:pStyle w:val="ListParagraph"/>
              <w:numPr>
                <w:ilvl w:val="0"/>
                <w:numId w:val="4"/>
              </w:numPr>
              <w:autoSpaceDE w:val="0"/>
              <w:autoSpaceDN w:val="0"/>
              <w:adjustRightInd w:val="0"/>
              <w:rPr>
                <w:rFonts w:ascii="Times New Roman" w:hAnsi="Times New Roman"/>
                <w:sz w:val="24"/>
                <w:szCs w:val="24"/>
                <w:lang/>
              </w:rPr>
            </w:pPr>
            <w:r>
              <w:rPr>
                <w:rFonts w:ascii="Times New Roman" w:hAnsi="Times New Roman"/>
                <w:sz w:val="24"/>
                <w:szCs w:val="24"/>
                <w:lang/>
              </w:rPr>
              <w:t>Завршно чишћење извршити одговарајућим дезинфекционим средствима</w:t>
            </w:r>
          </w:p>
        </w:tc>
        <w:tc>
          <w:tcPr>
            <w:tcW w:w="892" w:type="dxa"/>
            <w:tcBorders>
              <w:top w:val="single" w:sz="4" w:space="0" w:color="auto"/>
              <w:left w:val="single" w:sz="4" w:space="0" w:color="000000"/>
              <w:bottom w:val="single" w:sz="4" w:space="0" w:color="auto"/>
              <w:right w:val="single" w:sz="4" w:space="0" w:color="000000"/>
            </w:tcBorders>
          </w:tcPr>
          <w:p w:rsidR="00A671EF" w:rsidRPr="00792A38" w:rsidRDefault="00A671EF" w:rsidP="007A2F8E">
            <w:pPr>
              <w:rPr>
                <w:rFonts w:ascii="Times New Roman" w:hAnsi="Times New Roman"/>
                <w:sz w:val="24"/>
                <w:szCs w:val="24"/>
              </w:rPr>
            </w:pPr>
          </w:p>
        </w:tc>
        <w:tc>
          <w:tcPr>
            <w:tcW w:w="1080" w:type="dxa"/>
            <w:tcBorders>
              <w:top w:val="single" w:sz="4" w:space="0" w:color="auto"/>
              <w:left w:val="single" w:sz="4" w:space="0" w:color="000000"/>
              <w:bottom w:val="single" w:sz="4" w:space="0" w:color="auto"/>
              <w:right w:val="single" w:sz="4" w:space="0" w:color="000000"/>
            </w:tcBorders>
          </w:tcPr>
          <w:p w:rsidR="00A671EF" w:rsidRPr="00792A38" w:rsidRDefault="007A2F8E" w:rsidP="007A2F8E">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170" w:type="dxa"/>
            <w:tcBorders>
              <w:top w:val="single" w:sz="4" w:space="0" w:color="auto"/>
              <w:left w:val="single" w:sz="4" w:space="0" w:color="000000"/>
              <w:bottom w:val="single" w:sz="4" w:space="0" w:color="auto"/>
              <w:right w:val="single" w:sz="4" w:space="0" w:color="auto"/>
            </w:tcBorders>
          </w:tcPr>
          <w:p w:rsidR="00A671EF" w:rsidRPr="00792A38" w:rsidRDefault="00A671EF"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A671EF" w:rsidRPr="00792A38" w:rsidRDefault="00A671EF"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auto"/>
              <w:bottom w:val="single" w:sz="4" w:space="0" w:color="auto"/>
              <w:right w:val="single" w:sz="4" w:space="0" w:color="000000"/>
            </w:tcBorders>
          </w:tcPr>
          <w:p w:rsidR="00A671EF" w:rsidRPr="00792A38" w:rsidRDefault="00A671EF"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auto"/>
              <w:right w:val="single" w:sz="4" w:space="0" w:color="auto"/>
            </w:tcBorders>
          </w:tcPr>
          <w:p w:rsidR="00A671EF" w:rsidRPr="00792A38" w:rsidRDefault="00A671EF"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auto"/>
              <w:left w:val="single" w:sz="4" w:space="0" w:color="auto"/>
              <w:bottom w:val="single" w:sz="4" w:space="0" w:color="auto"/>
              <w:right w:val="single" w:sz="4" w:space="0" w:color="000000"/>
            </w:tcBorders>
          </w:tcPr>
          <w:p w:rsidR="00A671EF" w:rsidRPr="00792A38" w:rsidRDefault="00A671EF" w:rsidP="007A2F8E">
            <w:pPr>
              <w:autoSpaceDE w:val="0"/>
              <w:autoSpaceDN w:val="0"/>
              <w:adjustRightInd w:val="0"/>
              <w:jc w:val="both"/>
              <w:rPr>
                <w:rFonts w:ascii="Times New Roman" w:hAnsi="Times New Roman"/>
                <w:sz w:val="24"/>
                <w:szCs w:val="24"/>
              </w:rPr>
            </w:pPr>
          </w:p>
        </w:tc>
      </w:tr>
      <w:tr w:rsidR="00A671EF" w:rsidRPr="00792A38" w:rsidTr="007A2F8E">
        <w:trPr>
          <w:trHeight w:val="753"/>
        </w:trPr>
        <w:tc>
          <w:tcPr>
            <w:tcW w:w="696" w:type="dxa"/>
            <w:tcBorders>
              <w:top w:val="single" w:sz="4" w:space="0" w:color="auto"/>
              <w:left w:val="single" w:sz="4" w:space="0" w:color="000000"/>
              <w:bottom w:val="single" w:sz="4" w:space="0" w:color="auto"/>
              <w:right w:val="single" w:sz="4" w:space="0" w:color="000000"/>
            </w:tcBorders>
          </w:tcPr>
          <w:p w:rsidR="00A671EF" w:rsidRPr="006846C8" w:rsidRDefault="006846C8" w:rsidP="007A2F8E">
            <w:pPr>
              <w:autoSpaceDE w:val="0"/>
              <w:autoSpaceDN w:val="0"/>
              <w:adjustRightInd w:val="0"/>
              <w:jc w:val="both"/>
              <w:rPr>
                <w:rFonts w:ascii="Times New Roman" w:hAnsi="Times New Roman"/>
                <w:sz w:val="24"/>
                <w:szCs w:val="24"/>
                <w:lang/>
              </w:rPr>
            </w:pPr>
            <w:r>
              <w:rPr>
                <w:rFonts w:ascii="Times New Roman" w:hAnsi="Times New Roman"/>
                <w:sz w:val="24"/>
                <w:szCs w:val="24"/>
                <w:lang/>
              </w:rPr>
              <w:t>14</w:t>
            </w:r>
          </w:p>
        </w:tc>
        <w:tc>
          <w:tcPr>
            <w:tcW w:w="5938" w:type="dxa"/>
            <w:tcBorders>
              <w:top w:val="single" w:sz="4" w:space="0" w:color="auto"/>
              <w:left w:val="single" w:sz="4" w:space="0" w:color="000000"/>
              <w:bottom w:val="single" w:sz="4" w:space="0" w:color="auto"/>
              <w:right w:val="single" w:sz="4" w:space="0" w:color="000000"/>
            </w:tcBorders>
            <w:vAlign w:val="bottom"/>
          </w:tcPr>
          <w:p w:rsidR="00A671EF" w:rsidRDefault="006846C8" w:rsidP="007A2F8E">
            <w:pPr>
              <w:autoSpaceDE w:val="0"/>
              <w:autoSpaceDN w:val="0"/>
              <w:adjustRightInd w:val="0"/>
              <w:rPr>
                <w:rFonts w:ascii="Times New Roman" w:hAnsi="Times New Roman"/>
                <w:noProof w:val="0"/>
                <w:sz w:val="24"/>
                <w:szCs w:val="24"/>
                <w:lang/>
              </w:rPr>
            </w:pPr>
            <w:r>
              <w:rPr>
                <w:rFonts w:ascii="Times New Roman" w:hAnsi="Times New Roman"/>
                <w:noProof w:val="0"/>
                <w:sz w:val="24"/>
                <w:szCs w:val="24"/>
                <w:lang/>
              </w:rPr>
              <w:t>Демонтажа догрејачке секције у спуштеним плафонима у објекту хируршког блока</w:t>
            </w:r>
          </w:p>
          <w:p w:rsidR="006846C8" w:rsidRDefault="006846C8" w:rsidP="007A2F8E">
            <w:pPr>
              <w:autoSpaceDE w:val="0"/>
              <w:autoSpaceDN w:val="0"/>
              <w:adjustRightInd w:val="0"/>
              <w:rPr>
                <w:rFonts w:ascii="Times New Roman" w:hAnsi="Times New Roman"/>
                <w:noProof w:val="0"/>
                <w:sz w:val="24"/>
                <w:szCs w:val="24"/>
                <w:lang/>
              </w:rPr>
            </w:pPr>
            <w:r>
              <w:rPr>
                <w:rFonts w:ascii="Times New Roman" w:hAnsi="Times New Roman"/>
                <w:noProof w:val="0"/>
                <w:sz w:val="24"/>
                <w:szCs w:val="24"/>
                <w:lang/>
              </w:rPr>
              <w:t>Обавеза понуђача је да изврши демонтажу и монтажу спуштених плафона</w:t>
            </w:r>
          </w:p>
          <w:p w:rsidR="006846C8" w:rsidRPr="006846C8" w:rsidRDefault="006846C8" w:rsidP="007A2F8E">
            <w:pPr>
              <w:autoSpaceDE w:val="0"/>
              <w:autoSpaceDN w:val="0"/>
              <w:adjustRightInd w:val="0"/>
              <w:rPr>
                <w:rFonts w:ascii="Times New Roman" w:hAnsi="Times New Roman"/>
                <w:noProof w:val="0"/>
                <w:sz w:val="24"/>
                <w:szCs w:val="24"/>
                <w:lang/>
              </w:rPr>
            </w:pPr>
            <w:r>
              <w:rPr>
                <w:rFonts w:ascii="Times New Roman" w:hAnsi="Times New Roman"/>
                <w:sz w:val="24"/>
                <w:szCs w:val="24"/>
                <w:lang/>
              </w:rPr>
              <w:t>Завршно чишћење извршити одговарајућим дезинфекционим средствима</w:t>
            </w:r>
          </w:p>
        </w:tc>
        <w:tc>
          <w:tcPr>
            <w:tcW w:w="892" w:type="dxa"/>
            <w:tcBorders>
              <w:top w:val="single" w:sz="4" w:space="0" w:color="auto"/>
              <w:left w:val="single" w:sz="4" w:space="0" w:color="000000"/>
              <w:bottom w:val="single" w:sz="4" w:space="0" w:color="auto"/>
              <w:right w:val="single" w:sz="4" w:space="0" w:color="000000"/>
            </w:tcBorders>
          </w:tcPr>
          <w:p w:rsidR="00A671EF" w:rsidRPr="006846C8" w:rsidRDefault="006846C8" w:rsidP="007A2F8E">
            <w:pPr>
              <w:rPr>
                <w:rFonts w:ascii="Times New Roman" w:hAnsi="Times New Roman"/>
                <w:sz w:val="24"/>
                <w:szCs w:val="24"/>
                <w:lang/>
              </w:rPr>
            </w:pPr>
            <w:r>
              <w:rPr>
                <w:rFonts w:ascii="Times New Roman" w:hAnsi="Times New Roman"/>
                <w:sz w:val="24"/>
                <w:szCs w:val="24"/>
                <w:lang/>
              </w:rPr>
              <w:t xml:space="preserve">Ком. </w:t>
            </w:r>
          </w:p>
        </w:tc>
        <w:tc>
          <w:tcPr>
            <w:tcW w:w="1080" w:type="dxa"/>
            <w:tcBorders>
              <w:top w:val="single" w:sz="4" w:space="0" w:color="auto"/>
              <w:left w:val="single" w:sz="4" w:space="0" w:color="000000"/>
              <w:bottom w:val="single" w:sz="4" w:space="0" w:color="auto"/>
              <w:right w:val="single" w:sz="4" w:space="0" w:color="000000"/>
            </w:tcBorders>
          </w:tcPr>
          <w:p w:rsidR="00A671EF" w:rsidRPr="00792A38" w:rsidRDefault="007A2F8E" w:rsidP="007A2F8E">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170" w:type="dxa"/>
            <w:tcBorders>
              <w:top w:val="single" w:sz="4" w:space="0" w:color="auto"/>
              <w:left w:val="single" w:sz="4" w:space="0" w:color="000000"/>
              <w:bottom w:val="single" w:sz="4" w:space="0" w:color="auto"/>
              <w:right w:val="single" w:sz="4" w:space="0" w:color="auto"/>
            </w:tcBorders>
          </w:tcPr>
          <w:p w:rsidR="00A671EF" w:rsidRPr="00792A38" w:rsidRDefault="00A671EF"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A671EF" w:rsidRPr="00792A38" w:rsidRDefault="00A671EF"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auto"/>
              <w:bottom w:val="single" w:sz="4" w:space="0" w:color="auto"/>
              <w:right w:val="single" w:sz="4" w:space="0" w:color="000000"/>
            </w:tcBorders>
          </w:tcPr>
          <w:p w:rsidR="00A671EF" w:rsidRPr="00792A38" w:rsidRDefault="00A671EF"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auto"/>
              <w:right w:val="single" w:sz="4" w:space="0" w:color="auto"/>
            </w:tcBorders>
          </w:tcPr>
          <w:p w:rsidR="00A671EF" w:rsidRPr="00792A38" w:rsidRDefault="00A671EF"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auto"/>
              <w:left w:val="single" w:sz="4" w:space="0" w:color="auto"/>
              <w:bottom w:val="single" w:sz="4" w:space="0" w:color="auto"/>
              <w:right w:val="single" w:sz="4" w:space="0" w:color="000000"/>
            </w:tcBorders>
          </w:tcPr>
          <w:p w:rsidR="00A671EF" w:rsidRPr="00792A38" w:rsidRDefault="00A671EF" w:rsidP="007A2F8E">
            <w:pPr>
              <w:autoSpaceDE w:val="0"/>
              <w:autoSpaceDN w:val="0"/>
              <w:adjustRightInd w:val="0"/>
              <w:jc w:val="both"/>
              <w:rPr>
                <w:rFonts w:ascii="Times New Roman" w:hAnsi="Times New Roman"/>
                <w:sz w:val="24"/>
                <w:szCs w:val="24"/>
              </w:rPr>
            </w:pPr>
          </w:p>
        </w:tc>
      </w:tr>
      <w:tr w:rsidR="007A2F8E" w:rsidRPr="00792A38" w:rsidTr="007A2F8E">
        <w:trPr>
          <w:trHeight w:val="735"/>
        </w:trPr>
        <w:tc>
          <w:tcPr>
            <w:tcW w:w="696" w:type="dxa"/>
            <w:tcBorders>
              <w:top w:val="single" w:sz="4" w:space="0" w:color="auto"/>
              <w:left w:val="single" w:sz="4" w:space="0" w:color="000000"/>
              <w:bottom w:val="single" w:sz="4" w:space="0" w:color="auto"/>
              <w:right w:val="single" w:sz="4" w:space="0" w:color="000000"/>
            </w:tcBorders>
          </w:tcPr>
          <w:p w:rsidR="007A2F8E" w:rsidRPr="006846C8" w:rsidRDefault="007A2F8E" w:rsidP="007A2F8E">
            <w:pPr>
              <w:autoSpaceDE w:val="0"/>
              <w:autoSpaceDN w:val="0"/>
              <w:adjustRightInd w:val="0"/>
              <w:jc w:val="both"/>
              <w:rPr>
                <w:rFonts w:ascii="Times New Roman" w:hAnsi="Times New Roman"/>
                <w:sz w:val="24"/>
                <w:szCs w:val="24"/>
                <w:lang/>
              </w:rPr>
            </w:pPr>
            <w:r>
              <w:rPr>
                <w:rFonts w:ascii="Times New Roman" w:hAnsi="Times New Roman"/>
                <w:sz w:val="24"/>
                <w:szCs w:val="24"/>
                <w:lang/>
              </w:rPr>
              <w:t>15</w:t>
            </w:r>
          </w:p>
        </w:tc>
        <w:tc>
          <w:tcPr>
            <w:tcW w:w="5938" w:type="dxa"/>
            <w:tcBorders>
              <w:top w:val="single" w:sz="4" w:space="0" w:color="auto"/>
              <w:left w:val="single" w:sz="4" w:space="0" w:color="000000"/>
              <w:bottom w:val="single" w:sz="4" w:space="0" w:color="auto"/>
              <w:right w:val="single" w:sz="4" w:space="0" w:color="000000"/>
            </w:tcBorders>
            <w:vAlign w:val="bottom"/>
          </w:tcPr>
          <w:p w:rsidR="007A2F8E" w:rsidRDefault="007A2F8E" w:rsidP="007A2F8E">
            <w:pPr>
              <w:autoSpaceDE w:val="0"/>
              <w:autoSpaceDN w:val="0"/>
              <w:adjustRightInd w:val="0"/>
              <w:rPr>
                <w:rFonts w:ascii="Times New Roman" w:hAnsi="Times New Roman"/>
                <w:noProof w:val="0"/>
                <w:sz w:val="24"/>
                <w:szCs w:val="24"/>
              </w:rPr>
            </w:pPr>
            <w:r>
              <w:rPr>
                <w:rFonts w:ascii="Times New Roman" w:hAnsi="Times New Roman"/>
                <w:noProof w:val="0"/>
                <w:sz w:val="24"/>
                <w:szCs w:val="24"/>
                <w:lang/>
              </w:rPr>
              <w:t>Испорука и уградња апсолутних (</w:t>
            </w:r>
            <w:r>
              <w:rPr>
                <w:rFonts w:ascii="Times New Roman" w:hAnsi="Times New Roman"/>
                <w:noProof w:val="0"/>
                <w:sz w:val="24"/>
                <w:szCs w:val="24"/>
              </w:rPr>
              <w:t>HEPA</w:t>
            </w:r>
            <w:r>
              <w:rPr>
                <w:rFonts w:ascii="Times New Roman" w:hAnsi="Times New Roman"/>
                <w:noProof w:val="0"/>
                <w:sz w:val="24"/>
                <w:szCs w:val="24"/>
                <w:lang/>
              </w:rPr>
              <w:t xml:space="preserve">) филтера у класи </w:t>
            </w:r>
            <w:r>
              <w:rPr>
                <w:rFonts w:ascii="Times New Roman" w:hAnsi="Times New Roman"/>
                <w:noProof w:val="0"/>
                <w:sz w:val="24"/>
                <w:szCs w:val="24"/>
              </w:rPr>
              <w:t>H13</w:t>
            </w:r>
          </w:p>
          <w:p w:rsidR="007A2F8E" w:rsidRPr="007A2F8E" w:rsidRDefault="007A2F8E" w:rsidP="007A2F8E">
            <w:pPr>
              <w:autoSpaceDE w:val="0"/>
              <w:autoSpaceDN w:val="0"/>
              <w:adjustRightInd w:val="0"/>
              <w:rPr>
                <w:rFonts w:ascii="Times New Roman" w:hAnsi="Times New Roman"/>
                <w:noProof w:val="0"/>
                <w:sz w:val="24"/>
                <w:szCs w:val="24"/>
              </w:rPr>
            </w:pPr>
            <w:r>
              <w:rPr>
                <w:rFonts w:ascii="Times New Roman" w:hAnsi="Times New Roman"/>
                <w:noProof w:val="0"/>
                <w:sz w:val="24"/>
                <w:szCs w:val="24"/>
              </w:rPr>
              <w:t>457x457x150</w:t>
            </w:r>
          </w:p>
        </w:tc>
        <w:tc>
          <w:tcPr>
            <w:tcW w:w="892" w:type="dxa"/>
            <w:tcBorders>
              <w:top w:val="single" w:sz="4" w:space="0" w:color="auto"/>
              <w:left w:val="single" w:sz="4" w:space="0" w:color="000000"/>
              <w:bottom w:val="single" w:sz="4" w:space="0" w:color="auto"/>
              <w:right w:val="single" w:sz="4" w:space="0" w:color="000000"/>
            </w:tcBorders>
          </w:tcPr>
          <w:p w:rsidR="007A2F8E" w:rsidRDefault="007A2F8E">
            <w:r w:rsidRPr="00FF5263">
              <w:rPr>
                <w:rFonts w:ascii="Times New Roman" w:hAnsi="Times New Roman"/>
                <w:sz w:val="24"/>
                <w:szCs w:val="24"/>
              </w:rPr>
              <w:t>ком</w:t>
            </w:r>
          </w:p>
        </w:tc>
        <w:tc>
          <w:tcPr>
            <w:tcW w:w="1080" w:type="dxa"/>
            <w:tcBorders>
              <w:top w:val="single" w:sz="4" w:space="0" w:color="auto"/>
              <w:left w:val="single" w:sz="4" w:space="0" w:color="000000"/>
              <w:bottom w:val="single" w:sz="4" w:space="0" w:color="auto"/>
              <w:right w:val="single" w:sz="4" w:space="0" w:color="000000"/>
            </w:tcBorders>
          </w:tcPr>
          <w:p w:rsidR="007A2F8E" w:rsidRPr="00792A38" w:rsidRDefault="007A2F8E" w:rsidP="007A2F8E">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17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rPr>
            </w:pPr>
          </w:p>
        </w:tc>
      </w:tr>
      <w:tr w:rsidR="007A2F8E" w:rsidRPr="00792A38" w:rsidTr="007A2F8E">
        <w:trPr>
          <w:trHeight w:val="351"/>
        </w:trPr>
        <w:tc>
          <w:tcPr>
            <w:tcW w:w="696" w:type="dxa"/>
            <w:tcBorders>
              <w:top w:val="single" w:sz="4" w:space="0" w:color="auto"/>
              <w:left w:val="single" w:sz="4" w:space="0" w:color="000000"/>
              <w:bottom w:val="single" w:sz="4" w:space="0" w:color="auto"/>
              <w:right w:val="single" w:sz="4" w:space="0" w:color="000000"/>
            </w:tcBorders>
          </w:tcPr>
          <w:p w:rsidR="007A2F8E" w:rsidRPr="007A2F8E" w:rsidRDefault="007A2F8E" w:rsidP="007A2F8E">
            <w:pPr>
              <w:autoSpaceDE w:val="0"/>
              <w:autoSpaceDN w:val="0"/>
              <w:adjustRightInd w:val="0"/>
              <w:jc w:val="both"/>
              <w:rPr>
                <w:rFonts w:ascii="Times New Roman" w:hAnsi="Times New Roman"/>
                <w:sz w:val="24"/>
                <w:szCs w:val="24"/>
              </w:rPr>
            </w:pPr>
            <w:r>
              <w:rPr>
                <w:rFonts w:ascii="Times New Roman" w:hAnsi="Times New Roman"/>
                <w:sz w:val="24"/>
                <w:szCs w:val="24"/>
              </w:rPr>
              <w:t>16</w:t>
            </w:r>
          </w:p>
        </w:tc>
        <w:tc>
          <w:tcPr>
            <w:tcW w:w="5938" w:type="dxa"/>
            <w:tcBorders>
              <w:top w:val="single" w:sz="4" w:space="0" w:color="auto"/>
              <w:left w:val="single" w:sz="4" w:space="0" w:color="000000"/>
              <w:bottom w:val="single" w:sz="4" w:space="0" w:color="auto"/>
              <w:right w:val="single" w:sz="4" w:space="0" w:color="000000"/>
            </w:tcBorders>
            <w:vAlign w:val="bottom"/>
          </w:tcPr>
          <w:p w:rsidR="007A2F8E" w:rsidRDefault="007A2F8E" w:rsidP="007A2F8E">
            <w:pPr>
              <w:autoSpaceDE w:val="0"/>
              <w:autoSpaceDN w:val="0"/>
              <w:adjustRightInd w:val="0"/>
              <w:rPr>
                <w:rFonts w:ascii="Times New Roman" w:hAnsi="Times New Roman"/>
                <w:noProof w:val="0"/>
                <w:sz w:val="24"/>
                <w:szCs w:val="24"/>
              </w:rPr>
            </w:pPr>
            <w:r>
              <w:rPr>
                <w:rFonts w:ascii="Times New Roman" w:hAnsi="Times New Roman"/>
                <w:noProof w:val="0"/>
                <w:sz w:val="24"/>
                <w:szCs w:val="24"/>
                <w:lang/>
              </w:rPr>
              <w:t>Испорука и уградња апсолутних (</w:t>
            </w:r>
            <w:r>
              <w:rPr>
                <w:rFonts w:ascii="Times New Roman" w:hAnsi="Times New Roman"/>
                <w:noProof w:val="0"/>
                <w:sz w:val="24"/>
                <w:szCs w:val="24"/>
              </w:rPr>
              <w:t>HEPA</w:t>
            </w:r>
            <w:r>
              <w:rPr>
                <w:rFonts w:ascii="Times New Roman" w:hAnsi="Times New Roman"/>
                <w:noProof w:val="0"/>
                <w:sz w:val="24"/>
                <w:szCs w:val="24"/>
                <w:lang/>
              </w:rPr>
              <w:t xml:space="preserve">) филтера у класи </w:t>
            </w:r>
            <w:r>
              <w:rPr>
                <w:rFonts w:ascii="Times New Roman" w:hAnsi="Times New Roman"/>
                <w:noProof w:val="0"/>
                <w:sz w:val="24"/>
                <w:szCs w:val="24"/>
              </w:rPr>
              <w:t>H13</w:t>
            </w:r>
          </w:p>
          <w:p w:rsidR="007A2F8E" w:rsidRDefault="007A2F8E" w:rsidP="007A2F8E">
            <w:pPr>
              <w:autoSpaceDE w:val="0"/>
              <w:autoSpaceDN w:val="0"/>
              <w:adjustRightInd w:val="0"/>
              <w:rPr>
                <w:rFonts w:ascii="Times New Roman" w:hAnsi="Times New Roman"/>
                <w:noProof w:val="0"/>
                <w:sz w:val="24"/>
                <w:szCs w:val="24"/>
                <w:lang/>
              </w:rPr>
            </w:pPr>
            <w:r>
              <w:rPr>
                <w:rFonts w:ascii="Times New Roman" w:hAnsi="Times New Roman"/>
                <w:noProof w:val="0"/>
                <w:sz w:val="24"/>
                <w:szCs w:val="24"/>
              </w:rPr>
              <w:t>305x610x292</w:t>
            </w:r>
          </w:p>
        </w:tc>
        <w:tc>
          <w:tcPr>
            <w:tcW w:w="892" w:type="dxa"/>
            <w:tcBorders>
              <w:top w:val="single" w:sz="4" w:space="0" w:color="auto"/>
              <w:left w:val="single" w:sz="4" w:space="0" w:color="000000"/>
              <w:bottom w:val="single" w:sz="4" w:space="0" w:color="auto"/>
              <w:right w:val="single" w:sz="4" w:space="0" w:color="000000"/>
            </w:tcBorders>
          </w:tcPr>
          <w:p w:rsidR="007A2F8E" w:rsidRDefault="007A2F8E">
            <w:r w:rsidRPr="00FF5263">
              <w:rPr>
                <w:rFonts w:ascii="Times New Roman" w:hAnsi="Times New Roman"/>
                <w:sz w:val="24"/>
                <w:szCs w:val="24"/>
              </w:rPr>
              <w:t>ком</w:t>
            </w:r>
          </w:p>
        </w:tc>
        <w:tc>
          <w:tcPr>
            <w:tcW w:w="1080" w:type="dxa"/>
            <w:tcBorders>
              <w:top w:val="single" w:sz="4" w:space="0" w:color="auto"/>
              <w:left w:val="single" w:sz="4" w:space="0" w:color="000000"/>
              <w:bottom w:val="single" w:sz="4" w:space="0" w:color="auto"/>
              <w:right w:val="single" w:sz="4" w:space="0" w:color="000000"/>
            </w:tcBorders>
          </w:tcPr>
          <w:p w:rsidR="007A2F8E" w:rsidRPr="00792A38" w:rsidRDefault="007A2F8E" w:rsidP="007A2F8E">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17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rPr>
            </w:pPr>
          </w:p>
        </w:tc>
      </w:tr>
      <w:tr w:rsidR="007A2F8E" w:rsidRPr="00792A38" w:rsidTr="007A2F8E">
        <w:trPr>
          <w:trHeight w:val="268"/>
        </w:trPr>
        <w:tc>
          <w:tcPr>
            <w:tcW w:w="696" w:type="dxa"/>
            <w:tcBorders>
              <w:top w:val="single" w:sz="4" w:space="0" w:color="auto"/>
              <w:left w:val="single" w:sz="4" w:space="0" w:color="000000"/>
              <w:bottom w:val="single" w:sz="4" w:space="0" w:color="auto"/>
              <w:right w:val="single" w:sz="4" w:space="0" w:color="000000"/>
            </w:tcBorders>
          </w:tcPr>
          <w:p w:rsidR="007A2F8E" w:rsidRPr="007A2F8E" w:rsidRDefault="007A2F8E" w:rsidP="007A2F8E">
            <w:pPr>
              <w:autoSpaceDE w:val="0"/>
              <w:autoSpaceDN w:val="0"/>
              <w:adjustRightInd w:val="0"/>
              <w:jc w:val="both"/>
              <w:rPr>
                <w:rFonts w:ascii="Times New Roman" w:hAnsi="Times New Roman"/>
                <w:sz w:val="24"/>
                <w:szCs w:val="24"/>
              </w:rPr>
            </w:pPr>
            <w:r>
              <w:rPr>
                <w:rFonts w:ascii="Times New Roman" w:hAnsi="Times New Roman"/>
                <w:sz w:val="24"/>
                <w:szCs w:val="24"/>
              </w:rPr>
              <w:t>17</w:t>
            </w:r>
          </w:p>
        </w:tc>
        <w:tc>
          <w:tcPr>
            <w:tcW w:w="5938" w:type="dxa"/>
            <w:tcBorders>
              <w:top w:val="single" w:sz="4" w:space="0" w:color="auto"/>
              <w:left w:val="single" w:sz="4" w:space="0" w:color="000000"/>
              <w:bottom w:val="single" w:sz="4" w:space="0" w:color="auto"/>
              <w:right w:val="single" w:sz="4" w:space="0" w:color="000000"/>
            </w:tcBorders>
            <w:vAlign w:val="bottom"/>
          </w:tcPr>
          <w:p w:rsidR="007A2F8E" w:rsidRDefault="007A2F8E" w:rsidP="007A2F8E">
            <w:pPr>
              <w:autoSpaceDE w:val="0"/>
              <w:autoSpaceDN w:val="0"/>
              <w:adjustRightInd w:val="0"/>
              <w:rPr>
                <w:rFonts w:ascii="Times New Roman" w:hAnsi="Times New Roman"/>
                <w:noProof w:val="0"/>
                <w:sz w:val="24"/>
                <w:szCs w:val="24"/>
              </w:rPr>
            </w:pPr>
            <w:r>
              <w:rPr>
                <w:rFonts w:ascii="Times New Roman" w:hAnsi="Times New Roman"/>
                <w:noProof w:val="0"/>
                <w:sz w:val="24"/>
                <w:szCs w:val="24"/>
                <w:lang/>
              </w:rPr>
              <w:t>Испорука и уградња апсолутних (</w:t>
            </w:r>
            <w:r>
              <w:rPr>
                <w:rFonts w:ascii="Times New Roman" w:hAnsi="Times New Roman"/>
                <w:noProof w:val="0"/>
                <w:sz w:val="24"/>
                <w:szCs w:val="24"/>
              </w:rPr>
              <w:t>HEPA</w:t>
            </w:r>
            <w:r>
              <w:rPr>
                <w:rFonts w:ascii="Times New Roman" w:hAnsi="Times New Roman"/>
                <w:noProof w:val="0"/>
                <w:sz w:val="24"/>
                <w:szCs w:val="24"/>
                <w:lang/>
              </w:rPr>
              <w:t xml:space="preserve">) филтера у класи </w:t>
            </w:r>
            <w:r>
              <w:rPr>
                <w:rFonts w:ascii="Times New Roman" w:hAnsi="Times New Roman"/>
                <w:noProof w:val="0"/>
                <w:sz w:val="24"/>
                <w:szCs w:val="24"/>
              </w:rPr>
              <w:t>H13</w:t>
            </w:r>
          </w:p>
          <w:p w:rsidR="007A2F8E" w:rsidRDefault="007A2F8E" w:rsidP="007A2F8E">
            <w:pPr>
              <w:autoSpaceDE w:val="0"/>
              <w:autoSpaceDN w:val="0"/>
              <w:adjustRightInd w:val="0"/>
              <w:rPr>
                <w:rFonts w:ascii="Times New Roman" w:hAnsi="Times New Roman"/>
                <w:noProof w:val="0"/>
                <w:sz w:val="24"/>
                <w:szCs w:val="24"/>
              </w:rPr>
            </w:pPr>
            <w:r>
              <w:rPr>
                <w:rFonts w:ascii="Times New Roman" w:hAnsi="Times New Roman"/>
                <w:noProof w:val="0"/>
                <w:sz w:val="24"/>
                <w:szCs w:val="24"/>
              </w:rPr>
              <w:t>305x305x150</w:t>
            </w:r>
          </w:p>
        </w:tc>
        <w:tc>
          <w:tcPr>
            <w:tcW w:w="892" w:type="dxa"/>
            <w:tcBorders>
              <w:top w:val="single" w:sz="4" w:space="0" w:color="auto"/>
              <w:left w:val="single" w:sz="4" w:space="0" w:color="000000"/>
              <w:bottom w:val="single" w:sz="4" w:space="0" w:color="auto"/>
              <w:right w:val="single" w:sz="4" w:space="0" w:color="000000"/>
            </w:tcBorders>
          </w:tcPr>
          <w:p w:rsidR="007A2F8E" w:rsidRDefault="007A2F8E">
            <w:r w:rsidRPr="00FF5263">
              <w:rPr>
                <w:rFonts w:ascii="Times New Roman" w:hAnsi="Times New Roman"/>
                <w:sz w:val="24"/>
                <w:szCs w:val="24"/>
              </w:rPr>
              <w:t>ком</w:t>
            </w:r>
          </w:p>
        </w:tc>
        <w:tc>
          <w:tcPr>
            <w:tcW w:w="1080" w:type="dxa"/>
            <w:tcBorders>
              <w:top w:val="single" w:sz="4" w:space="0" w:color="auto"/>
              <w:left w:val="single" w:sz="4" w:space="0" w:color="000000"/>
              <w:bottom w:val="single" w:sz="4" w:space="0" w:color="auto"/>
              <w:right w:val="single" w:sz="4" w:space="0" w:color="000000"/>
            </w:tcBorders>
          </w:tcPr>
          <w:p w:rsidR="007A2F8E" w:rsidRPr="00792A38" w:rsidRDefault="007A2F8E" w:rsidP="007A2F8E">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17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rPr>
            </w:pPr>
          </w:p>
        </w:tc>
      </w:tr>
      <w:tr w:rsidR="007A2F8E" w:rsidRPr="00792A38" w:rsidTr="007A2F8E">
        <w:trPr>
          <w:trHeight w:val="268"/>
        </w:trPr>
        <w:tc>
          <w:tcPr>
            <w:tcW w:w="696" w:type="dxa"/>
            <w:tcBorders>
              <w:top w:val="single" w:sz="4" w:space="0" w:color="auto"/>
              <w:left w:val="single" w:sz="4" w:space="0" w:color="000000"/>
              <w:bottom w:val="single" w:sz="4" w:space="0" w:color="auto"/>
              <w:right w:val="single" w:sz="4" w:space="0" w:color="000000"/>
            </w:tcBorders>
          </w:tcPr>
          <w:p w:rsidR="007A2F8E" w:rsidRPr="007A2F8E" w:rsidRDefault="007A2F8E" w:rsidP="007A2F8E">
            <w:pPr>
              <w:autoSpaceDE w:val="0"/>
              <w:autoSpaceDN w:val="0"/>
              <w:adjustRightInd w:val="0"/>
              <w:jc w:val="both"/>
              <w:rPr>
                <w:rFonts w:ascii="Times New Roman" w:hAnsi="Times New Roman"/>
                <w:sz w:val="24"/>
                <w:szCs w:val="24"/>
              </w:rPr>
            </w:pPr>
            <w:r>
              <w:rPr>
                <w:rFonts w:ascii="Times New Roman" w:hAnsi="Times New Roman"/>
                <w:sz w:val="24"/>
                <w:szCs w:val="24"/>
              </w:rPr>
              <w:t>18</w:t>
            </w:r>
          </w:p>
        </w:tc>
        <w:tc>
          <w:tcPr>
            <w:tcW w:w="5938" w:type="dxa"/>
            <w:tcBorders>
              <w:top w:val="single" w:sz="4" w:space="0" w:color="auto"/>
              <w:left w:val="single" w:sz="4" w:space="0" w:color="000000"/>
              <w:bottom w:val="single" w:sz="4" w:space="0" w:color="auto"/>
              <w:right w:val="single" w:sz="4" w:space="0" w:color="000000"/>
            </w:tcBorders>
            <w:vAlign w:val="bottom"/>
          </w:tcPr>
          <w:p w:rsidR="007A2F8E" w:rsidRDefault="007A2F8E" w:rsidP="007A2F8E">
            <w:pPr>
              <w:autoSpaceDE w:val="0"/>
              <w:autoSpaceDN w:val="0"/>
              <w:adjustRightInd w:val="0"/>
              <w:rPr>
                <w:rFonts w:ascii="Times New Roman" w:hAnsi="Times New Roman"/>
                <w:noProof w:val="0"/>
                <w:sz w:val="24"/>
                <w:szCs w:val="24"/>
              </w:rPr>
            </w:pPr>
            <w:r>
              <w:rPr>
                <w:rFonts w:ascii="Times New Roman" w:hAnsi="Times New Roman"/>
                <w:noProof w:val="0"/>
                <w:sz w:val="24"/>
                <w:szCs w:val="24"/>
                <w:lang/>
              </w:rPr>
              <w:t>Испорука и уградња апсолутних (</w:t>
            </w:r>
            <w:r>
              <w:rPr>
                <w:rFonts w:ascii="Times New Roman" w:hAnsi="Times New Roman"/>
                <w:noProof w:val="0"/>
                <w:sz w:val="24"/>
                <w:szCs w:val="24"/>
              </w:rPr>
              <w:t>HEPA</w:t>
            </w:r>
            <w:r>
              <w:rPr>
                <w:rFonts w:ascii="Times New Roman" w:hAnsi="Times New Roman"/>
                <w:noProof w:val="0"/>
                <w:sz w:val="24"/>
                <w:szCs w:val="24"/>
                <w:lang/>
              </w:rPr>
              <w:t xml:space="preserve">) филтера у класи </w:t>
            </w:r>
            <w:r>
              <w:rPr>
                <w:rFonts w:ascii="Times New Roman" w:hAnsi="Times New Roman"/>
                <w:noProof w:val="0"/>
                <w:sz w:val="24"/>
                <w:szCs w:val="24"/>
              </w:rPr>
              <w:t>H13</w:t>
            </w:r>
          </w:p>
          <w:p w:rsidR="007A2F8E" w:rsidRDefault="007A2F8E" w:rsidP="007A2F8E">
            <w:pPr>
              <w:autoSpaceDE w:val="0"/>
              <w:autoSpaceDN w:val="0"/>
              <w:adjustRightInd w:val="0"/>
              <w:rPr>
                <w:rFonts w:ascii="Times New Roman" w:hAnsi="Times New Roman"/>
                <w:noProof w:val="0"/>
                <w:sz w:val="24"/>
                <w:szCs w:val="24"/>
              </w:rPr>
            </w:pPr>
            <w:r>
              <w:rPr>
                <w:rFonts w:ascii="Times New Roman" w:hAnsi="Times New Roman"/>
                <w:noProof w:val="0"/>
                <w:sz w:val="24"/>
                <w:szCs w:val="24"/>
              </w:rPr>
              <w:lastRenderedPageBreak/>
              <w:t>610x610x150</w:t>
            </w:r>
          </w:p>
        </w:tc>
        <w:tc>
          <w:tcPr>
            <w:tcW w:w="892" w:type="dxa"/>
            <w:tcBorders>
              <w:top w:val="single" w:sz="4" w:space="0" w:color="auto"/>
              <w:left w:val="single" w:sz="4" w:space="0" w:color="000000"/>
              <w:bottom w:val="single" w:sz="4" w:space="0" w:color="auto"/>
              <w:right w:val="single" w:sz="4" w:space="0" w:color="000000"/>
            </w:tcBorders>
          </w:tcPr>
          <w:p w:rsidR="007A2F8E" w:rsidRDefault="007A2F8E">
            <w:r w:rsidRPr="00FF5263">
              <w:rPr>
                <w:rFonts w:ascii="Times New Roman" w:hAnsi="Times New Roman"/>
                <w:sz w:val="24"/>
                <w:szCs w:val="24"/>
              </w:rPr>
              <w:lastRenderedPageBreak/>
              <w:t>ком</w:t>
            </w:r>
          </w:p>
        </w:tc>
        <w:tc>
          <w:tcPr>
            <w:tcW w:w="1080" w:type="dxa"/>
            <w:tcBorders>
              <w:top w:val="single" w:sz="4" w:space="0" w:color="auto"/>
              <w:left w:val="single" w:sz="4" w:space="0" w:color="000000"/>
              <w:bottom w:val="single" w:sz="4" w:space="0" w:color="auto"/>
              <w:right w:val="single" w:sz="4" w:space="0" w:color="000000"/>
            </w:tcBorders>
          </w:tcPr>
          <w:p w:rsidR="007A2F8E" w:rsidRPr="00792A38" w:rsidRDefault="007A2F8E" w:rsidP="007A2F8E">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17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rPr>
            </w:pPr>
          </w:p>
        </w:tc>
      </w:tr>
      <w:tr w:rsidR="001A0F96" w:rsidRPr="00886A74" w:rsidTr="007A2F8E">
        <w:trPr>
          <w:gridAfter w:val="1"/>
          <w:wAfter w:w="1563" w:type="dxa"/>
          <w:cantSplit/>
        </w:trPr>
        <w:tc>
          <w:tcPr>
            <w:tcW w:w="12566" w:type="dxa"/>
            <w:gridSpan w:val="7"/>
            <w:tcBorders>
              <w:top w:val="single" w:sz="4" w:space="0" w:color="000000"/>
              <w:left w:val="single" w:sz="4" w:space="0" w:color="000000"/>
              <w:bottom w:val="single" w:sz="4" w:space="0" w:color="000000"/>
              <w:right w:val="single" w:sz="4" w:space="0" w:color="auto"/>
            </w:tcBorders>
            <w:hideMark/>
          </w:tcPr>
          <w:p w:rsidR="001A0F96" w:rsidRPr="00886A74" w:rsidRDefault="001A0F96" w:rsidP="007A2F8E">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lastRenderedPageBreak/>
              <w:t>Укупна вредност без ПДВ</w:t>
            </w:r>
          </w:p>
        </w:tc>
        <w:tc>
          <w:tcPr>
            <w:tcW w:w="1478" w:type="dxa"/>
            <w:gridSpan w:val="2"/>
            <w:tcBorders>
              <w:top w:val="single" w:sz="4" w:space="0" w:color="auto"/>
              <w:left w:val="single" w:sz="4" w:space="0" w:color="auto"/>
              <w:bottom w:val="single" w:sz="4" w:space="0" w:color="auto"/>
              <w:right w:val="single" w:sz="4" w:space="0" w:color="auto"/>
            </w:tcBorders>
            <w:shd w:val="clear" w:color="auto" w:fill="auto"/>
          </w:tcPr>
          <w:p w:rsidR="001A0F96" w:rsidRPr="00886A74" w:rsidRDefault="001A0F96" w:rsidP="007A2F8E"/>
        </w:tc>
      </w:tr>
      <w:tr w:rsidR="001A0F96" w:rsidRPr="00886A74" w:rsidTr="007A2F8E">
        <w:trPr>
          <w:gridAfter w:val="1"/>
          <w:wAfter w:w="1563" w:type="dxa"/>
          <w:cantSplit/>
          <w:trHeight w:val="278"/>
        </w:trPr>
        <w:tc>
          <w:tcPr>
            <w:tcW w:w="12566" w:type="dxa"/>
            <w:gridSpan w:val="7"/>
            <w:tcBorders>
              <w:top w:val="single" w:sz="4" w:space="0" w:color="000000"/>
              <w:left w:val="single" w:sz="4" w:space="0" w:color="000000"/>
              <w:bottom w:val="single" w:sz="4" w:space="0" w:color="000000"/>
              <w:right w:val="single" w:sz="4" w:space="0" w:color="auto"/>
            </w:tcBorders>
          </w:tcPr>
          <w:p w:rsidR="001A0F96" w:rsidRPr="00886A74" w:rsidRDefault="001A0F96" w:rsidP="007A2F8E">
            <w:pPr>
              <w:tabs>
                <w:tab w:val="left" w:pos="10862"/>
              </w:tabs>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478" w:type="dxa"/>
            <w:gridSpan w:val="2"/>
            <w:tcBorders>
              <w:top w:val="single" w:sz="4" w:space="0" w:color="auto"/>
              <w:left w:val="single" w:sz="4" w:space="0" w:color="auto"/>
              <w:bottom w:val="single" w:sz="4" w:space="0" w:color="auto"/>
              <w:right w:val="single" w:sz="4" w:space="0" w:color="auto"/>
            </w:tcBorders>
            <w:shd w:val="clear" w:color="auto" w:fill="auto"/>
          </w:tcPr>
          <w:p w:rsidR="001A0F96" w:rsidRPr="00886A74" w:rsidRDefault="001A0F96" w:rsidP="007A2F8E"/>
        </w:tc>
      </w:tr>
      <w:tr w:rsidR="001A0F96" w:rsidRPr="00886A74" w:rsidTr="007A2F8E">
        <w:trPr>
          <w:gridAfter w:val="1"/>
          <w:wAfter w:w="1563" w:type="dxa"/>
          <w:cantSplit/>
          <w:trHeight w:val="278"/>
        </w:trPr>
        <w:tc>
          <w:tcPr>
            <w:tcW w:w="12566" w:type="dxa"/>
            <w:gridSpan w:val="7"/>
            <w:tcBorders>
              <w:top w:val="single" w:sz="4" w:space="0" w:color="000000"/>
              <w:left w:val="single" w:sz="4" w:space="0" w:color="000000"/>
              <w:bottom w:val="single" w:sz="4" w:space="0" w:color="000000"/>
              <w:right w:val="single" w:sz="4" w:space="0" w:color="auto"/>
            </w:tcBorders>
          </w:tcPr>
          <w:p w:rsidR="001A0F96" w:rsidRPr="00886A74" w:rsidRDefault="001A0F96" w:rsidP="007A2F8E">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478" w:type="dxa"/>
            <w:gridSpan w:val="2"/>
            <w:tcBorders>
              <w:top w:val="single" w:sz="4" w:space="0" w:color="auto"/>
              <w:left w:val="single" w:sz="4" w:space="0" w:color="auto"/>
              <w:bottom w:val="single" w:sz="4" w:space="0" w:color="auto"/>
              <w:right w:val="single" w:sz="4" w:space="0" w:color="auto"/>
            </w:tcBorders>
            <w:shd w:val="clear" w:color="auto" w:fill="auto"/>
          </w:tcPr>
          <w:p w:rsidR="001A0F96" w:rsidRPr="00886A74" w:rsidRDefault="001A0F96" w:rsidP="007A2F8E"/>
        </w:tc>
      </w:tr>
      <w:tr w:rsidR="001A0F96" w:rsidRPr="00886A74" w:rsidTr="007A2F8E">
        <w:trPr>
          <w:gridAfter w:val="1"/>
          <w:wAfter w:w="1563" w:type="dxa"/>
          <w:cantSplit/>
          <w:trHeight w:val="278"/>
        </w:trPr>
        <w:tc>
          <w:tcPr>
            <w:tcW w:w="12566" w:type="dxa"/>
            <w:gridSpan w:val="7"/>
            <w:tcBorders>
              <w:top w:val="single" w:sz="4" w:space="0" w:color="000000"/>
              <w:left w:val="single" w:sz="4" w:space="0" w:color="000000"/>
              <w:bottom w:val="single" w:sz="4" w:space="0" w:color="000000"/>
              <w:right w:val="single" w:sz="4" w:space="0" w:color="auto"/>
            </w:tcBorders>
          </w:tcPr>
          <w:p w:rsidR="001A0F96" w:rsidRPr="00886A74" w:rsidRDefault="001A0F96" w:rsidP="007A2F8E">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478" w:type="dxa"/>
            <w:gridSpan w:val="2"/>
            <w:tcBorders>
              <w:top w:val="single" w:sz="4" w:space="0" w:color="auto"/>
              <w:left w:val="single" w:sz="4" w:space="0" w:color="auto"/>
              <w:bottom w:val="single" w:sz="4" w:space="0" w:color="auto"/>
              <w:right w:val="single" w:sz="4" w:space="0" w:color="auto"/>
            </w:tcBorders>
            <w:shd w:val="clear" w:color="auto" w:fill="auto"/>
          </w:tcPr>
          <w:p w:rsidR="001A0F96" w:rsidRPr="00886A74" w:rsidRDefault="001A0F96" w:rsidP="007A2F8E"/>
        </w:tc>
      </w:tr>
      <w:tr w:rsidR="001A0F96" w:rsidRPr="00886A74" w:rsidTr="007A2F8E">
        <w:trPr>
          <w:gridAfter w:val="1"/>
          <w:wAfter w:w="1563" w:type="dxa"/>
          <w:cantSplit/>
          <w:trHeight w:val="278"/>
        </w:trPr>
        <w:tc>
          <w:tcPr>
            <w:tcW w:w="12566" w:type="dxa"/>
            <w:gridSpan w:val="7"/>
            <w:tcBorders>
              <w:top w:val="single" w:sz="4" w:space="0" w:color="000000"/>
              <w:left w:val="single" w:sz="4" w:space="0" w:color="000000"/>
              <w:bottom w:val="single" w:sz="4" w:space="0" w:color="000000"/>
              <w:right w:val="single" w:sz="4" w:space="0" w:color="auto"/>
            </w:tcBorders>
          </w:tcPr>
          <w:p w:rsidR="001A0F96" w:rsidRPr="00886A74" w:rsidRDefault="001A0F96" w:rsidP="007A2F8E">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478" w:type="dxa"/>
            <w:gridSpan w:val="2"/>
            <w:tcBorders>
              <w:top w:val="single" w:sz="4" w:space="0" w:color="auto"/>
              <w:left w:val="single" w:sz="4" w:space="0" w:color="auto"/>
              <w:bottom w:val="single" w:sz="4" w:space="0" w:color="auto"/>
              <w:right w:val="single" w:sz="4" w:space="0" w:color="auto"/>
            </w:tcBorders>
            <w:shd w:val="clear" w:color="auto" w:fill="auto"/>
          </w:tcPr>
          <w:p w:rsidR="001A0F96" w:rsidRPr="00886A74" w:rsidRDefault="001A0F96" w:rsidP="007A2F8E"/>
        </w:tc>
      </w:tr>
    </w:tbl>
    <w:p w:rsidR="00EB01C0" w:rsidRPr="00DF30BC" w:rsidRDefault="00EB01C0" w:rsidP="00DF30BC">
      <w:pPr>
        <w:autoSpaceDE w:val="0"/>
        <w:autoSpaceDN w:val="0"/>
        <w:adjustRightInd w:val="0"/>
        <w:jc w:val="both"/>
        <w:rPr>
          <w:rFonts w:ascii="Times New Roman" w:hAnsi="Times New Roman"/>
          <w:sz w:val="24"/>
          <w:szCs w:val="24"/>
        </w:rPr>
      </w:pPr>
    </w:p>
    <w:p w:rsidR="00EB01C0" w:rsidRDefault="00EB01C0" w:rsidP="001A0F96">
      <w:pPr>
        <w:autoSpaceDE w:val="0"/>
        <w:autoSpaceDN w:val="0"/>
        <w:adjustRightInd w:val="0"/>
        <w:ind w:firstLine="720"/>
        <w:jc w:val="both"/>
        <w:rPr>
          <w:rFonts w:ascii="Times New Roman" w:hAnsi="Times New Roman"/>
          <w:sz w:val="24"/>
          <w:szCs w:val="24"/>
        </w:rPr>
      </w:pPr>
    </w:p>
    <w:p w:rsidR="001A0F96" w:rsidRPr="00792A38" w:rsidRDefault="001A0F96" w:rsidP="001A0F96">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МЕСТО И ДАТУМ</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М.П.</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ПОТПИС ПОНУЂАЧА</w:t>
      </w:r>
    </w:p>
    <w:p w:rsidR="001A0F96" w:rsidRDefault="001A0F96" w:rsidP="001A0F96">
      <w:pPr>
        <w:autoSpaceDE w:val="0"/>
        <w:autoSpaceDN w:val="0"/>
        <w:adjustRightInd w:val="0"/>
        <w:ind w:firstLine="720"/>
        <w:jc w:val="both"/>
        <w:rPr>
          <w:rFonts w:ascii="Times New Roman" w:hAnsi="Times New Roman"/>
          <w:sz w:val="24"/>
          <w:szCs w:val="24"/>
        </w:rPr>
      </w:pPr>
      <w:r w:rsidRPr="00792A38">
        <w:rPr>
          <w:rFonts w:ascii="Times New Roman" w:hAnsi="Times New Roman"/>
          <w:sz w:val="24"/>
          <w:szCs w:val="24"/>
          <w:lang w:val="sr-Cyrl-CS"/>
        </w:rPr>
        <w:t>_________________</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_____________________</w:t>
      </w:r>
    </w:p>
    <w:p w:rsidR="00DF30BC" w:rsidRDefault="00DF30BC" w:rsidP="001A0F96">
      <w:pPr>
        <w:autoSpaceDE w:val="0"/>
        <w:autoSpaceDN w:val="0"/>
        <w:adjustRightInd w:val="0"/>
        <w:ind w:firstLine="720"/>
        <w:jc w:val="both"/>
        <w:rPr>
          <w:rFonts w:ascii="Times New Roman" w:hAnsi="Times New Roman"/>
          <w:sz w:val="24"/>
          <w:szCs w:val="24"/>
        </w:rPr>
      </w:pPr>
    </w:p>
    <w:p w:rsidR="007A2F8E" w:rsidRPr="00A21988" w:rsidRDefault="00DF30BC" w:rsidP="001A0F96">
      <w:pPr>
        <w:autoSpaceDE w:val="0"/>
        <w:autoSpaceDN w:val="0"/>
        <w:adjustRightInd w:val="0"/>
        <w:ind w:firstLine="720"/>
        <w:jc w:val="both"/>
        <w:rPr>
          <w:rFonts w:ascii="Times New Roman" w:hAnsi="Times New Roman"/>
          <w:color w:val="000000" w:themeColor="text1"/>
          <w:sz w:val="24"/>
          <w:szCs w:val="24"/>
        </w:rPr>
      </w:pPr>
      <w:r w:rsidRPr="00A21988">
        <w:rPr>
          <w:rFonts w:ascii="Times New Roman" w:hAnsi="Times New Roman"/>
          <w:color w:val="000000" w:themeColor="text1"/>
          <w:sz w:val="24"/>
          <w:szCs w:val="24"/>
          <w:lang/>
        </w:rPr>
        <w:t>Напомена</w:t>
      </w:r>
      <w:r w:rsidR="00A671EF" w:rsidRPr="00A21988">
        <w:rPr>
          <w:rFonts w:ascii="Times New Roman" w:hAnsi="Times New Roman"/>
          <w:color w:val="000000" w:themeColor="text1"/>
          <w:sz w:val="24"/>
          <w:szCs w:val="24"/>
          <w:lang/>
        </w:rPr>
        <w:t xml:space="preserve"> за партију 18</w:t>
      </w:r>
      <w:r w:rsidRPr="00A21988">
        <w:rPr>
          <w:rFonts w:ascii="Times New Roman" w:hAnsi="Times New Roman"/>
          <w:color w:val="000000" w:themeColor="text1"/>
          <w:sz w:val="24"/>
          <w:szCs w:val="24"/>
          <w:lang/>
        </w:rPr>
        <w:t xml:space="preserve">: </w:t>
      </w:r>
    </w:p>
    <w:p w:rsidR="00DF30BC" w:rsidRPr="00A21988" w:rsidRDefault="007A2F8E" w:rsidP="007A2F8E">
      <w:pPr>
        <w:pStyle w:val="ListParagraph"/>
        <w:numPr>
          <w:ilvl w:val="0"/>
          <w:numId w:val="4"/>
        </w:numPr>
        <w:autoSpaceDE w:val="0"/>
        <w:autoSpaceDN w:val="0"/>
        <w:adjustRightInd w:val="0"/>
        <w:jc w:val="both"/>
        <w:rPr>
          <w:rFonts w:ascii="Times New Roman" w:hAnsi="Times New Roman"/>
          <w:color w:val="000000" w:themeColor="text1"/>
          <w:sz w:val="24"/>
          <w:szCs w:val="24"/>
          <w:lang/>
        </w:rPr>
      </w:pPr>
      <w:r w:rsidRPr="00A21988">
        <w:rPr>
          <w:rFonts w:ascii="Times New Roman" w:hAnsi="Times New Roman"/>
          <w:color w:val="000000" w:themeColor="text1"/>
          <w:sz w:val="24"/>
          <w:szCs w:val="24"/>
          <w:lang/>
        </w:rPr>
        <w:t xml:space="preserve">За ставке од 4 до 11- </w:t>
      </w:r>
      <w:r w:rsidR="00A671EF" w:rsidRPr="00A21988">
        <w:rPr>
          <w:rFonts w:ascii="Times New Roman" w:hAnsi="Times New Roman"/>
          <w:color w:val="000000" w:themeColor="text1"/>
          <w:sz w:val="24"/>
          <w:szCs w:val="24"/>
          <w:lang/>
        </w:rPr>
        <w:t>филтерск</w:t>
      </w:r>
      <w:r w:rsidR="00DF30BC" w:rsidRPr="00A21988">
        <w:rPr>
          <w:rFonts w:ascii="Times New Roman" w:hAnsi="Times New Roman"/>
          <w:color w:val="000000" w:themeColor="text1"/>
          <w:sz w:val="24"/>
          <w:szCs w:val="24"/>
          <w:lang/>
        </w:rPr>
        <w:t>и елементи се израђују у облику филтерских врећа у раму од поцинкованог</w:t>
      </w:r>
      <w:r w:rsidR="00A671EF" w:rsidRPr="00A21988">
        <w:rPr>
          <w:rFonts w:ascii="Times New Roman" w:hAnsi="Times New Roman"/>
          <w:color w:val="000000" w:themeColor="text1"/>
          <w:sz w:val="24"/>
          <w:szCs w:val="24"/>
          <w:lang/>
        </w:rPr>
        <w:t xml:space="preserve"> лима и треба их израдити према постојећим филтерским елементима</w:t>
      </w:r>
    </w:p>
    <w:p w:rsidR="00160883" w:rsidRPr="00A21988" w:rsidRDefault="002924F9" w:rsidP="007A2F8E">
      <w:pPr>
        <w:pStyle w:val="ListParagraph"/>
        <w:numPr>
          <w:ilvl w:val="0"/>
          <w:numId w:val="4"/>
        </w:numPr>
        <w:autoSpaceDE w:val="0"/>
        <w:autoSpaceDN w:val="0"/>
        <w:adjustRightInd w:val="0"/>
        <w:jc w:val="both"/>
        <w:rPr>
          <w:rFonts w:ascii="Times New Roman" w:hAnsi="Times New Roman"/>
          <w:color w:val="000000" w:themeColor="text1"/>
          <w:sz w:val="24"/>
          <w:szCs w:val="24"/>
          <w:lang/>
        </w:rPr>
      </w:pPr>
      <w:r w:rsidRPr="00A21988">
        <w:rPr>
          <w:rFonts w:ascii="Times New Roman" w:hAnsi="Times New Roman"/>
          <w:color w:val="000000" w:themeColor="text1"/>
          <w:sz w:val="24"/>
          <w:szCs w:val="24"/>
          <w:lang/>
        </w:rPr>
        <w:t>Понуђач је у обавези да достави узорак као и каталог произвођача филтерских елемената ( за ставке од 4 до 11 и за ставке од 15 до 18) са техничким карактеристикама</w:t>
      </w:r>
    </w:p>
    <w:p w:rsidR="004C0B95" w:rsidRPr="00A21988" w:rsidRDefault="004C0B95" w:rsidP="00676987">
      <w:pPr>
        <w:tabs>
          <w:tab w:val="left" w:pos="720"/>
          <w:tab w:val="left" w:pos="2130"/>
        </w:tabs>
        <w:ind w:right="6"/>
        <w:jc w:val="both"/>
        <w:rPr>
          <w:rFonts w:ascii="Times New Roman" w:hAnsi="Times New Roman"/>
          <w:color w:val="000000" w:themeColor="text1"/>
          <w:sz w:val="24"/>
          <w:szCs w:val="24"/>
          <w:lang/>
        </w:rPr>
      </w:pPr>
    </w:p>
    <w:p w:rsidR="004C0B95" w:rsidRPr="004C0B95" w:rsidRDefault="004C0B95" w:rsidP="004C0B95">
      <w:pPr>
        <w:tabs>
          <w:tab w:val="left" w:pos="720"/>
          <w:tab w:val="left" w:pos="2130"/>
        </w:tabs>
        <w:ind w:right="6"/>
        <w:jc w:val="both"/>
        <w:rPr>
          <w:rFonts w:ascii="Times New Roman" w:hAnsi="Times New Roman"/>
          <w:sz w:val="24"/>
          <w:szCs w:val="24"/>
          <w:lang/>
        </w:rPr>
      </w:pPr>
      <w:r w:rsidRPr="004C0B95">
        <w:rPr>
          <w:rFonts w:ascii="Times New Roman" w:hAnsi="Times New Roman"/>
          <w:b/>
          <w:sz w:val="24"/>
          <w:szCs w:val="24"/>
          <w:lang/>
        </w:rPr>
        <w:t>ПАРТИЈА 19</w:t>
      </w:r>
      <w:r>
        <w:rPr>
          <w:rFonts w:ascii="Times New Roman" w:hAnsi="Times New Roman"/>
          <w:sz w:val="24"/>
          <w:szCs w:val="24"/>
          <w:lang/>
        </w:rPr>
        <w:t xml:space="preserve"> – Редовно одржавање и сервисирање лифтова</w:t>
      </w:r>
    </w:p>
    <w:tbl>
      <w:tblPr>
        <w:tblpPr w:leftFromText="180" w:rightFromText="180" w:vertAnchor="text" w:tblpY="1"/>
        <w:tblOverlap w:val="never"/>
        <w:tblW w:w="1536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9"/>
        <w:gridCol w:w="5938"/>
        <w:gridCol w:w="892"/>
        <w:gridCol w:w="1080"/>
        <w:gridCol w:w="1170"/>
        <w:gridCol w:w="1260"/>
        <w:gridCol w:w="1530"/>
        <w:gridCol w:w="1440"/>
        <w:gridCol w:w="38"/>
        <w:gridCol w:w="1563"/>
      </w:tblGrid>
      <w:tr w:rsidR="004C0B95" w:rsidRPr="00792A38" w:rsidTr="004C0B95">
        <w:trPr>
          <w:trHeight w:val="632"/>
        </w:trPr>
        <w:tc>
          <w:tcPr>
            <w:tcW w:w="450" w:type="dxa"/>
            <w:tcBorders>
              <w:top w:val="single" w:sz="4" w:space="0" w:color="000000"/>
              <w:left w:val="single" w:sz="4" w:space="0" w:color="000000"/>
              <w:bottom w:val="single" w:sz="4" w:space="0" w:color="000000"/>
              <w:right w:val="single" w:sz="4" w:space="0" w:color="000000"/>
            </w:tcBorders>
            <w:hideMark/>
          </w:tcPr>
          <w:p w:rsidR="004C0B95" w:rsidRPr="00792A38" w:rsidRDefault="004C0B95" w:rsidP="002E7535">
            <w:pPr>
              <w:autoSpaceDE w:val="0"/>
              <w:autoSpaceDN w:val="0"/>
              <w:adjustRightInd w:val="0"/>
              <w:ind w:right="-108"/>
              <w:jc w:val="center"/>
              <w:rPr>
                <w:rFonts w:ascii="Times New Roman" w:hAnsi="Times New Roman"/>
                <w:sz w:val="24"/>
                <w:szCs w:val="24"/>
                <w:lang w:val="sr-Cyrl-CS"/>
              </w:rPr>
            </w:pPr>
            <w:r w:rsidRPr="00792A38">
              <w:rPr>
                <w:rFonts w:ascii="Times New Roman" w:hAnsi="Times New Roman"/>
                <w:sz w:val="24"/>
                <w:szCs w:val="24"/>
                <w:lang w:val="sr-Cyrl-CS"/>
              </w:rPr>
              <w:t>Р. бр.</w:t>
            </w:r>
          </w:p>
        </w:tc>
        <w:tc>
          <w:tcPr>
            <w:tcW w:w="5940" w:type="dxa"/>
            <w:tcBorders>
              <w:top w:val="single" w:sz="4" w:space="0" w:color="000000"/>
              <w:left w:val="single" w:sz="4" w:space="0" w:color="000000"/>
              <w:bottom w:val="single" w:sz="4" w:space="0" w:color="000000"/>
              <w:right w:val="single" w:sz="4" w:space="0" w:color="000000"/>
            </w:tcBorders>
            <w:hideMark/>
          </w:tcPr>
          <w:p w:rsidR="004C0B95" w:rsidRPr="00792A38" w:rsidRDefault="004C0B95" w:rsidP="002E7535">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Назив добра</w:t>
            </w:r>
          </w:p>
        </w:tc>
        <w:tc>
          <w:tcPr>
            <w:tcW w:w="892" w:type="dxa"/>
            <w:tcBorders>
              <w:top w:val="single" w:sz="4" w:space="0" w:color="000000"/>
              <w:left w:val="single" w:sz="4" w:space="0" w:color="000000"/>
              <w:bottom w:val="single" w:sz="4" w:space="0" w:color="000000"/>
              <w:right w:val="single" w:sz="4" w:space="0" w:color="000000"/>
            </w:tcBorders>
            <w:hideMark/>
          </w:tcPr>
          <w:p w:rsidR="004C0B95" w:rsidRPr="00792A38" w:rsidRDefault="004C0B95" w:rsidP="002E7535">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C0B95" w:rsidRPr="00792A38" w:rsidRDefault="004C0B95" w:rsidP="002E7535">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Кол.</w:t>
            </w:r>
          </w:p>
        </w:tc>
        <w:tc>
          <w:tcPr>
            <w:tcW w:w="1170" w:type="dxa"/>
            <w:tcBorders>
              <w:top w:val="single" w:sz="4" w:space="0" w:color="000000"/>
              <w:left w:val="single" w:sz="4" w:space="0" w:color="000000"/>
              <w:bottom w:val="single" w:sz="4" w:space="0" w:color="000000"/>
              <w:right w:val="single" w:sz="4" w:space="0" w:color="auto"/>
            </w:tcBorders>
            <w:hideMark/>
          </w:tcPr>
          <w:p w:rsidR="004C0B95" w:rsidRPr="00792A38" w:rsidRDefault="004C0B95" w:rsidP="002E7535">
            <w:pPr>
              <w:autoSpaceDE w:val="0"/>
              <w:autoSpaceDN w:val="0"/>
              <w:adjustRightInd w:val="0"/>
              <w:jc w:val="center"/>
              <w:rPr>
                <w:rFonts w:ascii="Times New Roman" w:hAnsi="Times New Roman"/>
                <w:sz w:val="24"/>
                <w:szCs w:val="24"/>
              </w:rPr>
            </w:pPr>
            <w:r w:rsidRPr="00792A38">
              <w:rPr>
                <w:rFonts w:ascii="Times New Roman" w:hAnsi="Times New Roman"/>
                <w:sz w:val="24"/>
                <w:szCs w:val="24"/>
                <w:lang w:val="sr-Cyrl-CS"/>
              </w:rPr>
              <w:t>Јед. Цена</w:t>
            </w:r>
            <w:r w:rsidRPr="00792A38">
              <w:rPr>
                <w:rFonts w:ascii="Times New Roman" w:hAnsi="Times New Roman"/>
                <w:sz w:val="24"/>
                <w:szCs w:val="24"/>
              </w:rPr>
              <w:t xml:space="preserve"> без ПДВ</w:t>
            </w:r>
          </w:p>
        </w:tc>
        <w:tc>
          <w:tcPr>
            <w:tcW w:w="1260" w:type="dxa"/>
            <w:tcBorders>
              <w:top w:val="single" w:sz="4" w:space="0" w:color="000000"/>
              <w:left w:val="single" w:sz="4" w:space="0" w:color="auto"/>
              <w:bottom w:val="single" w:sz="4" w:space="0" w:color="000000"/>
              <w:right w:val="single" w:sz="4" w:space="0" w:color="auto"/>
            </w:tcBorders>
            <w:hideMark/>
          </w:tcPr>
          <w:p w:rsidR="004C0B95" w:rsidRPr="00792A38" w:rsidRDefault="004C0B95" w:rsidP="002E7535">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Стопа ПДВ</w:t>
            </w:r>
          </w:p>
        </w:tc>
        <w:tc>
          <w:tcPr>
            <w:tcW w:w="1530" w:type="dxa"/>
            <w:tcBorders>
              <w:top w:val="single" w:sz="4" w:space="0" w:color="000000"/>
              <w:left w:val="single" w:sz="4" w:space="0" w:color="auto"/>
              <w:bottom w:val="single" w:sz="4" w:space="0" w:color="000000"/>
              <w:right w:val="single" w:sz="4" w:space="0" w:color="000000"/>
            </w:tcBorders>
          </w:tcPr>
          <w:p w:rsidR="004C0B95" w:rsidRPr="00792A38" w:rsidRDefault="004C0B95" w:rsidP="002E7535">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Јед. Цена</w:t>
            </w:r>
            <w:r w:rsidRPr="00792A38">
              <w:rPr>
                <w:rFonts w:ascii="Times New Roman" w:hAnsi="Times New Roman"/>
                <w:sz w:val="24"/>
                <w:szCs w:val="24"/>
              </w:rPr>
              <w:t xml:space="preserve"> са ПДВ-ом</w:t>
            </w:r>
          </w:p>
        </w:tc>
        <w:tc>
          <w:tcPr>
            <w:tcW w:w="1440" w:type="dxa"/>
            <w:tcBorders>
              <w:top w:val="single" w:sz="4" w:space="0" w:color="000000"/>
              <w:left w:val="single" w:sz="4" w:space="0" w:color="000000"/>
              <w:bottom w:val="single" w:sz="4" w:space="0" w:color="000000"/>
              <w:right w:val="single" w:sz="4" w:space="0" w:color="auto"/>
            </w:tcBorders>
            <w:hideMark/>
          </w:tcPr>
          <w:p w:rsidR="004C0B95" w:rsidRPr="00792A38" w:rsidRDefault="004C0B95" w:rsidP="002E7535">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Укупна цена без ПДВ</w:t>
            </w:r>
          </w:p>
        </w:tc>
        <w:tc>
          <w:tcPr>
            <w:tcW w:w="1598" w:type="dxa"/>
            <w:gridSpan w:val="2"/>
            <w:tcBorders>
              <w:top w:val="single" w:sz="4" w:space="0" w:color="000000"/>
              <w:left w:val="single" w:sz="4" w:space="0" w:color="auto"/>
              <w:bottom w:val="single" w:sz="4" w:space="0" w:color="000000"/>
              <w:right w:val="single" w:sz="4" w:space="0" w:color="000000"/>
            </w:tcBorders>
            <w:hideMark/>
          </w:tcPr>
          <w:p w:rsidR="004C0B95" w:rsidRPr="00792A38" w:rsidRDefault="004C0B95" w:rsidP="002E7535">
            <w:pPr>
              <w:autoSpaceDE w:val="0"/>
              <w:autoSpaceDN w:val="0"/>
              <w:adjustRightInd w:val="0"/>
              <w:ind w:right="-18"/>
              <w:jc w:val="center"/>
              <w:rPr>
                <w:rFonts w:ascii="Times New Roman" w:hAnsi="Times New Roman"/>
                <w:sz w:val="24"/>
                <w:szCs w:val="24"/>
                <w:lang w:val="sr-Cyrl-CS"/>
              </w:rPr>
            </w:pPr>
            <w:r w:rsidRPr="00792A38">
              <w:rPr>
                <w:rFonts w:ascii="Times New Roman" w:hAnsi="Times New Roman"/>
                <w:sz w:val="24"/>
                <w:szCs w:val="24"/>
                <w:lang w:val="sr-Cyrl-CS"/>
              </w:rPr>
              <w:t>Произвођач</w:t>
            </w:r>
          </w:p>
        </w:tc>
      </w:tr>
      <w:tr w:rsidR="004C0B95" w:rsidRPr="00792A38" w:rsidTr="004C0B95">
        <w:trPr>
          <w:trHeight w:val="472"/>
        </w:trPr>
        <w:tc>
          <w:tcPr>
            <w:tcW w:w="450" w:type="dxa"/>
            <w:tcBorders>
              <w:top w:val="single" w:sz="4" w:space="0" w:color="000000"/>
              <w:left w:val="single" w:sz="4" w:space="0" w:color="000000"/>
              <w:bottom w:val="single" w:sz="4" w:space="0" w:color="auto"/>
              <w:right w:val="single" w:sz="4" w:space="0" w:color="000000"/>
            </w:tcBorders>
            <w:hideMark/>
          </w:tcPr>
          <w:p w:rsidR="004C0B95" w:rsidRPr="00792A38" w:rsidRDefault="004C0B95" w:rsidP="002E7535">
            <w:pPr>
              <w:autoSpaceDE w:val="0"/>
              <w:autoSpaceDN w:val="0"/>
              <w:adjustRightInd w:val="0"/>
              <w:jc w:val="both"/>
              <w:rPr>
                <w:rFonts w:ascii="Times New Roman" w:hAnsi="Times New Roman"/>
                <w:sz w:val="24"/>
                <w:szCs w:val="24"/>
                <w:lang w:val="sr-Cyrl-CS"/>
              </w:rPr>
            </w:pPr>
            <w:r w:rsidRPr="00792A38">
              <w:rPr>
                <w:rFonts w:ascii="Times New Roman" w:hAnsi="Times New Roman"/>
                <w:sz w:val="24"/>
                <w:szCs w:val="24"/>
                <w:lang w:val="sr-Cyrl-CS"/>
              </w:rPr>
              <w:t>1.</w:t>
            </w:r>
          </w:p>
        </w:tc>
        <w:tc>
          <w:tcPr>
            <w:tcW w:w="5940" w:type="dxa"/>
            <w:tcBorders>
              <w:top w:val="single" w:sz="4" w:space="0" w:color="000000"/>
              <w:left w:val="single" w:sz="4" w:space="0" w:color="000000"/>
              <w:bottom w:val="single" w:sz="4" w:space="0" w:color="auto"/>
              <w:right w:val="single" w:sz="4" w:space="0" w:color="000000"/>
            </w:tcBorders>
            <w:vAlign w:val="bottom"/>
            <w:hideMark/>
          </w:tcPr>
          <w:p w:rsidR="004C0B95" w:rsidRPr="00792A38" w:rsidRDefault="004C0B95" w:rsidP="002E7535">
            <w:pPr>
              <w:rPr>
                <w:rFonts w:ascii="Times New Roman" w:hAnsi="Times New Roman"/>
                <w:sz w:val="24"/>
                <w:szCs w:val="24"/>
                <w:vertAlign w:val="superscript"/>
              </w:rPr>
            </w:pPr>
            <w:r w:rsidRPr="00792A38">
              <w:rPr>
                <w:rFonts w:ascii="Times New Roman" w:hAnsi="Times New Roman"/>
                <w:noProof w:val="0"/>
                <w:sz w:val="24"/>
                <w:szCs w:val="24"/>
              </w:rPr>
              <w:t>Редовно месечно одржавање лифтова</w:t>
            </w:r>
          </w:p>
        </w:tc>
        <w:tc>
          <w:tcPr>
            <w:tcW w:w="892" w:type="dxa"/>
            <w:tcBorders>
              <w:top w:val="single" w:sz="4" w:space="0" w:color="000000"/>
              <w:left w:val="single" w:sz="4" w:space="0" w:color="000000"/>
              <w:bottom w:val="single" w:sz="4" w:space="0" w:color="auto"/>
              <w:right w:val="single" w:sz="4" w:space="0" w:color="000000"/>
            </w:tcBorders>
            <w:hideMark/>
          </w:tcPr>
          <w:p w:rsidR="004C0B95" w:rsidRPr="00792A38" w:rsidRDefault="004C0B95" w:rsidP="002E7535">
            <w:pPr>
              <w:autoSpaceDE w:val="0"/>
              <w:autoSpaceDN w:val="0"/>
              <w:adjustRightInd w:val="0"/>
              <w:rPr>
                <w:rFonts w:ascii="Times New Roman" w:hAnsi="Times New Roman"/>
                <w:sz w:val="24"/>
                <w:szCs w:val="24"/>
              </w:rPr>
            </w:pPr>
            <w:r w:rsidRPr="00792A38">
              <w:rPr>
                <w:rFonts w:ascii="Times New Roman" w:hAnsi="Times New Roman"/>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4C0B95" w:rsidRPr="00792A38" w:rsidRDefault="004C0B95" w:rsidP="002E7535">
            <w:pPr>
              <w:autoSpaceDE w:val="0"/>
              <w:autoSpaceDN w:val="0"/>
              <w:adjustRightInd w:val="0"/>
              <w:jc w:val="center"/>
              <w:rPr>
                <w:rFonts w:ascii="Times New Roman" w:hAnsi="Times New Roman"/>
                <w:sz w:val="24"/>
                <w:szCs w:val="24"/>
              </w:rPr>
            </w:pPr>
            <w:r w:rsidRPr="00792A38">
              <w:rPr>
                <w:rFonts w:ascii="Times New Roman" w:hAnsi="Times New Roman"/>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4C0B95" w:rsidRPr="00792A38" w:rsidRDefault="004C0B95" w:rsidP="002E7535">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4C0B95" w:rsidRPr="00792A38" w:rsidRDefault="004C0B95" w:rsidP="002E7535">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4C0B95" w:rsidRPr="00792A38" w:rsidRDefault="004C0B95" w:rsidP="002E7535">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4C0B95" w:rsidRPr="00792A38" w:rsidRDefault="004C0B95" w:rsidP="002E7535">
            <w:pPr>
              <w:autoSpaceDE w:val="0"/>
              <w:autoSpaceDN w:val="0"/>
              <w:adjustRightInd w:val="0"/>
              <w:jc w:val="both"/>
              <w:rPr>
                <w:rFonts w:ascii="Times New Roman" w:hAnsi="Times New Roman"/>
                <w:sz w:val="24"/>
                <w:szCs w:val="24"/>
                <w:lang w:val="sr-Cyrl-CS"/>
              </w:rPr>
            </w:pPr>
          </w:p>
        </w:tc>
        <w:tc>
          <w:tcPr>
            <w:tcW w:w="1598" w:type="dxa"/>
            <w:gridSpan w:val="2"/>
            <w:tcBorders>
              <w:top w:val="single" w:sz="4" w:space="0" w:color="000000"/>
              <w:left w:val="single" w:sz="4" w:space="0" w:color="auto"/>
              <w:bottom w:val="single" w:sz="4" w:space="0" w:color="auto"/>
              <w:right w:val="single" w:sz="4" w:space="0" w:color="000000"/>
            </w:tcBorders>
          </w:tcPr>
          <w:p w:rsidR="004C0B95" w:rsidRPr="00792A38" w:rsidRDefault="004C0B95" w:rsidP="002E7535">
            <w:pPr>
              <w:autoSpaceDE w:val="0"/>
              <w:autoSpaceDN w:val="0"/>
              <w:adjustRightInd w:val="0"/>
              <w:jc w:val="both"/>
              <w:rPr>
                <w:rFonts w:ascii="Times New Roman" w:hAnsi="Times New Roman"/>
                <w:sz w:val="24"/>
                <w:szCs w:val="24"/>
              </w:rPr>
            </w:pPr>
          </w:p>
          <w:p w:rsidR="004C0B95" w:rsidRPr="00792A38" w:rsidRDefault="004C0B95" w:rsidP="002E7535">
            <w:pPr>
              <w:autoSpaceDE w:val="0"/>
              <w:autoSpaceDN w:val="0"/>
              <w:adjustRightInd w:val="0"/>
              <w:jc w:val="both"/>
              <w:rPr>
                <w:rFonts w:ascii="Times New Roman" w:hAnsi="Times New Roman"/>
                <w:sz w:val="24"/>
                <w:szCs w:val="24"/>
              </w:rPr>
            </w:pPr>
          </w:p>
        </w:tc>
      </w:tr>
      <w:tr w:rsidR="004C0B95" w:rsidRPr="00792A38" w:rsidTr="004C0B95">
        <w:trPr>
          <w:trHeight w:val="472"/>
        </w:trPr>
        <w:tc>
          <w:tcPr>
            <w:tcW w:w="450" w:type="dxa"/>
            <w:tcBorders>
              <w:top w:val="single" w:sz="4" w:space="0" w:color="000000"/>
              <w:left w:val="single" w:sz="4" w:space="0" w:color="000000"/>
              <w:bottom w:val="single" w:sz="4" w:space="0" w:color="auto"/>
              <w:right w:val="single" w:sz="4" w:space="0" w:color="000000"/>
            </w:tcBorders>
            <w:hideMark/>
          </w:tcPr>
          <w:p w:rsidR="004C0B95" w:rsidRPr="00792A38" w:rsidRDefault="004C0B95" w:rsidP="002E7535">
            <w:pPr>
              <w:autoSpaceDE w:val="0"/>
              <w:autoSpaceDN w:val="0"/>
              <w:adjustRightInd w:val="0"/>
              <w:jc w:val="both"/>
              <w:rPr>
                <w:rFonts w:ascii="Times New Roman" w:hAnsi="Times New Roman"/>
                <w:sz w:val="24"/>
                <w:szCs w:val="24"/>
                <w:lang w:val="sr-Cyrl-CS"/>
              </w:rPr>
            </w:pPr>
            <w:r w:rsidRPr="00792A38">
              <w:rPr>
                <w:rFonts w:ascii="Times New Roman" w:hAnsi="Times New Roman"/>
                <w:sz w:val="24"/>
                <w:szCs w:val="24"/>
                <w:lang w:val="sr-Cyrl-CS"/>
              </w:rPr>
              <w:t>2</w:t>
            </w:r>
          </w:p>
        </w:tc>
        <w:tc>
          <w:tcPr>
            <w:tcW w:w="5940" w:type="dxa"/>
            <w:tcBorders>
              <w:top w:val="single" w:sz="4" w:space="0" w:color="000000"/>
              <w:left w:val="single" w:sz="4" w:space="0" w:color="000000"/>
              <w:bottom w:val="single" w:sz="4" w:space="0" w:color="auto"/>
              <w:right w:val="single" w:sz="4" w:space="0" w:color="000000"/>
            </w:tcBorders>
            <w:vAlign w:val="bottom"/>
            <w:hideMark/>
          </w:tcPr>
          <w:p w:rsidR="004C0B95" w:rsidRPr="00792A38" w:rsidRDefault="004C0B95" w:rsidP="002E7535">
            <w:pPr>
              <w:rPr>
                <w:rFonts w:ascii="Times New Roman" w:hAnsi="Times New Roman"/>
                <w:sz w:val="24"/>
                <w:szCs w:val="24"/>
              </w:rPr>
            </w:pPr>
            <w:r w:rsidRPr="00792A38">
              <w:rPr>
                <w:rFonts w:ascii="Times New Roman" w:hAnsi="Times New Roman"/>
                <w:noProof w:val="0"/>
                <w:sz w:val="24"/>
                <w:szCs w:val="24"/>
              </w:rPr>
              <w:t>Редовни преглед лифтова</w:t>
            </w:r>
          </w:p>
        </w:tc>
        <w:tc>
          <w:tcPr>
            <w:tcW w:w="892" w:type="dxa"/>
            <w:tcBorders>
              <w:top w:val="single" w:sz="4" w:space="0" w:color="000000"/>
              <w:left w:val="single" w:sz="4" w:space="0" w:color="000000"/>
              <w:bottom w:val="single" w:sz="4" w:space="0" w:color="auto"/>
              <w:right w:val="single" w:sz="4" w:space="0" w:color="000000"/>
            </w:tcBorders>
            <w:hideMark/>
          </w:tcPr>
          <w:p w:rsidR="004C0B95" w:rsidRPr="00792A38" w:rsidRDefault="004C0B95" w:rsidP="002E7535">
            <w:pPr>
              <w:rPr>
                <w:rFonts w:ascii="Times New Roman" w:hAnsi="Times New Roman"/>
                <w:sz w:val="24"/>
                <w:szCs w:val="24"/>
              </w:rPr>
            </w:pPr>
            <w:r w:rsidRPr="00792A38">
              <w:rPr>
                <w:rFonts w:ascii="Times New Roman" w:hAnsi="Times New Roman"/>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4C0B95" w:rsidRPr="00792A38" w:rsidRDefault="004C0B95" w:rsidP="002E7535">
            <w:pPr>
              <w:autoSpaceDE w:val="0"/>
              <w:autoSpaceDN w:val="0"/>
              <w:adjustRightInd w:val="0"/>
              <w:jc w:val="center"/>
              <w:rPr>
                <w:rFonts w:ascii="Times New Roman" w:hAnsi="Times New Roman"/>
                <w:sz w:val="24"/>
                <w:szCs w:val="24"/>
              </w:rPr>
            </w:pPr>
            <w:r w:rsidRPr="00792A38">
              <w:rPr>
                <w:rFonts w:ascii="Times New Roman" w:hAnsi="Times New Roman"/>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4C0B95" w:rsidRPr="00792A38" w:rsidRDefault="004C0B95" w:rsidP="002E7535">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4C0B95" w:rsidRPr="00792A38" w:rsidRDefault="004C0B95" w:rsidP="002E7535">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4C0B95" w:rsidRPr="00792A38" w:rsidRDefault="004C0B95" w:rsidP="002E7535">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4C0B95" w:rsidRPr="00792A38" w:rsidRDefault="004C0B95" w:rsidP="002E7535">
            <w:pPr>
              <w:autoSpaceDE w:val="0"/>
              <w:autoSpaceDN w:val="0"/>
              <w:adjustRightInd w:val="0"/>
              <w:jc w:val="both"/>
              <w:rPr>
                <w:rFonts w:ascii="Times New Roman" w:hAnsi="Times New Roman"/>
                <w:sz w:val="24"/>
                <w:szCs w:val="24"/>
                <w:lang w:val="sr-Cyrl-CS"/>
              </w:rPr>
            </w:pPr>
          </w:p>
        </w:tc>
        <w:tc>
          <w:tcPr>
            <w:tcW w:w="1598" w:type="dxa"/>
            <w:gridSpan w:val="2"/>
            <w:tcBorders>
              <w:top w:val="single" w:sz="4" w:space="0" w:color="000000"/>
              <w:left w:val="single" w:sz="4" w:space="0" w:color="auto"/>
              <w:bottom w:val="single" w:sz="4" w:space="0" w:color="auto"/>
              <w:right w:val="single" w:sz="4" w:space="0" w:color="000000"/>
            </w:tcBorders>
          </w:tcPr>
          <w:p w:rsidR="004C0B95" w:rsidRPr="00792A38" w:rsidRDefault="004C0B95" w:rsidP="002E7535">
            <w:pPr>
              <w:autoSpaceDE w:val="0"/>
              <w:autoSpaceDN w:val="0"/>
              <w:adjustRightInd w:val="0"/>
              <w:jc w:val="both"/>
              <w:rPr>
                <w:rFonts w:ascii="Times New Roman" w:hAnsi="Times New Roman"/>
                <w:sz w:val="24"/>
                <w:szCs w:val="24"/>
              </w:rPr>
            </w:pPr>
          </w:p>
        </w:tc>
      </w:tr>
      <w:tr w:rsidR="004C0B95" w:rsidRPr="00792A38" w:rsidTr="004C0B95">
        <w:trPr>
          <w:trHeight w:val="472"/>
        </w:trPr>
        <w:tc>
          <w:tcPr>
            <w:tcW w:w="450" w:type="dxa"/>
            <w:tcBorders>
              <w:top w:val="single" w:sz="4" w:space="0" w:color="000000"/>
              <w:left w:val="single" w:sz="4" w:space="0" w:color="000000"/>
              <w:bottom w:val="single" w:sz="4" w:space="0" w:color="auto"/>
              <w:right w:val="single" w:sz="4" w:space="0" w:color="000000"/>
            </w:tcBorders>
            <w:hideMark/>
          </w:tcPr>
          <w:p w:rsidR="004C0B95" w:rsidRPr="00792A38" w:rsidRDefault="004C0B95" w:rsidP="002E7535">
            <w:pPr>
              <w:autoSpaceDE w:val="0"/>
              <w:autoSpaceDN w:val="0"/>
              <w:adjustRightInd w:val="0"/>
              <w:jc w:val="both"/>
              <w:rPr>
                <w:rFonts w:ascii="Times New Roman" w:hAnsi="Times New Roman"/>
                <w:sz w:val="24"/>
                <w:szCs w:val="24"/>
                <w:lang w:val="sr-Cyrl-CS"/>
              </w:rPr>
            </w:pPr>
            <w:r w:rsidRPr="00792A38">
              <w:rPr>
                <w:rFonts w:ascii="Times New Roman" w:hAnsi="Times New Roman"/>
                <w:sz w:val="24"/>
                <w:szCs w:val="24"/>
                <w:lang w:val="sr-Cyrl-CS"/>
              </w:rPr>
              <w:t>3</w:t>
            </w:r>
          </w:p>
        </w:tc>
        <w:tc>
          <w:tcPr>
            <w:tcW w:w="5940" w:type="dxa"/>
            <w:tcBorders>
              <w:top w:val="single" w:sz="4" w:space="0" w:color="000000"/>
              <w:left w:val="single" w:sz="4" w:space="0" w:color="000000"/>
              <w:bottom w:val="single" w:sz="4" w:space="0" w:color="auto"/>
              <w:right w:val="single" w:sz="4" w:space="0" w:color="000000"/>
            </w:tcBorders>
            <w:vAlign w:val="bottom"/>
            <w:hideMark/>
          </w:tcPr>
          <w:p w:rsidR="004C0B95" w:rsidRPr="00792A38" w:rsidRDefault="004C0B95" w:rsidP="002E7535">
            <w:pPr>
              <w:autoSpaceDE w:val="0"/>
              <w:autoSpaceDN w:val="0"/>
              <w:adjustRightInd w:val="0"/>
              <w:rPr>
                <w:rFonts w:ascii="Times New Roman" w:hAnsi="Times New Roman"/>
                <w:noProof w:val="0"/>
                <w:sz w:val="24"/>
                <w:szCs w:val="24"/>
              </w:rPr>
            </w:pPr>
            <w:r w:rsidRPr="00792A38">
              <w:rPr>
                <w:rFonts w:ascii="Times New Roman" w:hAnsi="Times New Roman"/>
                <w:noProof w:val="0"/>
                <w:sz w:val="24"/>
                <w:szCs w:val="24"/>
              </w:rPr>
              <w:t>Резервни делови (укупно 1+2 из</w:t>
            </w:r>
          </w:p>
          <w:p w:rsidR="004C0B95" w:rsidRPr="00792A38" w:rsidRDefault="004C0B95" w:rsidP="002E7535">
            <w:pPr>
              <w:rPr>
                <w:rFonts w:ascii="Times New Roman" w:hAnsi="Times New Roman"/>
                <w:sz w:val="24"/>
                <w:szCs w:val="24"/>
              </w:rPr>
            </w:pPr>
            <w:r>
              <w:rPr>
                <w:rFonts w:ascii="Times New Roman" w:hAnsi="Times New Roman"/>
                <w:noProof w:val="0"/>
                <w:sz w:val="24"/>
                <w:szCs w:val="24"/>
                <w:lang/>
              </w:rPr>
              <w:t>Табела А</w:t>
            </w:r>
            <w:r w:rsidRPr="00792A38">
              <w:rPr>
                <w:rFonts w:ascii="Times New Roman" w:hAnsi="Times New Roman"/>
                <w:noProof w:val="0"/>
                <w:sz w:val="24"/>
                <w:szCs w:val="24"/>
              </w:rPr>
              <w:t>.)</w:t>
            </w:r>
          </w:p>
        </w:tc>
        <w:tc>
          <w:tcPr>
            <w:tcW w:w="892" w:type="dxa"/>
            <w:tcBorders>
              <w:top w:val="single" w:sz="4" w:space="0" w:color="000000"/>
              <w:left w:val="single" w:sz="4" w:space="0" w:color="000000"/>
              <w:bottom w:val="single" w:sz="4" w:space="0" w:color="auto"/>
              <w:right w:val="single" w:sz="4" w:space="0" w:color="000000"/>
            </w:tcBorders>
            <w:hideMark/>
          </w:tcPr>
          <w:p w:rsidR="004C0B95" w:rsidRPr="00792A38" w:rsidRDefault="004C0B95" w:rsidP="002E7535">
            <w:pPr>
              <w:rPr>
                <w:rFonts w:ascii="Times New Roman" w:hAnsi="Times New Roman"/>
                <w:sz w:val="24"/>
                <w:szCs w:val="24"/>
              </w:rPr>
            </w:pPr>
            <w:r w:rsidRPr="00792A38">
              <w:rPr>
                <w:rFonts w:ascii="Times New Roman" w:hAnsi="Times New Roman"/>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4C0B95" w:rsidRPr="00792A38" w:rsidRDefault="004C0B95" w:rsidP="002E7535">
            <w:pPr>
              <w:autoSpaceDE w:val="0"/>
              <w:autoSpaceDN w:val="0"/>
              <w:adjustRightInd w:val="0"/>
              <w:jc w:val="center"/>
              <w:rPr>
                <w:rFonts w:ascii="Times New Roman" w:hAnsi="Times New Roman"/>
                <w:sz w:val="24"/>
                <w:szCs w:val="24"/>
              </w:rPr>
            </w:pPr>
            <w:r w:rsidRPr="00792A38">
              <w:rPr>
                <w:rFonts w:ascii="Times New Roman" w:hAnsi="Times New Roman"/>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4C0B95" w:rsidRPr="00792A38" w:rsidRDefault="004C0B95" w:rsidP="002E7535">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4C0B95" w:rsidRPr="00792A38" w:rsidRDefault="004C0B95" w:rsidP="002E7535">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4C0B95" w:rsidRPr="00792A38" w:rsidRDefault="004C0B95" w:rsidP="002E7535">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4C0B95" w:rsidRPr="00792A38" w:rsidRDefault="004C0B95" w:rsidP="002E7535">
            <w:pPr>
              <w:autoSpaceDE w:val="0"/>
              <w:autoSpaceDN w:val="0"/>
              <w:adjustRightInd w:val="0"/>
              <w:jc w:val="both"/>
              <w:rPr>
                <w:rFonts w:ascii="Times New Roman" w:hAnsi="Times New Roman"/>
                <w:sz w:val="24"/>
                <w:szCs w:val="24"/>
                <w:lang w:val="sr-Cyrl-CS"/>
              </w:rPr>
            </w:pPr>
          </w:p>
        </w:tc>
        <w:tc>
          <w:tcPr>
            <w:tcW w:w="1598" w:type="dxa"/>
            <w:gridSpan w:val="2"/>
            <w:tcBorders>
              <w:top w:val="single" w:sz="4" w:space="0" w:color="000000"/>
              <w:left w:val="single" w:sz="4" w:space="0" w:color="auto"/>
              <w:bottom w:val="single" w:sz="4" w:space="0" w:color="auto"/>
              <w:right w:val="single" w:sz="4" w:space="0" w:color="000000"/>
            </w:tcBorders>
          </w:tcPr>
          <w:p w:rsidR="004C0B95" w:rsidRPr="00792A38" w:rsidRDefault="004C0B95" w:rsidP="002E7535">
            <w:pPr>
              <w:autoSpaceDE w:val="0"/>
              <w:autoSpaceDN w:val="0"/>
              <w:adjustRightInd w:val="0"/>
              <w:jc w:val="both"/>
              <w:rPr>
                <w:rFonts w:ascii="Times New Roman" w:hAnsi="Times New Roman"/>
                <w:sz w:val="24"/>
                <w:szCs w:val="24"/>
              </w:rPr>
            </w:pPr>
          </w:p>
        </w:tc>
      </w:tr>
      <w:tr w:rsidR="004C0B95" w:rsidRPr="00792A38" w:rsidTr="004C0B95">
        <w:trPr>
          <w:trHeight w:val="472"/>
        </w:trPr>
        <w:tc>
          <w:tcPr>
            <w:tcW w:w="450" w:type="dxa"/>
            <w:tcBorders>
              <w:top w:val="single" w:sz="4" w:space="0" w:color="000000"/>
              <w:left w:val="single" w:sz="4" w:space="0" w:color="000000"/>
              <w:bottom w:val="single" w:sz="4" w:space="0" w:color="auto"/>
              <w:right w:val="single" w:sz="4" w:space="0" w:color="000000"/>
            </w:tcBorders>
            <w:hideMark/>
          </w:tcPr>
          <w:p w:rsidR="004C0B95" w:rsidRPr="00792A38" w:rsidRDefault="004C0B95" w:rsidP="002E7535">
            <w:pPr>
              <w:autoSpaceDE w:val="0"/>
              <w:autoSpaceDN w:val="0"/>
              <w:adjustRightInd w:val="0"/>
              <w:jc w:val="both"/>
              <w:rPr>
                <w:rFonts w:ascii="Times New Roman" w:hAnsi="Times New Roman"/>
                <w:sz w:val="24"/>
                <w:szCs w:val="24"/>
                <w:lang w:val="sr-Cyrl-CS"/>
              </w:rPr>
            </w:pPr>
            <w:r w:rsidRPr="00792A38">
              <w:rPr>
                <w:rFonts w:ascii="Times New Roman" w:hAnsi="Times New Roman"/>
                <w:sz w:val="24"/>
                <w:szCs w:val="24"/>
                <w:lang w:val="sr-Cyrl-CS"/>
              </w:rPr>
              <w:t>4</w:t>
            </w:r>
          </w:p>
        </w:tc>
        <w:tc>
          <w:tcPr>
            <w:tcW w:w="5940" w:type="dxa"/>
            <w:tcBorders>
              <w:top w:val="single" w:sz="4" w:space="0" w:color="000000"/>
              <w:left w:val="single" w:sz="4" w:space="0" w:color="000000"/>
              <w:bottom w:val="single" w:sz="4" w:space="0" w:color="auto"/>
              <w:right w:val="single" w:sz="4" w:space="0" w:color="000000"/>
            </w:tcBorders>
            <w:vAlign w:val="bottom"/>
            <w:hideMark/>
          </w:tcPr>
          <w:p w:rsidR="004C0B95" w:rsidRPr="00792A38" w:rsidRDefault="004C0B95" w:rsidP="002E7535">
            <w:pPr>
              <w:autoSpaceDE w:val="0"/>
              <w:autoSpaceDN w:val="0"/>
              <w:adjustRightInd w:val="0"/>
              <w:rPr>
                <w:rFonts w:ascii="Times New Roman" w:hAnsi="Times New Roman"/>
                <w:noProof w:val="0"/>
                <w:sz w:val="24"/>
                <w:szCs w:val="24"/>
              </w:rPr>
            </w:pPr>
            <w:r w:rsidRPr="00792A38">
              <w:rPr>
                <w:rFonts w:ascii="Times New Roman" w:hAnsi="Times New Roman"/>
                <w:noProof w:val="0"/>
                <w:sz w:val="24"/>
                <w:szCs w:val="24"/>
              </w:rPr>
              <w:t>Норма час за интервенције при отклањању непредвиђених радова</w:t>
            </w:r>
          </w:p>
        </w:tc>
        <w:tc>
          <w:tcPr>
            <w:tcW w:w="892" w:type="dxa"/>
            <w:tcBorders>
              <w:top w:val="single" w:sz="4" w:space="0" w:color="000000"/>
              <w:left w:val="single" w:sz="4" w:space="0" w:color="000000"/>
              <w:bottom w:val="single" w:sz="4" w:space="0" w:color="auto"/>
              <w:right w:val="single" w:sz="4" w:space="0" w:color="000000"/>
            </w:tcBorders>
            <w:hideMark/>
          </w:tcPr>
          <w:p w:rsidR="004C0B95" w:rsidRPr="00792A38" w:rsidRDefault="004C0B95" w:rsidP="002E7535">
            <w:pPr>
              <w:rPr>
                <w:rFonts w:ascii="Times New Roman" w:hAnsi="Times New Roman"/>
                <w:sz w:val="24"/>
                <w:szCs w:val="24"/>
              </w:rPr>
            </w:pPr>
            <w:r w:rsidRPr="00792A38">
              <w:rPr>
                <w:rFonts w:ascii="Times New Roman" w:hAnsi="Times New Roman"/>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4C0B95" w:rsidRPr="00792A38" w:rsidRDefault="004C0B95" w:rsidP="002E7535">
            <w:pPr>
              <w:autoSpaceDE w:val="0"/>
              <w:autoSpaceDN w:val="0"/>
              <w:adjustRightInd w:val="0"/>
              <w:jc w:val="center"/>
              <w:rPr>
                <w:rFonts w:ascii="Times New Roman" w:hAnsi="Times New Roman"/>
                <w:sz w:val="24"/>
                <w:szCs w:val="24"/>
              </w:rPr>
            </w:pPr>
            <w:r w:rsidRPr="00792A38">
              <w:rPr>
                <w:rFonts w:ascii="Times New Roman" w:hAnsi="Times New Roman"/>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4C0B95" w:rsidRPr="00792A38" w:rsidRDefault="004C0B95" w:rsidP="002E7535">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4C0B95" w:rsidRPr="00792A38" w:rsidRDefault="004C0B95" w:rsidP="002E7535">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4C0B95" w:rsidRPr="00792A38" w:rsidRDefault="004C0B95" w:rsidP="002E7535">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4C0B95" w:rsidRPr="00792A38" w:rsidRDefault="004C0B95" w:rsidP="002E7535">
            <w:pPr>
              <w:autoSpaceDE w:val="0"/>
              <w:autoSpaceDN w:val="0"/>
              <w:adjustRightInd w:val="0"/>
              <w:jc w:val="both"/>
              <w:rPr>
                <w:rFonts w:ascii="Times New Roman" w:hAnsi="Times New Roman"/>
                <w:sz w:val="24"/>
                <w:szCs w:val="24"/>
                <w:lang w:val="sr-Cyrl-CS"/>
              </w:rPr>
            </w:pPr>
          </w:p>
        </w:tc>
        <w:tc>
          <w:tcPr>
            <w:tcW w:w="1598" w:type="dxa"/>
            <w:gridSpan w:val="2"/>
            <w:tcBorders>
              <w:top w:val="single" w:sz="4" w:space="0" w:color="000000"/>
              <w:left w:val="single" w:sz="4" w:space="0" w:color="auto"/>
              <w:bottom w:val="single" w:sz="4" w:space="0" w:color="auto"/>
              <w:right w:val="single" w:sz="4" w:space="0" w:color="000000"/>
            </w:tcBorders>
          </w:tcPr>
          <w:p w:rsidR="004C0B95" w:rsidRPr="00792A38" w:rsidRDefault="004C0B95" w:rsidP="002E7535">
            <w:pPr>
              <w:autoSpaceDE w:val="0"/>
              <w:autoSpaceDN w:val="0"/>
              <w:adjustRightInd w:val="0"/>
              <w:jc w:val="both"/>
              <w:rPr>
                <w:rFonts w:ascii="Times New Roman" w:hAnsi="Times New Roman"/>
                <w:sz w:val="24"/>
                <w:szCs w:val="24"/>
              </w:rPr>
            </w:pPr>
          </w:p>
        </w:tc>
      </w:tr>
      <w:tr w:rsidR="004C0B95" w:rsidRPr="00886A74" w:rsidTr="004C0B95">
        <w:trPr>
          <w:gridAfter w:val="1"/>
          <w:wAfter w:w="1563" w:type="dxa"/>
          <w:cantSplit/>
        </w:trPr>
        <w:tc>
          <w:tcPr>
            <w:tcW w:w="12319" w:type="dxa"/>
            <w:gridSpan w:val="7"/>
            <w:tcBorders>
              <w:top w:val="single" w:sz="4" w:space="0" w:color="000000"/>
              <w:left w:val="single" w:sz="4" w:space="0" w:color="000000"/>
              <w:bottom w:val="single" w:sz="4" w:space="0" w:color="000000"/>
              <w:right w:val="single" w:sz="4" w:space="0" w:color="auto"/>
            </w:tcBorders>
            <w:hideMark/>
          </w:tcPr>
          <w:p w:rsidR="004C0B95" w:rsidRPr="00886A74" w:rsidRDefault="004C0B95" w:rsidP="002E7535">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478" w:type="dxa"/>
            <w:gridSpan w:val="2"/>
            <w:tcBorders>
              <w:top w:val="single" w:sz="4" w:space="0" w:color="auto"/>
              <w:left w:val="single" w:sz="4" w:space="0" w:color="auto"/>
              <w:bottom w:val="single" w:sz="4" w:space="0" w:color="auto"/>
              <w:right w:val="single" w:sz="4" w:space="0" w:color="auto"/>
            </w:tcBorders>
            <w:shd w:val="clear" w:color="auto" w:fill="auto"/>
          </w:tcPr>
          <w:p w:rsidR="004C0B95" w:rsidRPr="00886A74" w:rsidRDefault="004C0B95" w:rsidP="002E7535"/>
        </w:tc>
      </w:tr>
      <w:tr w:rsidR="004C0B95" w:rsidRPr="00886A74" w:rsidTr="004C0B95">
        <w:trPr>
          <w:gridAfter w:val="1"/>
          <w:wAfter w:w="1563" w:type="dxa"/>
          <w:cantSplit/>
          <w:trHeight w:val="278"/>
        </w:trPr>
        <w:tc>
          <w:tcPr>
            <w:tcW w:w="12319" w:type="dxa"/>
            <w:gridSpan w:val="7"/>
            <w:tcBorders>
              <w:top w:val="single" w:sz="4" w:space="0" w:color="000000"/>
              <w:left w:val="single" w:sz="4" w:space="0" w:color="000000"/>
              <w:bottom w:val="single" w:sz="4" w:space="0" w:color="000000"/>
              <w:right w:val="single" w:sz="4" w:space="0" w:color="auto"/>
            </w:tcBorders>
          </w:tcPr>
          <w:p w:rsidR="004C0B95" w:rsidRPr="00886A74" w:rsidRDefault="004C0B95" w:rsidP="002E7535">
            <w:pPr>
              <w:tabs>
                <w:tab w:val="left" w:pos="10862"/>
              </w:tabs>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478" w:type="dxa"/>
            <w:gridSpan w:val="2"/>
            <w:tcBorders>
              <w:top w:val="single" w:sz="4" w:space="0" w:color="auto"/>
              <w:left w:val="single" w:sz="4" w:space="0" w:color="auto"/>
              <w:bottom w:val="single" w:sz="4" w:space="0" w:color="auto"/>
              <w:right w:val="single" w:sz="4" w:space="0" w:color="auto"/>
            </w:tcBorders>
            <w:shd w:val="clear" w:color="auto" w:fill="auto"/>
          </w:tcPr>
          <w:p w:rsidR="004C0B95" w:rsidRPr="00886A74" w:rsidRDefault="004C0B95" w:rsidP="002E7535"/>
        </w:tc>
      </w:tr>
      <w:tr w:rsidR="004C0B95" w:rsidRPr="00886A74" w:rsidTr="004C0B95">
        <w:trPr>
          <w:gridAfter w:val="1"/>
          <w:wAfter w:w="1563" w:type="dxa"/>
          <w:cantSplit/>
          <w:trHeight w:val="278"/>
        </w:trPr>
        <w:tc>
          <w:tcPr>
            <w:tcW w:w="12319" w:type="dxa"/>
            <w:gridSpan w:val="7"/>
            <w:tcBorders>
              <w:top w:val="single" w:sz="4" w:space="0" w:color="000000"/>
              <w:left w:val="single" w:sz="4" w:space="0" w:color="000000"/>
              <w:bottom w:val="single" w:sz="4" w:space="0" w:color="000000"/>
              <w:right w:val="single" w:sz="4" w:space="0" w:color="auto"/>
            </w:tcBorders>
          </w:tcPr>
          <w:p w:rsidR="004C0B95" w:rsidRPr="00886A74" w:rsidRDefault="004C0B95" w:rsidP="002E7535">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478" w:type="dxa"/>
            <w:gridSpan w:val="2"/>
            <w:tcBorders>
              <w:top w:val="single" w:sz="4" w:space="0" w:color="auto"/>
              <w:left w:val="single" w:sz="4" w:space="0" w:color="auto"/>
              <w:bottom w:val="single" w:sz="4" w:space="0" w:color="auto"/>
              <w:right w:val="single" w:sz="4" w:space="0" w:color="auto"/>
            </w:tcBorders>
            <w:shd w:val="clear" w:color="auto" w:fill="auto"/>
          </w:tcPr>
          <w:p w:rsidR="004C0B95" w:rsidRPr="00886A74" w:rsidRDefault="004C0B95" w:rsidP="002E7535"/>
        </w:tc>
      </w:tr>
      <w:tr w:rsidR="004C0B95" w:rsidRPr="00886A74" w:rsidTr="004C0B95">
        <w:trPr>
          <w:gridAfter w:val="1"/>
          <w:wAfter w:w="1563" w:type="dxa"/>
          <w:cantSplit/>
          <w:trHeight w:val="278"/>
        </w:trPr>
        <w:tc>
          <w:tcPr>
            <w:tcW w:w="12319" w:type="dxa"/>
            <w:gridSpan w:val="7"/>
            <w:tcBorders>
              <w:top w:val="single" w:sz="4" w:space="0" w:color="000000"/>
              <w:left w:val="single" w:sz="4" w:space="0" w:color="000000"/>
              <w:bottom w:val="single" w:sz="4" w:space="0" w:color="000000"/>
              <w:right w:val="single" w:sz="4" w:space="0" w:color="auto"/>
            </w:tcBorders>
          </w:tcPr>
          <w:p w:rsidR="004C0B95" w:rsidRPr="00886A74" w:rsidRDefault="004C0B95" w:rsidP="002E7535">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478" w:type="dxa"/>
            <w:gridSpan w:val="2"/>
            <w:tcBorders>
              <w:top w:val="single" w:sz="4" w:space="0" w:color="auto"/>
              <w:left w:val="single" w:sz="4" w:space="0" w:color="auto"/>
              <w:bottom w:val="single" w:sz="4" w:space="0" w:color="auto"/>
              <w:right w:val="single" w:sz="4" w:space="0" w:color="auto"/>
            </w:tcBorders>
            <w:shd w:val="clear" w:color="auto" w:fill="auto"/>
          </w:tcPr>
          <w:p w:rsidR="004C0B95" w:rsidRPr="00886A74" w:rsidRDefault="004C0B95" w:rsidP="002E7535"/>
        </w:tc>
      </w:tr>
      <w:tr w:rsidR="004C0B95" w:rsidRPr="00886A74" w:rsidTr="004C0B95">
        <w:trPr>
          <w:gridAfter w:val="1"/>
          <w:wAfter w:w="1563" w:type="dxa"/>
          <w:cantSplit/>
          <w:trHeight w:val="278"/>
        </w:trPr>
        <w:tc>
          <w:tcPr>
            <w:tcW w:w="12319" w:type="dxa"/>
            <w:gridSpan w:val="7"/>
            <w:tcBorders>
              <w:top w:val="single" w:sz="4" w:space="0" w:color="000000"/>
              <w:left w:val="single" w:sz="4" w:space="0" w:color="000000"/>
              <w:bottom w:val="single" w:sz="4" w:space="0" w:color="000000"/>
              <w:right w:val="single" w:sz="4" w:space="0" w:color="auto"/>
            </w:tcBorders>
          </w:tcPr>
          <w:p w:rsidR="004C0B95" w:rsidRPr="00886A74" w:rsidRDefault="004C0B95" w:rsidP="002E7535">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478" w:type="dxa"/>
            <w:gridSpan w:val="2"/>
            <w:tcBorders>
              <w:top w:val="single" w:sz="4" w:space="0" w:color="auto"/>
              <w:left w:val="single" w:sz="4" w:space="0" w:color="auto"/>
              <w:bottom w:val="single" w:sz="4" w:space="0" w:color="auto"/>
              <w:right w:val="single" w:sz="4" w:space="0" w:color="auto"/>
            </w:tcBorders>
            <w:shd w:val="clear" w:color="auto" w:fill="auto"/>
          </w:tcPr>
          <w:p w:rsidR="004C0B95" w:rsidRPr="00886A74" w:rsidRDefault="004C0B95" w:rsidP="002E7535"/>
        </w:tc>
      </w:tr>
    </w:tbl>
    <w:p w:rsidR="004C0B95" w:rsidRPr="00792A38" w:rsidRDefault="004C0B95" w:rsidP="004C0B95">
      <w:pPr>
        <w:rPr>
          <w:rFonts w:ascii="Times New Roman" w:hAnsi="Times New Roman"/>
          <w:sz w:val="24"/>
          <w:szCs w:val="24"/>
          <w:lang w:val="sr-Cyrl-CS"/>
        </w:rPr>
      </w:pPr>
    </w:p>
    <w:p w:rsidR="004C0B95" w:rsidRPr="00792A38" w:rsidRDefault="004C0B95" w:rsidP="004C0B95">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МЕСТО И ДАТУМ</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М.П.</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ПОТПИС ПОНУЂАЧА</w:t>
      </w:r>
    </w:p>
    <w:p w:rsidR="004C0B95" w:rsidRPr="00792A38" w:rsidRDefault="004C0B95" w:rsidP="004C0B95">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_________________</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_____________________</w:t>
      </w:r>
    </w:p>
    <w:p w:rsidR="004C0B95" w:rsidRPr="005B549A" w:rsidRDefault="004C0B95" w:rsidP="00676987">
      <w:pPr>
        <w:tabs>
          <w:tab w:val="left" w:pos="720"/>
          <w:tab w:val="left" w:pos="2130"/>
        </w:tabs>
        <w:ind w:right="6"/>
        <w:jc w:val="both"/>
        <w:rPr>
          <w:rFonts w:ascii="Times New Roman" w:hAnsi="Times New Roman"/>
          <w:sz w:val="24"/>
          <w:szCs w:val="24"/>
          <w:lang/>
        </w:rPr>
      </w:pPr>
    </w:p>
    <w:p w:rsidR="008E5DEC" w:rsidRDefault="004C0B95" w:rsidP="00B25DA4">
      <w:pPr>
        <w:autoSpaceDE w:val="0"/>
        <w:autoSpaceDN w:val="0"/>
        <w:adjustRightInd w:val="0"/>
        <w:jc w:val="both"/>
        <w:rPr>
          <w:rFonts w:ascii="Times New Roman" w:hAnsi="Times New Roman"/>
          <w:b/>
          <w:sz w:val="24"/>
          <w:szCs w:val="24"/>
          <w:lang w:val="sr-Cyrl-CS"/>
        </w:rPr>
      </w:pPr>
      <w:r>
        <w:rPr>
          <w:rFonts w:ascii="Times New Roman" w:hAnsi="Times New Roman"/>
          <w:b/>
          <w:sz w:val="24"/>
          <w:szCs w:val="24"/>
          <w:lang w:val="sr-Cyrl-CS"/>
        </w:rPr>
        <w:t>Табела А:</w:t>
      </w:r>
    </w:p>
    <w:p w:rsidR="004C0B95" w:rsidRPr="00792A38" w:rsidRDefault="004C0B95" w:rsidP="004C0B95">
      <w:pPr>
        <w:autoSpaceDE w:val="0"/>
        <w:autoSpaceDN w:val="0"/>
        <w:adjustRightInd w:val="0"/>
        <w:ind w:left="2160" w:firstLine="720"/>
        <w:rPr>
          <w:rFonts w:ascii="Times New Roman" w:hAnsi="Times New Roman"/>
          <w:noProof w:val="0"/>
          <w:sz w:val="24"/>
          <w:szCs w:val="24"/>
        </w:rPr>
      </w:pPr>
      <w:r w:rsidRPr="00792A38">
        <w:rPr>
          <w:rFonts w:ascii="Times New Roman" w:hAnsi="Times New Roman"/>
          <w:noProof w:val="0"/>
          <w:sz w:val="24"/>
          <w:szCs w:val="24"/>
        </w:rPr>
        <w:t>СПЕЦИФИКАЦИЈА РЕЗЕРВНИХ ДЕЛОВА</w:t>
      </w:r>
    </w:p>
    <w:p w:rsidR="004C0B95" w:rsidRPr="004C0B95" w:rsidRDefault="004C0B95" w:rsidP="004C0B95">
      <w:pPr>
        <w:autoSpaceDE w:val="0"/>
        <w:autoSpaceDN w:val="0"/>
        <w:adjustRightInd w:val="0"/>
        <w:rPr>
          <w:rFonts w:ascii="Times New Roman" w:hAnsi="Times New Roman"/>
          <w:noProof w:val="0"/>
          <w:sz w:val="24"/>
          <w:szCs w:val="24"/>
          <w:lang/>
        </w:rPr>
      </w:pPr>
    </w:p>
    <w:tbl>
      <w:tblPr>
        <w:tblStyle w:val="TableGrid"/>
        <w:tblW w:w="0" w:type="auto"/>
        <w:tblLook w:val="04A0"/>
      </w:tblPr>
      <w:tblGrid>
        <w:gridCol w:w="516"/>
        <w:gridCol w:w="4641"/>
        <w:gridCol w:w="18"/>
        <w:gridCol w:w="5522"/>
      </w:tblGrid>
      <w:tr w:rsidR="004C0B95" w:rsidRPr="00792A38" w:rsidTr="002E7535">
        <w:tc>
          <w:tcPr>
            <w:tcW w:w="10685" w:type="dxa"/>
            <w:gridSpan w:val="4"/>
          </w:tcPr>
          <w:p w:rsidR="004C0B95" w:rsidRPr="00792A38" w:rsidRDefault="004C0B95" w:rsidP="002E7535">
            <w:pPr>
              <w:autoSpaceDE w:val="0"/>
              <w:autoSpaceDN w:val="0"/>
              <w:adjustRightInd w:val="0"/>
              <w:jc w:val="center"/>
              <w:rPr>
                <w:rFonts w:ascii="Times New Roman" w:hAnsi="Times New Roman"/>
                <w:b/>
                <w:bCs/>
                <w:noProof w:val="0"/>
                <w:sz w:val="24"/>
                <w:szCs w:val="24"/>
              </w:rPr>
            </w:pPr>
            <w:r w:rsidRPr="00792A38">
              <w:rPr>
                <w:rFonts w:ascii="Times New Roman" w:hAnsi="Times New Roman"/>
                <w:b/>
                <w:bCs/>
                <w:noProof w:val="0"/>
                <w:sz w:val="24"/>
                <w:szCs w:val="24"/>
              </w:rPr>
              <w:t>1. Давид Пајић –Дака L6, L7, L8, L9, L10, L11, L12</w:t>
            </w:r>
          </w:p>
        </w:tc>
      </w:tr>
      <w:tr w:rsidR="004C0B95" w:rsidRPr="00792A38" w:rsidTr="002E7535">
        <w:tc>
          <w:tcPr>
            <w:tcW w:w="5145" w:type="dxa"/>
            <w:gridSpan w:val="2"/>
          </w:tcPr>
          <w:p w:rsidR="004C0B95" w:rsidRPr="00792A38" w:rsidRDefault="004C0B95" w:rsidP="002E7535">
            <w:pPr>
              <w:autoSpaceDE w:val="0"/>
              <w:autoSpaceDN w:val="0"/>
              <w:adjustRightInd w:val="0"/>
              <w:jc w:val="center"/>
              <w:rPr>
                <w:rFonts w:ascii="Times New Roman" w:hAnsi="Times New Roman"/>
                <w:b/>
                <w:bCs/>
                <w:noProof w:val="0"/>
                <w:sz w:val="24"/>
                <w:szCs w:val="24"/>
              </w:rPr>
            </w:pPr>
            <w:r w:rsidRPr="00792A38">
              <w:rPr>
                <w:rFonts w:ascii="Times New Roman" w:hAnsi="Times New Roman"/>
                <w:noProof w:val="0"/>
                <w:sz w:val="24"/>
                <w:szCs w:val="24"/>
              </w:rPr>
              <w:t>РЕЗЕРВНИ ДЕЛОВИ</w:t>
            </w:r>
          </w:p>
        </w:tc>
        <w:tc>
          <w:tcPr>
            <w:tcW w:w="5540" w:type="dxa"/>
            <w:gridSpan w:val="2"/>
          </w:tcPr>
          <w:p w:rsidR="004C0B95" w:rsidRPr="00792A38" w:rsidRDefault="004C0B95" w:rsidP="002E7535">
            <w:pPr>
              <w:autoSpaceDE w:val="0"/>
              <w:autoSpaceDN w:val="0"/>
              <w:adjustRightInd w:val="0"/>
              <w:jc w:val="center"/>
              <w:rPr>
                <w:rFonts w:ascii="Times New Roman" w:hAnsi="Times New Roman"/>
                <w:b/>
                <w:bCs/>
                <w:noProof w:val="0"/>
                <w:sz w:val="24"/>
                <w:szCs w:val="24"/>
              </w:rPr>
            </w:pPr>
            <w:r w:rsidRPr="00792A38">
              <w:rPr>
                <w:rFonts w:ascii="Times New Roman" w:hAnsi="Times New Roman"/>
                <w:noProof w:val="0"/>
                <w:sz w:val="24"/>
                <w:szCs w:val="24"/>
              </w:rPr>
              <w:t>Цена без ПДВ-а</w:t>
            </w:r>
          </w:p>
        </w:tc>
      </w:tr>
      <w:tr w:rsidR="004C0B95" w:rsidRPr="00792A38" w:rsidTr="002E7535">
        <w:tc>
          <w:tcPr>
            <w:tcW w:w="504" w:type="dxa"/>
          </w:tcPr>
          <w:p w:rsidR="004C0B95" w:rsidRPr="00792A38" w:rsidRDefault="004C0B95" w:rsidP="002E7535">
            <w:pPr>
              <w:autoSpaceDE w:val="0"/>
              <w:autoSpaceDN w:val="0"/>
              <w:adjustRightInd w:val="0"/>
              <w:rPr>
                <w:rFonts w:ascii="Times New Roman" w:hAnsi="Times New Roman"/>
                <w:sz w:val="24"/>
                <w:szCs w:val="24"/>
              </w:rPr>
            </w:pPr>
            <w:r w:rsidRPr="00792A38">
              <w:rPr>
                <w:rFonts w:ascii="Times New Roman" w:hAnsi="Times New Roman"/>
                <w:noProof w:val="0"/>
                <w:sz w:val="24"/>
                <w:szCs w:val="24"/>
              </w:rPr>
              <w:t>1.</w:t>
            </w:r>
          </w:p>
        </w:tc>
        <w:tc>
          <w:tcPr>
            <w:tcW w:w="4659" w:type="dxa"/>
            <w:gridSpan w:val="2"/>
          </w:tcPr>
          <w:p w:rsidR="004C0B95" w:rsidRPr="00792A38" w:rsidRDefault="004C0B95" w:rsidP="002E7535">
            <w:pPr>
              <w:autoSpaceDE w:val="0"/>
              <w:autoSpaceDN w:val="0"/>
              <w:adjustRightInd w:val="0"/>
              <w:ind w:left="342" w:hanging="342"/>
              <w:rPr>
                <w:rFonts w:ascii="Times New Roman" w:hAnsi="Times New Roman"/>
                <w:sz w:val="24"/>
                <w:szCs w:val="24"/>
              </w:rPr>
            </w:pPr>
            <w:r w:rsidRPr="00792A38">
              <w:rPr>
                <w:rFonts w:ascii="Times New Roman" w:hAnsi="Times New Roman"/>
                <w:noProof w:val="0"/>
                <w:sz w:val="24"/>
                <w:szCs w:val="24"/>
              </w:rPr>
              <w:t>Viljuška (VGT-11)</w:t>
            </w:r>
          </w:p>
        </w:tc>
        <w:tc>
          <w:tcPr>
            <w:tcW w:w="5522" w:type="dxa"/>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c>
          <w:tcPr>
            <w:tcW w:w="504" w:type="dxa"/>
          </w:tcPr>
          <w:p w:rsidR="004C0B95" w:rsidRPr="00792A38" w:rsidRDefault="004C0B95" w:rsidP="002E7535">
            <w:pPr>
              <w:autoSpaceDE w:val="0"/>
              <w:autoSpaceDN w:val="0"/>
              <w:adjustRightInd w:val="0"/>
              <w:rPr>
                <w:rFonts w:ascii="Times New Roman" w:hAnsi="Times New Roman"/>
                <w:sz w:val="24"/>
                <w:szCs w:val="24"/>
              </w:rPr>
            </w:pPr>
            <w:r w:rsidRPr="00792A38">
              <w:rPr>
                <w:rFonts w:ascii="Times New Roman" w:hAnsi="Times New Roman"/>
                <w:noProof w:val="0"/>
                <w:sz w:val="24"/>
                <w:szCs w:val="24"/>
              </w:rPr>
              <w:t>2.</w:t>
            </w:r>
          </w:p>
        </w:tc>
        <w:tc>
          <w:tcPr>
            <w:tcW w:w="4659" w:type="dxa"/>
            <w:gridSpan w:val="2"/>
          </w:tcPr>
          <w:p w:rsidR="004C0B95" w:rsidRPr="00792A38" w:rsidRDefault="004C0B95" w:rsidP="002E7535">
            <w:pPr>
              <w:autoSpaceDE w:val="0"/>
              <w:autoSpaceDN w:val="0"/>
              <w:adjustRightInd w:val="0"/>
              <w:ind w:left="342" w:hanging="342"/>
              <w:rPr>
                <w:rFonts w:ascii="Times New Roman" w:hAnsi="Times New Roman"/>
                <w:sz w:val="24"/>
                <w:szCs w:val="24"/>
              </w:rPr>
            </w:pPr>
            <w:r w:rsidRPr="00792A38">
              <w:rPr>
                <w:rFonts w:ascii="Times New Roman" w:hAnsi="Times New Roman"/>
                <w:noProof w:val="0"/>
                <w:sz w:val="24"/>
                <w:szCs w:val="24"/>
              </w:rPr>
              <w:t>Kontakt sa pletenicom za sklopke F9, F10</w:t>
            </w:r>
          </w:p>
        </w:tc>
        <w:tc>
          <w:tcPr>
            <w:tcW w:w="5522" w:type="dxa"/>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c>
          <w:tcPr>
            <w:tcW w:w="504" w:type="dxa"/>
          </w:tcPr>
          <w:p w:rsidR="004C0B95" w:rsidRPr="00792A38" w:rsidRDefault="004C0B95" w:rsidP="002E7535">
            <w:pPr>
              <w:autoSpaceDE w:val="0"/>
              <w:autoSpaceDN w:val="0"/>
              <w:adjustRightInd w:val="0"/>
              <w:rPr>
                <w:rFonts w:ascii="Times New Roman" w:hAnsi="Times New Roman"/>
                <w:sz w:val="24"/>
                <w:szCs w:val="24"/>
              </w:rPr>
            </w:pPr>
            <w:r w:rsidRPr="00792A38">
              <w:rPr>
                <w:rFonts w:ascii="Times New Roman" w:hAnsi="Times New Roman"/>
                <w:noProof w:val="0"/>
                <w:sz w:val="24"/>
                <w:szCs w:val="24"/>
              </w:rPr>
              <w:t>3.</w:t>
            </w:r>
          </w:p>
        </w:tc>
        <w:tc>
          <w:tcPr>
            <w:tcW w:w="4659" w:type="dxa"/>
            <w:gridSpan w:val="2"/>
          </w:tcPr>
          <w:p w:rsidR="004C0B95" w:rsidRPr="00792A38" w:rsidRDefault="004C0B95" w:rsidP="002E7535">
            <w:pPr>
              <w:autoSpaceDE w:val="0"/>
              <w:autoSpaceDN w:val="0"/>
              <w:adjustRightInd w:val="0"/>
              <w:ind w:left="402" w:hanging="342"/>
              <w:rPr>
                <w:rFonts w:ascii="Times New Roman" w:hAnsi="Times New Roman"/>
                <w:sz w:val="24"/>
                <w:szCs w:val="24"/>
              </w:rPr>
            </w:pPr>
            <w:r w:rsidRPr="00792A38">
              <w:rPr>
                <w:rFonts w:ascii="Times New Roman" w:hAnsi="Times New Roman"/>
                <w:noProof w:val="0"/>
                <w:sz w:val="24"/>
                <w:szCs w:val="24"/>
              </w:rPr>
              <w:t>Rele 901-60V</w:t>
            </w:r>
          </w:p>
        </w:tc>
        <w:tc>
          <w:tcPr>
            <w:tcW w:w="5522" w:type="dxa"/>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c>
          <w:tcPr>
            <w:tcW w:w="504" w:type="dxa"/>
          </w:tcPr>
          <w:p w:rsidR="004C0B95" w:rsidRPr="00792A38" w:rsidRDefault="004C0B95" w:rsidP="002E7535">
            <w:pPr>
              <w:autoSpaceDE w:val="0"/>
              <w:autoSpaceDN w:val="0"/>
              <w:adjustRightInd w:val="0"/>
              <w:rPr>
                <w:rFonts w:ascii="Times New Roman" w:hAnsi="Times New Roman"/>
                <w:sz w:val="24"/>
                <w:szCs w:val="24"/>
              </w:rPr>
            </w:pPr>
            <w:r w:rsidRPr="00792A38">
              <w:rPr>
                <w:rFonts w:ascii="Times New Roman" w:hAnsi="Times New Roman"/>
                <w:noProof w:val="0"/>
                <w:sz w:val="24"/>
                <w:szCs w:val="24"/>
              </w:rPr>
              <w:t>4.</w:t>
            </w:r>
          </w:p>
        </w:tc>
        <w:tc>
          <w:tcPr>
            <w:tcW w:w="4659" w:type="dxa"/>
            <w:gridSpan w:val="2"/>
          </w:tcPr>
          <w:p w:rsidR="004C0B95" w:rsidRPr="00792A38" w:rsidRDefault="004C0B95" w:rsidP="002E7535">
            <w:pPr>
              <w:autoSpaceDE w:val="0"/>
              <w:autoSpaceDN w:val="0"/>
              <w:adjustRightInd w:val="0"/>
              <w:ind w:left="402" w:hanging="342"/>
              <w:rPr>
                <w:rFonts w:ascii="Times New Roman" w:hAnsi="Times New Roman"/>
                <w:sz w:val="24"/>
                <w:szCs w:val="24"/>
              </w:rPr>
            </w:pPr>
            <w:r w:rsidRPr="00792A38">
              <w:rPr>
                <w:rFonts w:ascii="Times New Roman" w:hAnsi="Times New Roman"/>
                <w:noProof w:val="0"/>
                <w:sz w:val="24"/>
                <w:szCs w:val="24"/>
              </w:rPr>
              <w:t>Vremensko rele Daka-60V</w:t>
            </w:r>
          </w:p>
        </w:tc>
        <w:tc>
          <w:tcPr>
            <w:tcW w:w="5522" w:type="dxa"/>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c>
          <w:tcPr>
            <w:tcW w:w="504" w:type="dxa"/>
          </w:tcPr>
          <w:p w:rsidR="004C0B95" w:rsidRPr="00792A38" w:rsidRDefault="004C0B95" w:rsidP="002E7535">
            <w:pPr>
              <w:autoSpaceDE w:val="0"/>
              <w:autoSpaceDN w:val="0"/>
              <w:adjustRightInd w:val="0"/>
              <w:rPr>
                <w:rFonts w:ascii="Times New Roman" w:hAnsi="Times New Roman"/>
                <w:sz w:val="24"/>
                <w:szCs w:val="24"/>
              </w:rPr>
            </w:pPr>
            <w:r w:rsidRPr="00792A38">
              <w:rPr>
                <w:rFonts w:ascii="Times New Roman" w:hAnsi="Times New Roman"/>
                <w:noProof w:val="0"/>
                <w:sz w:val="24"/>
                <w:szCs w:val="24"/>
              </w:rPr>
              <w:t>5.</w:t>
            </w:r>
          </w:p>
        </w:tc>
        <w:tc>
          <w:tcPr>
            <w:tcW w:w="4659" w:type="dxa"/>
            <w:gridSpan w:val="2"/>
          </w:tcPr>
          <w:p w:rsidR="004C0B95" w:rsidRPr="00792A38" w:rsidRDefault="004C0B95" w:rsidP="002E7535">
            <w:pPr>
              <w:autoSpaceDE w:val="0"/>
              <w:autoSpaceDN w:val="0"/>
              <w:adjustRightInd w:val="0"/>
              <w:ind w:left="282" w:hanging="342"/>
              <w:rPr>
                <w:rFonts w:ascii="Times New Roman" w:hAnsi="Times New Roman"/>
                <w:sz w:val="24"/>
                <w:szCs w:val="24"/>
              </w:rPr>
            </w:pPr>
            <w:r w:rsidRPr="00792A38">
              <w:rPr>
                <w:rFonts w:ascii="Times New Roman" w:hAnsi="Times New Roman"/>
                <w:noProof w:val="0"/>
                <w:sz w:val="24"/>
                <w:szCs w:val="24"/>
              </w:rPr>
              <w:t>Kontaktno pero (rele 901) duže-komplet</w:t>
            </w:r>
          </w:p>
        </w:tc>
        <w:tc>
          <w:tcPr>
            <w:tcW w:w="5522" w:type="dxa"/>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c>
          <w:tcPr>
            <w:tcW w:w="504" w:type="dxa"/>
          </w:tcPr>
          <w:p w:rsidR="004C0B95" w:rsidRPr="00792A38" w:rsidRDefault="004C0B95" w:rsidP="002E7535">
            <w:pPr>
              <w:autoSpaceDE w:val="0"/>
              <w:autoSpaceDN w:val="0"/>
              <w:adjustRightInd w:val="0"/>
              <w:rPr>
                <w:rFonts w:ascii="Times New Roman" w:hAnsi="Times New Roman"/>
                <w:sz w:val="24"/>
                <w:szCs w:val="24"/>
              </w:rPr>
            </w:pPr>
            <w:r w:rsidRPr="00792A38">
              <w:rPr>
                <w:rFonts w:ascii="Times New Roman" w:hAnsi="Times New Roman"/>
                <w:noProof w:val="0"/>
                <w:sz w:val="24"/>
                <w:szCs w:val="24"/>
              </w:rPr>
              <w:t>6.</w:t>
            </w:r>
          </w:p>
        </w:tc>
        <w:tc>
          <w:tcPr>
            <w:tcW w:w="4659" w:type="dxa"/>
            <w:gridSpan w:val="2"/>
          </w:tcPr>
          <w:p w:rsidR="004C0B95" w:rsidRPr="00792A38" w:rsidRDefault="004C0B95" w:rsidP="002E7535">
            <w:pPr>
              <w:autoSpaceDE w:val="0"/>
              <w:autoSpaceDN w:val="0"/>
              <w:adjustRightInd w:val="0"/>
              <w:ind w:left="342" w:hanging="342"/>
              <w:rPr>
                <w:rFonts w:ascii="Times New Roman" w:hAnsi="Times New Roman"/>
                <w:sz w:val="24"/>
                <w:szCs w:val="24"/>
              </w:rPr>
            </w:pPr>
            <w:r w:rsidRPr="00792A38">
              <w:rPr>
                <w:rFonts w:ascii="Times New Roman" w:hAnsi="Times New Roman"/>
                <w:noProof w:val="0"/>
                <w:sz w:val="24"/>
                <w:szCs w:val="24"/>
              </w:rPr>
              <w:t>Kontaktno pero (rele 901) kraće-komplet</w:t>
            </w:r>
          </w:p>
        </w:tc>
        <w:tc>
          <w:tcPr>
            <w:tcW w:w="5522" w:type="dxa"/>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c>
          <w:tcPr>
            <w:tcW w:w="504" w:type="dxa"/>
          </w:tcPr>
          <w:p w:rsidR="004C0B95" w:rsidRPr="00792A38" w:rsidRDefault="004C0B95" w:rsidP="002E7535">
            <w:pPr>
              <w:autoSpaceDE w:val="0"/>
              <w:autoSpaceDN w:val="0"/>
              <w:adjustRightInd w:val="0"/>
              <w:rPr>
                <w:rFonts w:ascii="Times New Roman" w:hAnsi="Times New Roman"/>
                <w:sz w:val="24"/>
                <w:szCs w:val="24"/>
              </w:rPr>
            </w:pPr>
            <w:r w:rsidRPr="00792A38">
              <w:rPr>
                <w:rFonts w:ascii="Times New Roman" w:hAnsi="Times New Roman"/>
                <w:noProof w:val="0"/>
                <w:sz w:val="24"/>
                <w:szCs w:val="24"/>
              </w:rPr>
              <w:t>7.</w:t>
            </w:r>
          </w:p>
        </w:tc>
        <w:tc>
          <w:tcPr>
            <w:tcW w:w="4659" w:type="dxa"/>
            <w:gridSpan w:val="2"/>
          </w:tcPr>
          <w:p w:rsidR="004C0B95" w:rsidRPr="00792A38" w:rsidRDefault="004C0B95" w:rsidP="002E7535">
            <w:pPr>
              <w:autoSpaceDE w:val="0"/>
              <w:autoSpaceDN w:val="0"/>
              <w:adjustRightInd w:val="0"/>
              <w:ind w:left="222" w:hanging="342"/>
              <w:rPr>
                <w:rFonts w:ascii="Times New Roman" w:hAnsi="Times New Roman"/>
                <w:sz w:val="24"/>
                <w:szCs w:val="24"/>
              </w:rPr>
            </w:pPr>
            <w:r w:rsidRPr="00792A38">
              <w:rPr>
                <w:rFonts w:ascii="Times New Roman" w:hAnsi="Times New Roman"/>
                <w:noProof w:val="0"/>
                <w:sz w:val="24"/>
                <w:szCs w:val="24"/>
              </w:rPr>
              <w:t>Kalem sa namotajem 60V (za rele 901)</w:t>
            </w:r>
          </w:p>
        </w:tc>
        <w:tc>
          <w:tcPr>
            <w:tcW w:w="5522" w:type="dxa"/>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c>
          <w:tcPr>
            <w:tcW w:w="504" w:type="dxa"/>
          </w:tcPr>
          <w:p w:rsidR="004C0B95" w:rsidRPr="00792A38" w:rsidRDefault="004C0B95" w:rsidP="002E7535">
            <w:pPr>
              <w:autoSpaceDE w:val="0"/>
              <w:autoSpaceDN w:val="0"/>
              <w:adjustRightInd w:val="0"/>
              <w:rPr>
                <w:rFonts w:ascii="Times New Roman" w:hAnsi="Times New Roman"/>
                <w:sz w:val="24"/>
                <w:szCs w:val="24"/>
              </w:rPr>
            </w:pPr>
            <w:r w:rsidRPr="00792A38">
              <w:rPr>
                <w:rFonts w:ascii="Times New Roman" w:hAnsi="Times New Roman"/>
                <w:noProof w:val="0"/>
                <w:sz w:val="24"/>
                <w:szCs w:val="24"/>
              </w:rPr>
              <w:t>8.</w:t>
            </w:r>
          </w:p>
        </w:tc>
        <w:tc>
          <w:tcPr>
            <w:tcW w:w="4659" w:type="dxa"/>
            <w:gridSpan w:val="2"/>
          </w:tcPr>
          <w:p w:rsidR="004C0B95" w:rsidRPr="00792A38" w:rsidRDefault="004C0B95" w:rsidP="002E7535">
            <w:pPr>
              <w:autoSpaceDE w:val="0"/>
              <w:autoSpaceDN w:val="0"/>
              <w:adjustRightInd w:val="0"/>
              <w:ind w:left="222" w:hanging="342"/>
              <w:rPr>
                <w:rFonts w:ascii="Times New Roman" w:hAnsi="Times New Roman"/>
                <w:sz w:val="24"/>
                <w:szCs w:val="24"/>
              </w:rPr>
            </w:pPr>
            <w:r w:rsidRPr="00792A38">
              <w:rPr>
                <w:rFonts w:ascii="Times New Roman" w:hAnsi="Times New Roman"/>
                <w:noProof w:val="0"/>
                <w:sz w:val="24"/>
                <w:szCs w:val="24"/>
              </w:rPr>
              <w:t>Ručica MS (hebl)</w:t>
            </w:r>
          </w:p>
        </w:tc>
        <w:tc>
          <w:tcPr>
            <w:tcW w:w="5522" w:type="dxa"/>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c>
          <w:tcPr>
            <w:tcW w:w="504" w:type="dxa"/>
          </w:tcPr>
          <w:p w:rsidR="004C0B95" w:rsidRPr="00792A38" w:rsidRDefault="004C0B95" w:rsidP="002E7535">
            <w:pPr>
              <w:autoSpaceDE w:val="0"/>
              <w:autoSpaceDN w:val="0"/>
              <w:adjustRightInd w:val="0"/>
              <w:rPr>
                <w:rFonts w:ascii="Times New Roman" w:hAnsi="Times New Roman"/>
                <w:sz w:val="24"/>
                <w:szCs w:val="24"/>
              </w:rPr>
            </w:pPr>
            <w:r w:rsidRPr="00792A38">
              <w:rPr>
                <w:rFonts w:ascii="Times New Roman" w:hAnsi="Times New Roman"/>
                <w:noProof w:val="0"/>
                <w:sz w:val="24"/>
                <w:szCs w:val="24"/>
              </w:rPr>
              <w:t>9.</w:t>
            </w:r>
          </w:p>
        </w:tc>
        <w:tc>
          <w:tcPr>
            <w:tcW w:w="4659" w:type="dxa"/>
            <w:gridSpan w:val="2"/>
          </w:tcPr>
          <w:p w:rsidR="004C0B95" w:rsidRPr="00792A38" w:rsidRDefault="004C0B95" w:rsidP="002E7535">
            <w:pPr>
              <w:autoSpaceDE w:val="0"/>
              <w:autoSpaceDN w:val="0"/>
              <w:adjustRightInd w:val="0"/>
              <w:ind w:left="222" w:hanging="342"/>
              <w:rPr>
                <w:rFonts w:ascii="Times New Roman" w:hAnsi="Times New Roman"/>
                <w:sz w:val="24"/>
                <w:szCs w:val="24"/>
              </w:rPr>
            </w:pPr>
            <w:r w:rsidRPr="00792A38">
              <w:rPr>
                <w:rFonts w:ascii="Times New Roman" w:hAnsi="Times New Roman"/>
                <w:noProof w:val="0"/>
                <w:sz w:val="24"/>
                <w:szCs w:val="24"/>
              </w:rPr>
              <w:t>Kontaktna kutija jenopolna-dvopolna</w:t>
            </w:r>
          </w:p>
        </w:tc>
        <w:tc>
          <w:tcPr>
            <w:tcW w:w="5522" w:type="dxa"/>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c>
          <w:tcPr>
            <w:tcW w:w="504" w:type="dxa"/>
          </w:tcPr>
          <w:p w:rsidR="004C0B95" w:rsidRPr="00792A38" w:rsidRDefault="004C0B95" w:rsidP="002E7535">
            <w:pPr>
              <w:autoSpaceDE w:val="0"/>
              <w:autoSpaceDN w:val="0"/>
              <w:adjustRightInd w:val="0"/>
              <w:rPr>
                <w:rFonts w:ascii="Times New Roman" w:hAnsi="Times New Roman"/>
                <w:sz w:val="24"/>
                <w:szCs w:val="24"/>
              </w:rPr>
            </w:pPr>
            <w:r w:rsidRPr="00792A38">
              <w:rPr>
                <w:rFonts w:ascii="Times New Roman" w:hAnsi="Times New Roman"/>
                <w:noProof w:val="0"/>
                <w:sz w:val="24"/>
                <w:szCs w:val="24"/>
              </w:rPr>
              <w:t>10.</w:t>
            </w:r>
          </w:p>
        </w:tc>
        <w:tc>
          <w:tcPr>
            <w:tcW w:w="4659" w:type="dxa"/>
            <w:gridSpan w:val="2"/>
          </w:tcPr>
          <w:p w:rsidR="004C0B95" w:rsidRPr="00792A38" w:rsidRDefault="004C0B95" w:rsidP="002E7535">
            <w:pPr>
              <w:autoSpaceDE w:val="0"/>
              <w:autoSpaceDN w:val="0"/>
              <w:adjustRightInd w:val="0"/>
              <w:ind w:left="342" w:hanging="342"/>
              <w:rPr>
                <w:rFonts w:ascii="Times New Roman" w:hAnsi="Times New Roman"/>
                <w:sz w:val="24"/>
                <w:szCs w:val="24"/>
              </w:rPr>
            </w:pPr>
            <w:r w:rsidRPr="00792A38">
              <w:rPr>
                <w:rFonts w:ascii="Times New Roman" w:hAnsi="Times New Roman"/>
                <w:noProof w:val="0"/>
                <w:sz w:val="24"/>
                <w:szCs w:val="24"/>
              </w:rPr>
              <w:t>Kalem sa namotajima 60V</w:t>
            </w:r>
          </w:p>
        </w:tc>
        <w:tc>
          <w:tcPr>
            <w:tcW w:w="5522" w:type="dxa"/>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c>
          <w:tcPr>
            <w:tcW w:w="504" w:type="dxa"/>
          </w:tcPr>
          <w:p w:rsidR="004C0B95" w:rsidRPr="00792A38" w:rsidRDefault="004C0B95" w:rsidP="002E7535">
            <w:pPr>
              <w:autoSpaceDE w:val="0"/>
              <w:autoSpaceDN w:val="0"/>
              <w:adjustRightInd w:val="0"/>
              <w:rPr>
                <w:rFonts w:ascii="Times New Roman" w:hAnsi="Times New Roman"/>
                <w:sz w:val="24"/>
                <w:szCs w:val="24"/>
              </w:rPr>
            </w:pPr>
            <w:r w:rsidRPr="00792A38">
              <w:rPr>
                <w:rFonts w:ascii="Times New Roman" w:hAnsi="Times New Roman"/>
                <w:noProof w:val="0"/>
                <w:sz w:val="24"/>
                <w:szCs w:val="24"/>
              </w:rPr>
              <w:t>11.</w:t>
            </w:r>
          </w:p>
        </w:tc>
        <w:tc>
          <w:tcPr>
            <w:tcW w:w="4659" w:type="dxa"/>
            <w:gridSpan w:val="2"/>
          </w:tcPr>
          <w:p w:rsidR="004C0B95" w:rsidRPr="00792A38" w:rsidRDefault="004C0B95" w:rsidP="002E7535">
            <w:pPr>
              <w:autoSpaceDE w:val="0"/>
              <w:autoSpaceDN w:val="0"/>
              <w:adjustRightInd w:val="0"/>
              <w:ind w:left="342" w:hanging="342"/>
              <w:rPr>
                <w:rFonts w:ascii="Times New Roman" w:hAnsi="Times New Roman"/>
                <w:sz w:val="24"/>
                <w:szCs w:val="24"/>
              </w:rPr>
            </w:pPr>
            <w:r w:rsidRPr="00792A38">
              <w:rPr>
                <w:rFonts w:ascii="Times New Roman" w:hAnsi="Times New Roman"/>
                <w:noProof w:val="0"/>
                <w:sz w:val="24"/>
                <w:szCs w:val="24"/>
              </w:rPr>
              <w:t>El.-mehanička brava 905, 906</w:t>
            </w:r>
          </w:p>
        </w:tc>
        <w:tc>
          <w:tcPr>
            <w:tcW w:w="5522" w:type="dxa"/>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c>
          <w:tcPr>
            <w:tcW w:w="504" w:type="dxa"/>
          </w:tcPr>
          <w:p w:rsidR="004C0B95" w:rsidRPr="00792A38" w:rsidRDefault="004C0B95" w:rsidP="002E7535">
            <w:pPr>
              <w:autoSpaceDE w:val="0"/>
              <w:autoSpaceDN w:val="0"/>
              <w:adjustRightInd w:val="0"/>
              <w:rPr>
                <w:rFonts w:ascii="Times New Roman" w:hAnsi="Times New Roman"/>
                <w:sz w:val="24"/>
                <w:szCs w:val="24"/>
              </w:rPr>
            </w:pPr>
            <w:r w:rsidRPr="00792A38">
              <w:rPr>
                <w:rFonts w:ascii="Times New Roman" w:hAnsi="Times New Roman"/>
                <w:noProof w:val="0"/>
                <w:sz w:val="24"/>
                <w:szCs w:val="24"/>
              </w:rPr>
              <w:t>12.</w:t>
            </w:r>
          </w:p>
        </w:tc>
        <w:tc>
          <w:tcPr>
            <w:tcW w:w="4659" w:type="dxa"/>
            <w:gridSpan w:val="2"/>
          </w:tcPr>
          <w:p w:rsidR="004C0B95" w:rsidRPr="00792A38" w:rsidRDefault="004C0B95" w:rsidP="002E7535">
            <w:pPr>
              <w:autoSpaceDE w:val="0"/>
              <w:autoSpaceDN w:val="0"/>
              <w:adjustRightInd w:val="0"/>
              <w:ind w:left="162" w:hanging="342"/>
              <w:rPr>
                <w:rFonts w:ascii="Times New Roman" w:hAnsi="Times New Roman"/>
                <w:sz w:val="24"/>
                <w:szCs w:val="24"/>
              </w:rPr>
            </w:pPr>
            <w:r w:rsidRPr="00792A38">
              <w:rPr>
                <w:rFonts w:ascii="Times New Roman" w:hAnsi="Times New Roman"/>
                <w:noProof w:val="0"/>
                <w:sz w:val="24"/>
                <w:szCs w:val="24"/>
              </w:rPr>
              <w:t>Viljuška leva komplet KTZ 8</w:t>
            </w:r>
          </w:p>
        </w:tc>
        <w:tc>
          <w:tcPr>
            <w:tcW w:w="5522" w:type="dxa"/>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c>
          <w:tcPr>
            <w:tcW w:w="504" w:type="dxa"/>
          </w:tcPr>
          <w:p w:rsidR="004C0B95" w:rsidRPr="00792A38" w:rsidRDefault="004C0B95" w:rsidP="002E7535">
            <w:pPr>
              <w:autoSpaceDE w:val="0"/>
              <w:autoSpaceDN w:val="0"/>
              <w:adjustRightInd w:val="0"/>
              <w:rPr>
                <w:rFonts w:ascii="Times New Roman" w:hAnsi="Times New Roman"/>
                <w:sz w:val="24"/>
                <w:szCs w:val="24"/>
              </w:rPr>
            </w:pPr>
            <w:r w:rsidRPr="00792A38">
              <w:rPr>
                <w:rFonts w:ascii="Times New Roman" w:hAnsi="Times New Roman"/>
                <w:noProof w:val="0"/>
                <w:sz w:val="24"/>
                <w:szCs w:val="24"/>
              </w:rPr>
              <w:t>13.</w:t>
            </w:r>
          </w:p>
        </w:tc>
        <w:tc>
          <w:tcPr>
            <w:tcW w:w="4659" w:type="dxa"/>
            <w:gridSpan w:val="2"/>
          </w:tcPr>
          <w:p w:rsidR="004C0B95" w:rsidRPr="00792A38" w:rsidRDefault="004C0B95" w:rsidP="002E7535">
            <w:pPr>
              <w:autoSpaceDE w:val="0"/>
              <w:autoSpaceDN w:val="0"/>
              <w:adjustRightInd w:val="0"/>
              <w:ind w:left="342" w:hanging="342"/>
              <w:rPr>
                <w:rFonts w:ascii="Times New Roman" w:hAnsi="Times New Roman"/>
                <w:sz w:val="24"/>
                <w:szCs w:val="24"/>
              </w:rPr>
            </w:pPr>
            <w:r w:rsidRPr="00792A38">
              <w:rPr>
                <w:rFonts w:ascii="Times New Roman" w:hAnsi="Times New Roman"/>
                <w:noProof w:val="0"/>
                <w:sz w:val="24"/>
                <w:szCs w:val="24"/>
              </w:rPr>
              <w:t>Viljuška desna komplet KTZ 8</w:t>
            </w:r>
          </w:p>
        </w:tc>
        <w:tc>
          <w:tcPr>
            <w:tcW w:w="5522" w:type="dxa"/>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c>
          <w:tcPr>
            <w:tcW w:w="504" w:type="dxa"/>
          </w:tcPr>
          <w:p w:rsidR="004C0B95" w:rsidRPr="00792A38" w:rsidRDefault="004C0B95" w:rsidP="002E7535">
            <w:pPr>
              <w:autoSpaceDE w:val="0"/>
              <w:autoSpaceDN w:val="0"/>
              <w:adjustRightInd w:val="0"/>
              <w:rPr>
                <w:rFonts w:ascii="Times New Roman" w:hAnsi="Times New Roman"/>
                <w:sz w:val="24"/>
                <w:szCs w:val="24"/>
              </w:rPr>
            </w:pPr>
            <w:r w:rsidRPr="00792A38">
              <w:rPr>
                <w:rFonts w:ascii="Times New Roman" w:hAnsi="Times New Roman"/>
                <w:noProof w:val="0"/>
                <w:sz w:val="24"/>
                <w:szCs w:val="24"/>
              </w:rPr>
              <w:t>14.</w:t>
            </w:r>
          </w:p>
        </w:tc>
        <w:tc>
          <w:tcPr>
            <w:tcW w:w="4659" w:type="dxa"/>
            <w:gridSpan w:val="2"/>
          </w:tcPr>
          <w:p w:rsidR="004C0B95" w:rsidRPr="00792A38" w:rsidRDefault="004C0B95" w:rsidP="002E7535">
            <w:pPr>
              <w:autoSpaceDE w:val="0"/>
              <w:autoSpaceDN w:val="0"/>
              <w:adjustRightInd w:val="0"/>
              <w:ind w:left="342" w:hanging="342"/>
              <w:rPr>
                <w:rFonts w:ascii="Times New Roman" w:hAnsi="Times New Roman"/>
                <w:sz w:val="24"/>
                <w:szCs w:val="24"/>
              </w:rPr>
            </w:pPr>
            <w:r w:rsidRPr="00792A38">
              <w:rPr>
                <w:rFonts w:ascii="Times New Roman" w:hAnsi="Times New Roman"/>
                <w:noProof w:val="0"/>
                <w:sz w:val="24"/>
                <w:szCs w:val="24"/>
              </w:rPr>
              <w:t>Kontakt kutija dvopolna</w:t>
            </w:r>
          </w:p>
        </w:tc>
        <w:tc>
          <w:tcPr>
            <w:tcW w:w="5522" w:type="dxa"/>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c>
          <w:tcPr>
            <w:tcW w:w="504" w:type="dxa"/>
          </w:tcPr>
          <w:p w:rsidR="004C0B95" w:rsidRPr="00792A38" w:rsidRDefault="004C0B95" w:rsidP="002E7535">
            <w:pPr>
              <w:autoSpaceDE w:val="0"/>
              <w:autoSpaceDN w:val="0"/>
              <w:adjustRightInd w:val="0"/>
              <w:rPr>
                <w:rFonts w:ascii="Times New Roman" w:hAnsi="Times New Roman"/>
                <w:sz w:val="24"/>
                <w:szCs w:val="24"/>
              </w:rPr>
            </w:pPr>
            <w:r w:rsidRPr="00792A38">
              <w:rPr>
                <w:rFonts w:ascii="Times New Roman" w:hAnsi="Times New Roman"/>
                <w:noProof w:val="0"/>
                <w:sz w:val="24"/>
                <w:szCs w:val="24"/>
              </w:rPr>
              <w:t>15.</w:t>
            </w:r>
          </w:p>
        </w:tc>
        <w:tc>
          <w:tcPr>
            <w:tcW w:w="4659" w:type="dxa"/>
            <w:gridSpan w:val="2"/>
          </w:tcPr>
          <w:p w:rsidR="004C0B95" w:rsidRPr="00792A38" w:rsidRDefault="004C0B95" w:rsidP="002E7535">
            <w:pPr>
              <w:autoSpaceDE w:val="0"/>
              <w:autoSpaceDN w:val="0"/>
              <w:adjustRightInd w:val="0"/>
              <w:ind w:left="282" w:hanging="342"/>
              <w:rPr>
                <w:rFonts w:ascii="Times New Roman" w:hAnsi="Times New Roman"/>
                <w:sz w:val="24"/>
                <w:szCs w:val="24"/>
              </w:rPr>
            </w:pPr>
            <w:r w:rsidRPr="00792A38">
              <w:rPr>
                <w:rFonts w:ascii="Times New Roman" w:hAnsi="Times New Roman"/>
                <w:noProof w:val="0"/>
                <w:sz w:val="24"/>
                <w:szCs w:val="24"/>
              </w:rPr>
              <w:t>Krajnji prekidač</w:t>
            </w:r>
          </w:p>
        </w:tc>
        <w:tc>
          <w:tcPr>
            <w:tcW w:w="5522" w:type="dxa"/>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rPr>
          <w:trHeight w:val="287"/>
        </w:trPr>
        <w:tc>
          <w:tcPr>
            <w:tcW w:w="504" w:type="dxa"/>
          </w:tcPr>
          <w:p w:rsidR="004C0B95" w:rsidRPr="00792A38" w:rsidRDefault="004C0B95" w:rsidP="002E7535">
            <w:pPr>
              <w:autoSpaceDE w:val="0"/>
              <w:autoSpaceDN w:val="0"/>
              <w:adjustRightInd w:val="0"/>
              <w:rPr>
                <w:rFonts w:ascii="Times New Roman" w:hAnsi="Times New Roman"/>
                <w:sz w:val="24"/>
                <w:szCs w:val="24"/>
              </w:rPr>
            </w:pPr>
            <w:r w:rsidRPr="00792A38">
              <w:rPr>
                <w:rFonts w:ascii="Times New Roman" w:hAnsi="Times New Roman"/>
                <w:noProof w:val="0"/>
                <w:sz w:val="24"/>
                <w:szCs w:val="24"/>
              </w:rPr>
              <w:t>16.</w:t>
            </w:r>
          </w:p>
        </w:tc>
        <w:tc>
          <w:tcPr>
            <w:tcW w:w="4659" w:type="dxa"/>
            <w:gridSpan w:val="2"/>
          </w:tcPr>
          <w:p w:rsidR="004C0B95" w:rsidRPr="00792A38" w:rsidRDefault="004C0B95" w:rsidP="002E7535">
            <w:pPr>
              <w:autoSpaceDE w:val="0"/>
              <w:autoSpaceDN w:val="0"/>
              <w:adjustRightInd w:val="0"/>
              <w:ind w:left="342" w:hanging="342"/>
              <w:rPr>
                <w:rFonts w:ascii="Times New Roman" w:hAnsi="Times New Roman"/>
                <w:sz w:val="24"/>
                <w:szCs w:val="24"/>
              </w:rPr>
            </w:pPr>
            <w:r w:rsidRPr="00792A38">
              <w:rPr>
                <w:rFonts w:ascii="Times New Roman" w:hAnsi="Times New Roman"/>
                <w:noProof w:val="0"/>
                <w:sz w:val="24"/>
                <w:szCs w:val="24"/>
              </w:rPr>
              <w:t>Kuplung (koža) za Q=100 kg</w:t>
            </w:r>
          </w:p>
        </w:tc>
        <w:tc>
          <w:tcPr>
            <w:tcW w:w="5522" w:type="dxa"/>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c>
          <w:tcPr>
            <w:tcW w:w="504" w:type="dxa"/>
          </w:tcPr>
          <w:p w:rsidR="004C0B95" w:rsidRPr="00792A38" w:rsidRDefault="004C0B95" w:rsidP="002E7535">
            <w:pPr>
              <w:autoSpaceDE w:val="0"/>
              <w:autoSpaceDN w:val="0"/>
              <w:adjustRightInd w:val="0"/>
              <w:rPr>
                <w:rFonts w:ascii="Times New Roman" w:hAnsi="Times New Roman"/>
                <w:sz w:val="24"/>
                <w:szCs w:val="24"/>
              </w:rPr>
            </w:pPr>
            <w:r w:rsidRPr="00792A38">
              <w:rPr>
                <w:rFonts w:ascii="Times New Roman" w:hAnsi="Times New Roman"/>
                <w:noProof w:val="0"/>
                <w:sz w:val="24"/>
                <w:szCs w:val="24"/>
              </w:rPr>
              <w:t>17.</w:t>
            </w:r>
          </w:p>
        </w:tc>
        <w:tc>
          <w:tcPr>
            <w:tcW w:w="4659" w:type="dxa"/>
            <w:gridSpan w:val="2"/>
          </w:tcPr>
          <w:p w:rsidR="004C0B95" w:rsidRPr="00792A38" w:rsidRDefault="004C0B95" w:rsidP="002E7535">
            <w:pPr>
              <w:autoSpaceDE w:val="0"/>
              <w:autoSpaceDN w:val="0"/>
              <w:adjustRightInd w:val="0"/>
              <w:ind w:hanging="342"/>
              <w:rPr>
                <w:rFonts w:ascii="Times New Roman" w:hAnsi="Times New Roman"/>
                <w:sz w:val="24"/>
                <w:szCs w:val="24"/>
              </w:rPr>
            </w:pPr>
            <w:r w:rsidRPr="00792A38">
              <w:rPr>
                <w:rFonts w:ascii="Times New Roman" w:hAnsi="Times New Roman"/>
                <w:noProof w:val="0"/>
                <w:sz w:val="24"/>
                <w:szCs w:val="24"/>
              </w:rPr>
              <w:t>Kl</w:t>
            </w:r>
            <w:r>
              <w:rPr>
                <w:rFonts w:ascii="Times New Roman" w:hAnsi="Times New Roman"/>
                <w:noProof w:val="0"/>
                <w:sz w:val="24"/>
                <w:szCs w:val="24"/>
              </w:rPr>
              <w:t xml:space="preserve"> Kl</w:t>
            </w:r>
            <w:r w:rsidRPr="00792A38">
              <w:rPr>
                <w:rFonts w:ascii="Times New Roman" w:hAnsi="Times New Roman"/>
                <w:noProof w:val="0"/>
                <w:sz w:val="24"/>
                <w:szCs w:val="24"/>
              </w:rPr>
              <w:t>izni elementi 5 i 6mm za Q=100kg</w:t>
            </w:r>
          </w:p>
        </w:tc>
        <w:tc>
          <w:tcPr>
            <w:tcW w:w="5522" w:type="dxa"/>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c>
          <w:tcPr>
            <w:tcW w:w="504" w:type="dxa"/>
          </w:tcPr>
          <w:p w:rsidR="004C0B95" w:rsidRPr="00792A38" w:rsidRDefault="004C0B95" w:rsidP="002E7535">
            <w:pPr>
              <w:autoSpaceDE w:val="0"/>
              <w:autoSpaceDN w:val="0"/>
              <w:adjustRightInd w:val="0"/>
              <w:rPr>
                <w:rFonts w:ascii="Times New Roman" w:hAnsi="Times New Roman"/>
                <w:sz w:val="24"/>
                <w:szCs w:val="24"/>
              </w:rPr>
            </w:pPr>
            <w:r w:rsidRPr="00792A38">
              <w:rPr>
                <w:rFonts w:ascii="Times New Roman" w:hAnsi="Times New Roman"/>
                <w:noProof w:val="0"/>
                <w:sz w:val="24"/>
                <w:szCs w:val="24"/>
              </w:rPr>
              <w:t>18.</w:t>
            </w:r>
          </w:p>
        </w:tc>
        <w:tc>
          <w:tcPr>
            <w:tcW w:w="4659" w:type="dxa"/>
            <w:gridSpan w:val="2"/>
          </w:tcPr>
          <w:p w:rsidR="004C0B95" w:rsidRPr="00792A38" w:rsidRDefault="004C0B95" w:rsidP="002E7535">
            <w:pPr>
              <w:autoSpaceDE w:val="0"/>
              <w:autoSpaceDN w:val="0"/>
              <w:adjustRightInd w:val="0"/>
              <w:ind w:hanging="342"/>
              <w:rPr>
                <w:rFonts w:ascii="Times New Roman" w:hAnsi="Times New Roman"/>
                <w:sz w:val="24"/>
                <w:szCs w:val="24"/>
              </w:rPr>
            </w:pPr>
            <w:r w:rsidRPr="00792A38">
              <w:rPr>
                <w:rFonts w:ascii="Times New Roman" w:hAnsi="Times New Roman"/>
                <w:noProof w:val="0"/>
                <w:sz w:val="24"/>
                <w:szCs w:val="24"/>
              </w:rPr>
              <w:t>Kl</w:t>
            </w:r>
            <w:r>
              <w:rPr>
                <w:rFonts w:ascii="Times New Roman" w:hAnsi="Times New Roman"/>
                <w:noProof w:val="0"/>
                <w:sz w:val="24"/>
                <w:szCs w:val="24"/>
              </w:rPr>
              <w:t xml:space="preserve">  Kl</w:t>
            </w:r>
            <w:r w:rsidRPr="00792A38">
              <w:rPr>
                <w:rFonts w:ascii="Times New Roman" w:hAnsi="Times New Roman"/>
                <w:noProof w:val="0"/>
                <w:sz w:val="24"/>
                <w:szCs w:val="24"/>
              </w:rPr>
              <w:t>izni elementi 8,9 i 14mm za Q=450kg</w:t>
            </w:r>
          </w:p>
        </w:tc>
        <w:tc>
          <w:tcPr>
            <w:tcW w:w="5522" w:type="dxa"/>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c>
          <w:tcPr>
            <w:tcW w:w="504" w:type="dxa"/>
          </w:tcPr>
          <w:p w:rsidR="004C0B95" w:rsidRPr="00792A38" w:rsidRDefault="004C0B95" w:rsidP="002E7535">
            <w:pPr>
              <w:autoSpaceDE w:val="0"/>
              <w:autoSpaceDN w:val="0"/>
              <w:adjustRightInd w:val="0"/>
              <w:rPr>
                <w:rFonts w:ascii="Times New Roman" w:hAnsi="Times New Roman"/>
                <w:sz w:val="24"/>
                <w:szCs w:val="24"/>
              </w:rPr>
            </w:pPr>
            <w:r w:rsidRPr="00792A38">
              <w:rPr>
                <w:rFonts w:ascii="Times New Roman" w:hAnsi="Times New Roman"/>
                <w:noProof w:val="0"/>
                <w:sz w:val="24"/>
                <w:szCs w:val="24"/>
              </w:rPr>
              <w:t>19.</w:t>
            </w:r>
          </w:p>
        </w:tc>
        <w:tc>
          <w:tcPr>
            <w:tcW w:w="4659" w:type="dxa"/>
            <w:gridSpan w:val="2"/>
          </w:tcPr>
          <w:p w:rsidR="004C0B95" w:rsidRPr="00792A38" w:rsidRDefault="004C0B95" w:rsidP="002E7535">
            <w:pPr>
              <w:autoSpaceDE w:val="0"/>
              <w:autoSpaceDN w:val="0"/>
              <w:adjustRightInd w:val="0"/>
              <w:ind w:hanging="342"/>
              <w:rPr>
                <w:rFonts w:ascii="Times New Roman" w:hAnsi="Times New Roman"/>
                <w:sz w:val="24"/>
                <w:szCs w:val="24"/>
              </w:rPr>
            </w:pPr>
            <w:r w:rsidRPr="00792A38">
              <w:rPr>
                <w:rFonts w:ascii="Times New Roman" w:hAnsi="Times New Roman"/>
                <w:noProof w:val="0"/>
                <w:sz w:val="24"/>
                <w:szCs w:val="24"/>
              </w:rPr>
              <w:t>Po</w:t>
            </w:r>
            <w:r>
              <w:rPr>
                <w:rFonts w:ascii="Times New Roman" w:hAnsi="Times New Roman"/>
                <w:noProof w:val="0"/>
                <w:sz w:val="24"/>
                <w:szCs w:val="24"/>
              </w:rPr>
              <w:t xml:space="preserve"> po</w:t>
            </w:r>
            <w:r w:rsidRPr="00792A38">
              <w:rPr>
                <w:rFonts w:ascii="Times New Roman" w:hAnsi="Times New Roman"/>
                <w:noProof w:val="0"/>
                <w:sz w:val="24"/>
                <w:szCs w:val="24"/>
              </w:rPr>
              <w:t>zivna kutija PK-10</w:t>
            </w:r>
          </w:p>
        </w:tc>
        <w:tc>
          <w:tcPr>
            <w:tcW w:w="5522" w:type="dxa"/>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c>
          <w:tcPr>
            <w:tcW w:w="504" w:type="dxa"/>
          </w:tcPr>
          <w:p w:rsidR="004C0B95" w:rsidRPr="00792A38" w:rsidRDefault="004C0B95" w:rsidP="002E7535">
            <w:pPr>
              <w:rPr>
                <w:rFonts w:ascii="Times New Roman" w:hAnsi="Times New Roman"/>
                <w:sz w:val="24"/>
                <w:szCs w:val="24"/>
              </w:rPr>
            </w:pPr>
            <w:r w:rsidRPr="00792A38">
              <w:rPr>
                <w:rFonts w:ascii="Times New Roman" w:hAnsi="Times New Roman"/>
                <w:noProof w:val="0"/>
                <w:sz w:val="24"/>
                <w:szCs w:val="24"/>
              </w:rPr>
              <w:t>20.</w:t>
            </w:r>
          </w:p>
        </w:tc>
        <w:tc>
          <w:tcPr>
            <w:tcW w:w="4659" w:type="dxa"/>
            <w:gridSpan w:val="2"/>
          </w:tcPr>
          <w:p w:rsidR="004C0B95" w:rsidRPr="00792A38" w:rsidRDefault="004C0B95" w:rsidP="002E7535">
            <w:pPr>
              <w:rPr>
                <w:rFonts w:ascii="Times New Roman" w:hAnsi="Times New Roman"/>
                <w:sz w:val="24"/>
                <w:szCs w:val="24"/>
              </w:rPr>
            </w:pPr>
            <w:r w:rsidRPr="00792A38">
              <w:rPr>
                <w:rFonts w:ascii="Times New Roman" w:hAnsi="Times New Roman"/>
                <w:noProof w:val="0"/>
                <w:sz w:val="24"/>
                <w:szCs w:val="24"/>
              </w:rPr>
              <w:t>Mehanička brava za Q=100 kg</w:t>
            </w:r>
          </w:p>
        </w:tc>
        <w:tc>
          <w:tcPr>
            <w:tcW w:w="5522" w:type="dxa"/>
          </w:tcPr>
          <w:p w:rsidR="004C0B95" w:rsidRPr="00792A38" w:rsidRDefault="004C0B95" w:rsidP="002E7535">
            <w:pPr>
              <w:autoSpaceDE w:val="0"/>
              <w:autoSpaceDN w:val="0"/>
              <w:adjustRightInd w:val="0"/>
              <w:rPr>
                <w:rFonts w:ascii="Times New Roman" w:hAnsi="Times New Roman"/>
                <w:b/>
                <w:bCs/>
                <w:noProof w:val="0"/>
                <w:sz w:val="24"/>
                <w:szCs w:val="24"/>
              </w:rPr>
            </w:pPr>
          </w:p>
        </w:tc>
      </w:tr>
    </w:tbl>
    <w:p w:rsidR="004C0B95" w:rsidRPr="00792A38" w:rsidRDefault="004C0B95" w:rsidP="004C0B95">
      <w:pPr>
        <w:autoSpaceDE w:val="0"/>
        <w:autoSpaceDN w:val="0"/>
        <w:adjustRightInd w:val="0"/>
        <w:rPr>
          <w:rFonts w:ascii="Times New Roman" w:hAnsi="Times New Roman"/>
          <w:b/>
          <w:bCs/>
          <w:noProof w:val="0"/>
          <w:sz w:val="24"/>
          <w:szCs w:val="24"/>
        </w:rPr>
      </w:pPr>
    </w:p>
    <w:p w:rsidR="004C0B95" w:rsidRPr="00792A38" w:rsidRDefault="004C0B95" w:rsidP="004C0B95">
      <w:pPr>
        <w:autoSpaceDE w:val="0"/>
        <w:autoSpaceDN w:val="0"/>
        <w:adjustRightInd w:val="0"/>
        <w:rPr>
          <w:rFonts w:ascii="Times New Roman" w:hAnsi="Times New Roman"/>
          <w:b/>
          <w:bCs/>
          <w:noProof w:val="0"/>
          <w:sz w:val="24"/>
          <w:szCs w:val="24"/>
        </w:rPr>
      </w:pPr>
    </w:p>
    <w:tbl>
      <w:tblPr>
        <w:tblStyle w:val="TableGrid"/>
        <w:tblW w:w="10703" w:type="dxa"/>
        <w:tblLook w:val="04A0"/>
      </w:tblPr>
      <w:tblGrid>
        <w:gridCol w:w="5148"/>
        <w:gridCol w:w="236"/>
        <w:gridCol w:w="5286"/>
        <w:gridCol w:w="9"/>
        <w:gridCol w:w="24"/>
      </w:tblGrid>
      <w:tr w:rsidR="004C0B95" w:rsidRPr="00792A38" w:rsidTr="002E7535">
        <w:tc>
          <w:tcPr>
            <w:tcW w:w="10703" w:type="dxa"/>
            <w:gridSpan w:val="5"/>
          </w:tcPr>
          <w:p w:rsidR="004C0B95" w:rsidRDefault="004C0B95" w:rsidP="002E7535">
            <w:pPr>
              <w:pStyle w:val="ListParagraph"/>
              <w:numPr>
                <w:ilvl w:val="0"/>
                <w:numId w:val="1"/>
              </w:numPr>
              <w:autoSpaceDE w:val="0"/>
              <w:autoSpaceDN w:val="0"/>
              <w:adjustRightInd w:val="0"/>
              <w:rPr>
                <w:rFonts w:ascii="Times New Roman" w:hAnsi="Times New Roman"/>
                <w:b/>
                <w:bCs/>
                <w:sz w:val="24"/>
                <w:szCs w:val="24"/>
              </w:rPr>
            </w:pPr>
            <w:r w:rsidRPr="001408ED">
              <w:rPr>
                <w:rFonts w:ascii="Times New Roman" w:hAnsi="Times New Roman"/>
                <w:b/>
                <w:bCs/>
                <w:sz w:val="24"/>
                <w:szCs w:val="24"/>
              </w:rPr>
              <w:t>Vrata I mehanizam</w:t>
            </w:r>
            <w:r>
              <w:rPr>
                <w:rFonts w:ascii="Times New Roman" w:hAnsi="Times New Roman"/>
                <w:b/>
                <w:bCs/>
                <w:sz w:val="24"/>
                <w:szCs w:val="24"/>
              </w:rPr>
              <w:t>:</w:t>
            </w:r>
            <w:r w:rsidRPr="001408ED">
              <w:rPr>
                <w:rFonts w:ascii="Times New Roman" w:hAnsi="Times New Roman"/>
                <w:b/>
                <w:bCs/>
                <w:sz w:val="24"/>
                <w:szCs w:val="24"/>
              </w:rPr>
              <w:t xml:space="preserve"> Doppler, Kleger, Selkom</w:t>
            </w:r>
          </w:p>
          <w:p w:rsidR="004C0B95" w:rsidRPr="001408ED" w:rsidRDefault="004C0B95" w:rsidP="002E7535">
            <w:pPr>
              <w:pStyle w:val="ListParagraph"/>
              <w:autoSpaceDE w:val="0"/>
              <w:autoSpaceDN w:val="0"/>
              <w:adjustRightInd w:val="0"/>
              <w:rPr>
                <w:rFonts w:ascii="Times New Roman" w:hAnsi="Times New Roman"/>
                <w:b/>
                <w:bCs/>
                <w:sz w:val="24"/>
                <w:szCs w:val="24"/>
              </w:rPr>
            </w:pPr>
            <w:r>
              <w:rPr>
                <w:rFonts w:ascii="Times New Roman" w:hAnsi="Times New Roman"/>
                <w:b/>
                <w:bCs/>
                <w:sz w:val="24"/>
                <w:szCs w:val="24"/>
              </w:rPr>
              <w:t>Komanda:                   Sec         Aybey   Arkel</w:t>
            </w:r>
          </w:p>
          <w:p w:rsidR="004C0B95" w:rsidRPr="001408ED" w:rsidRDefault="004C0B95" w:rsidP="002E7535">
            <w:pPr>
              <w:pStyle w:val="ListParagraph"/>
              <w:autoSpaceDE w:val="0"/>
              <w:autoSpaceDN w:val="0"/>
              <w:adjustRightInd w:val="0"/>
              <w:rPr>
                <w:rFonts w:ascii="Times New Roman" w:hAnsi="Times New Roman"/>
                <w:b/>
                <w:bCs/>
                <w:sz w:val="24"/>
                <w:szCs w:val="24"/>
              </w:rPr>
            </w:pPr>
            <w:r>
              <w:rPr>
                <w:rFonts w:ascii="Times New Roman" w:hAnsi="Times New Roman"/>
                <w:b/>
                <w:bCs/>
                <w:sz w:val="24"/>
                <w:szCs w:val="24"/>
              </w:rPr>
              <w:t xml:space="preserve">Liftovi: </w:t>
            </w:r>
            <w:r w:rsidRPr="001408ED">
              <w:rPr>
                <w:rFonts w:ascii="Times New Roman" w:hAnsi="Times New Roman"/>
                <w:b/>
                <w:bCs/>
                <w:sz w:val="24"/>
                <w:szCs w:val="24"/>
              </w:rPr>
              <w:t>L1, L2, L3, L4, L5, L13, L14, L15,  L17</w:t>
            </w:r>
          </w:p>
        </w:tc>
      </w:tr>
      <w:tr w:rsidR="004C0B95" w:rsidRPr="00792A38" w:rsidTr="002E7535">
        <w:tc>
          <w:tcPr>
            <w:tcW w:w="5148" w:type="dxa"/>
          </w:tcPr>
          <w:p w:rsidR="004C0B95" w:rsidRPr="00792A38" w:rsidRDefault="004C0B95" w:rsidP="002E7535">
            <w:pPr>
              <w:autoSpaceDE w:val="0"/>
              <w:autoSpaceDN w:val="0"/>
              <w:adjustRightInd w:val="0"/>
              <w:jc w:val="center"/>
              <w:rPr>
                <w:rFonts w:ascii="Times New Roman" w:hAnsi="Times New Roman"/>
                <w:b/>
                <w:bCs/>
                <w:noProof w:val="0"/>
                <w:sz w:val="24"/>
                <w:szCs w:val="24"/>
              </w:rPr>
            </w:pPr>
            <w:r w:rsidRPr="00792A38">
              <w:rPr>
                <w:rFonts w:ascii="Times New Roman" w:hAnsi="Times New Roman"/>
                <w:noProof w:val="0"/>
                <w:sz w:val="24"/>
                <w:szCs w:val="24"/>
              </w:rPr>
              <w:t>РЕЗЕРВНИ ДЕЛОВИ</w:t>
            </w:r>
          </w:p>
        </w:tc>
        <w:tc>
          <w:tcPr>
            <w:tcW w:w="5555" w:type="dxa"/>
            <w:gridSpan w:val="4"/>
          </w:tcPr>
          <w:p w:rsidR="004C0B95" w:rsidRPr="00792A38" w:rsidRDefault="004C0B95" w:rsidP="002E7535">
            <w:pPr>
              <w:autoSpaceDE w:val="0"/>
              <w:autoSpaceDN w:val="0"/>
              <w:adjustRightInd w:val="0"/>
              <w:jc w:val="center"/>
              <w:rPr>
                <w:rFonts w:ascii="Times New Roman" w:hAnsi="Times New Roman"/>
                <w:b/>
                <w:bCs/>
                <w:noProof w:val="0"/>
                <w:sz w:val="24"/>
                <w:szCs w:val="24"/>
              </w:rPr>
            </w:pPr>
            <w:r w:rsidRPr="00792A38">
              <w:rPr>
                <w:rFonts w:ascii="Times New Roman" w:hAnsi="Times New Roman"/>
                <w:noProof w:val="0"/>
                <w:sz w:val="24"/>
                <w:szCs w:val="24"/>
              </w:rPr>
              <w:t>Цена без ПДВ-а</w:t>
            </w:r>
          </w:p>
        </w:tc>
      </w:tr>
      <w:tr w:rsidR="004C0B95" w:rsidRPr="00792A38" w:rsidTr="002E7535">
        <w:trPr>
          <w:gridAfter w:val="1"/>
          <w:wAfter w:w="24" w:type="dxa"/>
        </w:trPr>
        <w:tc>
          <w:tcPr>
            <w:tcW w:w="5148" w:type="dxa"/>
          </w:tcPr>
          <w:p w:rsidR="004C0B95" w:rsidRPr="00792A38" w:rsidRDefault="004C0B95" w:rsidP="005420F1">
            <w:pPr>
              <w:pStyle w:val="ListParagraph"/>
              <w:numPr>
                <w:ilvl w:val="0"/>
                <w:numId w:val="13"/>
              </w:numPr>
              <w:autoSpaceDE w:val="0"/>
              <w:autoSpaceDN w:val="0"/>
              <w:adjustRightInd w:val="0"/>
              <w:ind w:left="360"/>
              <w:rPr>
                <w:rFonts w:ascii="Times New Roman" w:hAnsi="Times New Roman"/>
                <w:sz w:val="24"/>
                <w:szCs w:val="24"/>
              </w:rPr>
            </w:pPr>
            <w:r w:rsidRPr="00792A38">
              <w:rPr>
                <w:rFonts w:ascii="Times New Roman" w:hAnsi="Times New Roman"/>
                <w:sz w:val="24"/>
                <w:szCs w:val="24"/>
              </w:rPr>
              <w:t>Uložak klizača za ram kabine</w:t>
            </w:r>
          </w:p>
        </w:tc>
        <w:tc>
          <w:tcPr>
            <w:tcW w:w="236" w:type="dxa"/>
          </w:tcPr>
          <w:p w:rsidR="004C0B95" w:rsidRPr="00792A38" w:rsidRDefault="004C0B95" w:rsidP="002E7535">
            <w:pPr>
              <w:autoSpaceDE w:val="0"/>
              <w:autoSpaceDN w:val="0"/>
              <w:adjustRightInd w:val="0"/>
              <w:rPr>
                <w:rFonts w:ascii="Times New Roman" w:hAnsi="Times New Roman"/>
                <w:sz w:val="24"/>
                <w:szCs w:val="24"/>
              </w:rPr>
            </w:pPr>
          </w:p>
        </w:tc>
        <w:tc>
          <w:tcPr>
            <w:tcW w:w="5295" w:type="dxa"/>
            <w:gridSpan w:val="2"/>
          </w:tcPr>
          <w:p w:rsidR="004C0B95" w:rsidRPr="00792A38" w:rsidRDefault="004C0B95" w:rsidP="002E7535">
            <w:pPr>
              <w:pStyle w:val="ListParagraph"/>
              <w:rPr>
                <w:rFonts w:ascii="Times New Roman" w:hAnsi="Times New Roman"/>
                <w:b/>
                <w:bCs/>
                <w:sz w:val="24"/>
                <w:szCs w:val="24"/>
              </w:rPr>
            </w:pPr>
          </w:p>
        </w:tc>
      </w:tr>
      <w:tr w:rsidR="004C0B95" w:rsidRPr="00792A38" w:rsidTr="002E7535">
        <w:trPr>
          <w:gridAfter w:val="2"/>
          <w:wAfter w:w="33" w:type="dxa"/>
        </w:trPr>
        <w:tc>
          <w:tcPr>
            <w:tcW w:w="5148" w:type="dxa"/>
          </w:tcPr>
          <w:p w:rsidR="004C0B95" w:rsidRPr="00792A38" w:rsidRDefault="004C0B95" w:rsidP="005420F1">
            <w:pPr>
              <w:pStyle w:val="ListParagraph"/>
              <w:numPr>
                <w:ilvl w:val="0"/>
                <w:numId w:val="13"/>
              </w:numPr>
              <w:autoSpaceDE w:val="0"/>
              <w:autoSpaceDN w:val="0"/>
              <w:adjustRightInd w:val="0"/>
              <w:ind w:left="360"/>
              <w:rPr>
                <w:rFonts w:ascii="Times New Roman" w:hAnsi="Times New Roman"/>
                <w:sz w:val="24"/>
                <w:szCs w:val="24"/>
              </w:rPr>
            </w:pPr>
            <w:r w:rsidRPr="00792A38">
              <w:rPr>
                <w:rFonts w:ascii="Times New Roman" w:hAnsi="Times New Roman"/>
                <w:sz w:val="24"/>
                <w:szCs w:val="24"/>
              </w:rPr>
              <w:t xml:space="preserve"> Uložak klizača za ram kontratega</w:t>
            </w:r>
          </w:p>
        </w:tc>
        <w:tc>
          <w:tcPr>
            <w:tcW w:w="5522" w:type="dxa"/>
            <w:gridSpan w:val="2"/>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rPr>
          <w:gridAfter w:val="2"/>
          <w:wAfter w:w="33" w:type="dxa"/>
        </w:trPr>
        <w:tc>
          <w:tcPr>
            <w:tcW w:w="5148" w:type="dxa"/>
          </w:tcPr>
          <w:p w:rsidR="004C0B95" w:rsidRPr="00792A38" w:rsidRDefault="004C0B95" w:rsidP="002E7535">
            <w:pPr>
              <w:autoSpaceDE w:val="0"/>
              <w:autoSpaceDN w:val="0"/>
              <w:adjustRightInd w:val="0"/>
              <w:rPr>
                <w:rFonts w:ascii="Times New Roman" w:hAnsi="Times New Roman"/>
                <w:sz w:val="24"/>
                <w:szCs w:val="24"/>
              </w:rPr>
            </w:pPr>
            <w:r>
              <w:rPr>
                <w:rFonts w:ascii="Times New Roman" w:hAnsi="Times New Roman"/>
                <w:noProof w:val="0"/>
                <w:sz w:val="24"/>
                <w:szCs w:val="24"/>
              </w:rPr>
              <w:t>3</w:t>
            </w:r>
            <w:r w:rsidRPr="00792A38">
              <w:rPr>
                <w:rFonts w:ascii="Times New Roman" w:hAnsi="Times New Roman"/>
                <w:noProof w:val="0"/>
                <w:sz w:val="24"/>
                <w:szCs w:val="24"/>
              </w:rPr>
              <w:t xml:space="preserve"> .  Pizzato - (krajnji / predkrajnji)</w:t>
            </w:r>
          </w:p>
        </w:tc>
        <w:tc>
          <w:tcPr>
            <w:tcW w:w="5522" w:type="dxa"/>
            <w:gridSpan w:val="2"/>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rPr>
          <w:gridAfter w:val="2"/>
          <w:wAfter w:w="33" w:type="dxa"/>
        </w:trPr>
        <w:tc>
          <w:tcPr>
            <w:tcW w:w="5148" w:type="dxa"/>
          </w:tcPr>
          <w:p w:rsidR="004C0B95" w:rsidRPr="00792A38" w:rsidRDefault="004C0B95" w:rsidP="002E7535">
            <w:pPr>
              <w:autoSpaceDE w:val="0"/>
              <w:autoSpaceDN w:val="0"/>
              <w:adjustRightInd w:val="0"/>
              <w:rPr>
                <w:rFonts w:ascii="Times New Roman" w:hAnsi="Times New Roman"/>
                <w:sz w:val="24"/>
                <w:szCs w:val="24"/>
              </w:rPr>
            </w:pPr>
            <w:r>
              <w:rPr>
                <w:rFonts w:ascii="Times New Roman" w:hAnsi="Times New Roman"/>
                <w:noProof w:val="0"/>
                <w:sz w:val="24"/>
                <w:szCs w:val="24"/>
              </w:rPr>
              <w:t>4</w:t>
            </w:r>
            <w:r w:rsidRPr="00792A38">
              <w:rPr>
                <w:rFonts w:ascii="Times New Roman" w:hAnsi="Times New Roman"/>
                <w:noProof w:val="0"/>
                <w:sz w:val="24"/>
                <w:szCs w:val="24"/>
              </w:rPr>
              <w:t>.    Klizač kabine (kompletan klizac telo i uložak)</w:t>
            </w:r>
          </w:p>
        </w:tc>
        <w:tc>
          <w:tcPr>
            <w:tcW w:w="5522" w:type="dxa"/>
            <w:gridSpan w:val="2"/>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rPr>
          <w:gridAfter w:val="2"/>
          <w:wAfter w:w="33" w:type="dxa"/>
        </w:trPr>
        <w:tc>
          <w:tcPr>
            <w:tcW w:w="5148" w:type="dxa"/>
          </w:tcPr>
          <w:p w:rsidR="004C0B95" w:rsidRPr="00792A38" w:rsidRDefault="004C0B95" w:rsidP="002E7535">
            <w:pPr>
              <w:autoSpaceDE w:val="0"/>
              <w:autoSpaceDN w:val="0"/>
              <w:adjustRightInd w:val="0"/>
              <w:rPr>
                <w:rFonts w:ascii="Times New Roman" w:hAnsi="Times New Roman"/>
                <w:sz w:val="24"/>
                <w:szCs w:val="24"/>
              </w:rPr>
            </w:pPr>
            <w:r>
              <w:rPr>
                <w:rFonts w:ascii="Times New Roman" w:hAnsi="Times New Roman"/>
                <w:noProof w:val="0"/>
                <w:sz w:val="24"/>
                <w:szCs w:val="24"/>
              </w:rPr>
              <w:lastRenderedPageBreak/>
              <w:t>5</w:t>
            </w:r>
            <w:r w:rsidRPr="00792A38">
              <w:rPr>
                <w:rFonts w:ascii="Times New Roman" w:hAnsi="Times New Roman"/>
                <w:noProof w:val="0"/>
                <w:sz w:val="24"/>
                <w:szCs w:val="24"/>
              </w:rPr>
              <w:t>.    Klizač kabine (kompletan klizac telo i uložak)</w:t>
            </w:r>
          </w:p>
        </w:tc>
        <w:tc>
          <w:tcPr>
            <w:tcW w:w="5522" w:type="dxa"/>
            <w:gridSpan w:val="2"/>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rPr>
          <w:gridAfter w:val="2"/>
          <w:wAfter w:w="33" w:type="dxa"/>
        </w:trPr>
        <w:tc>
          <w:tcPr>
            <w:tcW w:w="5148" w:type="dxa"/>
          </w:tcPr>
          <w:p w:rsidR="004C0B95" w:rsidRPr="00792A38" w:rsidRDefault="004C0B95" w:rsidP="002E7535">
            <w:pPr>
              <w:rPr>
                <w:rFonts w:ascii="Times New Roman" w:hAnsi="Times New Roman"/>
                <w:sz w:val="24"/>
                <w:szCs w:val="24"/>
              </w:rPr>
            </w:pPr>
            <w:r>
              <w:rPr>
                <w:rFonts w:ascii="Times New Roman" w:hAnsi="Times New Roman"/>
                <w:noProof w:val="0"/>
                <w:sz w:val="24"/>
                <w:szCs w:val="24"/>
              </w:rPr>
              <w:t>6</w:t>
            </w:r>
            <w:r w:rsidRPr="00792A38">
              <w:rPr>
                <w:rFonts w:ascii="Times New Roman" w:hAnsi="Times New Roman"/>
                <w:noProof w:val="0"/>
                <w:sz w:val="24"/>
                <w:szCs w:val="24"/>
              </w:rPr>
              <w:t>.    Opruga vrata - zamena</w:t>
            </w:r>
          </w:p>
        </w:tc>
        <w:tc>
          <w:tcPr>
            <w:tcW w:w="5522" w:type="dxa"/>
            <w:gridSpan w:val="2"/>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rPr>
          <w:gridAfter w:val="2"/>
          <w:wAfter w:w="33" w:type="dxa"/>
        </w:trPr>
        <w:tc>
          <w:tcPr>
            <w:tcW w:w="5148" w:type="dxa"/>
          </w:tcPr>
          <w:p w:rsidR="004C0B95" w:rsidRPr="00792A38" w:rsidRDefault="004C0B95" w:rsidP="002E7535">
            <w:pPr>
              <w:rPr>
                <w:rFonts w:ascii="Times New Roman" w:hAnsi="Times New Roman"/>
                <w:sz w:val="24"/>
                <w:szCs w:val="24"/>
              </w:rPr>
            </w:pPr>
            <w:r>
              <w:rPr>
                <w:rFonts w:ascii="Times New Roman" w:hAnsi="Times New Roman"/>
                <w:sz w:val="24"/>
                <w:szCs w:val="24"/>
              </w:rPr>
              <w:t>7</w:t>
            </w:r>
            <w:r w:rsidRPr="00792A38">
              <w:rPr>
                <w:rFonts w:ascii="Times New Roman" w:hAnsi="Times New Roman"/>
                <w:sz w:val="24"/>
                <w:szCs w:val="24"/>
              </w:rPr>
              <w:t xml:space="preserve">.  Ventilator kabine  </w:t>
            </w:r>
          </w:p>
        </w:tc>
        <w:tc>
          <w:tcPr>
            <w:tcW w:w="5522" w:type="dxa"/>
            <w:gridSpan w:val="2"/>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rPr>
          <w:gridAfter w:val="2"/>
          <w:wAfter w:w="33" w:type="dxa"/>
        </w:trPr>
        <w:tc>
          <w:tcPr>
            <w:tcW w:w="5148" w:type="dxa"/>
          </w:tcPr>
          <w:p w:rsidR="004C0B95" w:rsidRPr="00792A38" w:rsidRDefault="004C0B95" w:rsidP="002E7535">
            <w:pPr>
              <w:rPr>
                <w:rFonts w:ascii="Times New Roman" w:hAnsi="Times New Roman"/>
                <w:sz w:val="24"/>
                <w:szCs w:val="24"/>
              </w:rPr>
            </w:pPr>
            <w:r>
              <w:rPr>
                <w:rFonts w:ascii="Times New Roman" w:hAnsi="Times New Roman"/>
                <w:sz w:val="24"/>
                <w:szCs w:val="24"/>
              </w:rPr>
              <w:t>8</w:t>
            </w:r>
            <w:r w:rsidRPr="00792A38">
              <w:rPr>
                <w:rFonts w:ascii="Times New Roman" w:hAnsi="Times New Roman"/>
                <w:sz w:val="24"/>
                <w:szCs w:val="24"/>
              </w:rPr>
              <w:t xml:space="preserve">.  Diktator -  P / A vrata </w:t>
            </w:r>
          </w:p>
        </w:tc>
        <w:tc>
          <w:tcPr>
            <w:tcW w:w="5522" w:type="dxa"/>
            <w:gridSpan w:val="2"/>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rPr>
          <w:gridAfter w:val="2"/>
          <w:wAfter w:w="33" w:type="dxa"/>
        </w:trPr>
        <w:tc>
          <w:tcPr>
            <w:tcW w:w="5148" w:type="dxa"/>
          </w:tcPr>
          <w:p w:rsidR="004C0B95" w:rsidRPr="00792A38" w:rsidRDefault="004C0B95" w:rsidP="002E7535">
            <w:pPr>
              <w:rPr>
                <w:rFonts w:ascii="Times New Roman" w:hAnsi="Times New Roman"/>
                <w:sz w:val="24"/>
                <w:szCs w:val="24"/>
              </w:rPr>
            </w:pPr>
            <w:r>
              <w:rPr>
                <w:rFonts w:ascii="Times New Roman" w:hAnsi="Times New Roman"/>
                <w:sz w:val="24"/>
                <w:szCs w:val="24"/>
              </w:rPr>
              <w:t>9</w:t>
            </w:r>
            <w:r w:rsidRPr="00792A38">
              <w:rPr>
                <w:rFonts w:ascii="Times New Roman" w:hAnsi="Times New Roman"/>
                <w:sz w:val="24"/>
                <w:szCs w:val="24"/>
              </w:rPr>
              <w:t xml:space="preserve">.  Relej asimetrije faza (fazni sekvencer)  </w:t>
            </w:r>
          </w:p>
        </w:tc>
        <w:tc>
          <w:tcPr>
            <w:tcW w:w="5522" w:type="dxa"/>
            <w:gridSpan w:val="2"/>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rPr>
          <w:gridAfter w:val="2"/>
          <w:wAfter w:w="33" w:type="dxa"/>
        </w:trPr>
        <w:tc>
          <w:tcPr>
            <w:tcW w:w="5148" w:type="dxa"/>
          </w:tcPr>
          <w:p w:rsidR="004C0B95" w:rsidRPr="00792A38" w:rsidRDefault="004C0B95" w:rsidP="002E7535">
            <w:pPr>
              <w:rPr>
                <w:rFonts w:ascii="Times New Roman" w:hAnsi="Times New Roman"/>
                <w:sz w:val="24"/>
                <w:szCs w:val="24"/>
              </w:rPr>
            </w:pPr>
            <w:r w:rsidRPr="00792A38">
              <w:rPr>
                <w:rFonts w:ascii="Times New Roman" w:hAnsi="Times New Roman"/>
                <w:sz w:val="24"/>
                <w:szCs w:val="24"/>
              </w:rPr>
              <w:t>1</w:t>
            </w:r>
            <w:r>
              <w:rPr>
                <w:rFonts w:ascii="Times New Roman" w:hAnsi="Times New Roman"/>
                <w:sz w:val="24"/>
                <w:szCs w:val="24"/>
              </w:rPr>
              <w:t>0</w:t>
            </w:r>
            <w:r w:rsidRPr="00792A38">
              <w:rPr>
                <w:rFonts w:ascii="Times New Roman" w:hAnsi="Times New Roman"/>
                <w:sz w:val="24"/>
                <w:szCs w:val="24"/>
              </w:rPr>
              <w:t xml:space="preserve">.  Magnetni prekidač (ampula, sonda)  </w:t>
            </w:r>
          </w:p>
        </w:tc>
        <w:tc>
          <w:tcPr>
            <w:tcW w:w="5522" w:type="dxa"/>
            <w:gridSpan w:val="2"/>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rPr>
          <w:gridAfter w:val="2"/>
          <w:wAfter w:w="33" w:type="dxa"/>
        </w:trPr>
        <w:tc>
          <w:tcPr>
            <w:tcW w:w="5148" w:type="dxa"/>
          </w:tcPr>
          <w:p w:rsidR="004C0B95" w:rsidRPr="00792A38" w:rsidRDefault="004C0B95" w:rsidP="002E7535">
            <w:pPr>
              <w:rPr>
                <w:rFonts w:ascii="Times New Roman" w:hAnsi="Times New Roman"/>
                <w:sz w:val="24"/>
                <w:szCs w:val="24"/>
              </w:rPr>
            </w:pPr>
            <w:r w:rsidRPr="00792A38">
              <w:rPr>
                <w:rFonts w:ascii="Times New Roman" w:hAnsi="Times New Roman"/>
                <w:sz w:val="24"/>
                <w:szCs w:val="24"/>
              </w:rPr>
              <w:t>1</w:t>
            </w:r>
            <w:r>
              <w:rPr>
                <w:rFonts w:ascii="Times New Roman" w:hAnsi="Times New Roman"/>
                <w:sz w:val="24"/>
                <w:szCs w:val="24"/>
              </w:rPr>
              <w:t>1</w:t>
            </w:r>
            <w:r w:rsidRPr="00792A38">
              <w:rPr>
                <w:rFonts w:ascii="Times New Roman" w:hAnsi="Times New Roman"/>
                <w:sz w:val="24"/>
                <w:szCs w:val="24"/>
              </w:rPr>
              <w:t xml:space="preserve">.  Kontakt kabinskih vrata  </w:t>
            </w:r>
          </w:p>
        </w:tc>
        <w:tc>
          <w:tcPr>
            <w:tcW w:w="5522" w:type="dxa"/>
            <w:gridSpan w:val="2"/>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rPr>
          <w:gridAfter w:val="2"/>
          <w:wAfter w:w="33" w:type="dxa"/>
        </w:trPr>
        <w:tc>
          <w:tcPr>
            <w:tcW w:w="5148" w:type="dxa"/>
          </w:tcPr>
          <w:p w:rsidR="004C0B95" w:rsidRPr="00792A38" w:rsidRDefault="004C0B95" w:rsidP="002E7535">
            <w:pPr>
              <w:rPr>
                <w:rFonts w:ascii="Times New Roman" w:hAnsi="Times New Roman"/>
                <w:sz w:val="24"/>
                <w:szCs w:val="24"/>
              </w:rPr>
            </w:pPr>
            <w:r w:rsidRPr="00792A38">
              <w:rPr>
                <w:rFonts w:ascii="Times New Roman" w:hAnsi="Times New Roman"/>
                <w:sz w:val="24"/>
                <w:szCs w:val="24"/>
              </w:rPr>
              <w:t>1</w:t>
            </w:r>
            <w:r>
              <w:rPr>
                <w:rFonts w:ascii="Times New Roman" w:hAnsi="Times New Roman"/>
                <w:sz w:val="24"/>
                <w:szCs w:val="24"/>
              </w:rPr>
              <w:t>2</w:t>
            </w:r>
            <w:r w:rsidRPr="00792A38">
              <w:rPr>
                <w:rFonts w:ascii="Times New Roman" w:hAnsi="Times New Roman"/>
                <w:sz w:val="24"/>
                <w:szCs w:val="24"/>
              </w:rPr>
              <w:t xml:space="preserve">.  Kontakt prilaznih vrata  </w:t>
            </w:r>
          </w:p>
        </w:tc>
        <w:tc>
          <w:tcPr>
            <w:tcW w:w="5522" w:type="dxa"/>
            <w:gridSpan w:val="2"/>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rPr>
          <w:gridAfter w:val="2"/>
          <w:wAfter w:w="33" w:type="dxa"/>
          <w:trHeight w:val="287"/>
        </w:trPr>
        <w:tc>
          <w:tcPr>
            <w:tcW w:w="5148" w:type="dxa"/>
          </w:tcPr>
          <w:p w:rsidR="004C0B95" w:rsidRPr="00792A38" w:rsidRDefault="004C0B95" w:rsidP="002E7535">
            <w:pPr>
              <w:rPr>
                <w:rFonts w:ascii="Times New Roman" w:hAnsi="Times New Roman"/>
                <w:sz w:val="24"/>
                <w:szCs w:val="24"/>
              </w:rPr>
            </w:pPr>
            <w:r w:rsidRPr="00792A38">
              <w:rPr>
                <w:rFonts w:ascii="Times New Roman" w:hAnsi="Times New Roman"/>
                <w:sz w:val="24"/>
                <w:szCs w:val="24"/>
              </w:rPr>
              <w:t>1</w:t>
            </w:r>
            <w:r>
              <w:rPr>
                <w:rFonts w:ascii="Times New Roman" w:hAnsi="Times New Roman"/>
                <w:sz w:val="24"/>
                <w:szCs w:val="24"/>
              </w:rPr>
              <w:t>3</w:t>
            </w:r>
            <w:r w:rsidRPr="00792A38">
              <w:rPr>
                <w:rFonts w:ascii="Times New Roman" w:hAnsi="Times New Roman"/>
                <w:sz w:val="24"/>
                <w:szCs w:val="24"/>
              </w:rPr>
              <w:t xml:space="preserve">.  Donji klizač panela vrata (sklop)  </w:t>
            </w:r>
          </w:p>
        </w:tc>
        <w:tc>
          <w:tcPr>
            <w:tcW w:w="5522" w:type="dxa"/>
            <w:gridSpan w:val="2"/>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rPr>
          <w:gridAfter w:val="2"/>
          <w:wAfter w:w="33" w:type="dxa"/>
        </w:trPr>
        <w:tc>
          <w:tcPr>
            <w:tcW w:w="5148" w:type="dxa"/>
          </w:tcPr>
          <w:p w:rsidR="004C0B95" w:rsidRPr="00792A38" w:rsidRDefault="004C0B95" w:rsidP="002E7535">
            <w:pPr>
              <w:rPr>
                <w:rFonts w:ascii="Times New Roman" w:hAnsi="Times New Roman"/>
                <w:sz w:val="24"/>
                <w:szCs w:val="24"/>
              </w:rPr>
            </w:pPr>
            <w:r w:rsidRPr="00792A38">
              <w:rPr>
                <w:rFonts w:ascii="Times New Roman" w:hAnsi="Times New Roman"/>
                <w:sz w:val="24"/>
                <w:szCs w:val="24"/>
              </w:rPr>
              <w:t>1</w:t>
            </w:r>
            <w:r>
              <w:rPr>
                <w:rFonts w:ascii="Times New Roman" w:hAnsi="Times New Roman"/>
                <w:sz w:val="24"/>
                <w:szCs w:val="24"/>
              </w:rPr>
              <w:t>4</w:t>
            </w:r>
            <w:r w:rsidRPr="00792A38">
              <w:rPr>
                <w:rFonts w:ascii="Times New Roman" w:hAnsi="Times New Roman"/>
                <w:sz w:val="24"/>
                <w:szCs w:val="24"/>
              </w:rPr>
              <w:t xml:space="preserve">.  Zabrava automatskih vrata  </w:t>
            </w:r>
          </w:p>
        </w:tc>
        <w:tc>
          <w:tcPr>
            <w:tcW w:w="5522" w:type="dxa"/>
            <w:gridSpan w:val="2"/>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rPr>
          <w:gridAfter w:val="2"/>
          <w:wAfter w:w="33" w:type="dxa"/>
          <w:trHeight w:val="270"/>
        </w:trPr>
        <w:tc>
          <w:tcPr>
            <w:tcW w:w="5148" w:type="dxa"/>
          </w:tcPr>
          <w:p w:rsidR="004C0B95" w:rsidRPr="00792A38" w:rsidRDefault="004C0B95" w:rsidP="002E7535">
            <w:pPr>
              <w:rPr>
                <w:rFonts w:ascii="Times New Roman" w:hAnsi="Times New Roman"/>
                <w:sz w:val="24"/>
                <w:szCs w:val="24"/>
              </w:rPr>
            </w:pPr>
            <w:r w:rsidRPr="00792A38">
              <w:rPr>
                <w:rFonts w:ascii="Times New Roman" w:hAnsi="Times New Roman"/>
                <w:sz w:val="24"/>
                <w:szCs w:val="24"/>
              </w:rPr>
              <w:t>1</w:t>
            </w:r>
            <w:r>
              <w:rPr>
                <w:rFonts w:ascii="Times New Roman" w:hAnsi="Times New Roman"/>
                <w:sz w:val="24"/>
                <w:szCs w:val="24"/>
              </w:rPr>
              <w:t>5</w:t>
            </w:r>
            <w:r w:rsidRPr="00792A38">
              <w:rPr>
                <w:rFonts w:ascii="Times New Roman" w:hAnsi="Times New Roman"/>
                <w:sz w:val="24"/>
                <w:szCs w:val="24"/>
              </w:rPr>
              <w:t xml:space="preserve">.  Mač kabinskih automatskih vrata (sklop letve) </w:t>
            </w:r>
          </w:p>
        </w:tc>
        <w:tc>
          <w:tcPr>
            <w:tcW w:w="5522" w:type="dxa"/>
            <w:gridSpan w:val="2"/>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rPr>
          <w:gridAfter w:val="2"/>
          <w:wAfter w:w="33" w:type="dxa"/>
          <w:trHeight w:val="270"/>
        </w:trPr>
        <w:tc>
          <w:tcPr>
            <w:tcW w:w="5148" w:type="dxa"/>
          </w:tcPr>
          <w:p w:rsidR="004C0B95" w:rsidRPr="00792A38" w:rsidRDefault="004C0B95" w:rsidP="002E7535">
            <w:pPr>
              <w:rPr>
                <w:rFonts w:ascii="Times New Roman" w:hAnsi="Times New Roman"/>
                <w:sz w:val="24"/>
                <w:szCs w:val="24"/>
              </w:rPr>
            </w:pPr>
            <w:r>
              <w:rPr>
                <w:rFonts w:ascii="Times New Roman" w:hAnsi="Times New Roman"/>
                <w:sz w:val="24"/>
                <w:szCs w:val="24"/>
              </w:rPr>
              <w:t>16</w:t>
            </w:r>
            <w:r w:rsidRPr="00792A38">
              <w:rPr>
                <w:rFonts w:ascii="Times New Roman" w:hAnsi="Times New Roman"/>
                <w:sz w:val="24"/>
                <w:szCs w:val="24"/>
              </w:rPr>
              <w:t xml:space="preserve">.  Enkoder  </w:t>
            </w:r>
          </w:p>
        </w:tc>
        <w:tc>
          <w:tcPr>
            <w:tcW w:w="5522" w:type="dxa"/>
            <w:gridSpan w:val="2"/>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rPr>
          <w:gridAfter w:val="2"/>
          <w:wAfter w:w="33" w:type="dxa"/>
          <w:trHeight w:val="270"/>
        </w:trPr>
        <w:tc>
          <w:tcPr>
            <w:tcW w:w="5148" w:type="dxa"/>
          </w:tcPr>
          <w:p w:rsidR="004C0B95" w:rsidRPr="00792A38" w:rsidRDefault="004C0B95" w:rsidP="002E7535">
            <w:pPr>
              <w:autoSpaceDE w:val="0"/>
              <w:autoSpaceDN w:val="0"/>
              <w:adjustRightInd w:val="0"/>
              <w:rPr>
                <w:rFonts w:ascii="Times New Roman" w:hAnsi="Times New Roman"/>
                <w:sz w:val="24"/>
                <w:szCs w:val="24"/>
              </w:rPr>
            </w:pPr>
            <w:r>
              <w:rPr>
                <w:rFonts w:ascii="Times New Roman" w:hAnsi="Times New Roman"/>
                <w:noProof w:val="0"/>
                <w:sz w:val="24"/>
                <w:szCs w:val="24"/>
              </w:rPr>
              <w:t>17</w:t>
            </w:r>
            <w:r w:rsidRPr="00792A38">
              <w:rPr>
                <w:rFonts w:ascii="Times New Roman" w:hAnsi="Times New Roman"/>
                <w:noProof w:val="0"/>
                <w:sz w:val="24"/>
                <w:szCs w:val="24"/>
              </w:rPr>
              <w:t xml:space="preserve">. Točkić PVC </w:t>
            </w:r>
          </w:p>
        </w:tc>
        <w:tc>
          <w:tcPr>
            <w:tcW w:w="5522" w:type="dxa"/>
            <w:gridSpan w:val="2"/>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rPr>
          <w:gridAfter w:val="2"/>
          <w:wAfter w:w="33" w:type="dxa"/>
          <w:trHeight w:val="270"/>
        </w:trPr>
        <w:tc>
          <w:tcPr>
            <w:tcW w:w="5148" w:type="dxa"/>
          </w:tcPr>
          <w:p w:rsidR="004C0B95" w:rsidRPr="00792A38" w:rsidRDefault="004C0B95" w:rsidP="002E7535">
            <w:pPr>
              <w:autoSpaceDE w:val="0"/>
              <w:autoSpaceDN w:val="0"/>
              <w:adjustRightInd w:val="0"/>
              <w:rPr>
                <w:rFonts w:ascii="Times New Roman" w:hAnsi="Times New Roman"/>
                <w:sz w:val="24"/>
                <w:szCs w:val="24"/>
              </w:rPr>
            </w:pPr>
            <w:r>
              <w:rPr>
                <w:rFonts w:ascii="Times New Roman" w:hAnsi="Times New Roman"/>
                <w:noProof w:val="0"/>
                <w:sz w:val="24"/>
                <w:szCs w:val="24"/>
              </w:rPr>
              <w:t>18</w:t>
            </w:r>
            <w:r w:rsidRPr="00792A38">
              <w:rPr>
                <w:rFonts w:ascii="Times New Roman" w:hAnsi="Times New Roman"/>
                <w:noProof w:val="0"/>
                <w:sz w:val="24"/>
                <w:szCs w:val="24"/>
              </w:rPr>
              <w:t xml:space="preserve">. Točkić PVC </w:t>
            </w:r>
          </w:p>
        </w:tc>
        <w:tc>
          <w:tcPr>
            <w:tcW w:w="5522" w:type="dxa"/>
            <w:gridSpan w:val="2"/>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rPr>
          <w:gridAfter w:val="2"/>
          <w:wAfter w:w="33" w:type="dxa"/>
          <w:trHeight w:val="270"/>
        </w:trPr>
        <w:tc>
          <w:tcPr>
            <w:tcW w:w="5148" w:type="dxa"/>
          </w:tcPr>
          <w:p w:rsidR="004C0B95" w:rsidRPr="00792A38" w:rsidRDefault="004C0B95" w:rsidP="002E7535">
            <w:pPr>
              <w:autoSpaceDE w:val="0"/>
              <w:autoSpaceDN w:val="0"/>
              <w:adjustRightInd w:val="0"/>
              <w:rPr>
                <w:rFonts w:ascii="Times New Roman" w:hAnsi="Times New Roman"/>
                <w:sz w:val="24"/>
                <w:szCs w:val="24"/>
              </w:rPr>
            </w:pPr>
            <w:r>
              <w:rPr>
                <w:rFonts w:ascii="Times New Roman" w:hAnsi="Times New Roman"/>
                <w:noProof w:val="0"/>
                <w:sz w:val="24"/>
                <w:szCs w:val="24"/>
              </w:rPr>
              <w:t>19</w:t>
            </w:r>
            <w:r w:rsidRPr="00792A38">
              <w:rPr>
                <w:rFonts w:ascii="Times New Roman" w:hAnsi="Times New Roman"/>
                <w:noProof w:val="0"/>
                <w:sz w:val="24"/>
                <w:szCs w:val="24"/>
              </w:rPr>
              <w:t xml:space="preserve">. Točkić PVC </w:t>
            </w:r>
          </w:p>
        </w:tc>
        <w:tc>
          <w:tcPr>
            <w:tcW w:w="5522" w:type="dxa"/>
            <w:gridSpan w:val="2"/>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rPr>
          <w:gridAfter w:val="2"/>
          <w:wAfter w:w="33" w:type="dxa"/>
          <w:trHeight w:val="270"/>
        </w:trPr>
        <w:tc>
          <w:tcPr>
            <w:tcW w:w="5148" w:type="dxa"/>
          </w:tcPr>
          <w:p w:rsidR="004C0B95" w:rsidRPr="00792A38" w:rsidRDefault="004C0B95" w:rsidP="002E7535">
            <w:pPr>
              <w:autoSpaceDE w:val="0"/>
              <w:autoSpaceDN w:val="0"/>
              <w:adjustRightInd w:val="0"/>
              <w:rPr>
                <w:rFonts w:ascii="Times New Roman" w:hAnsi="Times New Roman"/>
                <w:sz w:val="24"/>
                <w:szCs w:val="24"/>
              </w:rPr>
            </w:pPr>
            <w:r w:rsidRPr="00792A38">
              <w:rPr>
                <w:rFonts w:ascii="Times New Roman" w:hAnsi="Times New Roman"/>
                <w:noProof w:val="0"/>
                <w:sz w:val="24"/>
                <w:szCs w:val="24"/>
              </w:rPr>
              <w:t>2</w:t>
            </w:r>
            <w:r>
              <w:rPr>
                <w:rFonts w:ascii="Times New Roman" w:hAnsi="Times New Roman"/>
                <w:noProof w:val="0"/>
                <w:sz w:val="24"/>
                <w:szCs w:val="24"/>
              </w:rPr>
              <w:t>0</w:t>
            </w:r>
            <w:r w:rsidRPr="00792A38">
              <w:rPr>
                <w:rFonts w:ascii="Times New Roman" w:hAnsi="Times New Roman"/>
                <w:noProof w:val="0"/>
                <w:sz w:val="24"/>
                <w:szCs w:val="24"/>
              </w:rPr>
              <w:t xml:space="preserve">. Točkić PVC </w:t>
            </w:r>
          </w:p>
        </w:tc>
        <w:tc>
          <w:tcPr>
            <w:tcW w:w="5522" w:type="dxa"/>
            <w:gridSpan w:val="2"/>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rPr>
          <w:gridAfter w:val="2"/>
          <w:wAfter w:w="33" w:type="dxa"/>
          <w:trHeight w:val="270"/>
        </w:trPr>
        <w:tc>
          <w:tcPr>
            <w:tcW w:w="5148" w:type="dxa"/>
          </w:tcPr>
          <w:p w:rsidR="004C0B95" w:rsidRPr="00792A38" w:rsidRDefault="004C0B95" w:rsidP="002E7535">
            <w:pPr>
              <w:autoSpaceDE w:val="0"/>
              <w:autoSpaceDN w:val="0"/>
              <w:adjustRightInd w:val="0"/>
              <w:rPr>
                <w:rFonts w:ascii="Times New Roman" w:hAnsi="Times New Roman"/>
                <w:sz w:val="24"/>
                <w:szCs w:val="24"/>
              </w:rPr>
            </w:pPr>
            <w:r w:rsidRPr="00792A38">
              <w:rPr>
                <w:rFonts w:ascii="Times New Roman" w:hAnsi="Times New Roman"/>
                <w:noProof w:val="0"/>
                <w:sz w:val="24"/>
                <w:szCs w:val="24"/>
              </w:rPr>
              <w:t>2</w:t>
            </w:r>
            <w:r>
              <w:rPr>
                <w:rFonts w:ascii="Times New Roman" w:hAnsi="Times New Roman"/>
                <w:noProof w:val="0"/>
                <w:sz w:val="24"/>
                <w:szCs w:val="24"/>
              </w:rPr>
              <w:t>1</w:t>
            </w:r>
            <w:r w:rsidRPr="00792A38">
              <w:rPr>
                <w:rFonts w:ascii="Times New Roman" w:hAnsi="Times New Roman"/>
                <w:noProof w:val="0"/>
                <w:sz w:val="24"/>
                <w:szCs w:val="24"/>
              </w:rPr>
              <w:t xml:space="preserve">. Hebl </w:t>
            </w:r>
          </w:p>
        </w:tc>
        <w:tc>
          <w:tcPr>
            <w:tcW w:w="5522" w:type="dxa"/>
            <w:gridSpan w:val="2"/>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rPr>
          <w:gridAfter w:val="2"/>
          <w:wAfter w:w="33" w:type="dxa"/>
          <w:trHeight w:val="270"/>
        </w:trPr>
        <w:tc>
          <w:tcPr>
            <w:tcW w:w="5148" w:type="dxa"/>
          </w:tcPr>
          <w:p w:rsidR="004C0B95" w:rsidRPr="00792A38" w:rsidRDefault="004C0B95" w:rsidP="002E7535">
            <w:pPr>
              <w:autoSpaceDE w:val="0"/>
              <w:autoSpaceDN w:val="0"/>
              <w:adjustRightInd w:val="0"/>
              <w:rPr>
                <w:rFonts w:ascii="Times New Roman" w:hAnsi="Times New Roman"/>
                <w:sz w:val="24"/>
                <w:szCs w:val="24"/>
              </w:rPr>
            </w:pPr>
            <w:r w:rsidRPr="00792A38">
              <w:rPr>
                <w:rFonts w:ascii="Times New Roman" w:hAnsi="Times New Roman"/>
                <w:noProof w:val="0"/>
                <w:sz w:val="24"/>
                <w:szCs w:val="24"/>
              </w:rPr>
              <w:t>2</w:t>
            </w:r>
            <w:r>
              <w:rPr>
                <w:rFonts w:ascii="Times New Roman" w:hAnsi="Times New Roman"/>
                <w:noProof w:val="0"/>
                <w:sz w:val="24"/>
                <w:szCs w:val="24"/>
              </w:rPr>
              <w:t>2</w:t>
            </w:r>
            <w:r w:rsidRPr="00792A38">
              <w:rPr>
                <w:rFonts w:ascii="Times New Roman" w:hAnsi="Times New Roman"/>
                <w:noProof w:val="0"/>
                <w:sz w:val="24"/>
                <w:szCs w:val="24"/>
              </w:rPr>
              <w:t xml:space="preserve">.  Točkić </w:t>
            </w:r>
          </w:p>
        </w:tc>
        <w:tc>
          <w:tcPr>
            <w:tcW w:w="5522" w:type="dxa"/>
            <w:gridSpan w:val="2"/>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rPr>
          <w:gridAfter w:val="2"/>
          <w:wAfter w:w="33" w:type="dxa"/>
          <w:trHeight w:val="270"/>
        </w:trPr>
        <w:tc>
          <w:tcPr>
            <w:tcW w:w="5148" w:type="dxa"/>
          </w:tcPr>
          <w:p w:rsidR="004C0B95" w:rsidRPr="00792A38" w:rsidRDefault="004C0B95" w:rsidP="002E7535">
            <w:pPr>
              <w:autoSpaceDE w:val="0"/>
              <w:autoSpaceDN w:val="0"/>
              <w:adjustRightInd w:val="0"/>
              <w:rPr>
                <w:rFonts w:ascii="Times New Roman" w:hAnsi="Times New Roman"/>
                <w:sz w:val="24"/>
                <w:szCs w:val="24"/>
              </w:rPr>
            </w:pPr>
            <w:r w:rsidRPr="00792A38">
              <w:rPr>
                <w:rFonts w:ascii="Times New Roman" w:hAnsi="Times New Roman"/>
                <w:noProof w:val="0"/>
                <w:sz w:val="24"/>
                <w:szCs w:val="24"/>
              </w:rPr>
              <w:t>2</w:t>
            </w:r>
            <w:r>
              <w:rPr>
                <w:rFonts w:ascii="Times New Roman" w:hAnsi="Times New Roman"/>
                <w:noProof w:val="0"/>
                <w:sz w:val="24"/>
                <w:szCs w:val="24"/>
              </w:rPr>
              <w:t>3</w:t>
            </w:r>
            <w:r w:rsidRPr="00792A38">
              <w:rPr>
                <w:rFonts w:ascii="Times New Roman" w:hAnsi="Times New Roman"/>
                <w:noProof w:val="0"/>
                <w:sz w:val="24"/>
                <w:szCs w:val="24"/>
              </w:rPr>
              <w:t xml:space="preserve">.  Pozivno dugme </w:t>
            </w:r>
          </w:p>
        </w:tc>
        <w:tc>
          <w:tcPr>
            <w:tcW w:w="5522" w:type="dxa"/>
            <w:gridSpan w:val="2"/>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rPr>
          <w:gridAfter w:val="2"/>
          <w:wAfter w:w="33" w:type="dxa"/>
          <w:trHeight w:val="270"/>
        </w:trPr>
        <w:tc>
          <w:tcPr>
            <w:tcW w:w="5148" w:type="dxa"/>
          </w:tcPr>
          <w:p w:rsidR="004C0B95" w:rsidRPr="00792A38" w:rsidRDefault="004C0B95" w:rsidP="002E7535">
            <w:pPr>
              <w:rPr>
                <w:rFonts w:ascii="Times New Roman" w:hAnsi="Times New Roman"/>
                <w:sz w:val="24"/>
                <w:szCs w:val="24"/>
              </w:rPr>
            </w:pPr>
            <w:r w:rsidRPr="00792A38">
              <w:rPr>
                <w:rFonts w:ascii="Times New Roman" w:hAnsi="Times New Roman"/>
                <w:noProof w:val="0"/>
                <w:sz w:val="24"/>
                <w:szCs w:val="24"/>
              </w:rPr>
              <w:t xml:space="preserve">                       Резервни делови укупно без ПДВ</w:t>
            </w:r>
          </w:p>
        </w:tc>
        <w:tc>
          <w:tcPr>
            <w:tcW w:w="5522" w:type="dxa"/>
            <w:gridSpan w:val="2"/>
          </w:tcPr>
          <w:p w:rsidR="004C0B95" w:rsidRPr="00792A38" w:rsidRDefault="004C0B95" w:rsidP="002E7535">
            <w:pPr>
              <w:autoSpaceDE w:val="0"/>
              <w:autoSpaceDN w:val="0"/>
              <w:adjustRightInd w:val="0"/>
              <w:rPr>
                <w:rFonts w:ascii="Times New Roman" w:hAnsi="Times New Roman"/>
                <w:b/>
                <w:bCs/>
                <w:noProof w:val="0"/>
                <w:sz w:val="24"/>
                <w:szCs w:val="24"/>
              </w:rPr>
            </w:pPr>
          </w:p>
        </w:tc>
      </w:tr>
    </w:tbl>
    <w:p w:rsidR="004C0B95" w:rsidRPr="00792A38" w:rsidRDefault="004C0B95" w:rsidP="004C0B95">
      <w:pPr>
        <w:autoSpaceDE w:val="0"/>
        <w:autoSpaceDN w:val="0"/>
        <w:adjustRightInd w:val="0"/>
        <w:rPr>
          <w:rFonts w:ascii="Times New Roman" w:hAnsi="Times New Roman"/>
          <w:b/>
          <w:bCs/>
          <w:i/>
          <w:iCs/>
          <w:color w:val="000000" w:themeColor="text1"/>
          <w:sz w:val="24"/>
          <w:szCs w:val="24"/>
        </w:rPr>
      </w:pPr>
    </w:p>
    <w:p w:rsidR="004C0B95" w:rsidRPr="00792A38" w:rsidRDefault="004C0B95" w:rsidP="004C0B95">
      <w:pPr>
        <w:autoSpaceDE w:val="0"/>
        <w:autoSpaceDN w:val="0"/>
        <w:adjustRightInd w:val="0"/>
        <w:rPr>
          <w:rFonts w:ascii="Times New Roman" w:hAnsi="Times New Roman"/>
          <w:b/>
          <w:bCs/>
          <w:i/>
          <w:iCs/>
          <w:color w:val="000000" w:themeColor="text1"/>
          <w:sz w:val="24"/>
          <w:szCs w:val="24"/>
          <w:lang w:val="sr-Cyrl-CS"/>
        </w:rPr>
      </w:pPr>
    </w:p>
    <w:p w:rsidR="004C0B95" w:rsidRPr="00792A38" w:rsidRDefault="004C0B95" w:rsidP="004C0B95">
      <w:pPr>
        <w:autoSpaceDE w:val="0"/>
        <w:autoSpaceDN w:val="0"/>
        <w:adjustRightInd w:val="0"/>
        <w:ind w:left="3600" w:firstLine="720"/>
        <w:rPr>
          <w:rFonts w:ascii="Times New Roman" w:hAnsi="Times New Roman"/>
          <w:b/>
          <w:bCs/>
          <w:i/>
          <w:iCs/>
          <w:color w:val="000000" w:themeColor="text1"/>
          <w:sz w:val="24"/>
          <w:szCs w:val="24"/>
          <w:lang w:val="sr-Cyrl-CS"/>
        </w:rPr>
      </w:pPr>
      <w:r w:rsidRPr="00792A38">
        <w:rPr>
          <w:rFonts w:ascii="Times New Roman" w:hAnsi="Times New Roman"/>
          <w:b/>
          <w:bCs/>
          <w:noProof w:val="0"/>
          <w:sz w:val="24"/>
          <w:szCs w:val="24"/>
        </w:rPr>
        <w:t>УКУПНО без ПДВ-а 1+2= ______________динара</w:t>
      </w:r>
    </w:p>
    <w:p w:rsidR="008E5DEC" w:rsidRDefault="008E5DEC" w:rsidP="00B25DA4">
      <w:pPr>
        <w:autoSpaceDE w:val="0"/>
        <w:autoSpaceDN w:val="0"/>
        <w:adjustRightInd w:val="0"/>
        <w:jc w:val="both"/>
        <w:rPr>
          <w:rFonts w:ascii="Times New Roman" w:hAnsi="Times New Roman"/>
          <w:b/>
          <w:sz w:val="24"/>
          <w:szCs w:val="24"/>
          <w:lang w:val="sr-Cyrl-CS"/>
        </w:rPr>
      </w:pPr>
    </w:p>
    <w:p w:rsidR="004C0B95" w:rsidRPr="00792A38" w:rsidRDefault="004C0B95" w:rsidP="004C0B95">
      <w:pPr>
        <w:autoSpaceDE w:val="0"/>
        <w:autoSpaceDN w:val="0"/>
        <w:adjustRightInd w:val="0"/>
        <w:ind w:firstLine="720"/>
        <w:jc w:val="both"/>
        <w:rPr>
          <w:rFonts w:ascii="Times New Roman" w:hAnsi="Times New Roman"/>
          <w:sz w:val="24"/>
          <w:szCs w:val="24"/>
          <w:lang w:val="sr-Cyrl-CS"/>
        </w:rPr>
      </w:pPr>
      <w:bookmarkStart w:id="6" w:name="OLE_LINK3"/>
      <w:r w:rsidRPr="00792A38">
        <w:rPr>
          <w:rFonts w:ascii="Times New Roman" w:hAnsi="Times New Roman"/>
          <w:sz w:val="24"/>
          <w:szCs w:val="24"/>
          <w:lang w:val="sr-Cyrl-CS"/>
        </w:rPr>
        <w:t>МЕСТО И ДАТУМ</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М.П.</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Pr>
          <w:rFonts w:ascii="Times New Roman" w:hAnsi="Times New Roman"/>
          <w:sz w:val="24"/>
          <w:szCs w:val="24"/>
          <w:lang w:val="sr-Cyrl-CS"/>
        </w:rPr>
        <w:t xml:space="preserve">                             </w:t>
      </w:r>
      <w:r w:rsidRPr="00792A38">
        <w:rPr>
          <w:rFonts w:ascii="Times New Roman" w:hAnsi="Times New Roman"/>
          <w:sz w:val="24"/>
          <w:szCs w:val="24"/>
          <w:lang w:val="sr-Cyrl-CS"/>
        </w:rPr>
        <w:t>ПОТПИС ПОНУЂАЧА</w:t>
      </w:r>
    </w:p>
    <w:p w:rsidR="008E5DEC" w:rsidRDefault="004C0B95" w:rsidP="004C0B95">
      <w:pPr>
        <w:autoSpaceDE w:val="0"/>
        <w:autoSpaceDN w:val="0"/>
        <w:adjustRightInd w:val="0"/>
        <w:jc w:val="both"/>
        <w:rPr>
          <w:rFonts w:ascii="Times New Roman" w:hAnsi="Times New Roman"/>
          <w:b/>
          <w:sz w:val="24"/>
          <w:szCs w:val="24"/>
          <w:lang w:val="sr-Cyrl-CS"/>
        </w:rPr>
      </w:pPr>
      <w:r w:rsidRPr="00792A38">
        <w:rPr>
          <w:rFonts w:ascii="Times New Roman" w:hAnsi="Times New Roman"/>
          <w:sz w:val="24"/>
          <w:szCs w:val="24"/>
          <w:lang w:val="sr-Cyrl-CS"/>
        </w:rPr>
        <w:t>_________________</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w:t>
      </w:r>
      <w:r>
        <w:rPr>
          <w:rFonts w:ascii="Times New Roman" w:hAnsi="Times New Roman"/>
          <w:sz w:val="24"/>
          <w:szCs w:val="24"/>
          <w:lang w:val="sr-Cyrl-CS"/>
        </w:rPr>
        <w:t xml:space="preserve">                                         </w:t>
      </w:r>
      <w:r w:rsidRPr="00792A38">
        <w:rPr>
          <w:rFonts w:ascii="Times New Roman" w:hAnsi="Times New Roman"/>
          <w:sz w:val="24"/>
          <w:szCs w:val="24"/>
          <w:lang w:val="sr-Cyrl-CS"/>
        </w:rPr>
        <w:t>_____________________</w:t>
      </w:r>
    </w:p>
    <w:p w:rsidR="008E5DEC" w:rsidRDefault="008E5DEC" w:rsidP="00B25DA4">
      <w:pPr>
        <w:autoSpaceDE w:val="0"/>
        <w:autoSpaceDN w:val="0"/>
        <w:adjustRightInd w:val="0"/>
        <w:jc w:val="both"/>
        <w:rPr>
          <w:rFonts w:ascii="Times New Roman" w:hAnsi="Times New Roman"/>
          <w:b/>
          <w:sz w:val="24"/>
          <w:szCs w:val="24"/>
          <w:lang w:val="sr-Cyrl-CS"/>
        </w:rPr>
      </w:pPr>
    </w:p>
    <w:bookmarkEnd w:id="6"/>
    <w:p w:rsidR="008E5DEC" w:rsidRDefault="008E5DEC" w:rsidP="00B25DA4">
      <w:pPr>
        <w:autoSpaceDE w:val="0"/>
        <w:autoSpaceDN w:val="0"/>
        <w:adjustRightInd w:val="0"/>
        <w:jc w:val="both"/>
        <w:rPr>
          <w:rFonts w:ascii="Times New Roman" w:hAnsi="Times New Roman"/>
          <w:b/>
          <w:sz w:val="24"/>
          <w:szCs w:val="24"/>
          <w:lang w:val="sr-Cyrl-CS"/>
        </w:rPr>
      </w:pPr>
    </w:p>
    <w:p w:rsidR="008E5DEC" w:rsidRPr="00DC7476" w:rsidRDefault="008E5DEC" w:rsidP="00B25DA4">
      <w:pPr>
        <w:autoSpaceDE w:val="0"/>
        <w:autoSpaceDN w:val="0"/>
        <w:adjustRightInd w:val="0"/>
        <w:jc w:val="both"/>
        <w:rPr>
          <w:rFonts w:ascii="Times New Roman" w:hAnsi="Times New Roman"/>
          <w:b/>
          <w:color w:val="FF0000"/>
          <w:sz w:val="24"/>
          <w:szCs w:val="24"/>
          <w:lang w:val="sr-Cyrl-CS"/>
        </w:rPr>
      </w:pPr>
    </w:p>
    <w:p w:rsidR="008E5DEC" w:rsidRPr="003F751C" w:rsidRDefault="004C0B95" w:rsidP="00B25DA4">
      <w:pPr>
        <w:autoSpaceDE w:val="0"/>
        <w:autoSpaceDN w:val="0"/>
        <w:adjustRightInd w:val="0"/>
        <w:jc w:val="both"/>
        <w:rPr>
          <w:rFonts w:ascii="Times New Roman" w:hAnsi="Times New Roman"/>
          <w:b/>
          <w:color w:val="000000" w:themeColor="text1"/>
          <w:sz w:val="24"/>
          <w:szCs w:val="24"/>
          <w:lang w:val="sr-Cyrl-CS"/>
        </w:rPr>
      </w:pPr>
      <w:r w:rsidRPr="003F751C">
        <w:rPr>
          <w:rFonts w:ascii="Times New Roman" w:hAnsi="Times New Roman"/>
          <w:b/>
          <w:color w:val="000000" w:themeColor="text1"/>
          <w:sz w:val="24"/>
          <w:szCs w:val="24"/>
          <w:lang w:val="sr-Cyrl-CS"/>
        </w:rPr>
        <w:t>ПАРТИЈА 20 – Сервис расхладних комора и фрижидера у кухињи</w:t>
      </w:r>
    </w:p>
    <w:tbl>
      <w:tblPr>
        <w:tblpPr w:leftFromText="180" w:rightFromText="180" w:vertAnchor="text" w:tblpY="1"/>
        <w:tblOverlap w:val="never"/>
        <w:tblW w:w="1559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7"/>
        <w:gridCol w:w="5130"/>
        <w:gridCol w:w="990"/>
        <w:gridCol w:w="1080"/>
        <w:gridCol w:w="1440"/>
        <w:gridCol w:w="1080"/>
        <w:gridCol w:w="1365"/>
        <w:gridCol w:w="1875"/>
        <w:gridCol w:w="1800"/>
      </w:tblGrid>
      <w:tr w:rsidR="003F751C" w:rsidRPr="00886A74" w:rsidTr="00B25ACF">
        <w:tc>
          <w:tcPr>
            <w:tcW w:w="837" w:type="dxa"/>
            <w:tcBorders>
              <w:top w:val="single" w:sz="4" w:space="0" w:color="000000"/>
              <w:left w:val="single" w:sz="4" w:space="0" w:color="000000"/>
              <w:bottom w:val="single" w:sz="4" w:space="0" w:color="000000"/>
              <w:right w:val="single" w:sz="4" w:space="0" w:color="000000"/>
            </w:tcBorders>
            <w:hideMark/>
          </w:tcPr>
          <w:p w:rsidR="003F751C" w:rsidRPr="00886A74" w:rsidRDefault="003F751C" w:rsidP="00B25ACF">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3F751C" w:rsidRPr="00886A74" w:rsidRDefault="003F751C" w:rsidP="00B25ACF">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3F751C" w:rsidRPr="00886A74" w:rsidRDefault="003F751C" w:rsidP="00B25ACF">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3F751C" w:rsidRPr="00886A74" w:rsidRDefault="003F751C" w:rsidP="00B25ACF">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3F751C" w:rsidRPr="004347CF" w:rsidRDefault="003F751C" w:rsidP="00B25ACF">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3F751C" w:rsidRPr="00886A74" w:rsidRDefault="003F751C" w:rsidP="00B25ACF">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3F751C" w:rsidRPr="00886A74" w:rsidRDefault="003F751C" w:rsidP="00B25ACF">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800" w:type="dxa"/>
            <w:tcBorders>
              <w:top w:val="single" w:sz="4" w:space="0" w:color="000000"/>
              <w:left w:val="single" w:sz="4" w:space="0" w:color="auto"/>
              <w:bottom w:val="single" w:sz="4" w:space="0" w:color="000000"/>
              <w:right w:val="single" w:sz="4" w:space="0" w:color="000000"/>
            </w:tcBorders>
            <w:hideMark/>
          </w:tcPr>
          <w:p w:rsidR="003F751C" w:rsidRPr="00886A74" w:rsidRDefault="003F751C" w:rsidP="00B25ACF">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3F751C" w:rsidRPr="00886A74" w:rsidTr="00B25ACF">
        <w:tc>
          <w:tcPr>
            <w:tcW w:w="837" w:type="dxa"/>
            <w:tcBorders>
              <w:top w:val="single" w:sz="4" w:space="0" w:color="000000"/>
              <w:left w:val="single" w:sz="4" w:space="0" w:color="000000"/>
              <w:bottom w:val="single" w:sz="4" w:space="0" w:color="000000"/>
              <w:right w:val="single" w:sz="4" w:space="0" w:color="000000"/>
            </w:tcBorders>
            <w:hideMark/>
          </w:tcPr>
          <w:p w:rsidR="003F751C" w:rsidRPr="00020BC7" w:rsidRDefault="003F751C" w:rsidP="00B25ACF">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3F751C" w:rsidRPr="003F751C" w:rsidRDefault="003F751C">
            <w:pPr>
              <w:rPr>
                <w:rFonts w:ascii="Arial" w:hAnsi="Arial" w:cs="Arial"/>
                <w:sz w:val="24"/>
                <w:szCs w:val="24"/>
              </w:rPr>
            </w:pPr>
            <w:r w:rsidRPr="003F751C">
              <w:rPr>
                <w:rFonts w:ascii="Arial" w:hAnsi="Arial" w:cs="Arial"/>
                <w:sz w:val="24"/>
                <w:szCs w:val="24"/>
              </w:rPr>
              <w:t>Услуга замене агрегата CAJN-4519ZHR, са грејачем "+" режим</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3F751C" w:rsidRPr="00F478A0" w:rsidRDefault="003F751C" w:rsidP="00B25ACF">
            <w:pPr>
              <w:rPr>
                <w:rFonts w:ascii="Arial" w:hAnsi="Arial" w:cs="Arial"/>
                <w:color w:val="000000"/>
                <w:sz w:val="22"/>
                <w:szCs w:val="22"/>
                <w:lang/>
              </w:rPr>
            </w:pPr>
            <w:r>
              <w:rPr>
                <w:rFonts w:ascii="Arial" w:hAnsi="Arial" w:cs="Arial"/>
                <w:color w:val="000000"/>
                <w:sz w:val="22"/>
                <w:szCs w:val="22"/>
                <w:lang/>
              </w:rPr>
              <w:t>ком</w:t>
            </w:r>
            <w:r>
              <w:rPr>
                <w:rFonts w:ascii="Arial" w:hAnsi="Arial" w:cs="Arial"/>
                <w:color w:val="000000"/>
                <w:sz w:val="22"/>
                <w:szCs w:val="22"/>
                <w:lang/>
              </w:rPr>
              <w:t>plet</w:t>
            </w:r>
          </w:p>
        </w:tc>
        <w:tc>
          <w:tcPr>
            <w:tcW w:w="1080" w:type="dxa"/>
            <w:tcBorders>
              <w:top w:val="single" w:sz="4" w:space="0" w:color="000000"/>
              <w:left w:val="single" w:sz="4" w:space="0" w:color="000000"/>
              <w:bottom w:val="single" w:sz="4" w:space="0" w:color="000000"/>
              <w:right w:val="single" w:sz="4" w:space="0" w:color="000000"/>
            </w:tcBorders>
            <w:vAlign w:val="center"/>
          </w:tcPr>
          <w:p w:rsidR="003F751C" w:rsidRDefault="003F751C" w:rsidP="00B25ACF">
            <w:pPr>
              <w:jc w:val="center"/>
              <w:rPr>
                <w:rFonts w:ascii="Arial" w:hAnsi="Arial" w:cs="Arial"/>
                <w:color w:val="000000"/>
                <w:sz w:val="22"/>
                <w:szCs w:val="22"/>
              </w:rPr>
            </w:pPr>
            <w:r>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r>
      <w:tr w:rsidR="003F751C" w:rsidRPr="00886A74" w:rsidTr="00B25ACF">
        <w:tc>
          <w:tcPr>
            <w:tcW w:w="837" w:type="dxa"/>
            <w:tcBorders>
              <w:top w:val="single" w:sz="4" w:space="0" w:color="000000"/>
              <w:left w:val="single" w:sz="4" w:space="0" w:color="000000"/>
              <w:bottom w:val="single" w:sz="4" w:space="0" w:color="000000"/>
              <w:right w:val="single" w:sz="4" w:space="0" w:color="000000"/>
            </w:tcBorders>
          </w:tcPr>
          <w:p w:rsidR="003F751C" w:rsidRPr="00020BC7" w:rsidRDefault="003F751C" w:rsidP="00B25ACF">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3F751C" w:rsidRPr="003F751C" w:rsidRDefault="003F751C">
            <w:pPr>
              <w:rPr>
                <w:rFonts w:ascii="Arial" w:hAnsi="Arial" w:cs="Arial"/>
                <w:sz w:val="24"/>
                <w:szCs w:val="24"/>
              </w:rPr>
            </w:pPr>
            <w:r w:rsidRPr="003F751C">
              <w:rPr>
                <w:rFonts w:ascii="Arial" w:hAnsi="Arial" w:cs="Arial"/>
                <w:sz w:val="24"/>
                <w:szCs w:val="24"/>
              </w:rPr>
              <w:t xml:space="preserve">Услуга замене агрегата CAJN-4519ZBR, </w:t>
            </w:r>
          </w:p>
        </w:tc>
        <w:tc>
          <w:tcPr>
            <w:tcW w:w="990" w:type="dxa"/>
            <w:tcBorders>
              <w:top w:val="single" w:sz="4" w:space="0" w:color="000000"/>
              <w:left w:val="single" w:sz="4" w:space="0" w:color="000000"/>
              <w:bottom w:val="single" w:sz="4" w:space="0" w:color="000000"/>
              <w:right w:val="single" w:sz="4" w:space="0" w:color="000000"/>
            </w:tcBorders>
            <w:vAlign w:val="center"/>
          </w:tcPr>
          <w:p w:rsidR="003F751C" w:rsidRDefault="003F751C" w:rsidP="00B25ACF">
            <w:pPr>
              <w:rPr>
                <w:rFonts w:ascii="Arial" w:hAnsi="Arial" w:cs="Arial"/>
                <w:color w:val="000000"/>
                <w:sz w:val="22"/>
                <w:szCs w:val="22"/>
              </w:rPr>
            </w:pPr>
            <w:r>
              <w:rPr>
                <w:rFonts w:ascii="Arial" w:hAnsi="Arial" w:cs="Arial"/>
                <w:color w:val="000000"/>
                <w:sz w:val="22"/>
                <w:szCs w:val="22"/>
              </w:rPr>
              <w:t>garnitura</w:t>
            </w:r>
          </w:p>
        </w:tc>
        <w:tc>
          <w:tcPr>
            <w:tcW w:w="1080" w:type="dxa"/>
            <w:tcBorders>
              <w:top w:val="single" w:sz="4" w:space="0" w:color="000000"/>
              <w:left w:val="single" w:sz="4" w:space="0" w:color="000000"/>
              <w:bottom w:val="single" w:sz="4" w:space="0" w:color="000000"/>
              <w:right w:val="single" w:sz="4" w:space="0" w:color="000000"/>
            </w:tcBorders>
          </w:tcPr>
          <w:p w:rsidR="003F751C" w:rsidRDefault="003F751C" w:rsidP="00B25ACF">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r>
      <w:tr w:rsidR="003F751C" w:rsidRPr="00886A74" w:rsidTr="00B25ACF">
        <w:tc>
          <w:tcPr>
            <w:tcW w:w="837" w:type="dxa"/>
            <w:tcBorders>
              <w:top w:val="single" w:sz="4" w:space="0" w:color="000000"/>
              <w:left w:val="single" w:sz="4" w:space="0" w:color="000000"/>
              <w:bottom w:val="single" w:sz="4" w:space="0" w:color="000000"/>
              <w:right w:val="single" w:sz="4" w:space="0" w:color="000000"/>
            </w:tcBorders>
          </w:tcPr>
          <w:p w:rsidR="003F751C" w:rsidRPr="00020BC7" w:rsidRDefault="003F751C" w:rsidP="00B25ACF">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3F751C" w:rsidRPr="003F751C" w:rsidRDefault="003F751C">
            <w:pPr>
              <w:rPr>
                <w:rFonts w:ascii="Arial" w:hAnsi="Arial" w:cs="Arial"/>
                <w:sz w:val="24"/>
                <w:szCs w:val="24"/>
              </w:rPr>
            </w:pPr>
            <w:r w:rsidRPr="003F751C">
              <w:rPr>
                <w:rFonts w:ascii="Arial" w:hAnsi="Arial" w:cs="Arial"/>
                <w:sz w:val="24"/>
                <w:szCs w:val="24"/>
              </w:rPr>
              <w:t>Услуга замене пресостата KP-15</w:t>
            </w:r>
          </w:p>
        </w:tc>
        <w:tc>
          <w:tcPr>
            <w:tcW w:w="990" w:type="dxa"/>
            <w:tcBorders>
              <w:top w:val="single" w:sz="4" w:space="0" w:color="000000"/>
              <w:left w:val="single" w:sz="4" w:space="0" w:color="000000"/>
              <w:bottom w:val="single" w:sz="4" w:space="0" w:color="000000"/>
              <w:right w:val="single" w:sz="4" w:space="0" w:color="000000"/>
            </w:tcBorders>
            <w:vAlign w:val="center"/>
          </w:tcPr>
          <w:p w:rsidR="003F751C" w:rsidRDefault="003F751C" w:rsidP="00B25ACF">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3F751C" w:rsidRDefault="003F751C" w:rsidP="00B25ACF">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r>
      <w:tr w:rsidR="003F751C" w:rsidRPr="00886A74" w:rsidTr="00B25ACF">
        <w:tc>
          <w:tcPr>
            <w:tcW w:w="837" w:type="dxa"/>
            <w:tcBorders>
              <w:top w:val="single" w:sz="4" w:space="0" w:color="000000"/>
              <w:left w:val="single" w:sz="4" w:space="0" w:color="000000"/>
              <w:bottom w:val="single" w:sz="4" w:space="0" w:color="000000"/>
              <w:right w:val="single" w:sz="4" w:space="0" w:color="000000"/>
            </w:tcBorders>
          </w:tcPr>
          <w:p w:rsidR="003F751C" w:rsidRPr="00020BC7" w:rsidRDefault="003F751C" w:rsidP="00B25ACF">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3F751C" w:rsidRPr="003F751C" w:rsidRDefault="003F751C">
            <w:pPr>
              <w:rPr>
                <w:rFonts w:ascii="Arial" w:hAnsi="Arial" w:cs="Arial"/>
                <w:sz w:val="24"/>
                <w:szCs w:val="24"/>
              </w:rPr>
            </w:pPr>
            <w:r w:rsidRPr="003F751C">
              <w:rPr>
                <w:rFonts w:ascii="Arial" w:hAnsi="Arial" w:cs="Arial"/>
                <w:sz w:val="24"/>
                <w:szCs w:val="24"/>
              </w:rPr>
              <w:t>Услуга замене магн.вентила-1028/М10А6</w:t>
            </w:r>
          </w:p>
        </w:tc>
        <w:tc>
          <w:tcPr>
            <w:tcW w:w="990" w:type="dxa"/>
            <w:tcBorders>
              <w:top w:val="single" w:sz="4" w:space="0" w:color="000000"/>
              <w:left w:val="single" w:sz="4" w:space="0" w:color="000000"/>
              <w:bottom w:val="single" w:sz="4" w:space="0" w:color="000000"/>
              <w:right w:val="single" w:sz="4" w:space="0" w:color="000000"/>
            </w:tcBorders>
            <w:vAlign w:val="center"/>
          </w:tcPr>
          <w:p w:rsidR="003F751C" w:rsidRDefault="003F751C" w:rsidP="00B25ACF">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3F751C" w:rsidRDefault="003F751C" w:rsidP="00B25ACF">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r>
      <w:tr w:rsidR="003F751C" w:rsidRPr="00886A74" w:rsidTr="00B25ACF">
        <w:tc>
          <w:tcPr>
            <w:tcW w:w="837" w:type="dxa"/>
            <w:tcBorders>
              <w:top w:val="single" w:sz="4" w:space="0" w:color="000000"/>
              <w:left w:val="single" w:sz="4" w:space="0" w:color="000000"/>
              <w:bottom w:val="single" w:sz="4" w:space="0" w:color="000000"/>
              <w:right w:val="single" w:sz="4" w:space="0" w:color="000000"/>
            </w:tcBorders>
          </w:tcPr>
          <w:p w:rsidR="003F751C" w:rsidRPr="00020BC7" w:rsidRDefault="003F751C" w:rsidP="00B25ACF">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3F751C" w:rsidRPr="003F751C" w:rsidRDefault="003F751C">
            <w:pPr>
              <w:rPr>
                <w:rFonts w:ascii="Arial" w:hAnsi="Arial" w:cs="Arial"/>
                <w:sz w:val="24"/>
                <w:szCs w:val="24"/>
              </w:rPr>
            </w:pPr>
            <w:r w:rsidRPr="003F751C">
              <w:rPr>
                <w:rFonts w:ascii="Arial" w:hAnsi="Arial" w:cs="Arial"/>
                <w:sz w:val="24"/>
                <w:szCs w:val="24"/>
              </w:rPr>
              <w:t>Услуга замене видног стакла SGN 10S</w:t>
            </w:r>
          </w:p>
        </w:tc>
        <w:tc>
          <w:tcPr>
            <w:tcW w:w="990" w:type="dxa"/>
            <w:tcBorders>
              <w:top w:val="single" w:sz="4" w:space="0" w:color="000000"/>
              <w:left w:val="single" w:sz="4" w:space="0" w:color="000000"/>
              <w:bottom w:val="single" w:sz="4" w:space="0" w:color="000000"/>
              <w:right w:val="single" w:sz="4" w:space="0" w:color="000000"/>
            </w:tcBorders>
            <w:vAlign w:val="center"/>
          </w:tcPr>
          <w:p w:rsidR="003F751C" w:rsidRDefault="003F751C" w:rsidP="00B25ACF">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3F751C" w:rsidRDefault="003F751C" w:rsidP="00B25ACF">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r>
      <w:tr w:rsidR="003F751C" w:rsidRPr="00886A74" w:rsidTr="00B25ACF">
        <w:tc>
          <w:tcPr>
            <w:tcW w:w="837" w:type="dxa"/>
            <w:tcBorders>
              <w:top w:val="single" w:sz="4" w:space="0" w:color="000000"/>
              <w:left w:val="single" w:sz="4" w:space="0" w:color="000000"/>
              <w:bottom w:val="single" w:sz="4" w:space="0" w:color="000000"/>
              <w:right w:val="single" w:sz="4" w:space="0" w:color="000000"/>
            </w:tcBorders>
          </w:tcPr>
          <w:p w:rsidR="003F751C" w:rsidRPr="00020BC7" w:rsidRDefault="003F751C" w:rsidP="00B25ACF">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3F751C" w:rsidRPr="003F751C" w:rsidRDefault="003F751C">
            <w:pPr>
              <w:rPr>
                <w:rFonts w:ascii="Arial" w:hAnsi="Arial" w:cs="Arial"/>
                <w:sz w:val="24"/>
                <w:szCs w:val="24"/>
              </w:rPr>
            </w:pPr>
            <w:r w:rsidRPr="003F751C">
              <w:rPr>
                <w:rFonts w:ascii="Arial" w:hAnsi="Arial" w:cs="Arial"/>
                <w:sz w:val="24"/>
                <w:szCs w:val="24"/>
              </w:rPr>
              <w:t>Услуга замене пластичног капиларног црева 2мм</w:t>
            </w:r>
          </w:p>
        </w:tc>
        <w:tc>
          <w:tcPr>
            <w:tcW w:w="990" w:type="dxa"/>
            <w:tcBorders>
              <w:top w:val="single" w:sz="4" w:space="0" w:color="000000"/>
              <w:left w:val="single" w:sz="4" w:space="0" w:color="000000"/>
              <w:bottom w:val="single" w:sz="4" w:space="0" w:color="000000"/>
              <w:right w:val="single" w:sz="4" w:space="0" w:color="000000"/>
            </w:tcBorders>
            <w:vAlign w:val="center"/>
          </w:tcPr>
          <w:p w:rsidR="003F751C" w:rsidRDefault="003F751C" w:rsidP="00B25ACF">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3F751C" w:rsidRDefault="003F751C" w:rsidP="00B25ACF">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r>
      <w:tr w:rsidR="003F751C" w:rsidRPr="00886A74" w:rsidTr="00B25ACF">
        <w:tc>
          <w:tcPr>
            <w:tcW w:w="837" w:type="dxa"/>
            <w:tcBorders>
              <w:top w:val="single" w:sz="4" w:space="0" w:color="000000"/>
              <w:left w:val="single" w:sz="4" w:space="0" w:color="000000"/>
              <w:bottom w:val="single" w:sz="4" w:space="0" w:color="000000"/>
              <w:right w:val="single" w:sz="4" w:space="0" w:color="000000"/>
            </w:tcBorders>
          </w:tcPr>
          <w:p w:rsidR="003F751C" w:rsidRPr="00020BC7" w:rsidRDefault="003F751C" w:rsidP="00B25ACF">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3F751C" w:rsidRPr="003F751C" w:rsidRDefault="003F751C">
            <w:pPr>
              <w:rPr>
                <w:rFonts w:ascii="Arial" w:hAnsi="Arial" w:cs="Arial"/>
                <w:sz w:val="24"/>
                <w:szCs w:val="24"/>
              </w:rPr>
            </w:pPr>
            <w:r w:rsidRPr="003F751C">
              <w:rPr>
                <w:rFonts w:ascii="Arial" w:hAnsi="Arial" w:cs="Arial"/>
                <w:sz w:val="24"/>
                <w:szCs w:val="24"/>
              </w:rPr>
              <w:t>Услуга замене угаоног женски фитинг 1/4" 50ком</w:t>
            </w:r>
          </w:p>
        </w:tc>
        <w:tc>
          <w:tcPr>
            <w:tcW w:w="990" w:type="dxa"/>
            <w:tcBorders>
              <w:top w:val="single" w:sz="4" w:space="0" w:color="000000"/>
              <w:left w:val="single" w:sz="4" w:space="0" w:color="000000"/>
              <w:bottom w:val="single" w:sz="4" w:space="0" w:color="000000"/>
              <w:right w:val="single" w:sz="4" w:space="0" w:color="000000"/>
            </w:tcBorders>
            <w:vAlign w:val="center"/>
          </w:tcPr>
          <w:p w:rsidR="003F751C" w:rsidRDefault="003F751C" w:rsidP="00B25ACF">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3F751C" w:rsidRDefault="003F751C" w:rsidP="00B25ACF">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r>
      <w:tr w:rsidR="003F751C" w:rsidRPr="00886A74" w:rsidTr="00B25ACF">
        <w:tc>
          <w:tcPr>
            <w:tcW w:w="837" w:type="dxa"/>
            <w:tcBorders>
              <w:top w:val="single" w:sz="4" w:space="0" w:color="000000"/>
              <w:left w:val="single" w:sz="4" w:space="0" w:color="000000"/>
              <w:bottom w:val="single" w:sz="4" w:space="0" w:color="000000"/>
              <w:right w:val="single" w:sz="4" w:space="0" w:color="000000"/>
            </w:tcBorders>
          </w:tcPr>
          <w:p w:rsidR="003F751C" w:rsidRPr="00020BC7" w:rsidRDefault="003F751C" w:rsidP="00B25ACF">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3F751C" w:rsidRPr="003F751C" w:rsidRDefault="003F751C">
            <w:pPr>
              <w:rPr>
                <w:rFonts w:ascii="Arial" w:hAnsi="Arial" w:cs="Arial"/>
                <w:sz w:val="24"/>
                <w:szCs w:val="24"/>
              </w:rPr>
            </w:pPr>
            <w:r w:rsidRPr="003F751C">
              <w:rPr>
                <w:rFonts w:ascii="Arial" w:hAnsi="Arial" w:cs="Arial"/>
                <w:sz w:val="24"/>
                <w:szCs w:val="24"/>
              </w:rPr>
              <w:t>Услуга замене прикључка шпулне-9150/R02</w:t>
            </w:r>
          </w:p>
        </w:tc>
        <w:tc>
          <w:tcPr>
            <w:tcW w:w="990" w:type="dxa"/>
            <w:tcBorders>
              <w:top w:val="single" w:sz="4" w:space="0" w:color="000000"/>
              <w:left w:val="single" w:sz="4" w:space="0" w:color="000000"/>
              <w:bottom w:val="single" w:sz="4" w:space="0" w:color="000000"/>
              <w:right w:val="single" w:sz="4" w:space="0" w:color="000000"/>
            </w:tcBorders>
          </w:tcPr>
          <w:p w:rsidR="003F751C" w:rsidRDefault="003F751C">
            <w:r w:rsidRPr="001E691D">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3F751C" w:rsidRDefault="003F751C" w:rsidP="003F751C">
            <w:pPr>
              <w:jc w:val="center"/>
            </w:pPr>
            <w:r w:rsidRPr="00070DB3">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r>
      <w:tr w:rsidR="003F751C" w:rsidRPr="00886A74" w:rsidTr="00B25ACF">
        <w:tc>
          <w:tcPr>
            <w:tcW w:w="837" w:type="dxa"/>
            <w:tcBorders>
              <w:top w:val="single" w:sz="4" w:space="0" w:color="000000"/>
              <w:left w:val="single" w:sz="4" w:space="0" w:color="000000"/>
              <w:bottom w:val="single" w:sz="4" w:space="0" w:color="000000"/>
              <w:right w:val="single" w:sz="4" w:space="0" w:color="000000"/>
            </w:tcBorders>
          </w:tcPr>
          <w:p w:rsidR="003F751C" w:rsidRPr="00020BC7" w:rsidRDefault="003F751C" w:rsidP="00B25ACF">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3F751C" w:rsidRPr="003F751C" w:rsidRDefault="003F751C">
            <w:pPr>
              <w:rPr>
                <w:rFonts w:ascii="Arial" w:hAnsi="Arial" w:cs="Arial"/>
                <w:sz w:val="24"/>
                <w:szCs w:val="24"/>
              </w:rPr>
            </w:pPr>
            <w:r w:rsidRPr="003F751C">
              <w:rPr>
                <w:rFonts w:ascii="Arial" w:hAnsi="Arial" w:cs="Arial"/>
                <w:sz w:val="24"/>
                <w:szCs w:val="24"/>
              </w:rPr>
              <w:t>Услуга замене филтера сушача DML-163S</w:t>
            </w:r>
          </w:p>
        </w:tc>
        <w:tc>
          <w:tcPr>
            <w:tcW w:w="990" w:type="dxa"/>
            <w:tcBorders>
              <w:top w:val="single" w:sz="4" w:space="0" w:color="000000"/>
              <w:left w:val="single" w:sz="4" w:space="0" w:color="000000"/>
              <w:bottom w:val="single" w:sz="4" w:space="0" w:color="000000"/>
              <w:right w:val="single" w:sz="4" w:space="0" w:color="000000"/>
            </w:tcBorders>
          </w:tcPr>
          <w:p w:rsidR="003F751C" w:rsidRDefault="003F751C">
            <w:r w:rsidRPr="001E691D">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3F751C" w:rsidRDefault="003F751C" w:rsidP="003F751C">
            <w:pPr>
              <w:jc w:val="center"/>
            </w:pPr>
            <w:r w:rsidRPr="00070DB3">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r>
      <w:tr w:rsidR="003F751C" w:rsidRPr="00886A74" w:rsidTr="00B25ACF">
        <w:tc>
          <w:tcPr>
            <w:tcW w:w="837" w:type="dxa"/>
            <w:tcBorders>
              <w:top w:val="single" w:sz="4" w:space="0" w:color="000000"/>
              <w:left w:val="single" w:sz="4" w:space="0" w:color="000000"/>
              <w:bottom w:val="single" w:sz="4" w:space="0" w:color="000000"/>
              <w:right w:val="single" w:sz="4" w:space="0" w:color="000000"/>
            </w:tcBorders>
          </w:tcPr>
          <w:p w:rsidR="003F751C" w:rsidRPr="00020BC7" w:rsidRDefault="003F751C" w:rsidP="00B25ACF">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3F751C" w:rsidRPr="003F751C" w:rsidRDefault="003F751C">
            <w:pPr>
              <w:rPr>
                <w:rFonts w:ascii="Arial" w:hAnsi="Arial" w:cs="Arial"/>
                <w:sz w:val="24"/>
                <w:szCs w:val="24"/>
              </w:rPr>
            </w:pPr>
            <w:r w:rsidRPr="003F751C">
              <w:rPr>
                <w:rFonts w:ascii="Arial" w:hAnsi="Arial" w:cs="Arial"/>
                <w:sz w:val="24"/>
                <w:szCs w:val="24"/>
              </w:rPr>
              <w:t>Услуга пуњења фреоном R404A ( боца )</w:t>
            </w:r>
          </w:p>
        </w:tc>
        <w:tc>
          <w:tcPr>
            <w:tcW w:w="990" w:type="dxa"/>
            <w:tcBorders>
              <w:top w:val="single" w:sz="4" w:space="0" w:color="000000"/>
              <w:left w:val="single" w:sz="4" w:space="0" w:color="000000"/>
              <w:bottom w:val="single" w:sz="4" w:space="0" w:color="000000"/>
              <w:right w:val="single" w:sz="4" w:space="0" w:color="000000"/>
            </w:tcBorders>
          </w:tcPr>
          <w:p w:rsidR="003F751C" w:rsidRDefault="003F751C">
            <w:r w:rsidRPr="001E691D">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3F751C" w:rsidRDefault="003F751C" w:rsidP="003F751C">
            <w:pPr>
              <w:jc w:val="center"/>
            </w:pPr>
            <w:r w:rsidRPr="00070DB3">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r>
      <w:tr w:rsidR="003F751C" w:rsidRPr="00886A74" w:rsidTr="00B25ACF">
        <w:tc>
          <w:tcPr>
            <w:tcW w:w="837" w:type="dxa"/>
            <w:tcBorders>
              <w:top w:val="single" w:sz="4" w:space="0" w:color="000000"/>
              <w:left w:val="single" w:sz="4" w:space="0" w:color="000000"/>
              <w:bottom w:val="single" w:sz="4" w:space="0" w:color="000000"/>
              <w:right w:val="single" w:sz="4" w:space="0" w:color="000000"/>
            </w:tcBorders>
          </w:tcPr>
          <w:p w:rsidR="003F751C" w:rsidRPr="00020BC7" w:rsidRDefault="003F751C" w:rsidP="00B25ACF">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3F751C" w:rsidRPr="003F751C" w:rsidRDefault="003F751C">
            <w:pPr>
              <w:rPr>
                <w:rFonts w:ascii="Arial" w:hAnsi="Arial" w:cs="Arial"/>
                <w:sz w:val="24"/>
                <w:szCs w:val="24"/>
              </w:rPr>
            </w:pPr>
            <w:r w:rsidRPr="003F751C">
              <w:rPr>
                <w:rFonts w:ascii="Arial" w:hAnsi="Arial" w:cs="Arial"/>
                <w:sz w:val="24"/>
                <w:szCs w:val="24"/>
              </w:rPr>
              <w:t>Услуга замене одвајача уља OS-10-12</w:t>
            </w:r>
          </w:p>
        </w:tc>
        <w:tc>
          <w:tcPr>
            <w:tcW w:w="990" w:type="dxa"/>
            <w:tcBorders>
              <w:top w:val="single" w:sz="4" w:space="0" w:color="000000"/>
              <w:left w:val="single" w:sz="4" w:space="0" w:color="000000"/>
              <w:bottom w:val="single" w:sz="4" w:space="0" w:color="000000"/>
              <w:right w:val="single" w:sz="4" w:space="0" w:color="000000"/>
            </w:tcBorders>
          </w:tcPr>
          <w:p w:rsidR="003F751C" w:rsidRDefault="003F751C">
            <w:r w:rsidRPr="001E691D">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3F751C" w:rsidRDefault="003F751C" w:rsidP="003F751C">
            <w:pPr>
              <w:jc w:val="center"/>
            </w:pPr>
            <w:r w:rsidRPr="00070DB3">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r>
      <w:tr w:rsidR="003F751C" w:rsidRPr="00886A74" w:rsidTr="00B25ACF">
        <w:tc>
          <w:tcPr>
            <w:tcW w:w="837" w:type="dxa"/>
            <w:tcBorders>
              <w:top w:val="single" w:sz="4" w:space="0" w:color="000000"/>
              <w:left w:val="single" w:sz="4" w:space="0" w:color="000000"/>
              <w:bottom w:val="single" w:sz="4" w:space="0" w:color="000000"/>
              <w:right w:val="single" w:sz="4" w:space="0" w:color="000000"/>
            </w:tcBorders>
          </w:tcPr>
          <w:p w:rsidR="003F751C" w:rsidRPr="00020BC7" w:rsidRDefault="003F751C" w:rsidP="00B25ACF">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3F751C" w:rsidRPr="003F751C" w:rsidRDefault="003F751C">
            <w:pPr>
              <w:rPr>
                <w:rFonts w:ascii="Arial" w:hAnsi="Arial" w:cs="Arial"/>
                <w:sz w:val="24"/>
                <w:szCs w:val="24"/>
              </w:rPr>
            </w:pPr>
            <w:r w:rsidRPr="003F751C">
              <w:rPr>
                <w:rFonts w:ascii="Arial" w:hAnsi="Arial" w:cs="Arial"/>
                <w:sz w:val="24"/>
                <w:szCs w:val="24"/>
              </w:rPr>
              <w:t>Услуга замене усисног акумулатора</w:t>
            </w:r>
          </w:p>
        </w:tc>
        <w:tc>
          <w:tcPr>
            <w:tcW w:w="990" w:type="dxa"/>
            <w:tcBorders>
              <w:top w:val="single" w:sz="4" w:space="0" w:color="000000"/>
              <w:left w:val="single" w:sz="4" w:space="0" w:color="000000"/>
              <w:bottom w:val="single" w:sz="4" w:space="0" w:color="000000"/>
              <w:right w:val="single" w:sz="4" w:space="0" w:color="000000"/>
            </w:tcBorders>
          </w:tcPr>
          <w:p w:rsidR="003F751C" w:rsidRDefault="003F751C">
            <w:r w:rsidRPr="001E691D">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3F751C" w:rsidRDefault="003F751C" w:rsidP="003F751C">
            <w:pPr>
              <w:jc w:val="center"/>
            </w:pPr>
            <w:r w:rsidRPr="00070DB3">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r>
      <w:tr w:rsidR="003F751C" w:rsidRPr="00886A74" w:rsidTr="00B25ACF">
        <w:tc>
          <w:tcPr>
            <w:tcW w:w="837" w:type="dxa"/>
            <w:tcBorders>
              <w:top w:val="single" w:sz="4" w:space="0" w:color="000000"/>
              <w:left w:val="single" w:sz="4" w:space="0" w:color="000000"/>
              <w:bottom w:val="single" w:sz="4" w:space="0" w:color="000000"/>
              <w:right w:val="single" w:sz="4" w:space="0" w:color="000000"/>
            </w:tcBorders>
          </w:tcPr>
          <w:p w:rsidR="003F751C" w:rsidRPr="00020BC7" w:rsidRDefault="003F751C" w:rsidP="00B25ACF">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3F751C" w:rsidRPr="003F751C" w:rsidRDefault="003F751C">
            <w:pPr>
              <w:rPr>
                <w:rFonts w:ascii="Arial" w:hAnsi="Arial" w:cs="Arial"/>
                <w:sz w:val="24"/>
                <w:szCs w:val="24"/>
              </w:rPr>
            </w:pPr>
            <w:r w:rsidRPr="003F751C">
              <w:rPr>
                <w:rFonts w:ascii="Arial" w:hAnsi="Arial" w:cs="Arial"/>
                <w:sz w:val="24"/>
                <w:szCs w:val="24"/>
              </w:rPr>
              <w:t>Услуга пуњења фреоном R141b ( боца )</w:t>
            </w:r>
          </w:p>
        </w:tc>
        <w:tc>
          <w:tcPr>
            <w:tcW w:w="990" w:type="dxa"/>
            <w:tcBorders>
              <w:top w:val="single" w:sz="4" w:space="0" w:color="000000"/>
              <w:left w:val="single" w:sz="4" w:space="0" w:color="000000"/>
              <w:bottom w:val="single" w:sz="4" w:space="0" w:color="000000"/>
              <w:right w:val="single" w:sz="4" w:space="0" w:color="000000"/>
            </w:tcBorders>
          </w:tcPr>
          <w:p w:rsidR="003F751C" w:rsidRDefault="003F751C">
            <w:r w:rsidRPr="001E691D">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3F751C" w:rsidRDefault="003F751C" w:rsidP="003F751C">
            <w:pPr>
              <w:jc w:val="center"/>
            </w:pPr>
            <w:r w:rsidRPr="00070DB3">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r>
      <w:tr w:rsidR="003F751C" w:rsidRPr="00886A74" w:rsidTr="00B25ACF">
        <w:tc>
          <w:tcPr>
            <w:tcW w:w="837" w:type="dxa"/>
            <w:tcBorders>
              <w:top w:val="single" w:sz="4" w:space="0" w:color="000000"/>
              <w:left w:val="single" w:sz="4" w:space="0" w:color="000000"/>
              <w:bottom w:val="single" w:sz="4" w:space="0" w:color="000000"/>
              <w:right w:val="single" w:sz="4" w:space="0" w:color="000000"/>
            </w:tcBorders>
          </w:tcPr>
          <w:p w:rsidR="003F751C" w:rsidRPr="00020BC7" w:rsidRDefault="003F751C" w:rsidP="00B25ACF">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3F751C" w:rsidRPr="003F751C" w:rsidRDefault="003F751C">
            <w:pPr>
              <w:rPr>
                <w:rFonts w:ascii="Arial" w:hAnsi="Arial" w:cs="Arial"/>
                <w:sz w:val="24"/>
                <w:szCs w:val="24"/>
              </w:rPr>
            </w:pPr>
            <w:r w:rsidRPr="003F751C">
              <w:rPr>
                <w:rFonts w:ascii="Arial" w:hAnsi="Arial" w:cs="Arial"/>
                <w:sz w:val="24"/>
                <w:szCs w:val="24"/>
              </w:rPr>
              <w:t>Услуга замене агрегата CAJN-4519ZHR, са грејачем "+" режим</w:t>
            </w:r>
          </w:p>
        </w:tc>
        <w:tc>
          <w:tcPr>
            <w:tcW w:w="990" w:type="dxa"/>
            <w:tcBorders>
              <w:top w:val="single" w:sz="4" w:space="0" w:color="000000"/>
              <w:left w:val="single" w:sz="4" w:space="0" w:color="000000"/>
              <w:bottom w:val="single" w:sz="4" w:space="0" w:color="000000"/>
              <w:right w:val="single" w:sz="4" w:space="0" w:color="000000"/>
            </w:tcBorders>
          </w:tcPr>
          <w:p w:rsidR="003F751C" w:rsidRDefault="003F751C">
            <w:r w:rsidRPr="001E691D">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3F751C" w:rsidRDefault="003F751C" w:rsidP="003F751C">
            <w:pPr>
              <w:jc w:val="center"/>
            </w:pPr>
            <w:r w:rsidRPr="00070DB3">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r>
      <w:tr w:rsidR="003F751C" w:rsidRPr="00886A74" w:rsidTr="00B25ACF">
        <w:trPr>
          <w:gridAfter w:val="1"/>
          <w:wAfter w:w="1800" w:type="dxa"/>
          <w:cantSplit/>
        </w:trPr>
        <w:tc>
          <w:tcPr>
            <w:tcW w:w="11922" w:type="dxa"/>
            <w:gridSpan w:val="7"/>
            <w:tcBorders>
              <w:top w:val="single" w:sz="4" w:space="0" w:color="000000"/>
              <w:left w:val="single" w:sz="4" w:space="0" w:color="000000"/>
              <w:bottom w:val="single" w:sz="4" w:space="0" w:color="000000"/>
              <w:right w:val="single" w:sz="4" w:space="0" w:color="auto"/>
            </w:tcBorders>
            <w:hideMark/>
          </w:tcPr>
          <w:p w:rsidR="003F751C" w:rsidRPr="00886A74" w:rsidRDefault="003F751C" w:rsidP="00B25ACF">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751C" w:rsidRPr="00886A74" w:rsidRDefault="003F751C" w:rsidP="00B25ACF"/>
        </w:tc>
      </w:tr>
      <w:tr w:rsidR="003F751C" w:rsidRPr="00886A74" w:rsidTr="00B25ACF">
        <w:trPr>
          <w:gridAfter w:val="1"/>
          <w:wAfter w:w="1800" w:type="dxa"/>
          <w:cantSplit/>
          <w:trHeight w:val="278"/>
        </w:trPr>
        <w:tc>
          <w:tcPr>
            <w:tcW w:w="11922" w:type="dxa"/>
            <w:gridSpan w:val="7"/>
            <w:tcBorders>
              <w:top w:val="single" w:sz="4" w:space="0" w:color="000000"/>
              <w:left w:val="single" w:sz="4" w:space="0" w:color="000000"/>
              <w:bottom w:val="single" w:sz="4" w:space="0" w:color="000000"/>
              <w:right w:val="single" w:sz="4" w:space="0" w:color="auto"/>
            </w:tcBorders>
          </w:tcPr>
          <w:p w:rsidR="003F751C" w:rsidRPr="00886A74" w:rsidRDefault="003F751C" w:rsidP="00B25ACF">
            <w:pPr>
              <w:tabs>
                <w:tab w:val="left" w:pos="10862"/>
              </w:tabs>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751C" w:rsidRPr="00886A74" w:rsidRDefault="003F751C" w:rsidP="00B25ACF"/>
        </w:tc>
      </w:tr>
      <w:tr w:rsidR="003F751C" w:rsidRPr="00886A74" w:rsidTr="00B25ACF">
        <w:trPr>
          <w:gridAfter w:val="1"/>
          <w:wAfter w:w="1800" w:type="dxa"/>
          <w:cantSplit/>
          <w:trHeight w:val="278"/>
        </w:trPr>
        <w:tc>
          <w:tcPr>
            <w:tcW w:w="11922" w:type="dxa"/>
            <w:gridSpan w:val="7"/>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751C" w:rsidRPr="00886A74" w:rsidRDefault="003F751C" w:rsidP="00B25ACF"/>
        </w:tc>
      </w:tr>
      <w:tr w:rsidR="003F751C" w:rsidRPr="00886A74" w:rsidTr="00B25ACF">
        <w:trPr>
          <w:gridAfter w:val="1"/>
          <w:wAfter w:w="1800" w:type="dxa"/>
          <w:cantSplit/>
          <w:trHeight w:val="278"/>
        </w:trPr>
        <w:tc>
          <w:tcPr>
            <w:tcW w:w="11922" w:type="dxa"/>
            <w:gridSpan w:val="7"/>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751C" w:rsidRPr="00886A74" w:rsidRDefault="003F751C" w:rsidP="00B25ACF"/>
        </w:tc>
      </w:tr>
      <w:tr w:rsidR="003F751C" w:rsidRPr="00886A74" w:rsidTr="00B25ACF">
        <w:trPr>
          <w:gridAfter w:val="1"/>
          <w:wAfter w:w="1800" w:type="dxa"/>
          <w:cantSplit/>
          <w:trHeight w:val="278"/>
        </w:trPr>
        <w:tc>
          <w:tcPr>
            <w:tcW w:w="11922" w:type="dxa"/>
            <w:gridSpan w:val="7"/>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751C" w:rsidRPr="00886A74" w:rsidRDefault="003F751C" w:rsidP="00B25ACF"/>
        </w:tc>
      </w:tr>
    </w:tbl>
    <w:p w:rsidR="00554871" w:rsidRPr="00792A38" w:rsidRDefault="00554871" w:rsidP="00554871">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МЕСТО И ДАТУМ</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М.П.</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Pr>
          <w:rFonts w:ascii="Times New Roman" w:hAnsi="Times New Roman"/>
          <w:sz w:val="24"/>
          <w:szCs w:val="24"/>
          <w:lang w:val="sr-Cyrl-CS"/>
        </w:rPr>
        <w:t xml:space="preserve">                             </w:t>
      </w:r>
      <w:r w:rsidRPr="00792A38">
        <w:rPr>
          <w:rFonts w:ascii="Times New Roman" w:hAnsi="Times New Roman"/>
          <w:sz w:val="24"/>
          <w:szCs w:val="24"/>
          <w:lang w:val="sr-Cyrl-CS"/>
        </w:rPr>
        <w:t>ПОТПИС ПОНУЂАЧА</w:t>
      </w:r>
    </w:p>
    <w:p w:rsidR="00554871" w:rsidRDefault="00554871" w:rsidP="00554871">
      <w:pPr>
        <w:autoSpaceDE w:val="0"/>
        <w:autoSpaceDN w:val="0"/>
        <w:adjustRightInd w:val="0"/>
        <w:jc w:val="both"/>
        <w:rPr>
          <w:rFonts w:ascii="Times New Roman" w:hAnsi="Times New Roman"/>
          <w:b/>
          <w:sz w:val="24"/>
          <w:szCs w:val="24"/>
          <w:lang w:val="sr-Cyrl-CS"/>
        </w:rPr>
      </w:pPr>
      <w:r w:rsidRPr="00792A38">
        <w:rPr>
          <w:rFonts w:ascii="Times New Roman" w:hAnsi="Times New Roman"/>
          <w:sz w:val="24"/>
          <w:szCs w:val="24"/>
          <w:lang w:val="sr-Cyrl-CS"/>
        </w:rPr>
        <w:t>_________________</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w:t>
      </w:r>
      <w:r>
        <w:rPr>
          <w:rFonts w:ascii="Times New Roman" w:hAnsi="Times New Roman"/>
          <w:sz w:val="24"/>
          <w:szCs w:val="24"/>
          <w:lang w:val="sr-Cyrl-CS"/>
        </w:rPr>
        <w:t xml:space="preserve">                                         </w:t>
      </w:r>
      <w:r w:rsidRPr="00792A38">
        <w:rPr>
          <w:rFonts w:ascii="Times New Roman" w:hAnsi="Times New Roman"/>
          <w:sz w:val="24"/>
          <w:szCs w:val="24"/>
          <w:lang w:val="sr-Cyrl-CS"/>
        </w:rPr>
        <w:t>_____________________</w:t>
      </w:r>
    </w:p>
    <w:p w:rsidR="00554871" w:rsidRDefault="00554871" w:rsidP="00554871">
      <w:pPr>
        <w:autoSpaceDE w:val="0"/>
        <w:autoSpaceDN w:val="0"/>
        <w:adjustRightInd w:val="0"/>
        <w:jc w:val="both"/>
        <w:rPr>
          <w:rFonts w:ascii="Times New Roman" w:hAnsi="Times New Roman"/>
          <w:b/>
          <w:sz w:val="24"/>
          <w:szCs w:val="24"/>
          <w:lang w:val="sr-Cyrl-CS"/>
        </w:rPr>
      </w:pPr>
    </w:p>
    <w:p w:rsidR="003F751C" w:rsidRPr="00DC7476" w:rsidRDefault="003F751C" w:rsidP="00B25DA4">
      <w:pPr>
        <w:autoSpaceDE w:val="0"/>
        <w:autoSpaceDN w:val="0"/>
        <w:adjustRightInd w:val="0"/>
        <w:jc w:val="both"/>
        <w:rPr>
          <w:rFonts w:ascii="Times New Roman" w:hAnsi="Times New Roman"/>
          <w:b/>
          <w:color w:val="FF0000"/>
          <w:sz w:val="24"/>
          <w:szCs w:val="24"/>
          <w:lang w:val="sr-Cyrl-CS"/>
        </w:rPr>
      </w:pPr>
    </w:p>
    <w:p w:rsidR="008E5DEC" w:rsidRPr="00DC7476" w:rsidRDefault="008E5DEC" w:rsidP="00B25DA4">
      <w:pPr>
        <w:autoSpaceDE w:val="0"/>
        <w:autoSpaceDN w:val="0"/>
        <w:adjustRightInd w:val="0"/>
        <w:jc w:val="both"/>
        <w:rPr>
          <w:rFonts w:ascii="Times New Roman" w:hAnsi="Times New Roman"/>
          <w:b/>
          <w:color w:val="FF0000"/>
          <w:sz w:val="24"/>
          <w:szCs w:val="24"/>
          <w:lang w:val="sr-Cyrl-CS"/>
        </w:rPr>
      </w:pPr>
    </w:p>
    <w:p w:rsidR="008E5DEC" w:rsidRPr="005E22F7" w:rsidRDefault="00451A59" w:rsidP="00B25DA4">
      <w:pPr>
        <w:autoSpaceDE w:val="0"/>
        <w:autoSpaceDN w:val="0"/>
        <w:adjustRightInd w:val="0"/>
        <w:jc w:val="both"/>
        <w:rPr>
          <w:rFonts w:ascii="Times New Roman" w:hAnsi="Times New Roman"/>
          <w:b/>
          <w:color w:val="000000" w:themeColor="text1"/>
          <w:sz w:val="24"/>
          <w:szCs w:val="24"/>
          <w:lang w:val="sr-Cyrl-CS"/>
        </w:rPr>
      </w:pPr>
      <w:r w:rsidRPr="005E22F7">
        <w:rPr>
          <w:rFonts w:ascii="Times New Roman" w:hAnsi="Times New Roman"/>
          <w:b/>
          <w:color w:val="000000" w:themeColor="text1"/>
          <w:sz w:val="24"/>
          <w:szCs w:val="24"/>
          <w:lang w:val="sr-Cyrl-CS"/>
        </w:rPr>
        <w:t>ПАРТИЈА 21 – Сервис и контрола  дизел агрегата ,,Торпедо“</w:t>
      </w:r>
    </w:p>
    <w:tbl>
      <w:tblPr>
        <w:tblpPr w:leftFromText="180" w:rightFromText="180" w:vertAnchor="text" w:tblpY="1"/>
        <w:tblOverlap w:val="never"/>
        <w:tblW w:w="1559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7"/>
        <w:gridCol w:w="5130"/>
        <w:gridCol w:w="990"/>
        <w:gridCol w:w="1080"/>
        <w:gridCol w:w="1440"/>
        <w:gridCol w:w="1080"/>
        <w:gridCol w:w="1365"/>
        <w:gridCol w:w="1875"/>
        <w:gridCol w:w="1800"/>
      </w:tblGrid>
      <w:tr w:rsidR="00F478A0" w:rsidRPr="00886A74" w:rsidTr="001A0F96">
        <w:tc>
          <w:tcPr>
            <w:tcW w:w="837" w:type="dxa"/>
            <w:tcBorders>
              <w:top w:val="single" w:sz="4" w:space="0" w:color="000000"/>
              <w:left w:val="single" w:sz="4" w:space="0" w:color="000000"/>
              <w:bottom w:val="single" w:sz="4" w:space="0" w:color="000000"/>
              <w:right w:val="single" w:sz="4" w:space="0" w:color="000000"/>
            </w:tcBorders>
            <w:hideMark/>
          </w:tcPr>
          <w:p w:rsidR="00F478A0" w:rsidRPr="00886A74" w:rsidRDefault="00F478A0" w:rsidP="001A0F96">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F478A0" w:rsidRPr="00886A74" w:rsidRDefault="00F478A0" w:rsidP="001A0F96">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F478A0" w:rsidRPr="00886A74" w:rsidRDefault="00F478A0" w:rsidP="001A0F96">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F478A0" w:rsidRPr="00886A74" w:rsidRDefault="00F478A0" w:rsidP="001A0F96">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F478A0" w:rsidRPr="004347CF" w:rsidRDefault="00F478A0" w:rsidP="001A0F96">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F478A0" w:rsidRPr="00886A74" w:rsidRDefault="00F478A0" w:rsidP="001A0F96">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F478A0" w:rsidRPr="00886A74" w:rsidRDefault="00F478A0" w:rsidP="001A0F96">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F478A0" w:rsidRPr="00886A74" w:rsidRDefault="00F478A0" w:rsidP="001A0F96">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800" w:type="dxa"/>
            <w:tcBorders>
              <w:top w:val="single" w:sz="4" w:space="0" w:color="000000"/>
              <w:left w:val="single" w:sz="4" w:space="0" w:color="auto"/>
              <w:bottom w:val="single" w:sz="4" w:space="0" w:color="000000"/>
              <w:right w:val="single" w:sz="4" w:space="0" w:color="000000"/>
            </w:tcBorders>
            <w:hideMark/>
          </w:tcPr>
          <w:p w:rsidR="00F478A0" w:rsidRPr="00886A74" w:rsidRDefault="00F478A0" w:rsidP="001A0F96">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F478A0" w:rsidRPr="00886A74" w:rsidTr="001A0F96">
        <w:tc>
          <w:tcPr>
            <w:tcW w:w="837" w:type="dxa"/>
            <w:tcBorders>
              <w:top w:val="single" w:sz="4" w:space="0" w:color="000000"/>
              <w:left w:val="single" w:sz="4" w:space="0" w:color="000000"/>
              <w:bottom w:val="single" w:sz="4" w:space="0" w:color="000000"/>
              <w:right w:val="single" w:sz="4" w:space="0" w:color="000000"/>
            </w:tcBorders>
            <w:hideMark/>
          </w:tcPr>
          <w:p w:rsidR="00F478A0" w:rsidRPr="00020BC7" w:rsidRDefault="00F478A0" w:rsidP="001A0F96">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hideMark/>
          </w:tcPr>
          <w:p w:rsidR="00F478A0" w:rsidRPr="00F35BFD" w:rsidRDefault="00F478A0" w:rsidP="001A0F96">
            <w:pPr>
              <w:autoSpaceDE w:val="0"/>
              <w:autoSpaceDN w:val="0"/>
              <w:adjustRightInd w:val="0"/>
              <w:rPr>
                <w:rFonts w:ascii="Arial" w:hAnsi="Arial" w:cs="Arial"/>
                <w:b/>
                <w:bCs/>
                <w:sz w:val="20"/>
              </w:rPr>
            </w:pPr>
            <w:r w:rsidRPr="00F35BFD">
              <w:rPr>
                <w:rFonts w:ascii="Arial" w:hAnsi="Arial" w:cs="Arial"/>
                <w:b/>
                <w:bCs/>
                <w:noProof w:val="0"/>
                <w:sz w:val="20"/>
              </w:rPr>
              <w:t xml:space="preserve">Creva za gorivo-za odvod goriva </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478A0" w:rsidRPr="00F478A0" w:rsidRDefault="00F478A0" w:rsidP="001A0F96">
            <w:pPr>
              <w:rPr>
                <w:rFonts w:ascii="Arial" w:hAnsi="Arial" w:cs="Arial"/>
                <w:color w:val="000000"/>
                <w:sz w:val="22"/>
                <w:szCs w:val="22"/>
                <w:lang/>
              </w:rPr>
            </w:pPr>
            <w:r>
              <w:rPr>
                <w:rFonts w:ascii="Arial" w:hAnsi="Arial" w:cs="Arial"/>
                <w:color w:val="000000"/>
                <w:sz w:val="22"/>
                <w:szCs w:val="22"/>
                <w:lang/>
              </w:rPr>
              <w:t>ком</w:t>
            </w:r>
            <w:r>
              <w:rPr>
                <w:rFonts w:ascii="Arial" w:hAnsi="Arial" w:cs="Arial"/>
                <w:color w:val="000000"/>
                <w:sz w:val="22"/>
                <w:szCs w:val="22"/>
                <w:lang/>
              </w:rPr>
              <w:t>plet</w:t>
            </w:r>
          </w:p>
        </w:tc>
        <w:tc>
          <w:tcPr>
            <w:tcW w:w="1080" w:type="dxa"/>
            <w:tcBorders>
              <w:top w:val="single" w:sz="4" w:space="0" w:color="000000"/>
              <w:left w:val="single" w:sz="4" w:space="0" w:color="000000"/>
              <w:bottom w:val="single" w:sz="4" w:space="0" w:color="000000"/>
              <w:right w:val="single" w:sz="4" w:space="0" w:color="000000"/>
            </w:tcBorders>
            <w:vAlign w:val="center"/>
          </w:tcPr>
          <w:p w:rsidR="00F478A0" w:rsidRDefault="00F478A0" w:rsidP="001A0F96">
            <w:pPr>
              <w:jc w:val="center"/>
              <w:rPr>
                <w:rFonts w:ascii="Arial" w:hAnsi="Arial" w:cs="Arial"/>
                <w:color w:val="000000"/>
                <w:sz w:val="22"/>
                <w:szCs w:val="22"/>
              </w:rPr>
            </w:pPr>
            <w:r>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r>
      <w:tr w:rsidR="00F478A0" w:rsidRPr="00886A74" w:rsidTr="001A0F96">
        <w:tc>
          <w:tcPr>
            <w:tcW w:w="837" w:type="dxa"/>
            <w:tcBorders>
              <w:top w:val="single" w:sz="4" w:space="0" w:color="000000"/>
              <w:left w:val="single" w:sz="4" w:space="0" w:color="000000"/>
              <w:bottom w:val="single" w:sz="4" w:space="0" w:color="000000"/>
              <w:right w:val="single" w:sz="4" w:space="0" w:color="000000"/>
            </w:tcBorders>
          </w:tcPr>
          <w:p w:rsidR="00F478A0" w:rsidRPr="00020BC7" w:rsidRDefault="00F478A0" w:rsidP="001A0F96">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tcPr>
          <w:p w:rsidR="00F478A0" w:rsidRPr="00F35BFD" w:rsidRDefault="00F478A0" w:rsidP="001A0F96">
            <w:pPr>
              <w:autoSpaceDE w:val="0"/>
              <w:autoSpaceDN w:val="0"/>
              <w:adjustRightInd w:val="0"/>
              <w:rPr>
                <w:rFonts w:ascii="Arial" w:hAnsi="Arial" w:cs="Arial"/>
                <w:b/>
                <w:bCs/>
                <w:sz w:val="20"/>
              </w:rPr>
            </w:pPr>
            <w:r w:rsidRPr="00F35BFD">
              <w:rPr>
                <w:rFonts w:ascii="Arial" w:hAnsi="Arial" w:cs="Arial"/>
                <w:b/>
                <w:bCs/>
                <w:noProof w:val="0"/>
                <w:sz w:val="20"/>
              </w:rPr>
              <w:t>Dihtunzi za auspuh</w:t>
            </w:r>
          </w:p>
        </w:tc>
        <w:tc>
          <w:tcPr>
            <w:tcW w:w="990" w:type="dxa"/>
            <w:tcBorders>
              <w:top w:val="single" w:sz="4" w:space="0" w:color="000000"/>
              <w:left w:val="single" w:sz="4" w:space="0" w:color="000000"/>
              <w:bottom w:val="single" w:sz="4" w:space="0" w:color="000000"/>
              <w:right w:val="single" w:sz="4" w:space="0" w:color="000000"/>
            </w:tcBorders>
            <w:vAlign w:val="center"/>
          </w:tcPr>
          <w:p w:rsidR="00F478A0" w:rsidRDefault="00F478A0" w:rsidP="001A0F96">
            <w:pPr>
              <w:rPr>
                <w:rFonts w:ascii="Arial" w:hAnsi="Arial" w:cs="Arial"/>
                <w:color w:val="000000"/>
                <w:sz w:val="22"/>
                <w:szCs w:val="22"/>
              </w:rPr>
            </w:pPr>
            <w:r>
              <w:rPr>
                <w:rFonts w:ascii="Arial" w:hAnsi="Arial" w:cs="Arial"/>
                <w:color w:val="000000"/>
                <w:sz w:val="22"/>
                <w:szCs w:val="22"/>
              </w:rPr>
              <w:t>garnitura</w:t>
            </w:r>
          </w:p>
        </w:tc>
        <w:tc>
          <w:tcPr>
            <w:tcW w:w="1080" w:type="dxa"/>
            <w:tcBorders>
              <w:top w:val="single" w:sz="4" w:space="0" w:color="000000"/>
              <w:left w:val="single" w:sz="4" w:space="0" w:color="000000"/>
              <w:bottom w:val="single" w:sz="4" w:space="0" w:color="000000"/>
              <w:right w:val="single" w:sz="4" w:space="0" w:color="000000"/>
            </w:tcBorders>
          </w:tcPr>
          <w:p w:rsidR="00F478A0" w:rsidRDefault="00F478A0" w:rsidP="001A0F96">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r>
      <w:tr w:rsidR="00F478A0" w:rsidRPr="00886A74" w:rsidTr="001A0F96">
        <w:tc>
          <w:tcPr>
            <w:tcW w:w="837" w:type="dxa"/>
            <w:tcBorders>
              <w:top w:val="single" w:sz="4" w:space="0" w:color="000000"/>
              <w:left w:val="single" w:sz="4" w:space="0" w:color="000000"/>
              <w:bottom w:val="single" w:sz="4" w:space="0" w:color="000000"/>
              <w:right w:val="single" w:sz="4" w:space="0" w:color="000000"/>
            </w:tcBorders>
          </w:tcPr>
          <w:p w:rsidR="00F478A0" w:rsidRPr="00020BC7" w:rsidRDefault="00F478A0" w:rsidP="001A0F96">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tcPr>
          <w:p w:rsidR="00F478A0" w:rsidRPr="00F35BFD" w:rsidRDefault="00F478A0" w:rsidP="001A0F96">
            <w:pPr>
              <w:autoSpaceDE w:val="0"/>
              <w:autoSpaceDN w:val="0"/>
              <w:adjustRightInd w:val="0"/>
              <w:rPr>
                <w:rFonts w:ascii="Arial" w:hAnsi="Arial" w:cs="Arial"/>
                <w:b/>
                <w:bCs/>
                <w:sz w:val="20"/>
              </w:rPr>
            </w:pPr>
            <w:r>
              <w:rPr>
                <w:rFonts w:ascii="Arial" w:hAnsi="Arial" w:cs="Arial"/>
                <w:b/>
                <w:bCs/>
                <w:noProof w:val="0"/>
                <w:sz w:val="20"/>
              </w:rPr>
              <w:t>Filter za vazduh</w:t>
            </w:r>
          </w:p>
        </w:tc>
        <w:tc>
          <w:tcPr>
            <w:tcW w:w="990" w:type="dxa"/>
            <w:tcBorders>
              <w:top w:val="single" w:sz="4" w:space="0" w:color="000000"/>
              <w:left w:val="single" w:sz="4" w:space="0" w:color="000000"/>
              <w:bottom w:val="single" w:sz="4" w:space="0" w:color="000000"/>
              <w:right w:val="single" w:sz="4" w:space="0" w:color="000000"/>
            </w:tcBorders>
            <w:vAlign w:val="center"/>
          </w:tcPr>
          <w:p w:rsidR="00F478A0" w:rsidRDefault="00F478A0" w:rsidP="001A0F96">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F478A0" w:rsidRDefault="00F478A0" w:rsidP="001A0F96">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r>
      <w:tr w:rsidR="00F478A0" w:rsidRPr="00886A74" w:rsidTr="001A0F96">
        <w:tc>
          <w:tcPr>
            <w:tcW w:w="837" w:type="dxa"/>
            <w:tcBorders>
              <w:top w:val="single" w:sz="4" w:space="0" w:color="000000"/>
              <w:left w:val="single" w:sz="4" w:space="0" w:color="000000"/>
              <w:bottom w:val="single" w:sz="4" w:space="0" w:color="000000"/>
              <w:right w:val="single" w:sz="4" w:space="0" w:color="000000"/>
            </w:tcBorders>
          </w:tcPr>
          <w:p w:rsidR="00F478A0" w:rsidRPr="00020BC7" w:rsidRDefault="00F478A0" w:rsidP="001A0F96">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tcPr>
          <w:p w:rsidR="00F478A0" w:rsidRPr="00F35BFD" w:rsidRDefault="00F478A0" w:rsidP="001A0F96">
            <w:pPr>
              <w:autoSpaceDE w:val="0"/>
              <w:autoSpaceDN w:val="0"/>
              <w:adjustRightInd w:val="0"/>
              <w:rPr>
                <w:rFonts w:ascii="Arial" w:hAnsi="Arial" w:cs="Arial"/>
                <w:b/>
                <w:bCs/>
                <w:sz w:val="20"/>
              </w:rPr>
            </w:pPr>
            <w:r>
              <w:rPr>
                <w:rFonts w:ascii="Arial" w:hAnsi="Arial" w:cs="Arial"/>
                <w:b/>
                <w:bCs/>
                <w:noProof w:val="0"/>
                <w:sz w:val="20"/>
              </w:rPr>
              <w:t>Remen vodene pumpe</w:t>
            </w:r>
          </w:p>
        </w:tc>
        <w:tc>
          <w:tcPr>
            <w:tcW w:w="990" w:type="dxa"/>
            <w:tcBorders>
              <w:top w:val="single" w:sz="4" w:space="0" w:color="000000"/>
              <w:left w:val="single" w:sz="4" w:space="0" w:color="000000"/>
              <w:bottom w:val="single" w:sz="4" w:space="0" w:color="000000"/>
              <w:right w:val="single" w:sz="4" w:space="0" w:color="000000"/>
            </w:tcBorders>
            <w:vAlign w:val="center"/>
          </w:tcPr>
          <w:p w:rsidR="00F478A0" w:rsidRDefault="00F478A0" w:rsidP="001A0F96">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F478A0" w:rsidRDefault="00F478A0" w:rsidP="001A0F96">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r>
      <w:tr w:rsidR="00F478A0" w:rsidRPr="00886A74" w:rsidTr="001A0F96">
        <w:tc>
          <w:tcPr>
            <w:tcW w:w="837" w:type="dxa"/>
            <w:tcBorders>
              <w:top w:val="single" w:sz="4" w:space="0" w:color="000000"/>
              <w:left w:val="single" w:sz="4" w:space="0" w:color="000000"/>
              <w:bottom w:val="single" w:sz="4" w:space="0" w:color="000000"/>
              <w:right w:val="single" w:sz="4" w:space="0" w:color="000000"/>
            </w:tcBorders>
          </w:tcPr>
          <w:p w:rsidR="00F478A0" w:rsidRPr="00020BC7" w:rsidRDefault="00F478A0" w:rsidP="001A0F96">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tcPr>
          <w:p w:rsidR="00F478A0" w:rsidRPr="00F35BFD" w:rsidRDefault="00F478A0" w:rsidP="001A0F96">
            <w:pPr>
              <w:autoSpaceDE w:val="0"/>
              <w:autoSpaceDN w:val="0"/>
              <w:adjustRightInd w:val="0"/>
              <w:rPr>
                <w:rFonts w:ascii="Arial" w:hAnsi="Arial" w:cs="Arial"/>
                <w:b/>
                <w:bCs/>
                <w:sz w:val="20"/>
              </w:rPr>
            </w:pPr>
            <w:r>
              <w:rPr>
                <w:rFonts w:ascii="Arial" w:hAnsi="Arial" w:cs="Arial"/>
                <w:b/>
                <w:bCs/>
                <w:noProof w:val="0"/>
                <w:sz w:val="20"/>
              </w:rPr>
              <w:t>Remont hladnjaka ulja sa zaptivnim materijalom</w:t>
            </w:r>
          </w:p>
        </w:tc>
        <w:tc>
          <w:tcPr>
            <w:tcW w:w="990" w:type="dxa"/>
            <w:tcBorders>
              <w:top w:val="single" w:sz="4" w:space="0" w:color="000000"/>
              <w:left w:val="single" w:sz="4" w:space="0" w:color="000000"/>
              <w:bottom w:val="single" w:sz="4" w:space="0" w:color="000000"/>
              <w:right w:val="single" w:sz="4" w:space="0" w:color="000000"/>
            </w:tcBorders>
            <w:vAlign w:val="center"/>
          </w:tcPr>
          <w:p w:rsidR="00F478A0" w:rsidRDefault="00F478A0" w:rsidP="001A0F96">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F478A0" w:rsidRDefault="00F478A0" w:rsidP="001A0F96">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r>
      <w:tr w:rsidR="00F478A0" w:rsidRPr="00886A74" w:rsidTr="001A0F96">
        <w:tc>
          <w:tcPr>
            <w:tcW w:w="837" w:type="dxa"/>
            <w:tcBorders>
              <w:top w:val="single" w:sz="4" w:space="0" w:color="000000"/>
              <w:left w:val="single" w:sz="4" w:space="0" w:color="000000"/>
              <w:bottom w:val="single" w:sz="4" w:space="0" w:color="000000"/>
              <w:right w:val="single" w:sz="4" w:space="0" w:color="000000"/>
            </w:tcBorders>
          </w:tcPr>
          <w:p w:rsidR="00F478A0" w:rsidRPr="00020BC7" w:rsidRDefault="00F478A0" w:rsidP="001A0F96">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tcPr>
          <w:p w:rsidR="00F478A0" w:rsidRPr="00F35BFD" w:rsidRDefault="00F478A0" w:rsidP="001A0F96">
            <w:pPr>
              <w:autoSpaceDE w:val="0"/>
              <w:autoSpaceDN w:val="0"/>
              <w:adjustRightInd w:val="0"/>
              <w:rPr>
                <w:rFonts w:ascii="Arial" w:hAnsi="Arial" w:cs="Arial"/>
                <w:b/>
                <w:bCs/>
                <w:sz w:val="20"/>
              </w:rPr>
            </w:pPr>
            <w:r>
              <w:rPr>
                <w:rFonts w:ascii="Arial" w:hAnsi="Arial" w:cs="Arial"/>
                <w:b/>
                <w:bCs/>
                <w:noProof w:val="0"/>
                <w:sz w:val="20"/>
              </w:rPr>
              <w:t>Remont pumpe visokog pritiska (Bosh pumpa)</w:t>
            </w:r>
          </w:p>
        </w:tc>
        <w:tc>
          <w:tcPr>
            <w:tcW w:w="990" w:type="dxa"/>
            <w:tcBorders>
              <w:top w:val="single" w:sz="4" w:space="0" w:color="000000"/>
              <w:left w:val="single" w:sz="4" w:space="0" w:color="000000"/>
              <w:bottom w:val="single" w:sz="4" w:space="0" w:color="000000"/>
              <w:right w:val="single" w:sz="4" w:space="0" w:color="000000"/>
            </w:tcBorders>
            <w:vAlign w:val="center"/>
          </w:tcPr>
          <w:p w:rsidR="00F478A0" w:rsidRDefault="00F478A0" w:rsidP="001A0F96">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F478A0" w:rsidRDefault="00F478A0" w:rsidP="001A0F96">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r>
      <w:tr w:rsidR="00F478A0" w:rsidRPr="00886A74" w:rsidTr="001A0F96">
        <w:tc>
          <w:tcPr>
            <w:tcW w:w="837" w:type="dxa"/>
            <w:tcBorders>
              <w:top w:val="single" w:sz="4" w:space="0" w:color="000000"/>
              <w:left w:val="single" w:sz="4" w:space="0" w:color="000000"/>
              <w:bottom w:val="single" w:sz="4" w:space="0" w:color="000000"/>
              <w:right w:val="single" w:sz="4" w:space="0" w:color="000000"/>
            </w:tcBorders>
          </w:tcPr>
          <w:p w:rsidR="00F478A0" w:rsidRPr="00020BC7" w:rsidRDefault="00F478A0" w:rsidP="001A0F96">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tcPr>
          <w:p w:rsidR="00F478A0" w:rsidRPr="00F35BFD" w:rsidRDefault="00F478A0" w:rsidP="001A0F96">
            <w:pPr>
              <w:autoSpaceDE w:val="0"/>
              <w:autoSpaceDN w:val="0"/>
              <w:adjustRightInd w:val="0"/>
              <w:rPr>
                <w:rFonts w:ascii="Arial" w:hAnsi="Arial" w:cs="Arial"/>
                <w:b/>
                <w:bCs/>
                <w:sz w:val="20"/>
              </w:rPr>
            </w:pPr>
            <w:r>
              <w:rPr>
                <w:rFonts w:ascii="Arial" w:hAnsi="Arial" w:cs="Arial"/>
                <w:b/>
                <w:bCs/>
                <w:noProof w:val="0"/>
                <w:sz w:val="20"/>
              </w:rPr>
              <w:t>Zink protektori</w:t>
            </w:r>
          </w:p>
        </w:tc>
        <w:tc>
          <w:tcPr>
            <w:tcW w:w="990" w:type="dxa"/>
            <w:tcBorders>
              <w:top w:val="single" w:sz="4" w:space="0" w:color="000000"/>
              <w:left w:val="single" w:sz="4" w:space="0" w:color="000000"/>
              <w:bottom w:val="single" w:sz="4" w:space="0" w:color="000000"/>
              <w:right w:val="single" w:sz="4" w:space="0" w:color="000000"/>
            </w:tcBorders>
            <w:vAlign w:val="center"/>
          </w:tcPr>
          <w:p w:rsidR="00F478A0" w:rsidRDefault="00F478A0" w:rsidP="001A0F96">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F478A0" w:rsidRDefault="00F478A0" w:rsidP="001A0F96">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r>
      <w:tr w:rsidR="00F478A0" w:rsidRPr="00886A74" w:rsidTr="001A0F96">
        <w:trPr>
          <w:gridAfter w:val="1"/>
          <w:wAfter w:w="1800" w:type="dxa"/>
          <w:cantSplit/>
        </w:trPr>
        <w:tc>
          <w:tcPr>
            <w:tcW w:w="11922" w:type="dxa"/>
            <w:gridSpan w:val="7"/>
            <w:tcBorders>
              <w:top w:val="single" w:sz="4" w:space="0" w:color="000000"/>
              <w:left w:val="single" w:sz="4" w:space="0" w:color="000000"/>
              <w:bottom w:val="single" w:sz="4" w:space="0" w:color="000000"/>
              <w:right w:val="single" w:sz="4" w:space="0" w:color="auto"/>
            </w:tcBorders>
            <w:hideMark/>
          </w:tcPr>
          <w:p w:rsidR="00F478A0" w:rsidRPr="00886A74" w:rsidRDefault="00F478A0" w:rsidP="001A0F96">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F478A0" w:rsidRPr="00886A74" w:rsidRDefault="00F478A0" w:rsidP="001A0F96"/>
        </w:tc>
      </w:tr>
      <w:tr w:rsidR="00F478A0" w:rsidRPr="00886A74" w:rsidTr="001A0F96">
        <w:trPr>
          <w:gridAfter w:val="1"/>
          <w:wAfter w:w="1800" w:type="dxa"/>
          <w:cantSplit/>
          <w:trHeight w:val="278"/>
        </w:trPr>
        <w:tc>
          <w:tcPr>
            <w:tcW w:w="11922" w:type="dxa"/>
            <w:gridSpan w:val="7"/>
            <w:tcBorders>
              <w:top w:val="single" w:sz="4" w:space="0" w:color="000000"/>
              <w:left w:val="single" w:sz="4" w:space="0" w:color="000000"/>
              <w:bottom w:val="single" w:sz="4" w:space="0" w:color="000000"/>
              <w:right w:val="single" w:sz="4" w:space="0" w:color="auto"/>
            </w:tcBorders>
          </w:tcPr>
          <w:p w:rsidR="00F478A0" w:rsidRPr="00886A74" w:rsidRDefault="00F478A0" w:rsidP="001A0F96">
            <w:pPr>
              <w:tabs>
                <w:tab w:val="left" w:pos="10862"/>
              </w:tabs>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lastRenderedPageBreak/>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F478A0" w:rsidRPr="00886A74" w:rsidRDefault="00F478A0" w:rsidP="001A0F96"/>
        </w:tc>
      </w:tr>
      <w:tr w:rsidR="00F478A0" w:rsidRPr="00886A74" w:rsidTr="001A0F96">
        <w:trPr>
          <w:gridAfter w:val="1"/>
          <w:wAfter w:w="1800" w:type="dxa"/>
          <w:cantSplit/>
          <w:trHeight w:val="278"/>
        </w:trPr>
        <w:tc>
          <w:tcPr>
            <w:tcW w:w="11922" w:type="dxa"/>
            <w:gridSpan w:val="7"/>
            <w:tcBorders>
              <w:top w:val="single" w:sz="4" w:space="0" w:color="000000"/>
              <w:left w:val="single" w:sz="4" w:space="0" w:color="000000"/>
              <w:bottom w:val="single" w:sz="4" w:space="0" w:color="000000"/>
              <w:right w:val="single" w:sz="4" w:space="0" w:color="auto"/>
            </w:tcBorders>
          </w:tcPr>
          <w:p w:rsidR="00F478A0" w:rsidRPr="00886A74" w:rsidRDefault="00F478A0" w:rsidP="001A0F96">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F478A0" w:rsidRPr="00886A74" w:rsidRDefault="00F478A0" w:rsidP="001A0F96"/>
        </w:tc>
      </w:tr>
      <w:tr w:rsidR="00F478A0" w:rsidRPr="00886A74" w:rsidTr="001A0F96">
        <w:trPr>
          <w:gridAfter w:val="1"/>
          <w:wAfter w:w="1800" w:type="dxa"/>
          <w:cantSplit/>
          <w:trHeight w:val="278"/>
        </w:trPr>
        <w:tc>
          <w:tcPr>
            <w:tcW w:w="11922" w:type="dxa"/>
            <w:gridSpan w:val="7"/>
            <w:tcBorders>
              <w:top w:val="single" w:sz="4" w:space="0" w:color="000000"/>
              <w:left w:val="single" w:sz="4" w:space="0" w:color="000000"/>
              <w:bottom w:val="single" w:sz="4" w:space="0" w:color="000000"/>
              <w:right w:val="single" w:sz="4" w:space="0" w:color="auto"/>
            </w:tcBorders>
          </w:tcPr>
          <w:p w:rsidR="00F478A0" w:rsidRPr="00886A74" w:rsidRDefault="00F478A0" w:rsidP="001A0F96">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F478A0" w:rsidRPr="00886A74" w:rsidRDefault="00F478A0" w:rsidP="001A0F96"/>
        </w:tc>
      </w:tr>
      <w:tr w:rsidR="00F478A0" w:rsidRPr="00886A74" w:rsidTr="001A0F96">
        <w:trPr>
          <w:gridAfter w:val="1"/>
          <w:wAfter w:w="1800" w:type="dxa"/>
          <w:cantSplit/>
          <w:trHeight w:val="278"/>
        </w:trPr>
        <w:tc>
          <w:tcPr>
            <w:tcW w:w="11922" w:type="dxa"/>
            <w:gridSpan w:val="7"/>
            <w:tcBorders>
              <w:top w:val="single" w:sz="4" w:space="0" w:color="000000"/>
              <w:left w:val="single" w:sz="4" w:space="0" w:color="000000"/>
              <w:bottom w:val="single" w:sz="4" w:space="0" w:color="000000"/>
              <w:right w:val="single" w:sz="4" w:space="0" w:color="auto"/>
            </w:tcBorders>
          </w:tcPr>
          <w:p w:rsidR="00F478A0" w:rsidRPr="00886A74" w:rsidRDefault="00F478A0" w:rsidP="001A0F96">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F478A0" w:rsidRPr="00886A74" w:rsidRDefault="00F478A0" w:rsidP="001A0F96"/>
        </w:tc>
      </w:tr>
    </w:tbl>
    <w:p w:rsidR="00F478A0" w:rsidRPr="003F751C" w:rsidRDefault="00F478A0" w:rsidP="003F751C">
      <w:pPr>
        <w:autoSpaceDE w:val="0"/>
        <w:autoSpaceDN w:val="0"/>
        <w:adjustRightInd w:val="0"/>
        <w:jc w:val="both"/>
        <w:rPr>
          <w:rFonts w:ascii="Times New Roman" w:hAnsi="Times New Roman"/>
          <w:sz w:val="24"/>
          <w:szCs w:val="24"/>
          <w:lang/>
        </w:rPr>
      </w:pPr>
    </w:p>
    <w:p w:rsidR="00F478A0" w:rsidRDefault="00F478A0" w:rsidP="00F478A0">
      <w:pPr>
        <w:autoSpaceDE w:val="0"/>
        <w:autoSpaceDN w:val="0"/>
        <w:adjustRightInd w:val="0"/>
        <w:ind w:firstLine="720"/>
        <w:jc w:val="both"/>
        <w:rPr>
          <w:rFonts w:ascii="Times New Roman" w:hAnsi="Times New Roman"/>
          <w:sz w:val="24"/>
          <w:szCs w:val="24"/>
          <w:lang/>
        </w:rPr>
      </w:pPr>
    </w:p>
    <w:p w:rsidR="00554871" w:rsidRDefault="00554871" w:rsidP="00F478A0">
      <w:pPr>
        <w:autoSpaceDE w:val="0"/>
        <w:autoSpaceDN w:val="0"/>
        <w:adjustRightInd w:val="0"/>
        <w:ind w:firstLine="720"/>
        <w:jc w:val="both"/>
        <w:rPr>
          <w:rFonts w:ascii="Times New Roman" w:hAnsi="Times New Roman"/>
          <w:sz w:val="24"/>
          <w:szCs w:val="24"/>
          <w:lang w:val="sr-Cyrl-CS"/>
        </w:rPr>
      </w:pPr>
    </w:p>
    <w:p w:rsidR="00554871" w:rsidRDefault="00554871" w:rsidP="00F478A0">
      <w:pPr>
        <w:autoSpaceDE w:val="0"/>
        <w:autoSpaceDN w:val="0"/>
        <w:adjustRightInd w:val="0"/>
        <w:ind w:firstLine="720"/>
        <w:jc w:val="both"/>
        <w:rPr>
          <w:rFonts w:ascii="Times New Roman" w:hAnsi="Times New Roman"/>
          <w:sz w:val="24"/>
          <w:szCs w:val="24"/>
          <w:lang w:val="sr-Cyrl-CS"/>
        </w:rPr>
      </w:pPr>
    </w:p>
    <w:p w:rsidR="00554871" w:rsidRDefault="00554871" w:rsidP="00F478A0">
      <w:pPr>
        <w:autoSpaceDE w:val="0"/>
        <w:autoSpaceDN w:val="0"/>
        <w:adjustRightInd w:val="0"/>
        <w:ind w:firstLine="720"/>
        <w:jc w:val="both"/>
        <w:rPr>
          <w:rFonts w:ascii="Times New Roman" w:hAnsi="Times New Roman"/>
          <w:sz w:val="24"/>
          <w:szCs w:val="24"/>
          <w:lang w:val="sr-Cyrl-CS"/>
        </w:rPr>
      </w:pPr>
    </w:p>
    <w:p w:rsidR="00F478A0" w:rsidRPr="00792A38" w:rsidRDefault="00F478A0" w:rsidP="00F478A0">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МЕСТО И ДАТУМ</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М.П.</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Pr>
          <w:rFonts w:ascii="Times New Roman" w:hAnsi="Times New Roman"/>
          <w:sz w:val="24"/>
          <w:szCs w:val="24"/>
          <w:lang w:val="sr-Cyrl-CS"/>
        </w:rPr>
        <w:t xml:space="preserve">                             </w:t>
      </w:r>
      <w:r w:rsidRPr="00792A38">
        <w:rPr>
          <w:rFonts w:ascii="Times New Roman" w:hAnsi="Times New Roman"/>
          <w:sz w:val="24"/>
          <w:szCs w:val="24"/>
          <w:lang w:val="sr-Cyrl-CS"/>
        </w:rPr>
        <w:t>ПОТПИС ПОНУЂАЧА</w:t>
      </w:r>
    </w:p>
    <w:p w:rsidR="00F478A0" w:rsidRDefault="00F478A0" w:rsidP="00F478A0">
      <w:pPr>
        <w:autoSpaceDE w:val="0"/>
        <w:autoSpaceDN w:val="0"/>
        <w:adjustRightInd w:val="0"/>
        <w:jc w:val="both"/>
        <w:rPr>
          <w:rFonts w:ascii="Times New Roman" w:hAnsi="Times New Roman"/>
          <w:b/>
          <w:sz w:val="24"/>
          <w:szCs w:val="24"/>
          <w:lang w:val="sr-Cyrl-CS"/>
        </w:rPr>
      </w:pPr>
      <w:r>
        <w:rPr>
          <w:rFonts w:ascii="Times New Roman" w:hAnsi="Times New Roman"/>
          <w:sz w:val="24"/>
          <w:szCs w:val="24"/>
          <w:lang/>
        </w:rPr>
        <w:t xml:space="preserve"> </w:t>
      </w:r>
      <w:r w:rsidR="003F751C">
        <w:rPr>
          <w:rFonts w:ascii="Times New Roman" w:hAnsi="Times New Roman"/>
          <w:sz w:val="24"/>
          <w:szCs w:val="24"/>
          <w:lang/>
        </w:rPr>
        <w:t xml:space="preserve">           </w:t>
      </w:r>
      <w:r w:rsidRPr="00792A38">
        <w:rPr>
          <w:rFonts w:ascii="Times New Roman" w:hAnsi="Times New Roman"/>
          <w:sz w:val="24"/>
          <w:szCs w:val="24"/>
          <w:lang w:val="sr-Cyrl-CS"/>
        </w:rPr>
        <w:t>_________________</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w:t>
      </w:r>
      <w:r>
        <w:rPr>
          <w:rFonts w:ascii="Times New Roman" w:hAnsi="Times New Roman"/>
          <w:sz w:val="24"/>
          <w:szCs w:val="24"/>
          <w:lang w:val="sr-Cyrl-CS"/>
        </w:rPr>
        <w:t xml:space="preserve">                                         </w:t>
      </w:r>
      <w:r w:rsidRPr="00792A38">
        <w:rPr>
          <w:rFonts w:ascii="Times New Roman" w:hAnsi="Times New Roman"/>
          <w:sz w:val="24"/>
          <w:szCs w:val="24"/>
          <w:lang w:val="sr-Cyrl-CS"/>
        </w:rPr>
        <w:t>_____________________</w:t>
      </w:r>
    </w:p>
    <w:p w:rsidR="008E5DEC" w:rsidRPr="00DC7476" w:rsidRDefault="008E5DEC" w:rsidP="00B25DA4">
      <w:pPr>
        <w:autoSpaceDE w:val="0"/>
        <w:autoSpaceDN w:val="0"/>
        <w:adjustRightInd w:val="0"/>
        <w:jc w:val="both"/>
        <w:rPr>
          <w:rFonts w:ascii="Times New Roman" w:hAnsi="Times New Roman"/>
          <w:b/>
          <w:color w:val="FF0000"/>
          <w:sz w:val="24"/>
          <w:szCs w:val="24"/>
          <w:lang w:val="sr-Cyrl-CS"/>
        </w:rPr>
      </w:pPr>
    </w:p>
    <w:p w:rsidR="008E5DEC" w:rsidRPr="00844121" w:rsidRDefault="00886ABD" w:rsidP="00B25DA4">
      <w:pPr>
        <w:autoSpaceDE w:val="0"/>
        <w:autoSpaceDN w:val="0"/>
        <w:adjustRightInd w:val="0"/>
        <w:jc w:val="both"/>
        <w:rPr>
          <w:rFonts w:ascii="Times New Roman" w:hAnsi="Times New Roman"/>
          <w:b/>
          <w:color w:val="000000" w:themeColor="text1"/>
          <w:sz w:val="24"/>
          <w:szCs w:val="24"/>
          <w:lang w:val="sr-Cyrl-CS"/>
        </w:rPr>
      </w:pPr>
      <w:r w:rsidRPr="00844121">
        <w:rPr>
          <w:rFonts w:ascii="Times New Roman" w:hAnsi="Times New Roman"/>
          <w:b/>
          <w:color w:val="000000" w:themeColor="text1"/>
          <w:sz w:val="24"/>
          <w:szCs w:val="24"/>
          <w:lang w:val="sr-Cyrl-CS"/>
        </w:rPr>
        <w:t>ПАРТИЈА 22 – Услуге оштрења хируршких инструмената</w:t>
      </w:r>
    </w:p>
    <w:tbl>
      <w:tblPr>
        <w:tblpPr w:leftFromText="180" w:rightFromText="180" w:vertAnchor="text" w:tblpY="1"/>
        <w:tblOverlap w:val="never"/>
        <w:tblW w:w="1588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1"/>
        <w:gridCol w:w="5130"/>
        <w:gridCol w:w="990"/>
        <w:gridCol w:w="1080"/>
        <w:gridCol w:w="1440"/>
        <w:gridCol w:w="1080"/>
        <w:gridCol w:w="1365"/>
        <w:gridCol w:w="1875"/>
        <w:gridCol w:w="1800"/>
      </w:tblGrid>
      <w:tr w:rsidR="00844121" w:rsidRPr="00844121" w:rsidTr="00844121">
        <w:tc>
          <w:tcPr>
            <w:tcW w:w="1121" w:type="dxa"/>
            <w:tcBorders>
              <w:top w:val="single" w:sz="4" w:space="0" w:color="000000"/>
              <w:left w:val="single" w:sz="4" w:space="0" w:color="000000"/>
              <w:bottom w:val="single" w:sz="4" w:space="0" w:color="000000"/>
              <w:right w:val="single" w:sz="4" w:space="0" w:color="000000"/>
            </w:tcBorders>
            <w:hideMark/>
          </w:tcPr>
          <w:p w:rsidR="000362B9" w:rsidRPr="00844121" w:rsidRDefault="000362B9" w:rsidP="00844121">
            <w:pPr>
              <w:autoSpaceDE w:val="0"/>
              <w:autoSpaceDN w:val="0"/>
              <w:adjustRightInd w:val="0"/>
              <w:ind w:right="-108"/>
              <w:jc w:val="center"/>
              <w:rPr>
                <w:rFonts w:ascii="Times New Roman" w:hAnsi="Times New Roman"/>
                <w:color w:val="000000" w:themeColor="text1"/>
                <w:sz w:val="24"/>
                <w:szCs w:val="24"/>
                <w:lang w:val="sr-Cyrl-CS"/>
              </w:rPr>
            </w:pPr>
            <w:r w:rsidRPr="00844121">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0362B9" w:rsidRPr="00844121" w:rsidRDefault="000362B9" w:rsidP="00844121">
            <w:pPr>
              <w:autoSpaceDE w:val="0"/>
              <w:autoSpaceDN w:val="0"/>
              <w:adjustRightInd w:val="0"/>
              <w:jc w:val="center"/>
              <w:rPr>
                <w:rFonts w:ascii="Times New Roman" w:hAnsi="Times New Roman"/>
                <w:color w:val="000000" w:themeColor="text1"/>
                <w:sz w:val="24"/>
                <w:szCs w:val="24"/>
                <w:lang w:val="sr-Cyrl-CS"/>
              </w:rPr>
            </w:pPr>
            <w:r w:rsidRPr="00844121">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0362B9" w:rsidRPr="00844121" w:rsidRDefault="000362B9" w:rsidP="00844121">
            <w:pPr>
              <w:autoSpaceDE w:val="0"/>
              <w:autoSpaceDN w:val="0"/>
              <w:adjustRightInd w:val="0"/>
              <w:jc w:val="center"/>
              <w:rPr>
                <w:rFonts w:ascii="Times New Roman" w:hAnsi="Times New Roman"/>
                <w:color w:val="000000" w:themeColor="text1"/>
                <w:sz w:val="24"/>
                <w:szCs w:val="24"/>
                <w:lang w:val="sr-Cyrl-CS"/>
              </w:rPr>
            </w:pPr>
            <w:r w:rsidRPr="00844121">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0362B9" w:rsidRPr="00844121" w:rsidRDefault="000362B9" w:rsidP="00844121">
            <w:pPr>
              <w:autoSpaceDE w:val="0"/>
              <w:autoSpaceDN w:val="0"/>
              <w:adjustRightInd w:val="0"/>
              <w:jc w:val="center"/>
              <w:rPr>
                <w:rFonts w:ascii="Times New Roman" w:hAnsi="Times New Roman"/>
                <w:color w:val="000000" w:themeColor="text1"/>
                <w:sz w:val="24"/>
                <w:szCs w:val="24"/>
                <w:lang w:val="sr-Cyrl-CS"/>
              </w:rPr>
            </w:pPr>
            <w:r w:rsidRPr="00844121">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0362B9" w:rsidRPr="00844121" w:rsidRDefault="000362B9" w:rsidP="00844121">
            <w:pPr>
              <w:autoSpaceDE w:val="0"/>
              <w:autoSpaceDN w:val="0"/>
              <w:adjustRightInd w:val="0"/>
              <w:jc w:val="center"/>
              <w:rPr>
                <w:rFonts w:ascii="Times New Roman" w:hAnsi="Times New Roman"/>
                <w:color w:val="000000" w:themeColor="text1"/>
                <w:sz w:val="24"/>
                <w:szCs w:val="24"/>
              </w:rPr>
            </w:pPr>
            <w:r w:rsidRPr="00844121">
              <w:rPr>
                <w:rFonts w:ascii="Times New Roman" w:hAnsi="Times New Roman"/>
                <w:color w:val="000000" w:themeColor="text1"/>
                <w:sz w:val="24"/>
                <w:szCs w:val="24"/>
                <w:lang w:val="sr-Cyrl-CS"/>
              </w:rPr>
              <w:t>Јед. Цена</w:t>
            </w:r>
            <w:r w:rsidRPr="00844121">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0362B9" w:rsidRPr="00844121" w:rsidRDefault="000362B9" w:rsidP="00844121">
            <w:pPr>
              <w:autoSpaceDE w:val="0"/>
              <w:autoSpaceDN w:val="0"/>
              <w:adjustRightInd w:val="0"/>
              <w:jc w:val="center"/>
              <w:rPr>
                <w:rFonts w:ascii="Times New Roman" w:hAnsi="Times New Roman"/>
                <w:color w:val="000000" w:themeColor="text1"/>
                <w:sz w:val="24"/>
                <w:szCs w:val="24"/>
                <w:lang w:val="sr-Cyrl-CS"/>
              </w:rPr>
            </w:pPr>
            <w:r w:rsidRPr="00844121">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0362B9" w:rsidRPr="00844121" w:rsidRDefault="000362B9" w:rsidP="00844121">
            <w:pPr>
              <w:autoSpaceDE w:val="0"/>
              <w:autoSpaceDN w:val="0"/>
              <w:adjustRightInd w:val="0"/>
              <w:jc w:val="center"/>
              <w:rPr>
                <w:rFonts w:ascii="Times New Roman" w:hAnsi="Times New Roman"/>
                <w:color w:val="000000" w:themeColor="text1"/>
                <w:sz w:val="24"/>
                <w:szCs w:val="24"/>
                <w:lang w:val="sr-Cyrl-CS"/>
              </w:rPr>
            </w:pPr>
            <w:r w:rsidRPr="00844121">
              <w:rPr>
                <w:rFonts w:ascii="Times New Roman" w:hAnsi="Times New Roman"/>
                <w:color w:val="000000" w:themeColor="text1"/>
                <w:sz w:val="24"/>
                <w:szCs w:val="24"/>
                <w:lang w:val="sr-Cyrl-CS"/>
              </w:rPr>
              <w:t>Јед. Цена</w:t>
            </w:r>
            <w:r w:rsidRPr="00844121">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0362B9" w:rsidRPr="00844121" w:rsidRDefault="000362B9" w:rsidP="00844121">
            <w:pPr>
              <w:autoSpaceDE w:val="0"/>
              <w:autoSpaceDN w:val="0"/>
              <w:adjustRightInd w:val="0"/>
              <w:jc w:val="center"/>
              <w:rPr>
                <w:rFonts w:ascii="Times New Roman" w:hAnsi="Times New Roman"/>
                <w:color w:val="000000" w:themeColor="text1"/>
                <w:sz w:val="24"/>
                <w:szCs w:val="24"/>
                <w:lang w:val="sr-Cyrl-CS"/>
              </w:rPr>
            </w:pPr>
            <w:r w:rsidRPr="00844121">
              <w:rPr>
                <w:rFonts w:ascii="Times New Roman" w:hAnsi="Times New Roman"/>
                <w:color w:val="000000" w:themeColor="text1"/>
                <w:sz w:val="24"/>
                <w:szCs w:val="24"/>
                <w:lang w:val="sr-Cyrl-CS"/>
              </w:rPr>
              <w:t>Укупна цена без ПДВ</w:t>
            </w:r>
          </w:p>
        </w:tc>
        <w:tc>
          <w:tcPr>
            <w:tcW w:w="1800" w:type="dxa"/>
            <w:tcBorders>
              <w:top w:val="single" w:sz="4" w:space="0" w:color="000000"/>
              <w:left w:val="single" w:sz="4" w:space="0" w:color="auto"/>
              <w:bottom w:val="single" w:sz="4" w:space="0" w:color="000000"/>
              <w:right w:val="single" w:sz="4" w:space="0" w:color="000000"/>
            </w:tcBorders>
            <w:hideMark/>
          </w:tcPr>
          <w:p w:rsidR="000362B9" w:rsidRPr="00844121" w:rsidRDefault="000362B9" w:rsidP="00844121">
            <w:pPr>
              <w:autoSpaceDE w:val="0"/>
              <w:autoSpaceDN w:val="0"/>
              <w:adjustRightInd w:val="0"/>
              <w:ind w:right="-18"/>
              <w:jc w:val="center"/>
              <w:rPr>
                <w:rFonts w:ascii="Times New Roman" w:hAnsi="Times New Roman"/>
                <w:color w:val="000000" w:themeColor="text1"/>
                <w:sz w:val="24"/>
                <w:szCs w:val="24"/>
                <w:lang w:val="sr-Cyrl-CS"/>
              </w:rPr>
            </w:pPr>
            <w:r w:rsidRPr="00844121">
              <w:rPr>
                <w:rFonts w:ascii="Times New Roman" w:hAnsi="Times New Roman"/>
                <w:color w:val="000000" w:themeColor="text1"/>
                <w:sz w:val="24"/>
                <w:szCs w:val="24"/>
                <w:lang w:val="sr-Cyrl-CS"/>
              </w:rPr>
              <w:t>Произвођач</w:t>
            </w:r>
          </w:p>
        </w:tc>
      </w:tr>
      <w:tr w:rsidR="00844121" w:rsidRPr="00886A74" w:rsidTr="000362B9">
        <w:tc>
          <w:tcPr>
            <w:tcW w:w="1121" w:type="dxa"/>
            <w:tcBorders>
              <w:top w:val="single" w:sz="4" w:space="0" w:color="000000"/>
              <w:left w:val="single" w:sz="4" w:space="0" w:color="000000"/>
              <w:bottom w:val="single" w:sz="4" w:space="0" w:color="000000"/>
              <w:right w:val="single" w:sz="4" w:space="0" w:color="000000"/>
            </w:tcBorders>
          </w:tcPr>
          <w:p w:rsidR="00844121" w:rsidRPr="00020BC7" w:rsidRDefault="00844121" w:rsidP="00844121">
            <w:pPr>
              <w:pStyle w:val="ListParagraph"/>
              <w:autoSpaceDE w:val="0"/>
              <w:autoSpaceDN w:val="0"/>
              <w:adjustRightInd w:val="0"/>
              <w:jc w:val="center"/>
              <w:rPr>
                <w:rFonts w:ascii="Times New Roman" w:hAnsi="Times New Roman"/>
                <w:sz w:val="24"/>
                <w:szCs w:val="24"/>
                <w:lang/>
              </w:rPr>
            </w:pPr>
            <w:r>
              <w:rPr>
                <w:rFonts w:ascii="Times New Roman" w:hAnsi="Times New Roman"/>
                <w:sz w:val="24"/>
                <w:szCs w:val="24"/>
                <w:lang/>
              </w:rPr>
              <w:t>1</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MT" w:hAnsi="ArialMT" w:cs="ArialMT"/>
                <w:sz w:val="24"/>
                <w:szCs w:val="24"/>
              </w:rPr>
            </w:pPr>
            <w:r w:rsidRPr="00844121">
              <w:rPr>
                <w:rFonts w:ascii="ArialMT" w:hAnsi="ArialMT" w:cs="ArialMT"/>
                <w:noProof w:val="0"/>
                <w:sz w:val="24"/>
                <w:szCs w:val="24"/>
              </w:rPr>
              <w:t>Dotezanje zglobova na ručnom kožnom retraktoru</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844121" w:rsidRPr="001024D7" w:rsidRDefault="00844121" w:rsidP="00844121">
            <w:pPr>
              <w:rPr>
                <w:rFonts w:ascii="Arial" w:hAnsi="Arial" w:cs="Arial"/>
                <w:color w:val="000000"/>
                <w:sz w:val="22"/>
                <w:szCs w:val="22"/>
                <w:lang/>
              </w:rPr>
            </w:pPr>
            <w:r>
              <w:rPr>
                <w:rFonts w:ascii="Arial" w:hAnsi="Arial" w:cs="Arial"/>
                <w:color w:val="000000"/>
                <w:sz w:val="22"/>
                <w:szCs w:val="22"/>
                <w:lang/>
              </w:rPr>
              <w:t>ком</w:t>
            </w:r>
          </w:p>
        </w:tc>
        <w:tc>
          <w:tcPr>
            <w:tcW w:w="108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jc w:val="center"/>
              <w:rPr>
                <w:rFonts w:ascii="Arial" w:hAnsi="Arial" w:cs="Arial"/>
                <w:color w:val="000000"/>
                <w:sz w:val="22"/>
                <w:szCs w:val="22"/>
              </w:rPr>
            </w:pPr>
            <w:r>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Pr="00020BC7" w:rsidRDefault="00844121" w:rsidP="00844121">
            <w:pPr>
              <w:pStyle w:val="ListParagraph"/>
              <w:autoSpaceDE w:val="0"/>
              <w:autoSpaceDN w:val="0"/>
              <w:adjustRightInd w:val="0"/>
              <w:jc w:val="center"/>
              <w:rPr>
                <w:rFonts w:ascii="Times New Roman" w:hAnsi="Times New Roman"/>
                <w:sz w:val="24"/>
                <w:szCs w:val="24"/>
                <w:lang/>
              </w:rPr>
            </w:pPr>
            <w:r>
              <w:rPr>
                <w:rFonts w:ascii="Times New Roman" w:hAnsi="Times New Roman"/>
                <w:sz w:val="24"/>
                <w:szCs w:val="24"/>
                <w:lang/>
              </w:rPr>
              <w:t>2</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 w:hAnsi="Arial" w:cs="Arial"/>
                <w:sz w:val="24"/>
                <w:szCs w:val="24"/>
              </w:rPr>
            </w:pPr>
            <w:r w:rsidRPr="00844121">
              <w:rPr>
                <w:rFonts w:ascii="Arial" w:hAnsi="Arial" w:cs="Arial"/>
                <w:noProof w:val="0"/>
                <w:sz w:val="24"/>
                <w:szCs w:val="24"/>
              </w:rPr>
              <w:t xml:space="preserve"> Ispravljanje i stezanje zglobova na peanima</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Pr="00020BC7" w:rsidRDefault="00844121" w:rsidP="00844121">
            <w:pPr>
              <w:pStyle w:val="ListParagraph"/>
              <w:autoSpaceDE w:val="0"/>
              <w:autoSpaceDN w:val="0"/>
              <w:adjustRightInd w:val="0"/>
              <w:jc w:val="center"/>
              <w:rPr>
                <w:rFonts w:ascii="Times New Roman" w:hAnsi="Times New Roman"/>
                <w:sz w:val="24"/>
                <w:szCs w:val="24"/>
                <w:lang/>
              </w:rPr>
            </w:pPr>
            <w:r>
              <w:rPr>
                <w:rFonts w:ascii="Times New Roman" w:hAnsi="Times New Roman"/>
                <w:sz w:val="24"/>
                <w:szCs w:val="24"/>
                <w:lang/>
              </w:rPr>
              <w:t>3</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MT" w:hAnsi="ArialMT" w:cs="ArialMT"/>
                <w:sz w:val="24"/>
                <w:szCs w:val="24"/>
              </w:rPr>
            </w:pPr>
            <w:r w:rsidRPr="00844121">
              <w:rPr>
                <w:rFonts w:ascii="ArialMT" w:hAnsi="ArialMT" w:cs="ArialMT"/>
                <w:noProof w:val="0"/>
                <w:sz w:val="24"/>
                <w:szCs w:val="24"/>
              </w:rPr>
              <w:t>Ispravljanje oštećenja i dovođenje u prvobitno stanje ručnih retraktora</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Pr="00020BC7" w:rsidRDefault="00844121" w:rsidP="00844121">
            <w:pPr>
              <w:pStyle w:val="ListParagraph"/>
              <w:autoSpaceDE w:val="0"/>
              <w:autoSpaceDN w:val="0"/>
              <w:adjustRightInd w:val="0"/>
              <w:jc w:val="center"/>
              <w:rPr>
                <w:rFonts w:ascii="Times New Roman" w:hAnsi="Times New Roman"/>
                <w:sz w:val="24"/>
                <w:szCs w:val="24"/>
                <w:lang/>
              </w:rPr>
            </w:pPr>
            <w:r>
              <w:rPr>
                <w:rFonts w:ascii="Times New Roman" w:hAnsi="Times New Roman"/>
                <w:sz w:val="24"/>
                <w:szCs w:val="24"/>
                <w:lang/>
              </w:rPr>
              <w:t>4</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 w:hAnsi="Arial" w:cs="Arial"/>
                <w:sz w:val="24"/>
                <w:szCs w:val="24"/>
              </w:rPr>
            </w:pPr>
            <w:r w:rsidRPr="00844121">
              <w:rPr>
                <w:rFonts w:ascii="Arial" w:hAnsi="Arial" w:cs="Arial"/>
                <w:noProof w:val="0"/>
                <w:sz w:val="24"/>
                <w:szCs w:val="24"/>
              </w:rPr>
              <w:t xml:space="preserve"> Ispravljanje vrhova na makazama</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Pr="000362B9" w:rsidRDefault="00844121" w:rsidP="00844121">
            <w:pPr>
              <w:autoSpaceDE w:val="0"/>
              <w:autoSpaceDN w:val="0"/>
              <w:adjustRightInd w:val="0"/>
              <w:jc w:val="center"/>
              <w:rPr>
                <w:rFonts w:ascii="Times New Roman" w:hAnsi="Times New Roman"/>
                <w:sz w:val="24"/>
                <w:szCs w:val="24"/>
                <w:lang/>
              </w:rPr>
            </w:pPr>
            <w:r>
              <w:rPr>
                <w:rFonts w:ascii="Times New Roman" w:hAnsi="Times New Roman"/>
                <w:sz w:val="24"/>
                <w:szCs w:val="24"/>
                <w:lang/>
              </w:rPr>
              <w:t>5</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MT" w:hAnsi="ArialMT" w:cs="ArialMT"/>
                <w:sz w:val="24"/>
                <w:szCs w:val="24"/>
              </w:rPr>
            </w:pPr>
            <w:r w:rsidRPr="00844121">
              <w:rPr>
                <w:rFonts w:ascii="Arial" w:hAnsi="Arial" w:cs="Arial"/>
                <w:noProof w:val="0"/>
                <w:sz w:val="24"/>
                <w:szCs w:val="24"/>
              </w:rPr>
              <w:t xml:space="preserve"> </w:t>
            </w:r>
            <w:r w:rsidRPr="00844121">
              <w:rPr>
                <w:rFonts w:ascii="ArialMT" w:hAnsi="ArialMT" w:cs="ArialMT"/>
                <w:noProof w:val="0"/>
                <w:sz w:val="24"/>
                <w:szCs w:val="24"/>
              </w:rPr>
              <w:t>Menjanje prevlake kod pozlaćenih iglodržača i štelovanje</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Pr="00020BC7" w:rsidRDefault="00844121" w:rsidP="00844121">
            <w:pPr>
              <w:pStyle w:val="ListParagraph"/>
              <w:autoSpaceDE w:val="0"/>
              <w:autoSpaceDN w:val="0"/>
              <w:adjustRightInd w:val="0"/>
              <w:jc w:val="center"/>
              <w:rPr>
                <w:rFonts w:ascii="Times New Roman" w:hAnsi="Times New Roman"/>
                <w:sz w:val="24"/>
                <w:szCs w:val="24"/>
                <w:lang/>
              </w:rPr>
            </w:pPr>
            <w:r>
              <w:rPr>
                <w:rFonts w:ascii="Times New Roman" w:hAnsi="Times New Roman"/>
                <w:sz w:val="24"/>
                <w:szCs w:val="24"/>
                <w:lang/>
              </w:rPr>
              <w:t>6</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MT" w:hAnsi="ArialMT" w:cs="ArialMT"/>
                <w:sz w:val="24"/>
                <w:szCs w:val="24"/>
              </w:rPr>
            </w:pPr>
            <w:r w:rsidRPr="00844121">
              <w:rPr>
                <w:rFonts w:ascii="Arial" w:hAnsi="Arial" w:cs="Arial"/>
                <w:noProof w:val="0"/>
                <w:sz w:val="24"/>
                <w:szCs w:val="24"/>
              </w:rPr>
              <w:t xml:space="preserve"> </w:t>
            </w:r>
            <w:r w:rsidRPr="00844121">
              <w:rPr>
                <w:rFonts w:ascii="ArialMT" w:hAnsi="ArialMT" w:cs="ArialMT"/>
                <w:noProof w:val="0"/>
                <w:sz w:val="24"/>
                <w:szCs w:val="24"/>
              </w:rPr>
              <w:t>Menjanje prevlake kod pozlaćenih mikro iglodržača i štelovanje</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Pr="00020BC7" w:rsidRDefault="00844121" w:rsidP="00844121">
            <w:pPr>
              <w:pStyle w:val="ListParagraph"/>
              <w:autoSpaceDE w:val="0"/>
              <w:autoSpaceDN w:val="0"/>
              <w:adjustRightInd w:val="0"/>
              <w:jc w:val="center"/>
              <w:rPr>
                <w:rFonts w:ascii="Times New Roman" w:hAnsi="Times New Roman"/>
                <w:sz w:val="24"/>
                <w:szCs w:val="24"/>
                <w:lang/>
              </w:rPr>
            </w:pPr>
            <w:r>
              <w:rPr>
                <w:rFonts w:ascii="Times New Roman" w:hAnsi="Times New Roman"/>
                <w:sz w:val="24"/>
                <w:szCs w:val="24"/>
                <w:lang/>
              </w:rPr>
              <w:t>7</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MT" w:hAnsi="ArialMT" w:cs="ArialMT"/>
                <w:sz w:val="24"/>
                <w:szCs w:val="24"/>
              </w:rPr>
            </w:pPr>
            <w:r w:rsidRPr="00844121">
              <w:rPr>
                <w:rFonts w:ascii="Arial" w:hAnsi="Arial" w:cs="Arial"/>
                <w:noProof w:val="0"/>
                <w:sz w:val="24"/>
                <w:szCs w:val="24"/>
              </w:rPr>
              <w:t xml:space="preserve"> </w:t>
            </w:r>
            <w:r w:rsidRPr="00844121">
              <w:rPr>
                <w:rFonts w:ascii="ArialMT" w:hAnsi="ArialMT" w:cs="ArialMT"/>
                <w:noProof w:val="0"/>
                <w:sz w:val="24"/>
                <w:szCs w:val="24"/>
              </w:rPr>
              <w:t>Nazubljivanje radnog dela kod iglodržača</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Pr="00020BC7" w:rsidRDefault="00844121" w:rsidP="00844121">
            <w:pPr>
              <w:pStyle w:val="ListParagraph"/>
              <w:autoSpaceDE w:val="0"/>
              <w:autoSpaceDN w:val="0"/>
              <w:adjustRightInd w:val="0"/>
              <w:jc w:val="center"/>
              <w:rPr>
                <w:rFonts w:ascii="Times New Roman" w:hAnsi="Times New Roman"/>
                <w:sz w:val="24"/>
                <w:szCs w:val="24"/>
                <w:lang/>
              </w:rPr>
            </w:pPr>
            <w:r>
              <w:rPr>
                <w:rFonts w:ascii="Times New Roman" w:hAnsi="Times New Roman"/>
                <w:sz w:val="24"/>
                <w:szCs w:val="24"/>
                <w:lang/>
              </w:rPr>
              <w:t>8</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MT" w:hAnsi="ArialMT" w:cs="ArialMT"/>
                <w:sz w:val="24"/>
                <w:szCs w:val="24"/>
              </w:rPr>
            </w:pPr>
            <w:r w:rsidRPr="00844121">
              <w:rPr>
                <w:rFonts w:ascii="ArialMT" w:hAnsi="ArialMT" w:cs="ArialMT"/>
                <w:noProof w:val="0"/>
                <w:sz w:val="24"/>
                <w:szCs w:val="24"/>
              </w:rPr>
              <w:t>Obrada čekića</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Pr="00020BC7" w:rsidRDefault="00844121" w:rsidP="00844121">
            <w:pPr>
              <w:pStyle w:val="ListParagraph"/>
              <w:autoSpaceDE w:val="0"/>
              <w:autoSpaceDN w:val="0"/>
              <w:adjustRightInd w:val="0"/>
              <w:jc w:val="center"/>
              <w:rPr>
                <w:rFonts w:ascii="Times New Roman" w:hAnsi="Times New Roman"/>
                <w:sz w:val="24"/>
                <w:szCs w:val="24"/>
                <w:lang/>
              </w:rPr>
            </w:pPr>
            <w:r>
              <w:rPr>
                <w:rFonts w:ascii="Times New Roman" w:hAnsi="Times New Roman"/>
                <w:sz w:val="24"/>
                <w:szCs w:val="24"/>
                <w:lang/>
              </w:rPr>
              <w:t>9</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 w:hAnsi="Arial" w:cs="Arial"/>
                <w:sz w:val="24"/>
                <w:szCs w:val="24"/>
              </w:rPr>
            </w:pPr>
            <w:r w:rsidRPr="00844121">
              <w:rPr>
                <w:rFonts w:ascii="Arial" w:hAnsi="Arial" w:cs="Arial"/>
                <w:noProof w:val="0"/>
                <w:sz w:val="24"/>
                <w:szCs w:val="24"/>
              </w:rPr>
              <w:t>Oštrenje bodeža i ispravljanje</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Pr="001024D7" w:rsidRDefault="00844121" w:rsidP="00844121">
            <w:pPr>
              <w:rPr>
                <w:rFonts w:ascii="Arial" w:hAnsi="Arial" w:cs="Arial"/>
                <w:color w:val="000000"/>
                <w:sz w:val="22"/>
                <w:szCs w:val="22"/>
                <w:lang/>
              </w:rPr>
            </w:pPr>
            <w:r>
              <w:rPr>
                <w:rFonts w:ascii="Arial" w:hAnsi="Arial" w:cs="Arial"/>
                <w:color w:val="000000"/>
                <w:sz w:val="22"/>
                <w:szCs w:val="22"/>
                <w:lang/>
              </w:rPr>
              <w:t>ком</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Pr="00020BC7"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10</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 w:hAnsi="Arial" w:cs="Arial"/>
                <w:sz w:val="24"/>
                <w:szCs w:val="24"/>
              </w:rPr>
            </w:pPr>
            <w:r w:rsidRPr="00844121">
              <w:rPr>
                <w:rFonts w:ascii="Arial" w:hAnsi="Arial" w:cs="Arial"/>
                <w:noProof w:val="0"/>
                <w:sz w:val="24"/>
                <w:szCs w:val="24"/>
              </w:rPr>
              <w:t>Oštrenje Bon lever za ortopediju</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Pr="001024D7" w:rsidRDefault="00844121" w:rsidP="00844121">
            <w:pPr>
              <w:rPr>
                <w:rFonts w:ascii="Arial" w:hAnsi="Arial" w:cs="Arial"/>
                <w:color w:val="000000"/>
                <w:sz w:val="22"/>
                <w:szCs w:val="22"/>
                <w:lang/>
              </w:rPr>
            </w:pPr>
            <w:r>
              <w:rPr>
                <w:rFonts w:ascii="Arial" w:hAnsi="Arial" w:cs="Arial"/>
                <w:color w:val="000000"/>
                <w:sz w:val="22"/>
                <w:szCs w:val="22"/>
                <w:lang/>
              </w:rPr>
              <w:t>ком</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11</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 w:hAnsi="Arial" w:cs="Arial"/>
                <w:sz w:val="24"/>
                <w:szCs w:val="24"/>
              </w:rPr>
            </w:pPr>
            <w:r w:rsidRPr="00844121">
              <w:rPr>
                <w:rFonts w:ascii="Arial" w:hAnsi="Arial" w:cs="Arial"/>
                <w:noProof w:val="0"/>
                <w:sz w:val="24"/>
                <w:szCs w:val="24"/>
              </w:rPr>
              <w:t xml:space="preserve"> Oštrenje burgija</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Pr="001024D7" w:rsidRDefault="00844121" w:rsidP="00844121">
            <w:pPr>
              <w:rPr>
                <w:rFonts w:ascii="Arial" w:hAnsi="Arial" w:cs="Arial"/>
                <w:color w:val="000000"/>
                <w:sz w:val="22"/>
                <w:szCs w:val="22"/>
                <w:lang/>
              </w:rPr>
            </w:pPr>
            <w:r>
              <w:rPr>
                <w:rFonts w:ascii="Arial" w:hAnsi="Arial" w:cs="Arial"/>
                <w:color w:val="000000"/>
                <w:sz w:val="22"/>
                <w:szCs w:val="22"/>
                <w:lang/>
              </w:rPr>
              <w:t>ком</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602B2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12</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 w:hAnsi="Arial" w:cs="Arial"/>
                <w:sz w:val="24"/>
                <w:szCs w:val="24"/>
              </w:rPr>
            </w:pPr>
            <w:r w:rsidRPr="00844121">
              <w:rPr>
                <w:rFonts w:ascii="Arial" w:hAnsi="Arial" w:cs="Arial"/>
                <w:noProof w:val="0"/>
                <w:sz w:val="24"/>
                <w:szCs w:val="24"/>
              </w:rPr>
              <w:t xml:space="preserve"> Oštrenje crnih makaza</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602B2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13</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 w:hAnsi="Arial" w:cs="Arial"/>
                <w:sz w:val="24"/>
                <w:szCs w:val="24"/>
              </w:rPr>
            </w:pPr>
            <w:r w:rsidRPr="00844121">
              <w:rPr>
                <w:rFonts w:ascii="Arial" w:hAnsi="Arial" w:cs="Arial"/>
                <w:noProof w:val="0"/>
                <w:sz w:val="24"/>
                <w:szCs w:val="24"/>
              </w:rPr>
              <w:t xml:space="preserve"> Oštrenje crno-zlatnih makaza</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602B2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14</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 w:hAnsi="Arial" w:cs="Arial"/>
                <w:sz w:val="24"/>
                <w:szCs w:val="24"/>
              </w:rPr>
            </w:pPr>
            <w:r w:rsidRPr="00844121">
              <w:rPr>
                <w:rFonts w:ascii="Arial" w:hAnsi="Arial" w:cs="Arial"/>
                <w:noProof w:val="0"/>
                <w:sz w:val="24"/>
                <w:szCs w:val="24"/>
              </w:rPr>
              <w:t xml:space="preserve"> Oštrenje dleta i osteotoma</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602B2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15</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 w:hAnsi="Arial" w:cs="Arial"/>
                <w:sz w:val="24"/>
                <w:szCs w:val="24"/>
              </w:rPr>
            </w:pPr>
            <w:r w:rsidRPr="00844121">
              <w:rPr>
                <w:rFonts w:ascii="Arial" w:hAnsi="Arial" w:cs="Arial"/>
                <w:noProof w:val="0"/>
                <w:sz w:val="24"/>
                <w:szCs w:val="24"/>
              </w:rPr>
              <w:t xml:space="preserve"> Oštrenje elevatora za kosti</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602B2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16</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 w:hAnsi="Arial" w:cs="Arial"/>
                <w:sz w:val="24"/>
                <w:szCs w:val="24"/>
              </w:rPr>
            </w:pPr>
            <w:r w:rsidRPr="00844121">
              <w:rPr>
                <w:rFonts w:ascii="Arial" w:hAnsi="Arial" w:cs="Arial"/>
                <w:noProof w:val="0"/>
                <w:sz w:val="24"/>
                <w:szCs w:val="24"/>
              </w:rPr>
              <w:t xml:space="preserve"> Oštrenje i ispravljanje kukica</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602B2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17</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 w:hAnsi="Arial" w:cs="Arial"/>
                <w:sz w:val="24"/>
                <w:szCs w:val="24"/>
              </w:rPr>
            </w:pPr>
            <w:r w:rsidRPr="00844121">
              <w:rPr>
                <w:rFonts w:ascii="Arial" w:hAnsi="Arial" w:cs="Arial"/>
                <w:noProof w:val="0"/>
                <w:sz w:val="24"/>
                <w:szCs w:val="24"/>
              </w:rPr>
              <w:t xml:space="preserve"> Oštrenje i obrada radnog dela na rondžerima (duble action kat str 584)</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602B2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18</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 w:hAnsi="Arial" w:cs="Arial"/>
                <w:sz w:val="24"/>
                <w:szCs w:val="24"/>
              </w:rPr>
            </w:pPr>
            <w:r w:rsidRPr="00844121">
              <w:rPr>
                <w:rFonts w:ascii="Arial" w:hAnsi="Arial" w:cs="Arial"/>
                <w:noProof w:val="0"/>
                <w:sz w:val="24"/>
                <w:szCs w:val="24"/>
              </w:rPr>
              <w:t xml:space="preserve"> Oštrenje i obrada radnog dela na rondžerima (singl action kat.str 580)</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602B2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19</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 w:hAnsi="Arial" w:cs="Arial"/>
                <w:sz w:val="24"/>
                <w:szCs w:val="24"/>
              </w:rPr>
            </w:pPr>
            <w:r w:rsidRPr="00844121">
              <w:rPr>
                <w:rFonts w:ascii="Arial" w:hAnsi="Arial" w:cs="Arial"/>
                <w:noProof w:val="0"/>
                <w:sz w:val="24"/>
                <w:szCs w:val="24"/>
              </w:rPr>
              <w:t>Oštrenje igala (raznih modela)</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Pr="001024D7" w:rsidRDefault="00844121" w:rsidP="00844121">
            <w:pPr>
              <w:rPr>
                <w:rFonts w:ascii="Arial" w:hAnsi="Arial" w:cs="Arial"/>
                <w:color w:val="000000"/>
                <w:sz w:val="22"/>
                <w:szCs w:val="22"/>
                <w:lang/>
              </w:rPr>
            </w:pPr>
            <w:r>
              <w:rPr>
                <w:rFonts w:ascii="Arial" w:hAnsi="Arial" w:cs="Arial"/>
                <w:color w:val="000000"/>
                <w:sz w:val="22"/>
                <w:szCs w:val="22"/>
                <w:lang/>
              </w:rPr>
              <w:t>ком</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602B2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20</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 w:hAnsi="Arial" w:cs="Arial"/>
                <w:sz w:val="24"/>
                <w:szCs w:val="24"/>
              </w:rPr>
            </w:pPr>
            <w:r w:rsidRPr="00844121">
              <w:rPr>
                <w:rFonts w:ascii="Arial" w:hAnsi="Arial" w:cs="Arial"/>
                <w:noProof w:val="0"/>
                <w:sz w:val="24"/>
                <w:szCs w:val="24"/>
              </w:rPr>
              <w:t xml:space="preserve"> Oštrenje kireta oblika kašika sa produbljivanjem radnog dela</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Pr="001024D7" w:rsidRDefault="00844121" w:rsidP="00844121">
            <w:pPr>
              <w:rPr>
                <w:rFonts w:ascii="Arial" w:hAnsi="Arial" w:cs="Arial"/>
                <w:color w:val="000000"/>
                <w:sz w:val="22"/>
                <w:szCs w:val="22"/>
                <w:lang/>
              </w:rPr>
            </w:pPr>
            <w:r>
              <w:rPr>
                <w:rFonts w:ascii="Arial" w:hAnsi="Arial" w:cs="Arial"/>
                <w:color w:val="000000"/>
                <w:sz w:val="22"/>
                <w:szCs w:val="22"/>
                <w:lang/>
              </w:rPr>
              <w:t>ком</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602B2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lastRenderedPageBreak/>
              <w:t>21</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 w:hAnsi="Arial" w:cs="Arial"/>
                <w:sz w:val="24"/>
                <w:szCs w:val="24"/>
              </w:rPr>
            </w:pPr>
            <w:r w:rsidRPr="00844121">
              <w:rPr>
                <w:rFonts w:ascii="Arial" w:hAnsi="Arial" w:cs="Arial"/>
                <w:noProof w:val="0"/>
                <w:sz w:val="24"/>
                <w:szCs w:val="24"/>
              </w:rPr>
              <w:t xml:space="preserve"> Oštrenje kireta oblika kašike</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Pr="001024D7" w:rsidRDefault="00844121" w:rsidP="00844121">
            <w:pPr>
              <w:rPr>
                <w:rFonts w:ascii="Arial" w:hAnsi="Arial" w:cs="Arial"/>
                <w:color w:val="000000"/>
                <w:sz w:val="22"/>
                <w:szCs w:val="22"/>
                <w:lang/>
              </w:rPr>
            </w:pPr>
            <w:r>
              <w:rPr>
                <w:rFonts w:ascii="Arial" w:hAnsi="Arial" w:cs="Arial"/>
                <w:color w:val="000000"/>
                <w:sz w:val="22"/>
                <w:szCs w:val="22"/>
                <w:lang/>
              </w:rPr>
              <w:t>ком</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602B2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22</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 w:hAnsi="Arial" w:cs="Arial"/>
                <w:sz w:val="24"/>
                <w:szCs w:val="24"/>
              </w:rPr>
            </w:pPr>
            <w:r w:rsidRPr="00844121">
              <w:rPr>
                <w:rFonts w:ascii="Arial" w:hAnsi="Arial" w:cs="Arial"/>
                <w:noProof w:val="0"/>
                <w:sz w:val="24"/>
                <w:szCs w:val="24"/>
              </w:rPr>
              <w:t>Oštrenje klješta za kosti</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Pr="001024D7" w:rsidRDefault="00844121" w:rsidP="00844121">
            <w:pPr>
              <w:rPr>
                <w:rFonts w:ascii="Arial" w:hAnsi="Arial" w:cs="Arial"/>
                <w:color w:val="000000"/>
                <w:sz w:val="22"/>
                <w:szCs w:val="22"/>
                <w:lang/>
              </w:rPr>
            </w:pPr>
            <w:r>
              <w:rPr>
                <w:rFonts w:ascii="Arial" w:hAnsi="Arial" w:cs="Arial"/>
                <w:color w:val="000000"/>
                <w:sz w:val="22"/>
                <w:szCs w:val="22"/>
                <w:lang/>
              </w:rPr>
              <w:t>ком</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987D5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23</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 w:hAnsi="Arial" w:cs="Arial"/>
                <w:sz w:val="24"/>
                <w:szCs w:val="24"/>
              </w:rPr>
            </w:pPr>
            <w:r w:rsidRPr="00844121">
              <w:rPr>
                <w:rFonts w:ascii="Arial" w:hAnsi="Arial" w:cs="Arial"/>
                <w:noProof w:val="0"/>
                <w:sz w:val="24"/>
                <w:szCs w:val="24"/>
              </w:rPr>
              <w:t>Oštrenje klješta za žicu</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987D5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24</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MT" w:hAnsi="ArialMT" w:cs="ArialMT"/>
                <w:sz w:val="24"/>
                <w:szCs w:val="24"/>
              </w:rPr>
            </w:pPr>
            <w:r w:rsidRPr="00844121">
              <w:rPr>
                <w:rFonts w:ascii="ArialMT" w:hAnsi="ArialMT" w:cs="ArialMT"/>
                <w:noProof w:val="0"/>
                <w:sz w:val="24"/>
                <w:szCs w:val="24"/>
              </w:rPr>
              <w:t>Oštrenje makaza oblika panč</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987D5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25</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 w:hAnsi="Arial" w:cs="Arial"/>
                <w:sz w:val="24"/>
                <w:szCs w:val="24"/>
              </w:rPr>
            </w:pPr>
            <w:r w:rsidRPr="00844121">
              <w:rPr>
                <w:rFonts w:ascii="Arial" w:hAnsi="Arial" w:cs="Arial"/>
                <w:noProof w:val="0"/>
                <w:sz w:val="24"/>
                <w:szCs w:val="24"/>
              </w:rPr>
              <w:t xml:space="preserve"> Oštrenje makaza za gips</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987D5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26</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 w:hAnsi="Arial" w:cs="Arial"/>
                <w:sz w:val="24"/>
                <w:szCs w:val="24"/>
              </w:rPr>
            </w:pPr>
            <w:r w:rsidRPr="00844121">
              <w:rPr>
                <w:rFonts w:ascii="Arial" w:hAnsi="Arial" w:cs="Arial"/>
                <w:noProof w:val="0"/>
                <w:sz w:val="24"/>
                <w:szCs w:val="24"/>
              </w:rPr>
              <w:t xml:space="preserve"> Oštrenje mikro makaza</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987D5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27</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MT" w:hAnsi="ArialMT" w:cs="ArialMT"/>
                <w:sz w:val="24"/>
                <w:szCs w:val="24"/>
              </w:rPr>
            </w:pPr>
            <w:r w:rsidRPr="00844121">
              <w:rPr>
                <w:rFonts w:ascii="Arial" w:hAnsi="Arial" w:cs="Arial"/>
                <w:noProof w:val="0"/>
                <w:sz w:val="24"/>
                <w:szCs w:val="24"/>
              </w:rPr>
              <w:t xml:space="preserve"> </w:t>
            </w:r>
            <w:r w:rsidRPr="00844121">
              <w:rPr>
                <w:rFonts w:ascii="ArialMT" w:hAnsi="ArialMT" w:cs="ArialMT"/>
                <w:noProof w:val="0"/>
                <w:sz w:val="24"/>
                <w:szCs w:val="24"/>
              </w:rPr>
              <w:t>Oštrenje mikro pozlaćenih makaza</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987D5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28</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 w:hAnsi="Arial" w:cs="Arial"/>
                <w:sz w:val="24"/>
                <w:szCs w:val="24"/>
              </w:rPr>
            </w:pPr>
            <w:r w:rsidRPr="00844121">
              <w:rPr>
                <w:rFonts w:ascii="Arial" w:hAnsi="Arial" w:cs="Arial"/>
                <w:noProof w:val="0"/>
                <w:sz w:val="24"/>
                <w:szCs w:val="24"/>
              </w:rPr>
              <w:t xml:space="preserve"> Oštrenje mikro titanijumskih makaza</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987D5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29</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MT" w:hAnsi="ArialMT" w:cs="ArialMT"/>
                <w:sz w:val="24"/>
                <w:szCs w:val="24"/>
              </w:rPr>
            </w:pPr>
            <w:r w:rsidRPr="00844121">
              <w:rPr>
                <w:rFonts w:ascii="Arial" w:hAnsi="Arial" w:cs="Arial"/>
                <w:noProof w:val="0"/>
                <w:sz w:val="24"/>
                <w:szCs w:val="24"/>
              </w:rPr>
              <w:t xml:space="preserve"> </w:t>
            </w:r>
            <w:r w:rsidRPr="00844121">
              <w:rPr>
                <w:rFonts w:ascii="ArialMT" w:hAnsi="ArialMT" w:cs="ArialMT"/>
                <w:noProof w:val="0"/>
                <w:sz w:val="24"/>
                <w:szCs w:val="24"/>
              </w:rPr>
              <w:t>Oštrenje noževa i sečiva</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987D5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30</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MT" w:hAnsi="ArialMT" w:cs="ArialMT"/>
                <w:sz w:val="24"/>
                <w:szCs w:val="24"/>
              </w:rPr>
            </w:pPr>
            <w:r w:rsidRPr="00844121">
              <w:rPr>
                <w:rFonts w:ascii="Arial" w:hAnsi="Arial" w:cs="Arial"/>
                <w:noProof w:val="0"/>
                <w:sz w:val="24"/>
                <w:szCs w:val="24"/>
              </w:rPr>
              <w:t xml:space="preserve">. </w:t>
            </w:r>
            <w:r w:rsidRPr="00844121">
              <w:rPr>
                <w:rFonts w:ascii="ArialMT" w:hAnsi="ArialMT" w:cs="ArialMT"/>
                <w:noProof w:val="0"/>
                <w:sz w:val="24"/>
                <w:szCs w:val="24"/>
              </w:rPr>
              <w:t>Oštrenje pozlaćenih makaza</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Pr="001024D7" w:rsidRDefault="00844121" w:rsidP="00844121">
            <w:pPr>
              <w:rPr>
                <w:rFonts w:ascii="Arial" w:hAnsi="Arial" w:cs="Arial"/>
                <w:color w:val="000000"/>
                <w:sz w:val="22"/>
                <w:szCs w:val="22"/>
                <w:lang/>
              </w:rPr>
            </w:pPr>
            <w:r>
              <w:rPr>
                <w:rFonts w:ascii="Arial" w:hAnsi="Arial" w:cs="Arial"/>
                <w:color w:val="000000"/>
                <w:sz w:val="22"/>
                <w:szCs w:val="22"/>
                <w:lang/>
              </w:rPr>
              <w:t>ком</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987D5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31</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MT" w:hAnsi="ArialMT" w:cs="ArialMT"/>
                <w:sz w:val="24"/>
                <w:szCs w:val="24"/>
              </w:rPr>
            </w:pPr>
            <w:r w:rsidRPr="00844121">
              <w:rPr>
                <w:rFonts w:ascii="ArialMT" w:hAnsi="ArialMT" w:cs="ArialMT"/>
                <w:noProof w:val="0"/>
                <w:sz w:val="24"/>
                <w:szCs w:val="24"/>
              </w:rPr>
              <w:t>Oštrenje pozlaćenjih klješta za žicu</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Pr="001024D7" w:rsidRDefault="00844121" w:rsidP="00844121">
            <w:pPr>
              <w:rPr>
                <w:rFonts w:ascii="Arial" w:hAnsi="Arial" w:cs="Arial"/>
                <w:color w:val="000000"/>
                <w:sz w:val="22"/>
                <w:szCs w:val="22"/>
                <w:lang/>
              </w:rPr>
            </w:pPr>
            <w:r>
              <w:rPr>
                <w:rFonts w:ascii="Arial" w:hAnsi="Arial" w:cs="Arial"/>
                <w:color w:val="000000"/>
                <w:sz w:val="22"/>
                <w:szCs w:val="22"/>
                <w:lang/>
              </w:rPr>
              <w:t>ком</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987D5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32</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 w:hAnsi="Arial" w:cs="Arial"/>
                <w:sz w:val="24"/>
                <w:szCs w:val="24"/>
              </w:rPr>
            </w:pPr>
            <w:r w:rsidRPr="00844121">
              <w:rPr>
                <w:rFonts w:ascii="Arial" w:hAnsi="Arial" w:cs="Arial"/>
                <w:noProof w:val="0"/>
                <w:sz w:val="24"/>
                <w:szCs w:val="24"/>
              </w:rPr>
              <w:t>Oštrenje prozorastih kiretasvih modela</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Pr="001024D7" w:rsidRDefault="00844121" w:rsidP="00844121">
            <w:pPr>
              <w:rPr>
                <w:rFonts w:ascii="Arial" w:hAnsi="Arial" w:cs="Arial"/>
                <w:color w:val="000000"/>
                <w:sz w:val="22"/>
                <w:szCs w:val="22"/>
                <w:lang/>
              </w:rPr>
            </w:pPr>
            <w:r>
              <w:rPr>
                <w:rFonts w:ascii="Arial" w:hAnsi="Arial" w:cs="Arial"/>
                <w:color w:val="000000"/>
                <w:sz w:val="22"/>
                <w:szCs w:val="22"/>
                <w:lang/>
              </w:rPr>
              <w:t>ком</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987D5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33</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 w:hAnsi="Arial" w:cs="Arial"/>
                <w:sz w:val="24"/>
                <w:szCs w:val="24"/>
              </w:rPr>
            </w:pPr>
            <w:r w:rsidRPr="00844121">
              <w:rPr>
                <w:rFonts w:ascii="Arial" w:hAnsi="Arial" w:cs="Arial"/>
                <w:noProof w:val="0"/>
                <w:sz w:val="24"/>
                <w:szCs w:val="24"/>
              </w:rPr>
              <w:t>Oštrenje rimera za ortopediju</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987D5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34</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 w:hAnsi="Arial" w:cs="Arial"/>
                <w:sz w:val="24"/>
                <w:szCs w:val="24"/>
              </w:rPr>
            </w:pPr>
            <w:r w:rsidRPr="00844121">
              <w:rPr>
                <w:rFonts w:ascii="Arial" w:hAnsi="Arial" w:cs="Arial"/>
                <w:noProof w:val="0"/>
                <w:sz w:val="24"/>
                <w:szCs w:val="24"/>
              </w:rPr>
              <w:t>Oštrenje standarnih makaza</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987D5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35</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MT" w:hAnsi="ArialMT" w:cs="ArialMT"/>
                <w:sz w:val="24"/>
                <w:szCs w:val="24"/>
              </w:rPr>
            </w:pPr>
            <w:r w:rsidRPr="00844121">
              <w:rPr>
                <w:rFonts w:ascii="ArialMT" w:hAnsi="ArialMT" w:cs="ArialMT"/>
                <w:noProof w:val="0"/>
                <w:sz w:val="24"/>
                <w:szCs w:val="24"/>
              </w:rPr>
              <w:t>Oštrenje zatezanje i podešavanje pančeva-kerisona</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987D5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36</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 w:hAnsi="Arial" w:cs="Arial"/>
                <w:sz w:val="24"/>
                <w:szCs w:val="24"/>
              </w:rPr>
            </w:pPr>
            <w:r w:rsidRPr="00844121">
              <w:rPr>
                <w:rFonts w:ascii="Arial" w:hAnsi="Arial" w:cs="Arial"/>
                <w:noProof w:val="0"/>
                <w:sz w:val="24"/>
                <w:szCs w:val="24"/>
              </w:rPr>
              <w:t>Podešavanje i ispravljanje pincete</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987D5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37</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MT" w:hAnsi="ArialMT" w:cs="ArialMT"/>
                <w:sz w:val="24"/>
                <w:szCs w:val="24"/>
              </w:rPr>
            </w:pPr>
            <w:r w:rsidRPr="00844121">
              <w:rPr>
                <w:rFonts w:ascii="ArialMT" w:hAnsi="ArialMT" w:cs="ArialMT"/>
                <w:noProof w:val="0"/>
                <w:sz w:val="24"/>
                <w:szCs w:val="24"/>
              </w:rPr>
              <w:t>Podešavanje i ispravljanje pozlaćene pincete bez zubica</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987D5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38</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rPr>
                <w:sz w:val="24"/>
                <w:szCs w:val="24"/>
              </w:rPr>
            </w:pPr>
            <w:r w:rsidRPr="00844121">
              <w:rPr>
                <w:rFonts w:ascii="ArialMT" w:hAnsi="ArialMT" w:cs="ArialMT"/>
                <w:noProof w:val="0"/>
                <w:sz w:val="24"/>
                <w:szCs w:val="24"/>
              </w:rPr>
              <w:t>Podešavanje i ispravljanje pozlaćene pincete sa zupcima</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987D5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39</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MT" w:hAnsi="ArialMT" w:cs="ArialMT"/>
                <w:sz w:val="24"/>
                <w:szCs w:val="24"/>
              </w:rPr>
            </w:pPr>
            <w:r w:rsidRPr="00844121">
              <w:rPr>
                <w:rFonts w:ascii="ArialMT" w:hAnsi="ArialMT" w:cs="ArialMT"/>
                <w:noProof w:val="0"/>
                <w:sz w:val="24"/>
                <w:szCs w:val="24"/>
              </w:rPr>
              <w:t xml:space="preserve">Podešavanje kočnice i radnog dela kod </w:t>
            </w:r>
            <w:r w:rsidRPr="00844121">
              <w:rPr>
                <w:rFonts w:ascii="Arial" w:hAnsi="Arial" w:cs="Arial"/>
                <w:noProof w:val="0"/>
                <w:sz w:val="24"/>
                <w:szCs w:val="24"/>
              </w:rPr>
              <w:t xml:space="preserve">39. </w:t>
            </w:r>
            <w:r w:rsidRPr="00844121">
              <w:rPr>
                <w:rFonts w:ascii="ArialMT" w:hAnsi="ArialMT" w:cs="ArialMT"/>
                <w:noProof w:val="0"/>
                <w:sz w:val="24"/>
                <w:szCs w:val="24"/>
              </w:rPr>
              <w:t>mikro iglodržača</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987D5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40</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MT" w:hAnsi="ArialMT" w:cs="ArialMT"/>
                <w:sz w:val="24"/>
                <w:szCs w:val="24"/>
              </w:rPr>
            </w:pPr>
            <w:r w:rsidRPr="00844121">
              <w:rPr>
                <w:rFonts w:ascii="ArialMT" w:hAnsi="ArialMT" w:cs="ArialMT"/>
                <w:noProof w:val="0"/>
                <w:sz w:val="24"/>
                <w:szCs w:val="24"/>
              </w:rPr>
              <w:t>Stezanje zglobova na standarnim iglodržačima</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Pr="001024D7" w:rsidRDefault="00844121" w:rsidP="00844121">
            <w:pPr>
              <w:rPr>
                <w:rFonts w:ascii="Arial" w:hAnsi="Arial" w:cs="Arial"/>
                <w:color w:val="000000"/>
                <w:sz w:val="22"/>
                <w:szCs w:val="22"/>
                <w:lang/>
              </w:rPr>
            </w:pPr>
            <w:r>
              <w:rPr>
                <w:rFonts w:ascii="Arial" w:hAnsi="Arial" w:cs="Arial"/>
                <w:color w:val="000000"/>
                <w:sz w:val="22"/>
                <w:szCs w:val="22"/>
                <w:lang/>
              </w:rPr>
              <w:t>ком</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987D5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41</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MT" w:hAnsi="ArialMT" w:cs="ArialMT"/>
                <w:sz w:val="24"/>
                <w:szCs w:val="24"/>
              </w:rPr>
            </w:pPr>
            <w:r w:rsidRPr="00844121">
              <w:rPr>
                <w:rFonts w:ascii="ArialMT" w:hAnsi="ArialMT" w:cs="ArialMT"/>
                <w:noProof w:val="0"/>
                <w:sz w:val="24"/>
                <w:szCs w:val="24"/>
              </w:rPr>
              <w:t>Zamena opruga na ručnom kožnom retraktoru</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Pr="001024D7" w:rsidRDefault="00844121" w:rsidP="00844121">
            <w:pPr>
              <w:rPr>
                <w:rFonts w:ascii="Arial" w:hAnsi="Arial" w:cs="Arial"/>
                <w:color w:val="000000"/>
                <w:sz w:val="22"/>
                <w:szCs w:val="22"/>
                <w:lang/>
              </w:rPr>
            </w:pPr>
            <w:r>
              <w:rPr>
                <w:rFonts w:ascii="Arial" w:hAnsi="Arial" w:cs="Arial"/>
                <w:color w:val="000000"/>
                <w:sz w:val="22"/>
                <w:szCs w:val="22"/>
                <w:lang/>
              </w:rPr>
              <w:t>ком</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987D5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42</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rPr>
                <w:sz w:val="24"/>
                <w:szCs w:val="24"/>
              </w:rPr>
            </w:pPr>
            <w:r w:rsidRPr="00844121">
              <w:rPr>
                <w:rFonts w:ascii="Arial" w:hAnsi="Arial" w:cs="Arial"/>
                <w:noProof w:val="0"/>
                <w:sz w:val="24"/>
                <w:szCs w:val="24"/>
              </w:rPr>
              <w:t xml:space="preserve"> Zamena šrafa na makazama</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Pr="001024D7" w:rsidRDefault="00844121" w:rsidP="00844121">
            <w:pPr>
              <w:rPr>
                <w:rFonts w:ascii="Arial" w:hAnsi="Arial" w:cs="Arial"/>
                <w:color w:val="000000"/>
                <w:sz w:val="22"/>
                <w:szCs w:val="22"/>
                <w:lang/>
              </w:rPr>
            </w:pPr>
            <w:r>
              <w:rPr>
                <w:rFonts w:ascii="Arial" w:hAnsi="Arial" w:cs="Arial"/>
                <w:color w:val="000000"/>
                <w:sz w:val="22"/>
                <w:szCs w:val="22"/>
                <w:lang/>
              </w:rPr>
              <w:t>ком</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987D5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rPr>
          <w:gridAfter w:val="1"/>
          <w:wAfter w:w="1800" w:type="dxa"/>
          <w:cantSplit/>
        </w:trPr>
        <w:tc>
          <w:tcPr>
            <w:tcW w:w="12206" w:type="dxa"/>
            <w:gridSpan w:val="7"/>
            <w:tcBorders>
              <w:top w:val="single" w:sz="4" w:space="0" w:color="000000"/>
              <w:left w:val="single" w:sz="4" w:space="0" w:color="000000"/>
              <w:bottom w:val="single" w:sz="4" w:space="0" w:color="000000"/>
              <w:right w:val="single" w:sz="4" w:space="0" w:color="auto"/>
            </w:tcBorders>
            <w:hideMark/>
          </w:tcPr>
          <w:p w:rsidR="00844121" w:rsidRPr="00886A74" w:rsidRDefault="00844121" w:rsidP="00844121">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844121" w:rsidRPr="00886A74" w:rsidRDefault="00844121" w:rsidP="00844121"/>
        </w:tc>
      </w:tr>
      <w:tr w:rsidR="00844121" w:rsidRPr="00886A74" w:rsidTr="00844121">
        <w:trPr>
          <w:gridAfter w:val="1"/>
          <w:wAfter w:w="1800" w:type="dxa"/>
          <w:cantSplit/>
          <w:trHeight w:val="278"/>
        </w:trPr>
        <w:tc>
          <w:tcPr>
            <w:tcW w:w="12206" w:type="dxa"/>
            <w:gridSpan w:val="7"/>
            <w:tcBorders>
              <w:top w:val="single" w:sz="4" w:space="0" w:color="000000"/>
              <w:left w:val="single" w:sz="4" w:space="0" w:color="000000"/>
              <w:bottom w:val="single" w:sz="4" w:space="0" w:color="000000"/>
              <w:right w:val="single" w:sz="4" w:space="0" w:color="auto"/>
            </w:tcBorders>
          </w:tcPr>
          <w:p w:rsidR="00844121" w:rsidRPr="00886A74" w:rsidRDefault="00844121" w:rsidP="00844121">
            <w:pPr>
              <w:tabs>
                <w:tab w:val="left" w:pos="10862"/>
              </w:tabs>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844121" w:rsidRPr="00886A74" w:rsidRDefault="00844121" w:rsidP="00844121"/>
        </w:tc>
      </w:tr>
      <w:tr w:rsidR="00844121" w:rsidRPr="00886A74" w:rsidTr="00844121">
        <w:trPr>
          <w:gridAfter w:val="1"/>
          <w:wAfter w:w="1800" w:type="dxa"/>
          <w:cantSplit/>
          <w:trHeight w:val="278"/>
        </w:trPr>
        <w:tc>
          <w:tcPr>
            <w:tcW w:w="12206" w:type="dxa"/>
            <w:gridSpan w:val="7"/>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844121" w:rsidRPr="00886A74" w:rsidRDefault="00844121" w:rsidP="00844121"/>
        </w:tc>
      </w:tr>
      <w:tr w:rsidR="00844121" w:rsidRPr="00886A74" w:rsidTr="00844121">
        <w:trPr>
          <w:gridAfter w:val="1"/>
          <w:wAfter w:w="1800" w:type="dxa"/>
          <w:cantSplit/>
          <w:trHeight w:val="278"/>
        </w:trPr>
        <w:tc>
          <w:tcPr>
            <w:tcW w:w="12206" w:type="dxa"/>
            <w:gridSpan w:val="7"/>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844121" w:rsidRPr="00886A74" w:rsidRDefault="00844121" w:rsidP="00844121"/>
        </w:tc>
      </w:tr>
      <w:tr w:rsidR="00844121" w:rsidRPr="00886A74" w:rsidTr="00844121">
        <w:trPr>
          <w:gridAfter w:val="1"/>
          <w:wAfter w:w="1800" w:type="dxa"/>
          <w:cantSplit/>
          <w:trHeight w:val="278"/>
        </w:trPr>
        <w:tc>
          <w:tcPr>
            <w:tcW w:w="12206" w:type="dxa"/>
            <w:gridSpan w:val="7"/>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844121" w:rsidRPr="00886A74" w:rsidRDefault="00844121" w:rsidP="00844121"/>
        </w:tc>
      </w:tr>
    </w:tbl>
    <w:p w:rsidR="00844121" w:rsidRDefault="00844121" w:rsidP="000362B9">
      <w:pPr>
        <w:autoSpaceDE w:val="0"/>
        <w:autoSpaceDN w:val="0"/>
        <w:adjustRightInd w:val="0"/>
        <w:ind w:firstLine="720"/>
        <w:jc w:val="both"/>
        <w:rPr>
          <w:rFonts w:ascii="Times New Roman" w:hAnsi="Times New Roman"/>
          <w:sz w:val="24"/>
          <w:szCs w:val="24"/>
          <w:lang w:val="sr-Cyrl-CS"/>
        </w:rPr>
      </w:pPr>
    </w:p>
    <w:p w:rsidR="00844121" w:rsidRDefault="00844121" w:rsidP="000362B9">
      <w:pPr>
        <w:autoSpaceDE w:val="0"/>
        <w:autoSpaceDN w:val="0"/>
        <w:adjustRightInd w:val="0"/>
        <w:ind w:firstLine="720"/>
        <w:jc w:val="both"/>
        <w:rPr>
          <w:rFonts w:ascii="Times New Roman" w:hAnsi="Times New Roman"/>
          <w:sz w:val="24"/>
          <w:szCs w:val="24"/>
          <w:lang w:val="sr-Cyrl-CS"/>
        </w:rPr>
      </w:pPr>
    </w:p>
    <w:p w:rsidR="003F751C" w:rsidRDefault="003F751C" w:rsidP="00844121">
      <w:pPr>
        <w:autoSpaceDE w:val="0"/>
        <w:autoSpaceDN w:val="0"/>
        <w:adjustRightInd w:val="0"/>
        <w:jc w:val="both"/>
        <w:rPr>
          <w:rFonts w:ascii="Times New Roman" w:hAnsi="Times New Roman"/>
          <w:sz w:val="24"/>
          <w:szCs w:val="24"/>
          <w:lang w:val="sr-Cyrl-CS"/>
        </w:rPr>
      </w:pPr>
    </w:p>
    <w:p w:rsidR="000362B9" w:rsidRPr="00792A38" w:rsidRDefault="000362B9" w:rsidP="00844121">
      <w:pPr>
        <w:autoSpaceDE w:val="0"/>
        <w:autoSpaceDN w:val="0"/>
        <w:adjustRightInd w:val="0"/>
        <w:jc w:val="both"/>
        <w:rPr>
          <w:rFonts w:ascii="Times New Roman" w:hAnsi="Times New Roman"/>
          <w:sz w:val="24"/>
          <w:szCs w:val="24"/>
          <w:lang w:val="sr-Cyrl-CS"/>
        </w:rPr>
      </w:pPr>
      <w:r w:rsidRPr="00792A38">
        <w:rPr>
          <w:rFonts w:ascii="Times New Roman" w:hAnsi="Times New Roman"/>
          <w:sz w:val="24"/>
          <w:szCs w:val="24"/>
          <w:lang w:val="sr-Cyrl-CS"/>
        </w:rPr>
        <w:t>МЕСТО И ДАТУМ</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М.П.</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Pr>
          <w:rFonts w:ascii="Times New Roman" w:hAnsi="Times New Roman"/>
          <w:sz w:val="24"/>
          <w:szCs w:val="24"/>
          <w:lang w:val="sr-Cyrl-CS"/>
        </w:rPr>
        <w:t xml:space="preserve">                             </w:t>
      </w:r>
      <w:r w:rsidRPr="00792A38">
        <w:rPr>
          <w:rFonts w:ascii="Times New Roman" w:hAnsi="Times New Roman"/>
          <w:sz w:val="24"/>
          <w:szCs w:val="24"/>
          <w:lang w:val="sr-Cyrl-CS"/>
        </w:rPr>
        <w:t>ПОТПИС ПОНУЂАЧА</w:t>
      </w:r>
    </w:p>
    <w:p w:rsidR="000362B9" w:rsidRDefault="000362B9" w:rsidP="000362B9">
      <w:pPr>
        <w:autoSpaceDE w:val="0"/>
        <w:autoSpaceDN w:val="0"/>
        <w:adjustRightInd w:val="0"/>
        <w:jc w:val="both"/>
        <w:rPr>
          <w:rFonts w:ascii="Times New Roman" w:hAnsi="Times New Roman"/>
          <w:b/>
          <w:sz w:val="24"/>
          <w:szCs w:val="24"/>
          <w:lang w:val="sr-Cyrl-CS"/>
        </w:rPr>
      </w:pPr>
      <w:r w:rsidRPr="00792A38">
        <w:rPr>
          <w:rFonts w:ascii="Times New Roman" w:hAnsi="Times New Roman"/>
          <w:sz w:val="24"/>
          <w:szCs w:val="24"/>
          <w:lang w:val="sr-Cyrl-CS"/>
        </w:rPr>
        <w:t>_________________</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w:t>
      </w:r>
      <w:r>
        <w:rPr>
          <w:rFonts w:ascii="Times New Roman" w:hAnsi="Times New Roman"/>
          <w:sz w:val="24"/>
          <w:szCs w:val="24"/>
          <w:lang w:val="sr-Cyrl-CS"/>
        </w:rPr>
        <w:t xml:space="preserve">                                         </w:t>
      </w:r>
      <w:r w:rsidRPr="00792A38">
        <w:rPr>
          <w:rFonts w:ascii="Times New Roman" w:hAnsi="Times New Roman"/>
          <w:sz w:val="24"/>
          <w:szCs w:val="24"/>
          <w:lang w:val="sr-Cyrl-CS"/>
        </w:rPr>
        <w:t>_____________________</w:t>
      </w:r>
    </w:p>
    <w:p w:rsidR="00886ABD" w:rsidRDefault="00886ABD" w:rsidP="00B25DA4">
      <w:pPr>
        <w:autoSpaceDE w:val="0"/>
        <w:autoSpaceDN w:val="0"/>
        <w:adjustRightInd w:val="0"/>
        <w:jc w:val="both"/>
        <w:rPr>
          <w:rFonts w:ascii="Times New Roman" w:hAnsi="Times New Roman"/>
          <w:b/>
          <w:sz w:val="24"/>
          <w:szCs w:val="24"/>
          <w:lang w:val="sr-Cyrl-CS"/>
        </w:rPr>
      </w:pPr>
    </w:p>
    <w:p w:rsidR="00844121" w:rsidRDefault="00844121" w:rsidP="00B25DA4">
      <w:pPr>
        <w:autoSpaceDE w:val="0"/>
        <w:autoSpaceDN w:val="0"/>
        <w:adjustRightInd w:val="0"/>
        <w:jc w:val="both"/>
        <w:rPr>
          <w:rFonts w:ascii="Times New Roman" w:hAnsi="Times New Roman"/>
          <w:b/>
          <w:sz w:val="24"/>
          <w:szCs w:val="24"/>
          <w:lang w:val="sr-Cyrl-CS"/>
        </w:rPr>
      </w:pPr>
    </w:p>
    <w:p w:rsidR="00844121" w:rsidRDefault="00844121" w:rsidP="00B25DA4">
      <w:pPr>
        <w:autoSpaceDE w:val="0"/>
        <w:autoSpaceDN w:val="0"/>
        <w:adjustRightInd w:val="0"/>
        <w:jc w:val="both"/>
        <w:rPr>
          <w:rFonts w:ascii="Times New Roman" w:hAnsi="Times New Roman"/>
          <w:b/>
          <w:sz w:val="24"/>
          <w:szCs w:val="24"/>
          <w:lang w:val="sr-Cyrl-CS"/>
        </w:rPr>
      </w:pPr>
    </w:p>
    <w:p w:rsidR="00844121" w:rsidRDefault="00844121" w:rsidP="00B25DA4">
      <w:pPr>
        <w:autoSpaceDE w:val="0"/>
        <w:autoSpaceDN w:val="0"/>
        <w:adjustRightInd w:val="0"/>
        <w:jc w:val="both"/>
        <w:rPr>
          <w:rFonts w:ascii="Times New Roman" w:hAnsi="Times New Roman"/>
          <w:b/>
          <w:sz w:val="24"/>
          <w:szCs w:val="24"/>
          <w:lang w:val="sr-Cyrl-CS"/>
        </w:rPr>
      </w:pPr>
    </w:p>
    <w:p w:rsidR="00886ABD" w:rsidRDefault="00886ABD" w:rsidP="00B25DA4">
      <w:pPr>
        <w:autoSpaceDE w:val="0"/>
        <w:autoSpaceDN w:val="0"/>
        <w:adjustRightInd w:val="0"/>
        <w:jc w:val="both"/>
        <w:rPr>
          <w:rFonts w:ascii="Times New Roman" w:hAnsi="Times New Roman"/>
          <w:b/>
          <w:sz w:val="24"/>
          <w:szCs w:val="24"/>
          <w:lang w:val="sr-Cyrl-CS"/>
        </w:rPr>
      </w:pPr>
      <w:r>
        <w:rPr>
          <w:rFonts w:ascii="Times New Roman" w:hAnsi="Times New Roman"/>
          <w:b/>
          <w:sz w:val="24"/>
          <w:szCs w:val="24"/>
          <w:lang w:val="sr-Cyrl-CS"/>
        </w:rPr>
        <w:t xml:space="preserve">ПАРТИЈА 23 - </w:t>
      </w:r>
      <w:r>
        <w:rPr>
          <w:rFonts w:ascii="Arial" w:hAnsi="Arial" w:cs="Arial"/>
          <w:b/>
          <w:bCs/>
          <w:noProof w:val="0"/>
          <w:sz w:val="22"/>
          <w:szCs w:val="22"/>
        </w:rPr>
        <w:t>Servisiranje klima na skeneru "Tadiran"</w:t>
      </w:r>
    </w:p>
    <w:tbl>
      <w:tblPr>
        <w:tblpPr w:leftFromText="180" w:rightFromText="180" w:vertAnchor="text" w:tblpY="1"/>
        <w:tblOverlap w:val="never"/>
        <w:tblW w:w="1588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1"/>
        <w:gridCol w:w="5130"/>
        <w:gridCol w:w="990"/>
        <w:gridCol w:w="1080"/>
        <w:gridCol w:w="1440"/>
        <w:gridCol w:w="1080"/>
        <w:gridCol w:w="1365"/>
        <w:gridCol w:w="1875"/>
        <w:gridCol w:w="1800"/>
      </w:tblGrid>
      <w:tr w:rsidR="001024D7" w:rsidRPr="00886A74" w:rsidTr="000362B9">
        <w:tc>
          <w:tcPr>
            <w:tcW w:w="1121" w:type="dxa"/>
            <w:tcBorders>
              <w:top w:val="single" w:sz="4" w:space="0" w:color="000000"/>
              <w:left w:val="single" w:sz="4" w:space="0" w:color="000000"/>
              <w:bottom w:val="single" w:sz="4" w:space="0" w:color="000000"/>
              <w:right w:val="single" w:sz="4" w:space="0" w:color="000000"/>
            </w:tcBorders>
            <w:hideMark/>
          </w:tcPr>
          <w:p w:rsidR="001024D7" w:rsidRPr="00886A74" w:rsidRDefault="001024D7" w:rsidP="002E7535">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1024D7" w:rsidRPr="00886A74" w:rsidRDefault="001024D7" w:rsidP="002E7535">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1024D7" w:rsidRPr="00886A74" w:rsidRDefault="001024D7" w:rsidP="002E7535">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1024D7" w:rsidRPr="00886A74" w:rsidRDefault="001024D7" w:rsidP="002E7535">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1024D7" w:rsidRPr="004347CF" w:rsidRDefault="001024D7" w:rsidP="002E7535">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1024D7" w:rsidRPr="00886A74" w:rsidRDefault="001024D7" w:rsidP="002E7535">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1024D7" w:rsidRPr="00886A74" w:rsidRDefault="001024D7" w:rsidP="002E7535">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1024D7" w:rsidRPr="00886A74" w:rsidRDefault="001024D7" w:rsidP="002E7535">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800" w:type="dxa"/>
            <w:tcBorders>
              <w:top w:val="single" w:sz="4" w:space="0" w:color="000000"/>
              <w:left w:val="single" w:sz="4" w:space="0" w:color="auto"/>
              <w:bottom w:val="single" w:sz="4" w:space="0" w:color="000000"/>
              <w:right w:val="single" w:sz="4" w:space="0" w:color="000000"/>
            </w:tcBorders>
            <w:hideMark/>
          </w:tcPr>
          <w:p w:rsidR="001024D7" w:rsidRPr="00886A74" w:rsidRDefault="001024D7" w:rsidP="002E7535">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1024D7" w:rsidRPr="00886A74" w:rsidTr="000362B9">
        <w:tc>
          <w:tcPr>
            <w:tcW w:w="1121" w:type="dxa"/>
            <w:tcBorders>
              <w:top w:val="single" w:sz="4" w:space="0" w:color="000000"/>
              <w:left w:val="single" w:sz="4" w:space="0" w:color="000000"/>
              <w:bottom w:val="single" w:sz="4" w:space="0" w:color="000000"/>
              <w:right w:val="single" w:sz="4" w:space="0" w:color="000000"/>
            </w:tcBorders>
          </w:tcPr>
          <w:p w:rsidR="001024D7" w:rsidRPr="00020BC7" w:rsidRDefault="000362B9" w:rsidP="000362B9">
            <w:pPr>
              <w:pStyle w:val="ListParagraph"/>
              <w:autoSpaceDE w:val="0"/>
              <w:autoSpaceDN w:val="0"/>
              <w:adjustRightInd w:val="0"/>
              <w:jc w:val="center"/>
              <w:rPr>
                <w:rFonts w:ascii="Times New Roman" w:hAnsi="Times New Roman"/>
                <w:sz w:val="24"/>
                <w:szCs w:val="24"/>
                <w:lang/>
              </w:rPr>
            </w:pPr>
            <w:r>
              <w:rPr>
                <w:rFonts w:ascii="Times New Roman" w:hAnsi="Times New Roman"/>
                <w:sz w:val="24"/>
                <w:szCs w:val="24"/>
                <w:lang/>
              </w:rPr>
              <w:t>1</w:t>
            </w:r>
          </w:p>
        </w:tc>
        <w:tc>
          <w:tcPr>
            <w:tcW w:w="5130" w:type="dxa"/>
            <w:tcBorders>
              <w:top w:val="single" w:sz="4" w:space="0" w:color="000000"/>
              <w:left w:val="single" w:sz="4" w:space="0" w:color="000000"/>
              <w:bottom w:val="single" w:sz="4" w:space="0" w:color="000000"/>
              <w:right w:val="single" w:sz="4" w:space="0" w:color="000000"/>
            </w:tcBorders>
            <w:hideMark/>
          </w:tcPr>
          <w:p w:rsidR="001024D7" w:rsidRPr="00BF12D5" w:rsidRDefault="001024D7" w:rsidP="002E7535">
            <w:pPr>
              <w:autoSpaceDE w:val="0"/>
              <w:autoSpaceDN w:val="0"/>
              <w:adjustRightInd w:val="0"/>
              <w:rPr>
                <w:rFonts w:ascii="ArialMT" w:hAnsi="ArialMT" w:cs="ArialMT"/>
                <w:sz w:val="20"/>
              </w:rPr>
            </w:pPr>
            <w:r w:rsidRPr="00BF12D5">
              <w:rPr>
                <w:rFonts w:ascii="ArialMT" w:hAnsi="ArialMT" w:cs="ArialMT"/>
                <w:noProof w:val="0"/>
                <w:sz w:val="20"/>
              </w:rPr>
              <w:t>Čišćenje i pranje filtera unutrašnje jedinice</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1024D7" w:rsidRPr="001024D7" w:rsidRDefault="001024D7" w:rsidP="002E7535">
            <w:pPr>
              <w:rPr>
                <w:rFonts w:ascii="Arial" w:hAnsi="Arial" w:cs="Arial"/>
                <w:color w:val="000000"/>
                <w:sz w:val="22"/>
                <w:szCs w:val="22"/>
                <w:lang/>
              </w:rPr>
            </w:pPr>
            <w:r>
              <w:rPr>
                <w:rFonts w:ascii="Arial" w:hAnsi="Arial" w:cs="Arial"/>
                <w:color w:val="000000"/>
                <w:sz w:val="22"/>
                <w:szCs w:val="22"/>
                <w:lang/>
              </w:rPr>
              <w:t>ком</w:t>
            </w:r>
          </w:p>
        </w:tc>
        <w:tc>
          <w:tcPr>
            <w:tcW w:w="1080" w:type="dxa"/>
            <w:tcBorders>
              <w:top w:val="single" w:sz="4" w:space="0" w:color="000000"/>
              <w:left w:val="single" w:sz="4" w:space="0" w:color="000000"/>
              <w:bottom w:val="single" w:sz="4" w:space="0" w:color="000000"/>
              <w:right w:val="single" w:sz="4" w:space="0" w:color="000000"/>
            </w:tcBorders>
            <w:vAlign w:val="center"/>
          </w:tcPr>
          <w:p w:rsidR="001024D7" w:rsidRDefault="001024D7" w:rsidP="002E7535">
            <w:pPr>
              <w:jc w:val="center"/>
              <w:rPr>
                <w:rFonts w:ascii="Arial" w:hAnsi="Arial" w:cs="Arial"/>
                <w:color w:val="000000"/>
                <w:sz w:val="22"/>
                <w:szCs w:val="22"/>
              </w:rPr>
            </w:pPr>
            <w:r>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r>
      <w:tr w:rsidR="001024D7" w:rsidRPr="00886A74" w:rsidTr="000362B9">
        <w:tc>
          <w:tcPr>
            <w:tcW w:w="1121" w:type="dxa"/>
            <w:tcBorders>
              <w:top w:val="single" w:sz="4" w:space="0" w:color="000000"/>
              <w:left w:val="single" w:sz="4" w:space="0" w:color="000000"/>
              <w:bottom w:val="single" w:sz="4" w:space="0" w:color="000000"/>
              <w:right w:val="single" w:sz="4" w:space="0" w:color="000000"/>
            </w:tcBorders>
          </w:tcPr>
          <w:p w:rsidR="001024D7" w:rsidRPr="00020BC7" w:rsidRDefault="000362B9" w:rsidP="000362B9">
            <w:pPr>
              <w:pStyle w:val="ListParagraph"/>
              <w:autoSpaceDE w:val="0"/>
              <w:autoSpaceDN w:val="0"/>
              <w:adjustRightInd w:val="0"/>
              <w:jc w:val="center"/>
              <w:rPr>
                <w:rFonts w:ascii="Times New Roman" w:hAnsi="Times New Roman"/>
                <w:sz w:val="24"/>
                <w:szCs w:val="24"/>
                <w:lang/>
              </w:rPr>
            </w:pPr>
            <w:r>
              <w:rPr>
                <w:rFonts w:ascii="Times New Roman" w:hAnsi="Times New Roman"/>
                <w:sz w:val="24"/>
                <w:szCs w:val="24"/>
                <w:lang/>
              </w:rPr>
              <w:t>2</w:t>
            </w:r>
          </w:p>
        </w:tc>
        <w:tc>
          <w:tcPr>
            <w:tcW w:w="5130" w:type="dxa"/>
            <w:tcBorders>
              <w:top w:val="single" w:sz="4" w:space="0" w:color="000000"/>
              <w:left w:val="single" w:sz="4" w:space="0" w:color="000000"/>
              <w:bottom w:val="single" w:sz="4" w:space="0" w:color="000000"/>
              <w:right w:val="single" w:sz="4" w:space="0" w:color="000000"/>
            </w:tcBorders>
          </w:tcPr>
          <w:p w:rsidR="001024D7" w:rsidRPr="00BF12D5" w:rsidRDefault="001024D7" w:rsidP="002E7535">
            <w:pPr>
              <w:autoSpaceDE w:val="0"/>
              <w:autoSpaceDN w:val="0"/>
              <w:adjustRightInd w:val="0"/>
              <w:rPr>
                <w:rFonts w:ascii="ArialMT" w:hAnsi="ArialMT" w:cs="ArialMT"/>
                <w:sz w:val="20"/>
              </w:rPr>
            </w:pPr>
            <w:r w:rsidRPr="00BF12D5">
              <w:rPr>
                <w:rFonts w:ascii="ArialMT" w:hAnsi="ArialMT" w:cs="ArialMT"/>
                <w:noProof w:val="0"/>
                <w:sz w:val="20"/>
              </w:rPr>
              <w:t>Osnovni servis klima uređaja, čišćenje i dezinfekcija unutrašnje jedinice</w:t>
            </w:r>
          </w:p>
        </w:tc>
        <w:tc>
          <w:tcPr>
            <w:tcW w:w="990" w:type="dxa"/>
            <w:tcBorders>
              <w:top w:val="single" w:sz="4" w:space="0" w:color="000000"/>
              <w:left w:val="single" w:sz="4" w:space="0" w:color="000000"/>
              <w:bottom w:val="single" w:sz="4" w:space="0" w:color="000000"/>
              <w:right w:val="single" w:sz="4" w:space="0" w:color="000000"/>
            </w:tcBorders>
            <w:vAlign w:val="center"/>
          </w:tcPr>
          <w:p w:rsidR="001024D7" w:rsidRDefault="001024D7" w:rsidP="002E7535">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1024D7" w:rsidRDefault="001024D7" w:rsidP="002E7535">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r>
      <w:tr w:rsidR="001024D7" w:rsidRPr="00886A74" w:rsidTr="000362B9">
        <w:tc>
          <w:tcPr>
            <w:tcW w:w="1121" w:type="dxa"/>
            <w:tcBorders>
              <w:top w:val="single" w:sz="4" w:space="0" w:color="000000"/>
              <w:left w:val="single" w:sz="4" w:space="0" w:color="000000"/>
              <w:bottom w:val="single" w:sz="4" w:space="0" w:color="000000"/>
              <w:right w:val="single" w:sz="4" w:space="0" w:color="000000"/>
            </w:tcBorders>
          </w:tcPr>
          <w:p w:rsidR="001024D7" w:rsidRPr="00020BC7" w:rsidRDefault="000362B9" w:rsidP="000362B9">
            <w:pPr>
              <w:pStyle w:val="ListParagraph"/>
              <w:autoSpaceDE w:val="0"/>
              <w:autoSpaceDN w:val="0"/>
              <w:adjustRightInd w:val="0"/>
              <w:jc w:val="center"/>
              <w:rPr>
                <w:rFonts w:ascii="Times New Roman" w:hAnsi="Times New Roman"/>
                <w:sz w:val="24"/>
                <w:szCs w:val="24"/>
                <w:lang/>
              </w:rPr>
            </w:pPr>
            <w:r>
              <w:rPr>
                <w:rFonts w:ascii="Times New Roman" w:hAnsi="Times New Roman"/>
                <w:sz w:val="24"/>
                <w:szCs w:val="24"/>
                <w:lang/>
              </w:rPr>
              <w:t>3</w:t>
            </w:r>
          </w:p>
        </w:tc>
        <w:tc>
          <w:tcPr>
            <w:tcW w:w="5130" w:type="dxa"/>
            <w:tcBorders>
              <w:top w:val="single" w:sz="4" w:space="0" w:color="000000"/>
              <w:left w:val="single" w:sz="4" w:space="0" w:color="000000"/>
              <w:bottom w:val="single" w:sz="4" w:space="0" w:color="000000"/>
              <w:right w:val="single" w:sz="4" w:space="0" w:color="000000"/>
            </w:tcBorders>
          </w:tcPr>
          <w:p w:rsidR="001024D7" w:rsidRPr="00BF12D5" w:rsidRDefault="001024D7" w:rsidP="002E7535">
            <w:pPr>
              <w:autoSpaceDE w:val="0"/>
              <w:autoSpaceDN w:val="0"/>
              <w:adjustRightInd w:val="0"/>
              <w:rPr>
                <w:rFonts w:ascii="ArialMT" w:hAnsi="ArialMT" w:cs="ArialMT"/>
                <w:sz w:val="20"/>
              </w:rPr>
            </w:pPr>
            <w:r w:rsidRPr="00BF12D5">
              <w:rPr>
                <w:rFonts w:ascii="Arial" w:hAnsi="Arial" w:cs="Arial"/>
                <w:noProof w:val="0"/>
                <w:sz w:val="20"/>
              </w:rPr>
              <w:t xml:space="preserve"> </w:t>
            </w:r>
            <w:r w:rsidRPr="00BF12D5">
              <w:rPr>
                <w:rFonts w:ascii="ArialMT" w:hAnsi="ArialMT" w:cs="ArialMT"/>
                <w:noProof w:val="0"/>
                <w:sz w:val="20"/>
              </w:rPr>
              <w:t>Redovan šestomesečni servis, sa zamenom filtera i pranjem unutrašnje i spol</w:t>
            </w:r>
          </w:p>
        </w:tc>
        <w:tc>
          <w:tcPr>
            <w:tcW w:w="990" w:type="dxa"/>
            <w:tcBorders>
              <w:top w:val="single" w:sz="4" w:space="0" w:color="000000"/>
              <w:left w:val="single" w:sz="4" w:space="0" w:color="000000"/>
              <w:bottom w:val="single" w:sz="4" w:space="0" w:color="000000"/>
              <w:right w:val="single" w:sz="4" w:space="0" w:color="000000"/>
            </w:tcBorders>
            <w:vAlign w:val="center"/>
          </w:tcPr>
          <w:p w:rsidR="001024D7" w:rsidRDefault="001024D7" w:rsidP="002E7535">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1024D7" w:rsidRDefault="001024D7" w:rsidP="002E7535">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r>
      <w:tr w:rsidR="001024D7" w:rsidRPr="00886A74" w:rsidTr="000362B9">
        <w:tc>
          <w:tcPr>
            <w:tcW w:w="1121" w:type="dxa"/>
            <w:tcBorders>
              <w:top w:val="single" w:sz="4" w:space="0" w:color="000000"/>
              <w:left w:val="single" w:sz="4" w:space="0" w:color="000000"/>
              <w:bottom w:val="single" w:sz="4" w:space="0" w:color="000000"/>
              <w:right w:val="single" w:sz="4" w:space="0" w:color="000000"/>
            </w:tcBorders>
          </w:tcPr>
          <w:p w:rsidR="001024D7" w:rsidRPr="00020BC7" w:rsidRDefault="000362B9" w:rsidP="000362B9">
            <w:pPr>
              <w:pStyle w:val="ListParagraph"/>
              <w:autoSpaceDE w:val="0"/>
              <w:autoSpaceDN w:val="0"/>
              <w:adjustRightInd w:val="0"/>
              <w:jc w:val="center"/>
              <w:rPr>
                <w:rFonts w:ascii="Times New Roman" w:hAnsi="Times New Roman"/>
                <w:sz w:val="24"/>
                <w:szCs w:val="24"/>
                <w:lang/>
              </w:rPr>
            </w:pPr>
            <w:r>
              <w:rPr>
                <w:rFonts w:ascii="Times New Roman" w:hAnsi="Times New Roman"/>
                <w:sz w:val="24"/>
                <w:szCs w:val="24"/>
                <w:lang/>
              </w:rPr>
              <w:t>4</w:t>
            </w:r>
          </w:p>
        </w:tc>
        <w:tc>
          <w:tcPr>
            <w:tcW w:w="5130" w:type="dxa"/>
            <w:tcBorders>
              <w:top w:val="single" w:sz="4" w:space="0" w:color="000000"/>
              <w:left w:val="single" w:sz="4" w:space="0" w:color="000000"/>
              <w:bottom w:val="single" w:sz="4" w:space="0" w:color="000000"/>
              <w:right w:val="single" w:sz="4" w:space="0" w:color="000000"/>
            </w:tcBorders>
          </w:tcPr>
          <w:p w:rsidR="001024D7" w:rsidRPr="00BF12D5" w:rsidRDefault="001024D7" w:rsidP="002E7535">
            <w:pPr>
              <w:autoSpaceDE w:val="0"/>
              <w:autoSpaceDN w:val="0"/>
              <w:adjustRightInd w:val="0"/>
              <w:rPr>
                <w:rFonts w:ascii="Arial" w:hAnsi="Arial" w:cs="Arial"/>
                <w:sz w:val="20"/>
              </w:rPr>
            </w:pPr>
            <w:r w:rsidRPr="00BF12D5">
              <w:rPr>
                <w:rFonts w:ascii="Arial" w:hAnsi="Arial" w:cs="Arial"/>
                <w:noProof w:val="0"/>
                <w:sz w:val="20"/>
              </w:rPr>
              <w:t>Vakumiranje, provera azotom i punjenje sistema gasom R-22</w:t>
            </w:r>
          </w:p>
        </w:tc>
        <w:tc>
          <w:tcPr>
            <w:tcW w:w="990" w:type="dxa"/>
            <w:tcBorders>
              <w:top w:val="single" w:sz="4" w:space="0" w:color="000000"/>
              <w:left w:val="single" w:sz="4" w:space="0" w:color="000000"/>
              <w:bottom w:val="single" w:sz="4" w:space="0" w:color="000000"/>
              <w:right w:val="single" w:sz="4" w:space="0" w:color="000000"/>
            </w:tcBorders>
            <w:vAlign w:val="center"/>
          </w:tcPr>
          <w:p w:rsidR="001024D7" w:rsidRDefault="001024D7" w:rsidP="002E7535">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1024D7" w:rsidRDefault="001024D7" w:rsidP="002E7535">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r>
      <w:tr w:rsidR="001024D7" w:rsidRPr="00886A74" w:rsidTr="000362B9">
        <w:tc>
          <w:tcPr>
            <w:tcW w:w="1121" w:type="dxa"/>
            <w:tcBorders>
              <w:top w:val="single" w:sz="4" w:space="0" w:color="000000"/>
              <w:left w:val="single" w:sz="4" w:space="0" w:color="000000"/>
              <w:bottom w:val="single" w:sz="4" w:space="0" w:color="000000"/>
              <w:right w:val="single" w:sz="4" w:space="0" w:color="000000"/>
            </w:tcBorders>
          </w:tcPr>
          <w:p w:rsidR="001024D7" w:rsidRPr="000362B9" w:rsidRDefault="000362B9" w:rsidP="000362B9">
            <w:pPr>
              <w:autoSpaceDE w:val="0"/>
              <w:autoSpaceDN w:val="0"/>
              <w:adjustRightInd w:val="0"/>
              <w:jc w:val="center"/>
              <w:rPr>
                <w:rFonts w:ascii="Times New Roman" w:hAnsi="Times New Roman"/>
                <w:sz w:val="24"/>
                <w:szCs w:val="24"/>
                <w:lang/>
              </w:rPr>
            </w:pPr>
            <w:r>
              <w:rPr>
                <w:rFonts w:ascii="Times New Roman" w:hAnsi="Times New Roman"/>
                <w:sz w:val="24"/>
                <w:szCs w:val="24"/>
                <w:lang/>
              </w:rPr>
              <w:t>5</w:t>
            </w:r>
          </w:p>
        </w:tc>
        <w:tc>
          <w:tcPr>
            <w:tcW w:w="5130" w:type="dxa"/>
            <w:tcBorders>
              <w:top w:val="single" w:sz="4" w:space="0" w:color="000000"/>
              <w:left w:val="single" w:sz="4" w:space="0" w:color="000000"/>
              <w:bottom w:val="single" w:sz="4" w:space="0" w:color="000000"/>
              <w:right w:val="single" w:sz="4" w:space="0" w:color="000000"/>
            </w:tcBorders>
          </w:tcPr>
          <w:p w:rsidR="001024D7" w:rsidRPr="00BF12D5" w:rsidRDefault="001024D7" w:rsidP="002E7535">
            <w:pPr>
              <w:autoSpaceDE w:val="0"/>
              <w:autoSpaceDN w:val="0"/>
              <w:adjustRightInd w:val="0"/>
              <w:rPr>
                <w:rFonts w:ascii="Arial" w:hAnsi="Arial" w:cs="Arial"/>
                <w:sz w:val="20"/>
              </w:rPr>
            </w:pPr>
            <w:r w:rsidRPr="00BF12D5">
              <w:rPr>
                <w:rFonts w:ascii="Arial" w:hAnsi="Arial" w:cs="Arial"/>
                <w:noProof w:val="0"/>
                <w:sz w:val="20"/>
              </w:rPr>
              <w:t xml:space="preserve"> Varenje naprsle cevi na KAM 48</w:t>
            </w:r>
          </w:p>
        </w:tc>
        <w:tc>
          <w:tcPr>
            <w:tcW w:w="990" w:type="dxa"/>
            <w:tcBorders>
              <w:top w:val="single" w:sz="4" w:space="0" w:color="000000"/>
              <w:left w:val="single" w:sz="4" w:space="0" w:color="000000"/>
              <w:bottom w:val="single" w:sz="4" w:space="0" w:color="000000"/>
              <w:right w:val="single" w:sz="4" w:space="0" w:color="000000"/>
            </w:tcBorders>
            <w:vAlign w:val="center"/>
          </w:tcPr>
          <w:p w:rsidR="001024D7" w:rsidRDefault="001024D7" w:rsidP="002E7535">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1024D7" w:rsidRDefault="001024D7" w:rsidP="002E7535">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r>
      <w:tr w:rsidR="001024D7" w:rsidRPr="00886A74" w:rsidTr="000362B9">
        <w:tc>
          <w:tcPr>
            <w:tcW w:w="1121" w:type="dxa"/>
            <w:tcBorders>
              <w:top w:val="single" w:sz="4" w:space="0" w:color="000000"/>
              <w:left w:val="single" w:sz="4" w:space="0" w:color="000000"/>
              <w:bottom w:val="single" w:sz="4" w:space="0" w:color="000000"/>
              <w:right w:val="single" w:sz="4" w:space="0" w:color="000000"/>
            </w:tcBorders>
          </w:tcPr>
          <w:p w:rsidR="001024D7" w:rsidRPr="00020BC7" w:rsidRDefault="000362B9" w:rsidP="000362B9">
            <w:pPr>
              <w:pStyle w:val="ListParagraph"/>
              <w:autoSpaceDE w:val="0"/>
              <w:autoSpaceDN w:val="0"/>
              <w:adjustRightInd w:val="0"/>
              <w:jc w:val="center"/>
              <w:rPr>
                <w:rFonts w:ascii="Times New Roman" w:hAnsi="Times New Roman"/>
                <w:sz w:val="24"/>
                <w:szCs w:val="24"/>
                <w:lang/>
              </w:rPr>
            </w:pPr>
            <w:r>
              <w:rPr>
                <w:rFonts w:ascii="Times New Roman" w:hAnsi="Times New Roman"/>
                <w:sz w:val="24"/>
                <w:szCs w:val="24"/>
                <w:lang/>
              </w:rPr>
              <w:t>6</w:t>
            </w:r>
          </w:p>
        </w:tc>
        <w:tc>
          <w:tcPr>
            <w:tcW w:w="5130" w:type="dxa"/>
            <w:tcBorders>
              <w:top w:val="single" w:sz="4" w:space="0" w:color="000000"/>
              <w:left w:val="single" w:sz="4" w:space="0" w:color="000000"/>
              <w:bottom w:val="single" w:sz="4" w:space="0" w:color="000000"/>
              <w:right w:val="single" w:sz="4" w:space="0" w:color="000000"/>
            </w:tcBorders>
          </w:tcPr>
          <w:p w:rsidR="001024D7" w:rsidRPr="00BF12D5" w:rsidRDefault="001024D7" w:rsidP="002E7535">
            <w:pPr>
              <w:autoSpaceDE w:val="0"/>
              <w:autoSpaceDN w:val="0"/>
              <w:adjustRightInd w:val="0"/>
              <w:rPr>
                <w:rFonts w:ascii="ArialMT" w:hAnsi="ArialMT" w:cs="ArialMT"/>
                <w:sz w:val="20"/>
              </w:rPr>
            </w:pPr>
            <w:r w:rsidRPr="00BF12D5">
              <w:rPr>
                <w:rFonts w:ascii="Arial" w:hAnsi="Arial" w:cs="Arial"/>
                <w:noProof w:val="0"/>
                <w:sz w:val="20"/>
              </w:rPr>
              <w:t xml:space="preserve"> </w:t>
            </w:r>
            <w:r w:rsidRPr="00BF12D5">
              <w:rPr>
                <w:rFonts w:ascii="ArialMT" w:hAnsi="ArialMT" w:cs="ArialMT"/>
                <w:noProof w:val="0"/>
                <w:sz w:val="20"/>
              </w:rPr>
              <w:t>Veliki servis unutrašnje i spoljnje jedinice kao i dezinfekcija i čišćenje tubine s</w:t>
            </w:r>
          </w:p>
        </w:tc>
        <w:tc>
          <w:tcPr>
            <w:tcW w:w="990" w:type="dxa"/>
            <w:tcBorders>
              <w:top w:val="single" w:sz="4" w:space="0" w:color="000000"/>
              <w:left w:val="single" w:sz="4" w:space="0" w:color="000000"/>
              <w:bottom w:val="single" w:sz="4" w:space="0" w:color="000000"/>
              <w:right w:val="single" w:sz="4" w:space="0" w:color="000000"/>
            </w:tcBorders>
            <w:vAlign w:val="center"/>
          </w:tcPr>
          <w:p w:rsidR="001024D7" w:rsidRDefault="001024D7" w:rsidP="002E7535">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1024D7" w:rsidRDefault="001024D7" w:rsidP="002E7535">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r>
      <w:tr w:rsidR="001024D7" w:rsidRPr="00886A74" w:rsidTr="000362B9">
        <w:tc>
          <w:tcPr>
            <w:tcW w:w="1121" w:type="dxa"/>
            <w:tcBorders>
              <w:top w:val="single" w:sz="4" w:space="0" w:color="000000"/>
              <w:left w:val="single" w:sz="4" w:space="0" w:color="000000"/>
              <w:bottom w:val="single" w:sz="4" w:space="0" w:color="000000"/>
              <w:right w:val="single" w:sz="4" w:space="0" w:color="000000"/>
            </w:tcBorders>
          </w:tcPr>
          <w:p w:rsidR="001024D7" w:rsidRPr="00020BC7" w:rsidRDefault="000362B9" w:rsidP="000362B9">
            <w:pPr>
              <w:pStyle w:val="ListParagraph"/>
              <w:autoSpaceDE w:val="0"/>
              <w:autoSpaceDN w:val="0"/>
              <w:adjustRightInd w:val="0"/>
              <w:jc w:val="center"/>
              <w:rPr>
                <w:rFonts w:ascii="Times New Roman" w:hAnsi="Times New Roman"/>
                <w:sz w:val="24"/>
                <w:szCs w:val="24"/>
                <w:lang/>
              </w:rPr>
            </w:pPr>
            <w:r>
              <w:rPr>
                <w:rFonts w:ascii="Times New Roman" w:hAnsi="Times New Roman"/>
                <w:sz w:val="24"/>
                <w:szCs w:val="24"/>
                <w:lang/>
              </w:rPr>
              <w:t>7</w:t>
            </w:r>
          </w:p>
        </w:tc>
        <w:tc>
          <w:tcPr>
            <w:tcW w:w="5130" w:type="dxa"/>
            <w:tcBorders>
              <w:top w:val="single" w:sz="4" w:space="0" w:color="000000"/>
              <w:left w:val="single" w:sz="4" w:space="0" w:color="000000"/>
              <w:bottom w:val="single" w:sz="4" w:space="0" w:color="000000"/>
              <w:right w:val="single" w:sz="4" w:space="0" w:color="000000"/>
            </w:tcBorders>
          </w:tcPr>
          <w:p w:rsidR="001024D7" w:rsidRPr="00BF12D5" w:rsidRDefault="001024D7" w:rsidP="002E7535">
            <w:pPr>
              <w:autoSpaceDE w:val="0"/>
              <w:autoSpaceDN w:val="0"/>
              <w:adjustRightInd w:val="0"/>
              <w:rPr>
                <w:rFonts w:ascii="ArialMT" w:hAnsi="ArialMT" w:cs="ArialMT"/>
                <w:sz w:val="20"/>
              </w:rPr>
            </w:pPr>
            <w:r w:rsidRPr="00BF12D5">
              <w:rPr>
                <w:rFonts w:ascii="Arial" w:hAnsi="Arial" w:cs="Arial"/>
                <w:noProof w:val="0"/>
                <w:sz w:val="20"/>
              </w:rPr>
              <w:t xml:space="preserve"> </w:t>
            </w:r>
            <w:r w:rsidRPr="00BF12D5">
              <w:rPr>
                <w:rFonts w:ascii="ArialMT" w:hAnsi="ArialMT" w:cs="ArialMT"/>
                <w:noProof w:val="0"/>
                <w:sz w:val="20"/>
              </w:rPr>
              <w:t>Zamena elektronske ploče na spoljašnoj jedinici KAM 48</w:t>
            </w:r>
          </w:p>
        </w:tc>
        <w:tc>
          <w:tcPr>
            <w:tcW w:w="990" w:type="dxa"/>
            <w:tcBorders>
              <w:top w:val="single" w:sz="4" w:space="0" w:color="000000"/>
              <w:left w:val="single" w:sz="4" w:space="0" w:color="000000"/>
              <w:bottom w:val="single" w:sz="4" w:space="0" w:color="000000"/>
              <w:right w:val="single" w:sz="4" w:space="0" w:color="000000"/>
            </w:tcBorders>
            <w:vAlign w:val="center"/>
          </w:tcPr>
          <w:p w:rsidR="001024D7" w:rsidRDefault="001024D7" w:rsidP="002E7535">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1024D7" w:rsidRDefault="001024D7" w:rsidP="002E7535">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r>
      <w:tr w:rsidR="001024D7" w:rsidRPr="00886A74" w:rsidTr="000362B9">
        <w:tc>
          <w:tcPr>
            <w:tcW w:w="1121" w:type="dxa"/>
            <w:tcBorders>
              <w:top w:val="single" w:sz="4" w:space="0" w:color="000000"/>
              <w:left w:val="single" w:sz="4" w:space="0" w:color="000000"/>
              <w:bottom w:val="single" w:sz="4" w:space="0" w:color="000000"/>
              <w:right w:val="single" w:sz="4" w:space="0" w:color="000000"/>
            </w:tcBorders>
          </w:tcPr>
          <w:p w:rsidR="001024D7" w:rsidRPr="00020BC7" w:rsidRDefault="000362B9" w:rsidP="000362B9">
            <w:pPr>
              <w:pStyle w:val="ListParagraph"/>
              <w:autoSpaceDE w:val="0"/>
              <w:autoSpaceDN w:val="0"/>
              <w:adjustRightInd w:val="0"/>
              <w:jc w:val="center"/>
              <w:rPr>
                <w:rFonts w:ascii="Times New Roman" w:hAnsi="Times New Roman"/>
                <w:sz w:val="24"/>
                <w:szCs w:val="24"/>
                <w:lang/>
              </w:rPr>
            </w:pPr>
            <w:r>
              <w:rPr>
                <w:rFonts w:ascii="Times New Roman" w:hAnsi="Times New Roman"/>
                <w:sz w:val="24"/>
                <w:szCs w:val="24"/>
                <w:lang/>
              </w:rPr>
              <w:t>8</w:t>
            </w:r>
          </w:p>
        </w:tc>
        <w:tc>
          <w:tcPr>
            <w:tcW w:w="5130" w:type="dxa"/>
            <w:tcBorders>
              <w:top w:val="single" w:sz="4" w:space="0" w:color="000000"/>
              <w:left w:val="single" w:sz="4" w:space="0" w:color="000000"/>
              <w:bottom w:val="single" w:sz="4" w:space="0" w:color="000000"/>
              <w:right w:val="single" w:sz="4" w:space="0" w:color="000000"/>
            </w:tcBorders>
          </w:tcPr>
          <w:p w:rsidR="001024D7" w:rsidRPr="00BF12D5" w:rsidRDefault="001024D7" w:rsidP="002E7535">
            <w:pPr>
              <w:autoSpaceDE w:val="0"/>
              <w:autoSpaceDN w:val="0"/>
              <w:adjustRightInd w:val="0"/>
              <w:rPr>
                <w:rFonts w:ascii="ArialMT" w:hAnsi="ArialMT" w:cs="ArialMT"/>
                <w:sz w:val="20"/>
              </w:rPr>
            </w:pPr>
            <w:r w:rsidRPr="00BF12D5">
              <w:rPr>
                <w:rFonts w:ascii="ArialMT" w:hAnsi="ArialMT" w:cs="ArialMT"/>
                <w:noProof w:val="0"/>
                <w:sz w:val="20"/>
              </w:rPr>
              <w:t>Zamena elektronske ploče na unutrašnjoj jedinici KAM 48</w:t>
            </w:r>
          </w:p>
        </w:tc>
        <w:tc>
          <w:tcPr>
            <w:tcW w:w="990" w:type="dxa"/>
            <w:tcBorders>
              <w:top w:val="single" w:sz="4" w:space="0" w:color="000000"/>
              <w:left w:val="single" w:sz="4" w:space="0" w:color="000000"/>
              <w:bottom w:val="single" w:sz="4" w:space="0" w:color="000000"/>
              <w:right w:val="single" w:sz="4" w:space="0" w:color="000000"/>
            </w:tcBorders>
            <w:vAlign w:val="center"/>
          </w:tcPr>
          <w:p w:rsidR="001024D7" w:rsidRDefault="001024D7" w:rsidP="002E7535">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1024D7" w:rsidRDefault="001024D7" w:rsidP="002E7535">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r>
      <w:tr w:rsidR="001024D7" w:rsidRPr="00886A74" w:rsidTr="000362B9">
        <w:tc>
          <w:tcPr>
            <w:tcW w:w="1121" w:type="dxa"/>
            <w:tcBorders>
              <w:top w:val="single" w:sz="4" w:space="0" w:color="000000"/>
              <w:left w:val="single" w:sz="4" w:space="0" w:color="000000"/>
              <w:bottom w:val="single" w:sz="4" w:space="0" w:color="000000"/>
              <w:right w:val="single" w:sz="4" w:space="0" w:color="000000"/>
            </w:tcBorders>
          </w:tcPr>
          <w:p w:rsidR="001024D7" w:rsidRPr="00020BC7" w:rsidRDefault="000362B9" w:rsidP="000362B9">
            <w:pPr>
              <w:pStyle w:val="ListParagraph"/>
              <w:autoSpaceDE w:val="0"/>
              <w:autoSpaceDN w:val="0"/>
              <w:adjustRightInd w:val="0"/>
              <w:jc w:val="center"/>
              <w:rPr>
                <w:rFonts w:ascii="Times New Roman" w:hAnsi="Times New Roman"/>
                <w:sz w:val="24"/>
                <w:szCs w:val="24"/>
                <w:lang/>
              </w:rPr>
            </w:pPr>
            <w:r>
              <w:rPr>
                <w:rFonts w:ascii="Times New Roman" w:hAnsi="Times New Roman"/>
                <w:sz w:val="24"/>
                <w:szCs w:val="24"/>
                <w:lang/>
              </w:rPr>
              <w:t>9</w:t>
            </w:r>
          </w:p>
        </w:tc>
        <w:tc>
          <w:tcPr>
            <w:tcW w:w="5130" w:type="dxa"/>
            <w:tcBorders>
              <w:top w:val="single" w:sz="4" w:space="0" w:color="000000"/>
              <w:left w:val="single" w:sz="4" w:space="0" w:color="000000"/>
              <w:bottom w:val="single" w:sz="4" w:space="0" w:color="000000"/>
              <w:right w:val="single" w:sz="4" w:space="0" w:color="000000"/>
            </w:tcBorders>
          </w:tcPr>
          <w:p w:rsidR="001024D7" w:rsidRPr="00BF12D5" w:rsidRDefault="001024D7" w:rsidP="002E7535">
            <w:pPr>
              <w:autoSpaceDE w:val="0"/>
              <w:autoSpaceDN w:val="0"/>
              <w:adjustRightInd w:val="0"/>
              <w:rPr>
                <w:rFonts w:ascii="Arial" w:hAnsi="Arial" w:cs="Arial"/>
                <w:sz w:val="20"/>
              </w:rPr>
            </w:pPr>
            <w:r w:rsidRPr="00BF12D5">
              <w:rPr>
                <w:rFonts w:ascii="Arial" w:hAnsi="Arial" w:cs="Arial"/>
                <w:noProof w:val="0"/>
                <w:sz w:val="20"/>
              </w:rPr>
              <w:t xml:space="preserve"> Zamena kondez pumpe na kasetnoj KAM 48</w:t>
            </w:r>
          </w:p>
        </w:tc>
        <w:tc>
          <w:tcPr>
            <w:tcW w:w="990" w:type="dxa"/>
            <w:tcBorders>
              <w:top w:val="single" w:sz="4" w:space="0" w:color="000000"/>
              <w:left w:val="single" w:sz="4" w:space="0" w:color="000000"/>
              <w:bottom w:val="single" w:sz="4" w:space="0" w:color="000000"/>
              <w:right w:val="single" w:sz="4" w:space="0" w:color="000000"/>
            </w:tcBorders>
            <w:vAlign w:val="center"/>
          </w:tcPr>
          <w:p w:rsidR="001024D7" w:rsidRPr="001024D7" w:rsidRDefault="001024D7" w:rsidP="002E7535">
            <w:pPr>
              <w:rPr>
                <w:rFonts w:ascii="Arial" w:hAnsi="Arial" w:cs="Arial"/>
                <w:color w:val="000000"/>
                <w:sz w:val="22"/>
                <w:szCs w:val="22"/>
                <w:lang/>
              </w:rPr>
            </w:pPr>
            <w:r>
              <w:rPr>
                <w:rFonts w:ascii="Arial" w:hAnsi="Arial" w:cs="Arial"/>
                <w:color w:val="000000"/>
                <w:sz w:val="22"/>
                <w:szCs w:val="22"/>
                <w:lang/>
              </w:rPr>
              <w:t>ком</w:t>
            </w:r>
          </w:p>
        </w:tc>
        <w:tc>
          <w:tcPr>
            <w:tcW w:w="1080" w:type="dxa"/>
            <w:tcBorders>
              <w:top w:val="single" w:sz="4" w:space="0" w:color="000000"/>
              <w:left w:val="single" w:sz="4" w:space="0" w:color="000000"/>
              <w:bottom w:val="single" w:sz="4" w:space="0" w:color="000000"/>
              <w:right w:val="single" w:sz="4" w:space="0" w:color="000000"/>
            </w:tcBorders>
          </w:tcPr>
          <w:p w:rsidR="001024D7" w:rsidRDefault="001024D7" w:rsidP="002E7535">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r>
      <w:tr w:rsidR="001024D7" w:rsidRPr="00886A74" w:rsidTr="000362B9">
        <w:tc>
          <w:tcPr>
            <w:tcW w:w="1121" w:type="dxa"/>
            <w:tcBorders>
              <w:top w:val="single" w:sz="4" w:space="0" w:color="000000"/>
              <w:left w:val="single" w:sz="4" w:space="0" w:color="000000"/>
              <w:bottom w:val="single" w:sz="4" w:space="0" w:color="000000"/>
              <w:right w:val="single" w:sz="4" w:space="0" w:color="000000"/>
            </w:tcBorders>
          </w:tcPr>
          <w:p w:rsidR="001024D7" w:rsidRPr="00020BC7" w:rsidRDefault="000362B9" w:rsidP="000362B9">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10</w:t>
            </w:r>
          </w:p>
        </w:tc>
        <w:tc>
          <w:tcPr>
            <w:tcW w:w="5130" w:type="dxa"/>
            <w:tcBorders>
              <w:top w:val="single" w:sz="4" w:space="0" w:color="000000"/>
              <w:left w:val="single" w:sz="4" w:space="0" w:color="000000"/>
              <w:bottom w:val="single" w:sz="4" w:space="0" w:color="000000"/>
              <w:right w:val="single" w:sz="4" w:space="0" w:color="000000"/>
            </w:tcBorders>
          </w:tcPr>
          <w:p w:rsidR="001024D7" w:rsidRDefault="001024D7" w:rsidP="002E7535">
            <w:r w:rsidRPr="00BF12D5">
              <w:rPr>
                <w:rFonts w:ascii="Arial" w:hAnsi="Arial" w:cs="Arial"/>
                <w:noProof w:val="0"/>
                <w:sz w:val="20"/>
              </w:rPr>
              <w:t xml:space="preserve"> </w:t>
            </w:r>
            <w:r w:rsidRPr="00BF12D5">
              <w:rPr>
                <w:rFonts w:ascii="ArialMT" w:hAnsi="ArialMT" w:cs="ArialMT"/>
                <w:noProof w:val="0"/>
                <w:sz w:val="20"/>
              </w:rPr>
              <w:t>Zamena kontaktoraza uključivanje kompresora na spoljašnjoj jedinici KAM 48</w:t>
            </w:r>
          </w:p>
        </w:tc>
        <w:tc>
          <w:tcPr>
            <w:tcW w:w="990" w:type="dxa"/>
            <w:tcBorders>
              <w:top w:val="single" w:sz="4" w:space="0" w:color="000000"/>
              <w:left w:val="single" w:sz="4" w:space="0" w:color="000000"/>
              <w:bottom w:val="single" w:sz="4" w:space="0" w:color="000000"/>
              <w:right w:val="single" w:sz="4" w:space="0" w:color="000000"/>
            </w:tcBorders>
            <w:vAlign w:val="center"/>
          </w:tcPr>
          <w:p w:rsidR="001024D7" w:rsidRPr="001024D7" w:rsidRDefault="001024D7" w:rsidP="002E7535">
            <w:pPr>
              <w:rPr>
                <w:rFonts w:ascii="Arial" w:hAnsi="Arial" w:cs="Arial"/>
                <w:color w:val="000000"/>
                <w:sz w:val="22"/>
                <w:szCs w:val="22"/>
                <w:lang/>
              </w:rPr>
            </w:pPr>
            <w:r>
              <w:rPr>
                <w:rFonts w:ascii="Arial" w:hAnsi="Arial" w:cs="Arial"/>
                <w:color w:val="000000"/>
                <w:sz w:val="22"/>
                <w:szCs w:val="22"/>
                <w:lang/>
              </w:rPr>
              <w:t>ком</w:t>
            </w:r>
          </w:p>
        </w:tc>
        <w:tc>
          <w:tcPr>
            <w:tcW w:w="1080" w:type="dxa"/>
            <w:tcBorders>
              <w:top w:val="single" w:sz="4" w:space="0" w:color="000000"/>
              <w:left w:val="single" w:sz="4" w:space="0" w:color="000000"/>
              <w:bottom w:val="single" w:sz="4" w:space="0" w:color="000000"/>
              <w:right w:val="single" w:sz="4" w:space="0" w:color="000000"/>
            </w:tcBorders>
          </w:tcPr>
          <w:p w:rsidR="001024D7" w:rsidRDefault="001024D7" w:rsidP="002E7535">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r>
      <w:tr w:rsidR="001024D7" w:rsidRPr="00886A74" w:rsidTr="000362B9">
        <w:trPr>
          <w:gridAfter w:val="1"/>
          <w:wAfter w:w="1800" w:type="dxa"/>
          <w:cantSplit/>
        </w:trPr>
        <w:tc>
          <w:tcPr>
            <w:tcW w:w="12206" w:type="dxa"/>
            <w:gridSpan w:val="7"/>
            <w:tcBorders>
              <w:top w:val="single" w:sz="4" w:space="0" w:color="000000"/>
              <w:left w:val="single" w:sz="4" w:space="0" w:color="000000"/>
              <w:bottom w:val="single" w:sz="4" w:space="0" w:color="000000"/>
              <w:right w:val="single" w:sz="4" w:space="0" w:color="auto"/>
            </w:tcBorders>
            <w:hideMark/>
          </w:tcPr>
          <w:p w:rsidR="001024D7" w:rsidRPr="00886A74" w:rsidRDefault="001024D7" w:rsidP="002E7535">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1024D7" w:rsidRPr="00886A74" w:rsidRDefault="001024D7" w:rsidP="002E7535"/>
        </w:tc>
      </w:tr>
      <w:tr w:rsidR="001024D7" w:rsidRPr="00886A74" w:rsidTr="000362B9">
        <w:trPr>
          <w:gridAfter w:val="1"/>
          <w:wAfter w:w="1800" w:type="dxa"/>
          <w:cantSplit/>
          <w:trHeight w:val="278"/>
        </w:trPr>
        <w:tc>
          <w:tcPr>
            <w:tcW w:w="12206" w:type="dxa"/>
            <w:gridSpan w:val="7"/>
            <w:tcBorders>
              <w:top w:val="single" w:sz="4" w:space="0" w:color="000000"/>
              <w:left w:val="single" w:sz="4" w:space="0" w:color="000000"/>
              <w:bottom w:val="single" w:sz="4" w:space="0" w:color="000000"/>
              <w:right w:val="single" w:sz="4" w:space="0" w:color="auto"/>
            </w:tcBorders>
          </w:tcPr>
          <w:p w:rsidR="001024D7" w:rsidRPr="00886A74" w:rsidRDefault="001024D7" w:rsidP="002E7535">
            <w:pPr>
              <w:tabs>
                <w:tab w:val="left" w:pos="10862"/>
              </w:tabs>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1024D7" w:rsidRPr="00886A74" w:rsidRDefault="001024D7" w:rsidP="002E7535"/>
        </w:tc>
      </w:tr>
      <w:tr w:rsidR="001024D7" w:rsidRPr="00886A74" w:rsidTr="000362B9">
        <w:trPr>
          <w:gridAfter w:val="1"/>
          <w:wAfter w:w="1800" w:type="dxa"/>
          <w:cantSplit/>
          <w:trHeight w:val="278"/>
        </w:trPr>
        <w:tc>
          <w:tcPr>
            <w:tcW w:w="12206" w:type="dxa"/>
            <w:gridSpan w:val="7"/>
            <w:tcBorders>
              <w:top w:val="single" w:sz="4" w:space="0" w:color="000000"/>
              <w:left w:val="single" w:sz="4" w:space="0" w:color="000000"/>
              <w:bottom w:val="single" w:sz="4" w:space="0" w:color="000000"/>
              <w:right w:val="single" w:sz="4" w:space="0" w:color="auto"/>
            </w:tcBorders>
          </w:tcPr>
          <w:p w:rsidR="001024D7" w:rsidRPr="00886A74" w:rsidRDefault="001024D7" w:rsidP="002E7535">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1024D7" w:rsidRPr="00886A74" w:rsidRDefault="001024D7" w:rsidP="002E7535"/>
        </w:tc>
      </w:tr>
      <w:tr w:rsidR="001024D7" w:rsidRPr="00886A74" w:rsidTr="000362B9">
        <w:trPr>
          <w:gridAfter w:val="1"/>
          <w:wAfter w:w="1800" w:type="dxa"/>
          <w:cantSplit/>
          <w:trHeight w:val="278"/>
        </w:trPr>
        <w:tc>
          <w:tcPr>
            <w:tcW w:w="12206" w:type="dxa"/>
            <w:gridSpan w:val="7"/>
            <w:tcBorders>
              <w:top w:val="single" w:sz="4" w:space="0" w:color="000000"/>
              <w:left w:val="single" w:sz="4" w:space="0" w:color="000000"/>
              <w:bottom w:val="single" w:sz="4" w:space="0" w:color="000000"/>
              <w:right w:val="single" w:sz="4" w:space="0" w:color="auto"/>
            </w:tcBorders>
          </w:tcPr>
          <w:p w:rsidR="001024D7" w:rsidRPr="00886A74" w:rsidRDefault="001024D7" w:rsidP="002E7535">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1024D7" w:rsidRPr="00886A74" w:rsidRDefault="001024D7" w:rsidP="002E7535"/>
        </w:tc>
      </w:tr>
      <w:tr w:rsidR="001024D7" w:rsidRPr="00886A74" w:rsidTr="000362B9">
        <w:trPr>
          <w:gridAfter w:val="1"/>
          <w:wAfter w:w="1800" w:type="dxa"/>
          <w:cantSplit/>
          <w:trHeight w:val="278"/>
        </w:trPr>
        <w:tc>
          <w:tcPr>
            <w:tcW w:w="12206" w:type="dxa"/>
            <w:gridSpan w:val="7"/>
            <w:tcBorders>
              <w:top w:val="single" w:sz="4" w:space="0" w:color="000000"/>
              <w:left w:val="single" w:sz="4" w:space="0" w:color="000000"/>
              <w:bottom w:val="single" w:sz="4" w:space="0" w:color="000000"/>
              <w:right w:val="single" w:sz="4" w:space="0" w:color="auto"/>
            </w:tcBorders>
          </w:tcPr>
          <w:p w:rsidR="001024D7" w:rsidRPr="00886A74" w:rsidRDefault="001024D7" w:rsidP="002E7535">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1024D7" w:rsidRPr="00886A74" w:rsidRDefault="001024D7" w:rsidP="002E7535"/>
        </w:tc>
      </w:tr>
    </w:tbl>
    <w:p w:rsidR="0023246D" w:rsidRPr="00792A38" w:rsidRDefault="0023246D" w:rsidP="0023246D">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МЕСТО И ДАТУМ</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М.П.</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Pr>
          <w:rFonts w:ascii="Times New Roman" w:hAnsi="Times New Roman"/>
          <w:sz w:val="24"/>
          <w:szCs w:val="24"/>
          <w:lang w:val="sr-Cyrl-CS"/>
        </w:rPr>
        <w:t xml:space="preserve">                             </w:t>
      </w:r>
      <w:r w:rsidRPr="00792A38">
        <w:rPr>
          <w:rFonts w:ascii="Times New Roman" w:hAnsi="Times New Roman"/>
          <w:sz w:val="24"/>
          <w:szCs w:val="24"/>
          <w:lang w:val="sr-Cyrl-CS"/>
        </w:rPr>
        <w:t>ПОТПИС ПОНУЂАЧА</w:t>
      </w:r>
    </w:p>
    <w:p w:rsidR="0023246D" w:rsidRDefault="0023246D" w:rsidP="0023246D">
      <w:pPr>
        <w:autoSpaceDE w:val="0"/>
        <w:autoSpaceDN w:val="0"/>
        <w:adjustRightInd w:val="0"/>
        <w:jc w:val="both"/>
        <w:rPr>
          <w:rFonts w:ascii="Times New Roman" w:hAnsi="Times New Roman"/>
          <w:b/>
          <w:sz w:val="24"/>
          <w:szCs w:val="24"/>
          <w:lang w:val="sr-Cyrl-CS"/>
        </w:rPr>
      </w:pPr>
      <w:r w:rsidRPr="00792A38">
        <w:rPr>
          <w:rFonts w:ascii="Times New Roman" w:hAnsi="Times New Roman"/>
          <w:sz w:val="24"/>
          <w:szCs w:val="24"/>
          <w:lang w:val="sr-Cyrl-CS"/>
        </w:rPr>
        <w:t>_________________</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w:t>
      </w:r>
      <w:r>
        <w:rPr>
          <w:rFonts w:ascii="Times New Roman" w:hAnsi="Times New Roman"/>
          <w:sz w:val="24"/>
          <w:szCs w:val="24"/>
          <w:lang w:val="sr-Cyrl-CS"/>
        </w:rPr>
        <w:t xml:space="preserve">                                         </w:t>
      </w:r>
      <w:r w:rsidRPr="00792A38">
        <w:rPr>
          <w:rFonts w:ascii="Times New Roman" w:hAnsi="Times New Roman"/>
          <w:sz w:val="24"/>
          <w:szCs w:val="24"/>
          <w:lang w:val="sr-Cyrl-CS"/>
        </w:rPr>
        <w:t>_____________________</w:t>
      </w:r>
    </w:p>
    <w:p w:rsidR="0023246D" w:rsidRDefault="0023246D" w:rsidP="0023246D">
      <w:pPr>
        <w:autoSpaceDE w:val="0"/>
        <w:autoSpaceDN w:val="0"/>
        <w:adjustRightInd w:val="0"/>
        <w:jc w:val="both"/>
        <w:rPr>
          <w:rFonts w:ascii="Times New Roman" w:hAnsi="Times New Roman"/>
          <w:b/>
          <w:sz w:val="24"/>
          <w:szCs w:val="24"/>
          <w:lang w:val="sr-Cyrl-CS"/>
        </w:rPr>
      </w:pPr>
    </w:p>
    <w:p w:rsidR="008E5DEC" w:rsidRDefault="008E5DEC" w:rsidP="00B25DA4">
      <w:pPr>
        <w:autoSpaceDE w:val="0"/>
        <w:autoSpaceDN w:val="0"/>
        <w:adjustRightInd w:val="0"/>
        <w:jc w:val="both"/>
        <w:rPr>
          <w:rFonts w:ascii="Times New Roman" w:hAnsi="Times New Roman"/>
          <w:b/>
          <w:sz w:val="24"/>
          <w:szCs w:val="24"/>
          <w:lang w:val="sr-Cyrl-CS"/>
        </w:rPr>
      </w:pPr>
    </w:p>
    <w:p w:rsidR="008E5DEC" w:rsidRPr="00A21988" w:rsidRDefault="006516EA" w:rsidP="00B25DA4">
      <w:pPr>
        <w:autoSpaceDE w:val="0"/>
        <w:autoSpaceDN w:val="0"/>
        <w:adjustRightInd w:val="0"/>
        <w:jc w:val="both"/>
        <w:rPr>
          <w:rFonts w:ascii="Times New Roman" w:hAnsi="Times New Roman"/>
          <w:b/>
          <w:color w:val="000000" w:themeColor="text1"/>
          <w:sz w:val="24"/>
          <w:szCs w:val="24"/>
          <w:lang w:val="sr-Cyrl-CS"/>
        </w:rPr>
      </w:pPr>
      <w:r w:rsidRPr="00A21988">
        <w:rPr>
          <w:rFonts w:ascii="Times New Roman" w:hAnsi="Times New Roman"/>
          <w:b/>
          <w:color w:val="000000" w:themeColor="text1"/>
          <w:sz w:val="24"/>
          <w:szCs w:val="24"/>
          <w:lang w:val="sr-Cyrl-CS"/>
        </w:rPr>
        <w:t>ПАРТИЈА 24 – Услуга сервисирања електро вентила и система управљања у котларници</w:t>
      </w:r>
    </w:p>
    <w:tbl>
      <w:tblPr>
        <w:tblpPr w:leftFromText="180" w:rightFromText="180" w:vertAnchor="text" w:tblpY="1"/>
        <w:tblOverlap w:val="never"/>
        <w:tblW w:w="154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4"/>
        <w:gridCol w:w="5026"/>
        <w:gridCol w:w="1211"/>
        <w:gridCol w:w="1080"/>
        <w:gridCol w:w="1440"/>
        <w:gridCol w:w="1080"/>
        <w:gridCol w:w="1365"/>
        <w:gridCol w:w="1875"/>
        <w:gridCol w:w="1800"/>
      </w:tblGrid>
      <w:tr w:rsidR="003F751C" w:rsidRPr="00886A74" w:rsidTr="00B25ACF">
        <w:tc>
          <w:tcPr>
            <w:tcW w:w="554" w:type="dxa"/>
            <w:tcBorders>
              <w:top w:val="single" w:sz="4" w:space="0" w:color="000000"/>
              <w:left w:val="single" w:sz="4" w:space="0" w:color="000000"/>
              <w:bottom w:val="single" w:sz="4" w:space="0" w:color="000000"/>
              <w:right w:val="single" w:sz="4" w:space="0" w:color="000000"/>
            </w:tcBorders>
            <w:hideMark/>
          </w:tcPr>
          <w:p w:rsidR="003F751C" w:rsidRPr="00886A74" w:rsidRDefault="003F751C" w:rsidP="00B25ACF">
            <w:pPr>
              <w:autoSpaceDE w:val="0"/>
              <w:autoSpaceDN w:val="0"/>
              <w:adjustRightInd w:val="0"/>
              <w:ind w:right="-108"/>
              <w:jc w:val="center"/>
              <w:rPr>
                <w:rFonts w:ascii="Times New Roman" w:hAnsi="Times New Roman"/>
                <w:sz w:val="24"/>
                <w:szCs w:val="24"/>
              </w:rPr>
            </w:pPr>
            <w:r w:rsidRPr="00886A74">
              <w:rPr>
                <w:rFonts w:ascii="Times New Roman" w:hAnsi="Times New Roman"/>
                <w:sz w:val="24"/>
                <w:szCs w:val="24"/>
              </w:rPr>
              <w:t>Р. бр.</w:t>
            </w:r>
          </w:p>
        </w:tc>
        <w:tc>
          <w:tcPr>
            <w:tcW w:w="5026" w:type="dxa"/>
            <w:tcBorders>
              <w:top w:val="single" w:sz="4" w:space="0" w:color="000000"/>
              <w:left w:val="single" w:sz="4" w:space="0" w:color="000000"/>
              <w:bottom w:val="single" w:sz="4" w:space="0" w:color="000000"/>
              <w:right w:val="single" w:sz="4" w:space="0" w:color="000000"/>
            </w:tcBorders>
            <w:hideMark/>
          </w:tcPr>
          <w:p w:rsidR="003F751C" w:rsidRPr="00886A74" w:rsidRDefault="003F751C" w:rsidP="00B25ACF">
            <w:pPr>
              <w:autoSpaceDE w:val="0"/>
              <w:autoSpaceDN w:val="0"/>
              <w:adjustRightInd w:val="0"/>
              <w:jc w:val="center"/>
              <w:rPr>
                <w:rFonts w:ascii="Times New Roman" w:hAnsi="Times New Roman"/>
                <w:sz w:val="24"/>
                <w:szCs w:val="24"/>
              </w:rPr>
            </w:pPr>
            <w:r w:rsidRPr="00886A74">
              <w:rPr>
                <w:rFonts w:ascii="Times New Roman" w:hAnsi="Times New Roman"/>
                <w:sz w:val="24"/>
                <w:szCs w:val="24"/>
              </w:rPr>
              <w:t>Назив добра</w:t>
            </w:r>
          </w:p>
        </w:tc>
        <w:tc>
          <w:tcPr>
            <w:tcW w:w="1211" w:type="dxa"/>
            <w:tcBorders>
              <w:top w:val="single" w:sz="4" w:space="0" w:color="000000"/>
              <w:left w:val="single" w:sz="4" w:space="0" w:color="000000"/>
              <w:bottom w:val="single" w:sz="4" w:space="0" w:color="000000"/>
              <w:right w:val="single" w:sz="4" w:space="0" w:color="000000"/>
            </w:tcBorders>
            <w:hideMark/>
          </w:tcPr>
          <w:p w:rsidR="003F751C" w:rsidRPr="00886A74" w:rsidRDefault="003F751C" w:rsidP="00B25ACF">
            <w:pPr>
              <w:autoSpaceDE w:val="0"/>
              <w:autoSpaceDN w:val="0"/>
              <w:adjustRightInd w:val="0"/>
              <w:jc w:val="center"/>
              <w:rPr>
                <w:rFonts w:ascii="Times New Roman" w:hAnsi="Times New Roman"/>
                <w:sz w:val="24"/>
                <w:szCs w:val="24"/>
              </w:rPr>
            </w:pPr>
            <w:r w:rsidRPr="00886A74">
              <w:rPr>
                <w:rFonts w:ascii="Times New Roman" w:hAnsi="Times New Roman"/>
                <w:sz w:val="24"/>
                <w:szCs w:val="24"/>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3F751C" w:rsidRPr="00886A74" w:rsidRDefault="003F751C" w:rsidP="00B25ACF">
            <w:pPr>
              <w:autoSpaceDE w:val="0"/>
              <w:autoSpaceDN w:val="0"/>
              <w:adjustRightInd w:val="0"/>
              <w:jc w:val="center"/>
              <w:rPr>
                <w:rFonts w:ascii="Times New Roman" w:hAnsi="Times New Roman"/>
                <w:sz w:val="24"/>
                <w:szCs w:val="24"/>
              </w:rPr>
            </w:pPr>
            <w:r w:rsidRPr="00886A74">
              <w:rPr>
                <w:rFonts w:ascii="Times New Roman" w:hAnsi="Times New Roman"/>
                <w:sz w:val="24"/>
                <w:szCs w:val="24"/>
              </w:rPr>
              <w:t>Кол.</w:t>
            </w:r>
          </w:p>
        </w:tc>
        <w:tc>
          <w:tcPr>
            <w:tcW w:w="1440" w:type="dxa"/>
            <w:tcBorders>
              <w:top w:val="single" w:sz="4" w:space="0" w:color="000000"/>
              <w:left w:val="single" w:sz="4" w:space="0" w:color="000000"/>
              <w:bottom w:val="single" w:sz="4" w:space="0" w:color="000000"/>
              <w:right w:val="single" w:sz="4" w:space="0" w:color="auto"/>
            </w:tcBorders>
            <w:hideMark/>
          </w:tcPr>
          <w:p w:rsidR="003F751C" w:rsidRPr="004347CF" w:rsidRDefault="003F751C" w:rsidP="00B25ACF">
            <w:pPr>
              <w:autoSpaceDE w:val="0"/>
              <w:autoSpaceDN w:val="0"/>
              <w:adjustRightInd w:val="0"/>
              <w:jc w:val="center"/>
              <w:rPr>
                <w:rFonts w:ascii="Times New Roman" w:hAnsi="Times New Roman"/>
                <w:sz w:val="24"/>
                <w:szCs w:val="24"/>
              </w:rPr>
            </w:pPr>
            <w:r w:rsidRPr="00886A74">
              <w:rPr>
                <w:rFonts w:ascii="Times New Roman" w:hAnsi="Times New Roman"/>
                <w:sz w:val="24"/>
                <w:szCs w:val="24"/>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3F751C" w:rsidRPr="00886A74" w:rsidRDefault="003F751C" w:rsidP="00B25ACF">
            <w:pPr>
              <w:autoSpaceDE w:val="0"/>
              <w:autoSpaceDN w:val="0"/>
              <w:adjustRightInd w:val="0"/>
              <w:jc w:val="center"/>
              <w:rPr>
                <w:rFonts w:ascii="Times New Roman" w:hAnsi="Times New Roman"/>
                <w:sz w:val="24"/>
                <w:szCs w:val="24"/>
              </w:rPr>
            </w:pPr>
            <w:r>
              <w:rPr>
                <w:rFonts w:ascii="Times New Roman" w:hAnsi="Times New Roman"/>
                <w:sz w:val="24"/>
                <w:szCs w:val="24"/>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center"/>
              <w:rPr>
                <w:rFonts w:ascii="Times New Roman" w:hAnsi="Times New Roman"/>
                <w:sz w:val="24"/>
                <w:szCs w:val="24"/>
              </w:rPr>
            </w:pPr>
            <w:r w:rsidRPr="00886A74">
              <w:rPr>
                <w:rFonts w:ascii="Times New Roman" w:hAnsi="Times New Roman"/>
                <w:sz w:val="24"/>
                <w:szCs w:val="24"/>
              </w:rPr>
              <w:t>Јед. Цена</w:t>
            </w:r>
            <w:r>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3F751C" w:rsidRPr="00886A74" w:rsidRDefault="003F751C" w:rsidP="00B25ACF">
            <w:pPr>
              <w:autoSpaceDE w:val="0"/>
              <w:autoSpaceDN w:val="0"/>
              <w:adjustRightInd w:val="0"/>
              <w:jc w:val="center"/>
              <w:rPr>
                <w:rFonts w:ascii="Times New Roman" w:hAnsi="Times New Roman"/>
                <w:sz w:val="24"/>
                <w:szCs w:val="24"/>
              </w:rPr>
            </w:pPr>
            <w:r>
              <w:rPr>
                <w:rFonts w:ascii="Times New Roman" w:hAnsi="Times New Roman"/>
                <w:sz w:val="24"/>
                <w:szCs w:val="24"/>
              </w:rPr>
              <w:t>Укупна цена без ПДВ</w:t>
            </w:r>
          </w:p>
        </w:tc>
        <w:tc>
          <w:tcPr>
            <w:tcW w:w="1800" w:type="dxa"/>
            <w:tcBorders>
              <w:top w:val="single" w:sz="4" w:space="0" w:color="000000"/>
              <w:left w:val="single" w:sz="4" w:space="0" w:color="auto"/>
              <w:bottom w:val="single" w:sz="4" w:space="0" w:color="000000"/>
              <w:right w:val="single" w:sz="4" w:space="0" w:color="000000"/>
            </w:tcBorders>
            <w:hideMark/>
          </w:tcPr>
          <w:p w:rsidR="003F751C" w:rsidRPr="00886A74" w:rsidRDefault="003F751C" w:rsidP="00B25ACF">
            <w:pPr>
              <w:autoSpaceDE w:val="0"/>
              <w:autoSpaceDN w:val="0"/>
              <w:adjustRightInd w:val="0"/>
              <w:ind w:right="-18"/>
              <w:jc w:val="center"/>
              <w:rPr>
                <w:rFonts w:ascii="Times New Roman" w:hAnsi="Times New Roman"/>
                <w:sz w:val="24"/>
                <w:szCs w:val="24"/>
              </w:rPr>
            </w:pPr>
            <w:r w:rsidRPr="00886A74">
              <w:rPr>
                <w:rFonts w:ascii="Times New Roman" w:hAnsi="Times New Roman"/>
                <w:sz w:val="24"/>
                <w:szCs w:val="24"/>
              </w:rPr>
              <w:t>Произвођач</w:t>
            </w:r>
          </w:p>
        </w:tc>
      </w:tr>
      <w:tr w:rsidR="003F751C" w:rsidRPr="00886A74" w:rsidTr="00B25ACF">
        <w:tc>
          <w:tcPr>
            <w:tcW w:w="554" w:type="dxa"/>
            <w:tcBorders>
              <w:top w:val="single" w:sz="4" w:space="0" w:color="000000"/>
              <w:left w:val="single" w:sz="4" w:space="0" w:color="000000"/>
              <w:bottom w:val="single" w:sz="4" w:space="0" w:color="000000"/>
              <w:right w:val="single" w:sz="4" w:space="0" w:color="000000"/>
            </w:tcBorders>
            <w:hideMark/>
          </w:tcPr>
          <w:p w:rsidR="003F751C" w:rsidRDefault="003F751C" w:rsidP="003F751C">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5026" w:type="dxa"/>
            <w:tcBorders>
              <w:top w:val="single" w:sz="4" w:space="0" w:color="000000"/>
              <w:left w:val="single" w:sz="4" w:space="0" w:color="000000"/>
              <w:bottom w:val="single" w:sz="4" w:space="0" w:color="000000"/>
              <w:right w:val="single" w:sz="4" w:space="0" w:color="000000"/>
            </w:tcBorders>
            <w:vAlign w:val="bottom"/>
            <w:hideMark/>
          </w:tcPr>
          <w:p w:rsidR="003F751C" w:rsidRPr="00BF2879" w:rsidRDefault="003F751C" w:rsidP="00B25ACF">
            <w:pPr>
              <w:rPr>
                <w:rFonts w:ascii="Arial" w:hAnsi="Arial" w:cs="Arial"/>
                <w:sz w:val="22"/>
                <w:szCs w:val="22"/>
              </w:rPr>
            </w:pPr>
            <w:r w:rsidRPr="00BF2879">
              <w:rPr>
                <w:rFonts w:ascii="Calibri" w:hAnsi="Calibri"/>
                <w:sz w:val="20"/>
                <w:lang w:val="sr-Cyrl-CS"/>
              </w:rPr>
              <w:t>Цена радног сата сервисера за услугу сервисирања апарата</w:t>
            </w:r>
            <w:r w:rsidRPr="00BF2879">
              <w:rPr>
                <w:rFonts w:ascii="Arial" w:hAnsi="Arial" w:cs="Arial"/>
                <w:sz w:val="16"/>
                <w:szCs w:val="16"/>
                <w:lang w:val="sr-Cyrl-CS"/>
              </w:rPr>
              <w:t>(Цена сервисног сата за извршене услуге које понуђач даје обавезно укључују све трошкове: транспорта (опреме, уређаја и људства), дефектажу, демонтажу, сервисне активности монтажу, пробу и пуштање у рад)</w:t>
            </w:r>
          </w:p>
        </w:tc>
        <w:tc>
          <w:tcPr>
            <w:tcW w:w="1211" w:type="dxa"/>
            <w:tcBorders>
              <w:top w:val="single" w:sz="4" w:space="0" w:color="000000"/>
              <w:left w:val="single" w:sz="4" w:space="0" w:color="000000"/>
              <w:bottom w:val="single" w:sz="4" w:space="0" w:color="000000"/>
              <w:right w:val="single" w:sz="4" w:space="0" w:color="000000"/>
            </w:tcBorders>
            <w:vAlign w:val="center"/>
            <w:hideMark/>
          </w:tcPr>
          <w:p w:rsidR="003F751C" w:rsidRPr="00FB7DF5" w:rsidRDefault="003F751C" w:rsidP="00B25ACF">
            <w:pPr>
              <w:jc w:val="center"/>
              <w:rPr>
                <w:rFonts w:ascii="Arial" w:hAnsi="Arial" w:cs="Arial"/>
                <w:sz w:val="22"/>
                <w:szCs w:val="22"/>
              </w:rPr>
            </w:pPr>
            <w:r>
              <w:rPr>
                <w:rFonts w:ascii="Arial" w:hAnsi="Arial" w:cs="Arial"/>
                <w:sz w:val="22"/>
                <w:szCs w:val="22"/>
              </w:rPr>
              <w:t>час</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751C" w:rsidRPr="00FB7DF5" w:rsidRDefault="003F751C" w:rsidP="00B25ACF">
            <w:pPr>
              <w:jc w:val="center"/>
              <w:rPr>
                <w:rFonts w:ascii="Arial" w:hAnsi="Arial" w:cs="Arial"/>
                <w:sz w:val="22"/>
                <w:szCs w:val="22"/>
              </w:rPr>
            </w:pPr>
            <w:r>
              <w:rPr>
                <w:rFonts w:ascii="Arial" w:hAnsi="Arial" w:cs="Arial"/>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rPr>
            </w:pPr>
          </w:p>
        </w:tc>
        <w:tc>
          <w:tcPr>
            <w:tcW w:w="1080" w:type="dxa"/>
            <w:tcBorders>
              <w:top w:val="single" w:sz="4" w:space="0" w:color="000000"/>
              <w:left w:val="single" w:sz="4" w:space="0" w:color="auto"/>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rPr>
            </w:pP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rPr>
            </w:pPr>
          </w:p>
        </w:tc>
        <w:tc>
          <w:tcPr>
            <w:tcW w:w="1875"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rPr>
            </w:pPr>
          </w:p>
        </w:tc>
        <w:tc>
          <w:tcPr>
            <w:tcW w:w="1800"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rPr>
            </w:pPr>
          </w:p>
        </w:tc>
      </w:tr>
      <w:tr w:rsidR="003F751C" w:rsidRPr="00886A74" w:rsidTr="00B25ACF">
        <w:trPr>
          <w:gridAfter w:val="1"/>
          <w:wAfter w:w="1800" w:type="dxa"/>
          <w:cantSplit/>
        </w:trPr>
        <w:tc>
          <w:tcPr>
            <w:tcW w:w="11756" w:type="dxa"/>
            <w:gridSpan w:val="7"/>
            <w:tcBorders>
              <w:top w:val="single" w:sz="4" w:space="0" w:color="000000"/>
              <w:left w:val="single" w:sz="4" w:space="0" w:color="000000"/>
              <w:bottom w:val="single" w:sz="4" w:space="0" w:color="000000"/>
              <w:right w:val="single" w:sz="4" w:space="0" w:color="auto"/>
            </w:tcBorders>
            <w:hideMark/>
          </w:tcPr>
          <w:p w:rsidR="003F751C" w:rsidRPr="00886A74" w:rsidRDefault="003F751C" w:rsidP="00B25ACF">
            <w:pPr>
              <w:autoSpaceDE w:val="0"/>
              <w:autoSpaceDN w:val="0"/>
              <w:adjustRightInd w:val="0"/>
              <w:jc w:val="right"/>
              <w:rPr>
                <w:rFonts w:ascii="Times New Roman" w:hAnsi="Times New Roman"/>
                <w:sz w:val="24"/>
                <w:szCs w:val="24"/>
              </w:rPr>
            </w:pPr>
            <w:r w:rsidRPr="00886A74">
              <w:rPr>
                <w:rFonts w:ascii="Times New Roman" w:hAnsi="Times New Roman"/>
                <w:sz w:val="24"/>
                <w:szCs w:val="24"/>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751C" w:rsidRPr="00886A74" w:rsidRDefault="003F751C" w:rsidP="00B25ACF"/>
        </w:tc>
      </w:tr>
      <w:tr w:rsidR="003F751C" w:rsidRPr="00886A74" w:rsidTr="00B25ACF">
        <w:trPr>
          <w:gridAfter w:val="1"/>
          <w:wAfter w:w="1800" w:type="dxa"/>
          <w:cantSplit/>
        </w:trPr>
        <w:tc>
          <w:tcPr>
            <w:tcW w:w="11756" w:type="dxa"/>
            <w:gridSpan w:val="7"/>
            <w:tcBorders>
              <w:top w:val="single" w:sz="4" w:space="0" w:color="000000"/>
              <w:left w:val="single" w:sz="4" w:space="0" w:color="000000"/>
              <w:bottom w:val="single" w:sz="4" w:space="0" w:color="000000"/>
              <w:right w:val="single" w:sz="4" w:space="0" w:color="auto"/>
            </w:tcBorders>
            <w:hideMark/>
          </w:tcPr>
          <w:p w:rsidR="003F751C" w:rsidRPr="00886A74" w:rsidRDefault="003F751C" w:rsidP="00B25ACF">
            <w:pPr>
              <w:autoSpaceDE w:val="0"/>
              <w:autoSpaceDN w:val="0"/>
              <w:adjustRightInd w:val="0"/>
              <w:jc w:val="right"/>
              <w:rPr>
                <w:rFonts w:ascii="Times New Roman" w:hAnsi="Times New Roman"/>
                <w:sz w:val="24"/>
                <w:szCs w:val="24"/>
              </w:rPr>
            </w:pPr>
            <w:r w:rsidRPr="00886A74">
              <w:rPr>
                <w:rFonts w:ascii="Times New Roman" w:hAnsi="Times New Roman"/>
                <w:sz w:val="24"/>
                <w:szCs w:val="24"/>
              </w:rPr>
              <w:lastRenderedPageBreak/>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751C" w:rsidRPr="00886A74" w:rsidRDefault="003F751C" w:rsidP="00B25ACF"/>
        </w:tc>
      </w:tr>
      <w:tr w:rsidR="003F751C" w:rsidRPr="00886A74" w:rsidTr="00B25ACF">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hideMark/>
          </w:tcPr>
          <w:p w:rsidR="003F751C" w:rsidRPr="00886A74" w:rsidRDefault="003F751C" w:rsidP="00B25ACF">
            <w:pPr>
              <w:autoSpaceDE w:val="0"/>
              <w:autoSpaceDN w:val="0"/>
              <w:adjustRightInd w:val="0"/>
              <w:jc w:val="right"/>
              <w:rPr>
                <w:rFonts w:ascii="Times New Roman" w:hAnsi="Times New Roman"/>
                <w:sz w:val="24"/>
                <w:szCs w:val="24"/>
              </w:rPr>
            </w:pPr>
            <w:r w:rsidRPr="00886A74">
              <w:rPr>
                <w:rFonts w:ascii="Times New Roman" w:hAnsi="Times New Roman"/>
                <w:sz w:val="24"/>
                <w:szCs w:val="24"/>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751C" w:rsidRPr="00886A74" w:rsidRDefault="003F751C" w:rsidP="00B25ACF"/>
        </w:tc>
      </w:tr>
      <w:tr w:rsidR="003F751C" w:rsidRPr="00886A74" w:rsidTr="00B25ACF">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right"/>
              <w:rPr>
                <w:rFonts w:ascii="Times New Roman" w:hAnsi="Times New Roman"/>
                <w:sz w:val="24"/>
                <w:szCs w:val="24"/>
              </w:rPr>
            </w:pPr>
            <w:r>
              <w:rPr>
                <w:rFonts w:ascii="Times New Roman" w:hAnsi="Times New Roman"/>
                <w:sz w:val="24"/>
                <w:szCs w:val="24"/>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751C" w:rsidRPr="00886A74" w:rsidRDefault="003F751C" w:rsidP="00B25ACF"/>
        </w:tc>
      </w:tr>
      <w:tr w:rsidR="003F751C" w:rsidRPr="00886A74" w:rsidTr="00B25ACF">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right"/>
              <w:rPr>
                <w:rFonts w:ascii="Times New Roman" w:hAnsi="Times New Roman"/>
                <w:sz w:val="24"/>
                <w:szCs w:val="24"/>
              </w:rPr>
            </w:pPr>
            <w:r>
              <w:rPr>
                <w:rFonts w:ascii="Times New Roman" w:hAnsi="Times New Roman"/>
                <w:sz w:val="24"/>
                <w:szCs w:val="24"/>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751C" w:rsidRPr="00886A74" w:rsidRDefault="003F751C" w:rsidP="00B25ACF"/>
        </w:tc>
      </w:tr>
    </w:tbl>
    <w:p w:rsidR="006516EA" w:rsidRPr="00DC7476" w:rsidRDefault="006516EA" w:rsidP="00B25DA4">
      <w:pPr>
        <w:autoSpaceDE w:val="0"/>
        <w:autoSpaceDN w:val="0"/>
        <w:adjustRightInd w:val="0"/>
        <w:jc w:val="both"/>
        <w:rPr>
          <w:rFonts w:ascii="Times New Roman" w:hAnsi="Times New Roman"/>
          <w:b/>
          <w:color w:val="FF0000"/>
          <w:sz w:val="24"/>
          <w:szCs w:val="24"/>
          <w:lang w:val="sr-Cyrl-CS"/>
        </w:rPr>
      </w:pPr>
    </w:p>
    <w:p w:rsidR="006516EA" w:rsidRPr="00DC7476" w:rsidRDefault="006516EA" w:rsidP="00B25DA4">
      <w:pPr>
        <w:autoSpaceDE w:val="0"/>
        <w:autoSpaceDN w:val="0"/>
        <w:adjustRightInd w:val="0"/>
        <w:jc w:val="both"/>
        <w:rPr>
          <w:rFonts w:ascii="Times New Roman" w:hAnsi="Times New Roman"/>
          <w:b/>
          <w:color w:val="FF0000"/>
          <w:sz w:val="24"/>
          <w:szCs w:val="24"/>
          <w:lang w:val="sr-Cyrl-CS"/>
        </w:rPr>
      </w:pPr>
    </w:p>
    <w:p w:rsidR="003F751C" w:rsidRDefault="003F751C" w:rsidP="006516EA">
      <w:pPr>
        <w:autoSpaceDE w:val="0"/>
        <w:autoSpaceDN w:val="0"/>
        <w:adjustRightInd w:val="0"/>
        <w:jc w:val="both"/>
        <w:rPr>
          <w:rFonts w:ascii="Times New Roman" w:hAnsi="Times New Roman"/>
          <w:b/>
          <w:color w:val="FF0000"/>
          <w:sz w:val="24"/>
          <w:szCs w:val="24"/>
          <w:lang w:val="sr-Cyrl-CS"/>
        </w:rPr>
      </w:pPr>
    </w:p>
    <w:p w:rsidR="00554871" w:rsidRDefault="00554871" w:rsidP="003F751C">
      <w:pPr>
        <w:autoSpaceDE w:val="0"/>
        <w:autoSpaceDN w:val="0"/>
        <w:adjustRightInd w:val="0"/>
        <w:ind w:firstLine="720"/>
        <w:jc w:val="both"/>
        <w:rPr>
          <w:rFonts w:ascii="Times New Roman" w:hAnsi="Times New Roman"/>
          <w:sz w:val="24"/>
          <w:szCs w:val="24"/>
          <w:lang w:val="sr-Cyrl-CS"/>
        </w:rPr>
      </w:pPr>
    </w:p>
    <w:p w:rsidR="00554871" w:rsidRDefault="00554871" w:rsidP="003F751C">
      <w:pPr>
        <w:autoSpaceDE w:val="0"/>
        <w:autoSpaceDN w:val="0"/>
        <w:adjustRightInd w:val="0"/>
        <w:ind w:firstLine="720"/>
        <w:jc w:val="both"/>
        <w:rPr>
          <w:rFonts w:ascii="Times New Roman" w:hAnsi="Times New Roman"/>
          <w:sz w:val="24"/>
          <w:szCs w:val="24"/>
          <w:lang w:val="sr-Cyrl-CS"/>
        </w:rPr>
      </w:pPr>
    </w:p>
    <w:p w:rsidR="003F751C" w:rsidRPr="00792A38" w:rsidRDefault="003F751C" w:rsidP="003F751C">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МЕСТО И ДАТУМ</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М.П.</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Pr>
          <w:rFonts w:ascii="Times New Roman" w:hAnsi="Times New Roman"/>
          <w:sz w:val="24"/>
          <w:szCs w:val="24"/>
          <w:lang w:val="sr-Cyrl-CS"/>
        </w:rPr>
        <w:t xml:space="preserve">                                          </w:t>
      </w:r>
      <w:r w:rsidRPr="00792A38">
        <w:rPr>
          <w:rFonts w:ascii="Times New Roman" w:hAnsi="Times New Roman"/>
          <w:sz w:val="24"/>
          <w:szCs w:val="24"/>
          <w:lang w:val="sr-Cyrl-CS"/>
        </w:rPr>
        <w:t>ПОТПИС ПОНУЂАЧА</w:t>
      </w:r>
    </w:p>
    <w:p w:rsidR="003F751C" w:rsidRDefault="003F751C" w:rsidP="003F751C">
      <w:pPr>
        <w:autoSpaceDE w:val="0"/>
        <w:autoSpaceDN w:val="0"/>
        <w:adjustRightInd w:val="0"/>
        <w:jc w:val="both"/>
        <w:rPr>
          <w:rFonts w:ascii="Times New Roman" w:hAnsi="Times New Roman"/>
          <w:b/>
          <w:sz w:val="24"/>
          <w:szCs w:val="24"/>
          <w:lang w:val="sr-Cyrl-CS"/>
        </w:rPr>
      </w:pPr>
      <w:r>
        <w:rPr>
          <w:rFonts w:ascii="Times New Roman" w:hAnsi="Times New Roman"/>
          <w:sz w:val="24"/>
          <w:szCs w:val="24"/>
          <w:lang w:val="sr-Cyrl-CS"/>
        </w:rPr>
        <w:t xml:space="preserve">           </w:t>
      </w:r>
      <w:r w:rsidRPr="00792A38">
        <w:rPr>
          <w:rFonts w:ascii="Times New Roman" w:hAnsi="Times New Roman"/>
          <w:sz w:val="24"/>
          <w:szCs w:val="24"/>
          <w:lang w:val="sr-Cyrl-CS"/>
        </w:rPr>
        <w:t>_________________</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w:t>
      </w:r>
      <w:r>
        <w:rPr>
          <w:rFonts w:ascii="Times New Roman" w:hAnsi="Times New Roman"/>
          <w:sz w:val="24"/>
          <w:szCs w:val="24"/>
          <w:lang w:val="sr-Cyrl-CS"/>
        </w:rPr>
        <w:t xml:space="preserve">                                         </w:t>
      </w:r>
      <w:r w:rsidRPr="00792A38">
        <w:rPr>
          <w:rFonts w:ascii="Times New Roman" w:hAnsi="Times New Roman"/>
          <w:sz w:val="24"/>
          <w:szCs w:val="24"/>
          <w:lang w:val="sr-Cyrl-CS"/>
        </w:rPr>
        <w:t>_____________________</w:t>
      </w:r>
    </w:p>
    <w:p w:rsidR="003F751C" w:rsidRDefault="003F751C" w:rsidP="006516EA">
      <w:pPr>
        <w:autoSpaceDE w:val="0"/>
        <w:autoSpaceDN w:val="0"/>
        <w:adjustRightInd w:val="0"/>
        <w:jc w:val="both"/>
        <w:rPr>
          <w:rFonts w:ascii="Times New Roman" w:hAnsi="Times New Roman"/>
          <w:b/>
          <w:color w:val="FF0000"/>
          <w:sz w:val="24"/>
          <w:szCs w:val="24"/>
          <w:lang w:val="sr-Cyrl-CS"/>
        </w:rPr>
      </w:pPr>
    </w:p>
    <w:p w:rsidR="003F751C" w:rsidRPr="000042FD" w:rsidRDefault="003F751C" w:rsidP="003F751C">
      <w:pPr>
        <w:autoSpaceDE w:val="0"/>
        <w:autoSpaceDN w:val="0"/>
        <w:adjustRightInd w:val="0"/>
        <w:jc w:val="both"/>
        <w:rPr>
          <w:rFonts w:ascii="Times New Roman" w:hAnsi="Times New Roman"/>
          <w:sz w:val="24"/>
          <w:szCs w:val="24"/>
        </w:rPr>
      </w:pPr>
      <w:r w:rsidRPr="000042FD">
        <w:rPr>
          <w:rFonts w:ascii="Times New Roman" w:hAnsi="Times New Roman"/>
          <w:b/>
          <w:sz w:val="24"/>
          <w:szCs w:val="24"/>
        </w:rPr>
        <w:t>НАПОМЕНА</w:t>
      </w:r>
      <w:r>
        <w:rPr>
          <w:rFonts w:ascii="Times New Roman" w:hAnsi="Times New Roman"/>
          <w:b/>
          <w:sz w:val="24"/>
          <w:szCs w:val="24"/>
        </w:rPr>
        <w:t xml:space="preserve"> ЗА ПАРТИЈУ 2</w:t>
      </w:r>
      <w:r>
        <w:rPr>
          <w:rFonts w:ascii="Times New Roman" w:hAnsi="Times New Roman"/>
          <w:b/>
          <w:sz w:val="24"/>
          <w:szCs w:val="24"/>
          <w:lang/>
        </w:rPr>
        <w:t>4</w:t>
      </w:r>
      <w:r w:rsidRPr="000042FD">
        <w:rPr>
          <w:rFonts w:ascii="Times New Roman" w:hAnsi="Times New Roman"/>
          <w:b/>
          <w:sz w:val="24"/>
          <w:szCs w:val="24"/>
        </w:rPr>
        <w:t>:</w:t>
      </w:r>
      <w:r w:rsidRPr="000042FD">
        <w:rPr>
          <w:rFonts w:ascii="Times New Roman" w:hAnsi="Times New Roman"/>
          <w:sz w:val="24"/>
          <w:szCs w:val="24"/>
        </w:rPr>
        <w:t xml:space="preserve"> </w:t>
      </w:r>
    </w:p>
    <w:p w:rsidR="003F751C" w:rsidRDefault="003F751C" w:rsidP="003F751C">
      <w:pPr>
        <w:jc w:val="both"/>
        <w:rPr>
          <w:rFonts w:ascii="Times New Roman" w:hAnsi="Times New Roman"/>
          <w:b/>
          <w:sz w:val="24"/>
          <w:szCs w:val="24"/>
        </w:rPr>
      </w:pPr>
      <w:r w:rsidRPr="000042FD">
        <w:rPr>
          <w:rFonts w:ascii="Times New Roman" w:hAnsi="Times New Roman"/>
          <w:sz w:val="24"/>
          <w:szCs w:val="24"/>
        </w:rPr>
        <w:t xml:space="preserve">- </w:t>
      </w:r>
      <w:r w:rsidRPr="000042FD">
        <w:rPr>
          <w:rFonts w:ascii="Times New Roman" w:hAnsi="Times New Roman"/>
          <w:b/>
          <w:sz w:val="24"/>
          <w:szCs w:val="24"/>
        </w:rPr>
        <w:t xml:space="preserve">Резервни делови ће се мењати по потреби уз писмену сагласност наручиоца, а  уз  предходно достављен извештај изабраног сервиса о </w:t>
      </w:r>
    </w:p>
    <w:p w:rsidR="003F751C" w:rsidRPr="000042FD" w:rsidRDefault="003F751C" w:rsidP="003F751C">
      <w:pPr>
        <w:jc w:val="both"/>
        <w:rPr>
          <w:rFonts w:ascii="Times New Roman" w:hAnsi="Times New Roman"/>
          <w:b/>
          <w:sz w:val="24"/>
          <w:szCs w:val="24"/>
        </w:rPr>
      </w:pPr>
      <w:r w:rsidRPr="000042FD">
        <w:rPr>
          <w:rFonts w:ascii="Times New Roman" w:hAnsi="Times New Roman"/>
          <w:b/>
          <w:sz w:val="24"/>
          <w:szCs w:val="24"/>
        </w:rPr>
        <w:t xml:space="preserve">потреби замене делова. </w:t>
      </w:r>
    </w:p>
    <w:p w:rsidR="003F751C" w:rsidRDefault="003F751C" w:rsidP="006516EA">
      <w:pPr>
        <w:autoSpaceDE w:val="0"/>
        <w:autoSpaceDN w:val="0"/>
        <w:adjustRightInd w:val="0"/>
        <w:jc w:val="both"/>
        <w:rPr>
          <w:rFonts w:ascii="Times New Roman" w:hAnsi="Times New Roman"/>
          <w:b/>
          <w:color w:val="FF0000"/>
          <w:sz w:val="24"/>
          <w:szCs w:val="24"/>
          <w:lang w:val="sr-Cyrl-CS"/>
        </w:rPr>
      </w:pPr>
    </w:p>
    <w:p w:rsidR="003F751C" w:rsidRDefault="003F751C" w:rsidP="006516EA">
      <w:pPr>
        <w:autoSpaceDE w:val="0"/>
        <w:autoSpaceDN w:val="0"/>
        <w:adjustRightInd w:val="0"/>
        <w:jc w:val="both"/>
        <w:rPr>
          <w:rFonts w:ascii="Times New Roman" w:hAnsi="Times New Roman"/>
          <w:b/>
          <w:color w:val="FF0000"/>
          <w:sz w:val="24"/>
          <w:szCs w:val="24"/>
          <w:lang w:val="sr-Cyrl-CS"/>
        </w:rPr>
      </w:pPr>
    </w:p>
    <w:p w:rsidR="006516EA" w:rsidRPr="00A21988" w:rsidRDefault="006516EA" w:rsidP="006516EA">
      <w:pPr>
        <w:autoSpaceDE w:val="0"/>
        <w:autoSpaceDN w:val="0"/>
        <w:adjustRightInd w:val="0"/>
        <w:jc w:val="both"/>
        <w:rPr>
          <w:rFonts w:ascii="Times New Roman" w:hAnsi="Times New Roman"/>
          <w:b/>
          <w:color w:val="000000" w:themeColor="text1"/>
          <w:sz w:val="24"/>
          <w:szCs w:val="24"/>
          <w:lang w:val="sr-Cyrl-CS"/>
        </w:rPr>
      </w:pPr>
      <w:r w:rsidRPr="00A21988">
        <w:rPr>
          <w:rFonts w:ascii="Times New Roman" w:hAnsi="Times New Roman"/>
          <w:b/>
          <w:color w:val="000000" w:themeColor="text1"/>
          <w:sz w:val="24"/>
          <w:szCs w:val="24"/>
          <w:lang w:val="sr-Cyrl-CS"/>
        </w:rPr>
        <w:t xml:space="preserve">ПАРТИЈА 25 - Услуга сервисирања електро вентила и система управљања у </w:t>
      </w:r>
      <w:r w:rsidR="00B22D3B" w:rsidRPr="00A21988">
        <w:rPr>
          <w:rFonts w:ascii="Times New Roman" w:hAnsi="Times New Roman"/>
          <w:b/>
          <w:color w:val="000000" w:themeColor="text1"/>
          <w:sz w:val="24"/>
          <w:szCs w:val="24"/>
          <w:lang w:val="sr-Cyrl-CS"/>
        </w:rPr>
        <w:t>хидростаници</w:t>
      </w:r>
    </w:p>
    <w:tbl>
      <w:tblPr>
        <w:tblpPr w:leftFromText="180" w:rightFromText="180" w:vertAnchor="text" w:tblpY="1"/>
        <w:tblOverlap w:val="never"/>
        <w:tblW w:w="154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4"/>
        <w:gridCol w:w="5026"/>
        <w:gridCol w:w="1211"/>
        <w:gridCol w:w="1080"/>
        <w:gridCol w:w="1440"/>
        <w:gridCol w:w="1080"/>
        <w:gridCol w:w="1365"/>
        <w:gridCol w:w="1875"/>
        <w:gridCol w:w="1800"/>
      </w:tblGrid>
      <w:tr w:rsidR="003F751C" w:rsidRPr="00886A74" w:rsidTr="00B25ACF">
        <w:tc>
          <w:tcPr>
            <w:tcW w:w="554" w:type="dxa"/>
            <w:tcBorders>
              <w:top w:val="single" w:sz="4" w:space="0" w:color="000000"/>
              <w:left w:val="single" w:sz="4" w:space="0" w:color="000000"/>
              <w:bottom w:val="single" w:sz="4" w:space="0" w:color="000000"/>
              <w:right w:val="single" w:sz="4" w:space="0" w:color="000000"/>
            </w:tcBorders>
            <w:hideMark/>
          </w:tcPr>
          <w:p w:rsidR="003F751C" w:rsidRPr="00886A74" w:rsidRDefault="003F751C" w:rsidP="00B25ACF">
            <w:pPr>
              <w:autoSpaceDE w:val="0"/>
              <w:autoSpaceDN w:val="0"/>
              <w:adjustRightInd w:val="0"/>
              <w:ind w:right="-108"/>
              <w:jc w:val="center"/>
              <w:rPr>
                <w:rFonts w:ascii="Times New Roman" w:hAnsi="Times New Roman"/>
                <w:sz w:val="24"/>
                <w:szCs w:val="24"/>
              </w:rPr>
            </w:pPr>
            <w:r w:rsidRPr="00886A74">
              <w:rPr>
                <w:rFonts w:ascii="Times New Roman" w:hAnsi="Times New Roman"/>
                <w:sz w:val="24"/>
                <w:szCs w:val="24"/>
              </w:rPr>
              <w:t>Р. бр.</w:t>
            </w:r>
          </w:p>
        </w:tc>
        <w:tc>
          <w:tcPr>
            <w:tcW w:w="5026" w:type="dxa"/>
            <w:tcBorders>
              <w:top w:val="single" w:sz="4" w:space="0" w:color="000000"/>
              <w:left w:val="single" w:sz="4" w:space="0" w:color="000000"/>
              <w:bottom w:val="single" w:sz="4" w:space="0" w:color="000000"/>
              <w:right w:val="single" w:sz="4" w:space="0" w:color="000000"/>
            </w:tcBorders>
            <w:hideMark/>
          </w:tcPr>
          <w:p w:rsidR="003F751C" w:rsidRPr="00886A74" w:rsidRDefault="003F751C" w:rsidP="00B25ACF">
            <w:pPr>
              <w:autoSpaceDE w:val="0"/>
              <w:autoSpaceDN w:val="0"/>
              <w:adjustRightInd w:val="0"/>
              <w:jc w:val="center"/>
              <w:rPr>
                <w:rFonts w:ascii="Times New Roman" w:hAnsi="Times New Roman"/>
                <w:sz w:val="24"/>
                <w:szCs w:val="24"/>
              </w:rPr>
            </w:pPr>
            <w:r w:rsidRPr="00886A74">
              <w:rPr>
                <w:rFonts w:ascii="Times New Roman" w:hAnsi="Times New Roman"/>
                <w:sz w:val="24"/>
                <w:szCs w:val="24"/>
              </w:rPr>
              <w:t>Назив добра</w:t>
            </w:r>
          </w:p>
        </w:tc>
        <w:tc>
          <w:tcPr>
            <w:tcW w:w="1211" w:type="dxa"/>
            <w:tcBorders>
              <w:top w:val="single" w:sz="4" w:space="0" w:color="000000"/>
              <w:left w:val="single" w:sz="4" w:space="0" w:color="000000"/>
              <w:bottom w:val="single" w:sz="4" w:space="0" w:color="000000"/>
              <w:right w:val="single" w:sz="4" w:space="0" w:color="000000"/>
            </w:tcBorders>
            <w:hideMark/>
          </w:tcPr>
          <w:p w:rsidR="003F751C" w:rsidRPr="00886A74" w:rsidRDefault="003F751C" w:rsidP="00B25ACF">
            <w:pPr>
              <w:autoSpaceDE w:val="0"/>
              <w:autoSpaceDN w:val="0"/>
              <w:adjustRightInd w:val="0"/>
              <w:jc w:val="center"/>
              <w:rPr>
                <w:rFonts w:ascii="Times New Roman" w:hAnsi="Times New Roman"/>
                <w:sz w:val="24"/>
                <w:szCs w:val="24"/>
              </w:rPr>
            </w:pPr>
            <w:r w:rsidRPr="00886A74">
              <w:rPr>
                <w:rFonts w:ascii="Times New Roman" w:hAnsi="Times New Roman"/>
                <w:sz w:val="24"/>
                <w:szCs w:val="24"/>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3F751C" w:rsidRPr="00886A74" w:rsidRDefault="003F751C" w:rsidP="00B25ACF">
            <w:pPr>
              <w:autoSpaceDE w:val="0"/>
              <w:autoSpaceDN w:val="0"/>
              <w:adjustRightInd w:val="0"/>
              <w:jc w:val="center"/>
              <w:rPr>
                <w:rFonts w:ascii="Times New Roman" w:hAnsi="Times New Roman"/>
                <w:sz w:val="24"/>
                <w:szCs w:val="24"/>
              </w:rPr>
            </w:pPr>
            <w:r w:rsidRPr="00886A74">
              <w:rPr>
                <w:rFonts w:ascii="Times New Roman" w:hAnsi="Times New Roman"/>
                <w:sz w:val="24"/>
                <w:szCs w:val="24"/>
              </w:rPr>
              <w:t>Кол.</w:t>
            </w:r>
          </w:p>
        </w:tc>
        <w:tc>
          <w:tcPr>
            <w:tcW w:w="1440" w:type="dxa"/>
            <w:tcBorders>
              <w:top w:val="single" w:sz="4" w:space="0" w:color="000000"/>
              <w:left w:val="single" w:sz="4" w:space="0" w:color="000000"/>
              <w:bottom w:val="single" w:sz="4" w:space="0" w:color="000000"/>
              <w:right w:val="single" w:sz="4" w:space="0" w:color="auto"/>
            </w:tcBorders>
            <w:hideMark/>
          </w:tcPr>
          <w:p w:rsidR="003F751C" w:rsidRPr="004347CF" w:rsidRDefault="003F751C" w:rsidP="00B25ACF">
            <w:pPr>
              <w:autoSpaceDE w:val="0"/>
              <w:autoSpaceDN w:val="0"/>
              <w:adjustRightInd w:val="0"/>
              <w:jc w:val="center"/>
              <w:rPr>
                <w:rFonts w:ascii="Times New Roman" w:hAnsi="Times New Roman"/>
                <w:sz w:val="24"/>
                <w:szCs w:val="24"/>
              </w:rPr>
            </w:pPr>
            <w:r w:rsidRPr="00886A74">
              <w:rPr>
                <w:rFonts w:ascii="Times New Roman" w:hAnsi="Times New Roman"/>
                <w:sz w:val="24"/>
                <w:szCs w:val="24"/>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3F751C" w:rsidRPr="00886A74" w:rsidRDefault="003F751C" w:rsidP="00B25ACF">
            <w:pPr>
              <w:autoSpaceDE w:val="0"/>
              <w:autoSpaceDN w:val="0"/>
              <w:adjustRightInd w:val="0"/>
              <w:jc w:val="center"/>
              <w:rPr>
                <w:rFonts w:ascii="Times New Roman" w:hAnsi="Times New Roman"/>
                <w:sz w:val="24"/>
                <w:szCs w:val="24"/>
              </w:rPr>
            </w:pPr>
            <w:r>
              <w:rPr>
                <w:rFonts w:ascii="Times New Roman" w:hAnsi="Times New Roman"/>
                <w:sz w:val="24"/>
                <w:szCs w:val="24"/>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center"/>
              <w:rPr>
                <w:rFonts w:ascii="Times New Roman" w:hAnsi="Times New Roman"/>
                <w:sz w:val="24"/>
                <w:szCs w:val="24"/>
              </w:rPr>
            </w:pPr>
            <w:r w:rsidRPr="00886A74">
              <w:rPr>
                <w:rFonts w:ascii="Times New Roman" w:hAnsi="Times New Roman"/>
                <w:sz w:val="24"/>
                <w:szCs w:val="24"/>
              </w:rPr>
              <w:t>Јед. Цена</w:t>
            </w:r>
            <w:r>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3F751C" w:rsidRPr="00886A74" w:rsidRDefault="003F751C" w:rsidP="00B25ACF">
            <w:pPr>
              <w:autoSpaceDE w:val="0"/>
              <w:autoSpaceDN w:val="0"/>
              <w:adjustRightInd w:val="0"/>
              <w:jc w:val="center"/>
              <w:rPr>
                <w:rFonts w:ascii="Times New Roman" w:hAnsi="Times New Roman"/>
                <w:sz w:val="24"/>
                <w:szCs w:val="24"/>
              </w:rPr>
            </w:pPr>
            <w:r>
              <w:rPr>
                <w:rFonts w:ascii="Times New Roman" w:hAnsi="Times New Roman"/>
                <w:sz w:val="24"/>
                <w:szCs w:val="24"/>
              </w:rPr>
              <w:t>Укупна цена без ПДВ</w:t>
            </w:r>
          </w:p>
        </w:tc>
        <w:tc>
          <w:tcPr>
            <w:tcW w:w="1800" w:type="dxa"/>
            <w:tcBorders>
              <w:top w:val="single" w:sz="4" w:space="0" w:color="000000"/>
              <w:left w:val="single" w:sz="4" w:space="0" w:color="auto"/>
              <w:bottom w:val="single" w:sz="4" w:space="0" w:color="000000"/>
              <w:right w:val="single" w:sz="4" w:space="0" w:color="000000"/>
            </w:tcBorders>
            <w:hideMark/>
          </w:tcPr>
          <w:p w:rsidR="003F751C" w:rsidRPr="00886A74" w:rsidRDefault="003F751C" w:rsidP="00B25ACF">
            <w:pPr>
              <w:autoSpaceDE w:val="0"/>
              <w:autoSpaceDN w:val="0"/>
              <w:adjustRightInd w:val="0"/>
              <w:ind w:right="-18"/>
              <w:jc w:val="center"/>
              <w:rPr>
                <w:rFonts w:ascii="Times New Roman" w:hAnsi="Times New Roman"/>
                <w:sz w:val="24"/>
                <w:szCs w:val="24"/>
              </w:rPr>
            </w:pPr>
            <w:r w:rsidRPr="00886A74">
              <w:rPr>
                <w:rFonts w:ascii="Times New Roman" w:hAnsi="Times New Roman"/>
                <w:sz w:val="24"/>
                <w:szCs w:val="24"/>
              </w:rPr>
              <w:t>Произвођач</w:t>
            </w:r>
          </w:p>
        </w:tc>
      </w:tr>
      <w:tr w:rsidR="003F751C" w:rsidRPr="00886A74" w:rsidTr="00B25ACF">
        <w:tc>
          <w:tcPr>
            <w:tcW w:w="554" w:type="dxa"/>
            <w:tcBorders>
              <w:top w:val="single" w:sz="4" w:space="0" w:color="000000"/>
              <w:left w:val="single" w:sz="4" w:space="0" w:color="000000"/>
              <w:bottom w:val="single" w:sz="4" w:space="0" w:color="000000"/>
              <w:right w:val="single" w:sz="4" w:space="0" w:color="000000"/>
            </w:tcBorders>
            <w:hideMark/>
          </w:tcPr>
          <w:p w:rsidR="003F751C" w:rsidRDefault="003F751C" w:rsidP="00B25ACF">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5026" w:type="dxa"/>
            <w:tcBorders>
              <w:top w:val="single" w:sz="4" w:space="0" w:color="000000"/>
              <w:left w:val="single" w:sz="4" w:space="0" w:color="000000"/>
              <w:bottom w:val="single" w:sz="4" w:space="0" w:color="000000"/>
              <w:right w:val="single" w:sz="4" w:space="0" w:color="000000"/>
            </w:tcBorders>
            <w:vAlign w:val="bottom"/>
            <w:hideMark/>
          </w:tcPr>
          <w:p w:rsidR="003F751C" w:rsidRPr="00BF2879" w:rsidRDefault="003F751C" w:rsidP="00B25ACF">
            <w:pPr>
              <w:rPr>
                <w:rFonts w:ascii="Arial" w:hAnsi="Arial" w:cs="Arial"/>
                <w:sz w:val="22"/>
                <w:szCs w:val="22"/>
              </w:rPr>
            </w:pPr>
            <w:r w:rsidRPr="00BF2879">
              <w:rPr>
                <w:rFonts w:ascii="Calibri" w:hAnsi="Calibri"/>
                <w:sz w:val="20"/>
                <w:lang w:val="sr-Cyrl-CS"/>
              </w:rPr>
              <w:t>Цена радног сата сервисера за услугу сервисирања апарата</w:t>
            </w:r>
            <w:r w:rsidRPr="00BF2879">
              <w:rPr>
                <w:rFonts w:ascii="Arial" w:hAnsi="Arial" w:cs="Arial"/>
                <w:sz w:val="16"/>
                <w:szCs w:val="16"/>
                <w:lang w:val="sr-Cyrl-CS"/>
              </w:rPr>
              <w:t>(Цена сервисног сата за извршене услуге које понуђач даје обавезно укључују све трошкове: транспорта (опреме, уређаја и људства), дефектажу, демонтажу, сервисне активности монтажу, пробу и пуштање у рад)</w:t>
            </w:r>
          </w:p>
        </w:tc>
        <w:tc>
          <w:tcPr>
            <w:tcW w:w="1211" w:type="dxa"/>
            <w:tcBorders>
              <w:top w:val="single" w:sz="4" w:space="0" w:color="000000"/>
              <w:left w:val="single" w:sz="4" w:space="0" w:color="000000"/>
              <w:bottom w:val="single" w:sz="4" w:space="0" w:color="000000"/>
              <w:right w:val="single" w:sz="4" w:space="0" w:color="000000"/>
            </w:tcBorders>
            <w:vAlign w:val="center"/>
            <w:hideMark/>
          </w:tcPr>
          <w:p w:rsidR="003F751C" w:rsidRPr="00FB7DF5" w:rsidRDefault="003F751C" w:rsidP="00B25ACF">
            <w:pPr>
              <w:jc w:val="center"/>
              <w:rPr>
                <w:rFonts w:ascii="Arial" w:hAnsi="Arial" w:cs="Arial"/>
                <w:sz w:val="22"/>
                <w:szCs w:val="22"/>
              </w:rPr>
            </w:pPr>
            <w:r>
              <w:rPr>
                <w:rFonts w:ascii="Arial" w:hAnsi="Arial" w:cs="Arial"/>
                <w:sz w:val="22"/>
                <w:szCs w:val="22"/>
              </w:rPr>
              <w:t>час</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751C" w:rsidRPr="00FB7DF5" w:rsidRDefault="003F751C" w:rsidP="00B25ACF">
            <w:pPr>
              <w:jc w:val="center"/>
              <w:rPr>
                <w:rFonts w:ascii="Arial" w:hAnsi="Arial" w:cs="Arial"/>
                <w:sz w:val="22"/>
                <w:szCs w:val="22"/>
              </w:rPr>
            </w:pPr>
            <w:r>
              <w:rPr>
                <w:rFonts w:ascii="Arial" w:hAnsi="Arial" w:cs="Arial"/>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rPr>
            </w:pPr>
          </w:p>
        </w:tc>
        <w:tc>
          <w:tcPr>
            <w:tcW w:w="1080" w:type="dxa"/>
            <w:tcBorders>
              <w:top w:val="single" w:sz="4" w:space="0" w:color="000000"/>
              <w:left w:val="single" w:sz="4" w:space="0" w:color="auto"/>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rPr>
            </w:pP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rPr>
            </w:pPr>
          </w:p>
        </w:tc>
        <w:tc>
          <w:tcPr>
            <w:tcW w:w="1875"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rPr>
            </w:pPr>
          </w:p>
        </w:tc>
        <w:tc>
          <w:tcPr>
            <w:tcW w:w="1800"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rPr>
            </w:pPr>
          </w:p>
        </w:tc>
      </w:tr>
      <w:tr w:rsidR="003F751C" w:rsidRPr="00886A74" w:rsidTr="00B25ACF">
        <w:trPr>
          <w:gridAfter w:val="1"/>
          <w:wAfter w:w="1800" w:type="dxa"/>
          <w:cantSplit/>
        </w:trPr>
        <w:tc>
          <w:tcPr>
            <w:tcW w:w="11756" w:type="dxa"/>
            <w:gridSpan w:val="7"/>
            <w:tcBorders>
              <w:top w:val="single" w:sz="4" w:space="0" w:color="000000"/>
              <w:left w:val="single" w:sz="4" w:space="0" w:color="000000"/>
              <w:bottom w:val="single" w:sz="4" w:space="0" w:color="000000"/>
              <w:right w:val="single" w:sz="4" w:space="0" w:color="auto"/>
            </w:tcBorders>
            <w:hideMark/>
          </w:tcPr>
          <w:p w:rsidR="003F751C" w:rsidRPr="00886A74" w:rsidRDefault="003F751C" w:rsidP="00B25ACF">
            <w:pPr>
              <w:autoSpaceDE w:val="0"/>
              <w:autoSpaceDN w:val="0"/>
              <w:adjustRightInd w:val="0"/>
              <w:jc w:val="right"/>
              <w:rPr>
                <w:rFonts w:ascii="Times New Roman" w:hAnsi="Times New Roman"/>
                <w:sz w:val="24"/>
                <w:szCs w:val="24"/>
              </w:rPr>
            </w:pPr>
            <w:r w:rsidRPr="00886A74">
              <w:rPr>
                <w:rFonts w:ascii="Times New Roman" w:hAnsi="Times New Roman"/>
                <w:sz w:val="24"/>
                <w:szCs w:val="24"/>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751C" w:rsidRPr="00886A74" w:rsidRDefault="003F751C" w:rsidP="00B25ACF"/>
        </w:tc>
      </w:tr>
      <w:tr w:rsidR="003F751C" w:rsidRPr="00886A74" w:rsidTr="00B25ACF">
        <w:trPr>
          <w:gridAfter w:val="1"/>
          <w:wAfter w:w="1800" w:type="dxa"/>
          <w:cantSplit/>
        </w:trPr>
        <w:tc>
          <w:tcPr>
            <w:tcW w:w="11756" w:type="dxa"/>
            <w:gridSpan w:val="7"/>
            <w:tcBorders>
              <w:top w:val="single" w:sz="4" w:space="0" w:color="000000"/>
              <w:left w:val="single" w:sz="4" w:space="0" w:color="000000"/>
              <w:bottom w:val="single" w:sz="4" w:space="0" w:color="000000"/>
              <w:right w:val="single" w:sz="4" w:space="0" w:color="auto"/>
            </w:tcBorders>
            <w:hideMark/>
          </w:tcPr>
          <w:p w:rsidR="003F751C" w:rsidRPr="00886A74" w:rsidRDefault="003F751C" w:rsidP="00B25ACF">
            <w:pPr>
              <w:autoSpaceDE w:val="0"/>
              <w:autoSpaceDN w:val="0"/>
              <w:adjustRightInd w:val="0"/>
              <w:jc w:val="right"/>
              <w:rPr>
                <w:rFonts w:ascii="Times New Roman" w:hAnsi="Times New Roman"/>
                <w:sz w:val="24"/>
                <w:szCs w:val="24"/>
              </w:rPr>
            </w:pPr>
            <w:r w:rsidRPr="00886A74">
              <w:rPr>
                <w:rFonts w:ascii="Times New Roman" w:hAnsi="Times New Roman"/>
                <w:sz w:val="24"/>
                <w:szCs w:val="24"/>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751C" w:rsidRPr="00886A74" w:rsidRDefault="003F751C" w:rsidP="00B25ACF"/>
        </w:tc>
      </w:tr>
      <w:tr w:rsidR="003F751C" w:rsidRPr="00886A74" w:rsidTr="00B25ACF">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hideMark/>
          </w:tcPr>
          <w:p w:rsidR="003F751C" w:rsidRPr="00886A74" w:rsidRDefault="003F751C" w:rsidP="00B25ACF">
            <w:pPr>
              <w:autoSpaceDE w:val="0"/>
              <w:autoSpaceDN w:val="0"/>
              <w:adjustRightInd w:val="0"/>
              <w:jc w:val="right"/>
              <w:rPr>
                <w:rFonts w:ascii="Times New Roman" w:hAnsi="Times New Roman"/>
                <w:sz w:val="24"/>
                <w:szCs w:val="24"/>
              </w:rPr>
            </w:pPr>
            <w:r w:rsidRPr="00886A74">
              <w:rPr>
                <w:rFonts w:ascii="Times New Roman" w:hAnsi="Times New Roman"/>
                <w:sz w:val="24"/>
                <w:szCs w:val="24"/>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751C" w:rsidRPr="00886A74" w:rsidRDefault="003F751C" w:rsidP="00B25ACF"/>
        </w:tc>
      </w:tr>
      <w:tr w:rsidR="003F751C" w:rsidRPr="00886A74" w:rsidTr="00B25ACF">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right"/>
              <w:rPr>
                <w:rFonts w:ascii="Times New Roman" w:hAnsi="Times New Roman"/>
                <w:sz w:val="24"/>
                <w:szCs w:val="24"/>
              </w:rPr>
            </w:pPr>
            <w:r>
              <w:rPr>
                <w:rFonts w:ascii="Times New Roman" w:hAnsi="Times New Roman"/>
                <w:sz w:val="24"/>
                <w:szCs w:val="24"/>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751C" w:rsidRPr="00886A74" w:rsidRDefault="003F751C" w:rsidP="00B25ACF"/>
        </w:tc>
      </w:tr>
      <w:tr w:rsidR="003F751C" w:rsidRPr="00886A74" w:rsidTr="00B25ACF">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right"/>
              <w:rPr>
                <w:rFonts w:ascii="Times New Roman" w:hAnsi="Times New Roman"/>
                <w:sz w:val="24"/>
                <w:szCs w:val="24"/>
              </w:rPr>
            </w:pPr>
            <w:r>
              <w:rPr>
                <w:rFonts w:ascii="Times New Roman" w:hAnsi="Times New Roman"/>
                <w:sz w:val="24"/>
                <w:szCs w:val="24"/>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751C" w:rsidRPr="00886A74" w:rsidRDefault="003F751C" w:rsidP="00B25ACF"/>
        </w:tc>
      </w:tr>
    </w:tbl>
    <w:p w:rsidR="003F751C" w:rsidRPr="00DC7476" w:rsidRDefault="003F751C" w:rsidP="003F751C">
      <w:pPr>
        <w:autoSpaceDE w:val="0"/>
        <w:autoSpaceDN w:val="0"/>
        <w:adjustRightInd w:val="0"/>
        <w:jc w:val="both"/>
        <w:rPr>
          <w:rFonts w:ascii="Times New Roman" w:hAnsi="Times New Roman"/>
          <w:b/>
          <w:color w:val="FF0000"/>
          <w:sz w:val="24"/>
          <w:szCs w:val="24"/>
          <w:lang w:val="sr-Cyrl-CS"/>
        </w:rPr>
      </w:pPr>
    </w:p>
    <w:p w:rsidR="003F751C" w:rsidRDefault="003F751C" w:rsidP="003F751C">
      <w:pPr>
        <w:autoSpaceDE w:val="0"/>
        <w:autoSpaceDN w:val="0"/>
        <w:adjustRightInd w:val="0"/>
        <w:jc w:val="both"/>
        <w:rPr>
          <w:rFonts w:ascii="Times New Roman" w:hAnsi="Times New Roman"/>
          <w:b/>
          <w:color w:val="FF0000"/>
          <w:sz w:val="24"/>
          <w:szCs w:val="24"/>
          <w:lang w:val="sr-Cyrl-CS"/>
        </w:rPr>
      </w:pPr>
    </w:p>
    <w:p w:rsidR="003F751C" w:rsidRPr="00792A38" w:rsidRDefault="003F751C" w:rsidP="003F751C">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МЕСТО И ДАТУМ</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М.П.</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Pr>
          <w:rFonts w:ascii="Times New Roman" w:hAnsi="Times New Roman"/>
          <w:sz w:val="24"/>
          <w:szCs w:val="24"/>
          <w:lang w:val="sr-Cyrl-CS"/>
        </w:rPr>
        <w:t xml:space="preserve">                                          </w:t>
      </w:r>
      <w:r w:rsidRPr="00792A38">
        <w:rPr>
          <w:rFonts w:ascii="Times New Roman" w:hAnsi="Times New Roman"/>
          <w:sz w:val="24"/>
          <w:szCs w:val="24"/>
          <w:lang w:val="sr-Cyrl-CS"/>
        </w:rPr>
        <w:t>ПОТПИС ПОНУЂАЧА</w:t>
      </w:r>
    </w:p>
    <w:p w:rsidR="003F751C" w:rsidRDefault="003F751C" w:rsidP="003F751C">
      <w:pPr>
        <w:autoSpaceDE w:val="0"/>
        <w:autoSpaceDN w:val="0"/>
        <w:adjustRightInd w:val="0"/>
        <w:jc w:val="both"/>
        <w:rPr>
          <w:rFonts w:ascii="Times New Roman" w:hAnsi="Times New Roman"/>
          <w:b/>
          <w:sz w:val="24"/>
          <w:szCs w:val="24"/>
          <w:lang w:val="sr-Cyrl-CS"/>
        </w:rPr>
      </w:pPr>
      <w:r>
        <w:rPr>
          <w:rFonts w:ascii="Times New Roman" w:hAnsi="Times New Roman"/>
          <w:sz w:val="24"/>
          <w:szCs w:val="24"/>
          <w:lang w:val="sr-Cyrl-CS"/>
        </w:rPr>
        <w:t xml:space="preserve">           </w:t>
      </w:r>
      <w:r w:rsidRPr="00792A38">
        <w:rPr>
          <w:rFonts w:ascii="Times New Roman" w:hAnsi="Times New Roman"/>
          <w:sz w:val="24"/>
          <w:szCs w:val="24"/>
          <w:lang w:val="sr-Cyrl-CS"/>
        </w:rPr>
        <w:t>_________________</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w:t>
      </w:r>
      <w:r>
        <w:rPr>
          <w:rFonts w:ascii="Times New Roman" w:hAnsi="Times New Roman"/>
          <w:sz w:val="24"/>
          <w:szCs w:val="24"/>
          <w:lang w:val="sr-Cyrl-CS"/>
        </w:rPr>
        <w:t xml:space="preserve">                                         </w:t>
      </w:r>
      <w:r w:rsidRPr="00792A38">
        <w:rPr>
          <w:rFonts w:ascii="Times New Roman" w:hAnsi="Times New Roman"/>
          <w:sz w:val="24"/>
          <w:szCs w:val="24"/>
          <w:lang w:val="sr-Cyrl-CS"/>
        </w:rPr>
        <w:t>_____________________</w:t>
      </w:r>
    </w:p>
    <w:p w:rsidR="003F751C" w:rsidRDefault="003F751C" w:rsidP="003F751C">
      <w:pPr>
        <w:autoSpaceDE w:val="0"/>
        <w:autoSpaceDN w:val="0"/>
        <w:adjustRightInd w:val="0"/>
        <w:jc w:val="both"/>
        <w:rPr>
          <w:rFonts w:ascii="Times New Roman" w:hAnsi="Times New Roman"/>
          <w:b/>
          <w:color w:val="FF0000"/>
          <w:sz w:val="24"/>
          <w:szCs w:val="24"/>
          <w:lang w:val="sr-Cyrl-CS"/>
        </w:rPr>
      </w:pPr>
    </w:p>
    <w:p w:rsidR="003F751C" w:rsidRPr="000042FD" w:rsidRDefault="003F751C" w:rsidP="003F751C">
      <w:pPr>
        <w:autoSpaceDE w:val="0"/>
        <w:autoSpaceDN w:val="0"/>
        <w:adjustRightInd w:val="0"/>
        <w:jc w:val="both"/>
        <w:rPr>
          <w:rFonts w:ascii="Times New Roman" w:hAnsi="Times New Roman"/>
          <w:sz w:val="24"/>
          <w:szCs w:val="24"/>
        </w:rPr>
      </w:pPr>
      <w:r w:rsidRPr="000042FD">
        <w:rPr>
          <w:rFonts w:ascii="Times New Roman" w:hAnsi="Times New Roman"/>
          <w:b/>
          <w:sz w:val="24"/>
          <w:szCs w:val="24"/>
        </w:rPr>
        <w:t>НАПОМЕНА</w:t>
      </w:r>
      <w:r>
        <w:rPr>
          <w:rFonts w:ascii="Times New Roman" w:hAnsi="Times New Roman"/>
          <w:b/>
          <w:sz w:val="24"/>
          <w:szCs w:val="24"/>
        </w:rPr>
        <w:t xml:space="preserve"> ЗА ПАРТИЈУ 2</w:t>
      </w:r>
      <w:r w:rsidR="006444BD">
        <w:rPr>
          <w:rFonts w:ascii="Times New Roman" w:hAnsi="Times New Roman"/>
          <w:b/>
          <w:sz w:val="24"/>
          <w:szCs w:val="24"/>
          <w:lang/>
        </w:rPr>
        <w:t>5</w:t>
      </w:r>
      <w:r w:rsidRPr="000042FD">
        <w:rPr>
          <w:rFonts w:ascii="Times New Roman" w:hAnsi="Times New Roman"/>
          <w:b/>
          <w:sz w:val="24"/>
          <w:szCs w:val="24"/>
        </w:rPr>
        <w:t>:</w:t>
      </w:r>
      <w:r w:rsidRPr="000042FD">
        <w:rPr>
          <w:rFonts w:ascii="Times New Roman" w:hAnsi="Times New Roman"/>
          <w:sz w:val="24"/>
          <w:szCs w:val="24"/>
        </w:rPr>
        <w:t xml:space="preserve"> </w:t>
      </w:r>
    </w:p>
    <w:p w:rsidR="003F751C" w:rsidRDefault="003F751C" w:rsidP="003F751C">
      <w:pPr>
        <w:jc w:val="both"/>
        <w:rPr>
          <w:rFonts w:ascii="Times New Roman" w:hAnsi="Times New Roman"/>
          <w:b/>
          <w:sz w:val="24"/>
          <w:szCs w:val="24"/>
        </w:rPr>
      </w:pPr>
      <w:r w:rsidRPr="000042FD">
        <w:rPr>
          <w:rFonts w:ascii="Times New Roman" w:hAnsi="Times New Roman"/>
          <w:sz w:val="24"/>
          <w:szCs w:val="24"/>
        </w:rPr>
        <w:t xml:space="preserve">- </w:t>
      </w:r>
      <w:r w:rsidRPr="000042FD">
        <w:rPr>
          <w:rFonts w:ascii="Times New Roman" w:hAnsi="Times New Roman"/>
          <w:b/>
          <w:sz w:val="24"/>
          <w:szCs w:val="24"/>
        </w:rPr>
        <w:t xml:space="preserve">Резервни делови ће се мењати по потреби уз писмену сагласност наручиоца, а  уз  предходно достављен извештај изабраног сервиса о </w:t>
      </w:r>
    </w:p>
    <w:p w:rsidR="003F751C" w:rsidRPr="000042FD" w:rsidRDefault="003F751C" w:rsidP="003F751C">
      <w:pPr>
        <w:jc w:val="both"/>
        <w:rPr>
          <w:rFonts w:ascii="Times New Roman" w:hAnsi="Times New Roman"/>
          <w:b/>
          <w:sz w:val="24"/>
          <w:szCs w:val="24"/>
        </w:rPr>
      </w:pPr>
      <w:r w:rsidRPr="000042FD">
        <w:rPr>
          <w:rFonts w:ascii="Times New Roman" w:hAnsi="Times New Roman"/>
          <w:b/>
          <w:sz w:val="24"/>
          <w:szCs w:val="24"/>
        </w:rPr>
        <w:t xml:space="preserve">потреби замене делова. </w:t>
      </w:r>
    </w:p>
    <w:p w:rsidR="006516EA" w:rsidRPr="00DC7476" w:rsidRDefault="006516EA" w:rsidP="00B25DA4">
      <w:pPr>
        <w:autoSpaceDE w:val="0"/>
        <w:autoSpaceDN w:val="0"/>
        <w:adjustRightInd w:val="0"/>
        <w:jc w:val="both"/>
        <w:rPr>
          <w:rFonts w:ascii="Times New Roman" w:hAnsi="Times New Roman"/>
          <w:b/>
          <w:color w:val="FF0000"/>
          <w:sz w:val="24"/>
          <w:szCs w:val="24"/>
          <w:lang w:val="sr-Cyrl-CS"/>
        </w:rPr>
      </w:pPr>
    </w:p>
    <w:p w:rsidR="008E5DEC" w:rsidRDefault="008E5DEC" w:rsidP="00B25DA4">
      <w:pPr>
        <w:autoSpaceDE w:val="0"/>
        <w:autoSpaceDN w:val="0"/>
        <w:adjustRightInd w:val="0"/>
        <w:jc w:val="both"/>
        <w:rPr>
          <w:rFonts w:ascii="Times New Roman" w:hAnsi="Times New Roman"/>
          <w:b/>
          <w:sz w:val="24"/>
          <w:szCs w:val="24"/>
          <w:lang w:val="sr-Cyrl-CS"/>
        </w:rPr>
      </w:pPr>
    </w:p>
    <w:p w:rsidR="003F751C" w:rsidRDefault="003F751C" w:rsidP="00B25DA4">
      <w:pPr>
        <w:autoSpaceDE w:val="0"/>
        <w:autoSpaceDN w:val="0"/>
        <w:adjustRightInd w:val="0"/>
        <w:jc w:val="both"/>
        <w:rPr>
          <w:rFonts w:ascii="Times New Roman" w:hAnsi="Times New Roman"/>
          <w:b/>
          <w:sz w:val="24"/>
          <w:szCs w:val="24"/>
          <w:lang w:val="sr-Cyrl-CS"/>
        </w:rPr>
      </w:pPr>
    </w:p>
    <w:p w:rsidR="003F751C" w:rsidRDefault="003F751C" w:rsidP="00B25DA4">
      <w:pPr>
        <w:autoSpaceDE w:val="0"/>
        <w:autoSpaceDN w:val="0"/>
        <w:adjustRightInd w:val="0"/>
        <w:jc w:val="both"/>
        <w:rPr>
          <w:rFonts w:ascii="Times New Roman" w:hAnsi="Times New Roman"/>
          <w:b/>
          <w:sz w:val="24"/>
          <w:szCs w:val="24"/>
          <w:lang w:val="sr-Cyrl-CS"/>
        </w:rPr>
      </w:pPr>
    </w:p>
    <w:p w:rsidR="003F751C" w:rsidRDefault="003F751C" w:rsidP="00B25DA4">
      <w:pPr>
        <w:autoSpaceDE w:val="0"/>
        <w:autoSpaceDN w:val="0"/>
        <w:adjustRightInd w:val="0"/>
        <w:jc w:val="both"/>
        <w:rPr>
          <w:rFonts w:ascii="Times New Roman" w:hAnsi="Times New Roman"/>
          <w:b/>
          <w:sz w:val="24"/>
          <w:szCs w:val="24"/>
          <w:lang w:val="sr-Cyrl-CS"/>
        </w:rPr>
      </w:pPr>
    </w:p>
    <w:p w:rsidR="003F751C" w:rsidRDefault="003F751C" w:rsidP="00B25DA4">
      <w:pPr>
        <w:autoSpaceDE w:val="0"/>
        <w:autoSpaceDN w:val="0"/>
        <w:adjustRightInd w:val="0"/>
        <w:jc w:val="both"/>
        <w:rPr>
          <w:rFonts w:ascii="Times New Roman" w:hAnsi="Times New Roman"/>
          <w:b/>
          <w:sz w:val="24"/>
          <w:szCs w:val="24"/>
          <w:lang w:val="sr-Cyrl-CS"/>
        </w:rPr>
      </w:pPr>
    </w:p>
    <w:p w:rsidR="004A26EB" w:rsidRPr="004A26EB" w:rsidRDefault="004A26EB" w:rsidP="004A26EB">
      <w:pPr>
        <w:autoSpaceDE w:val="0"/>
        <w:autoSpaceDN w:val="0"/>
        <w:adjustRightInd w:val="0"/>
        <w:rPr>
          <w:rFonts w:ascii="Times New Roman" w:hAnsi="Times New Roman"/>
          <w:b/>
          <w:bCs/>
          <w:iCs/>
          <w:sz w:val="24"/>
          <w:szCs w:val="24"/>
          <w:u w:val="single"/>
          <w:lang/>
        </w:rPr>
      </w:pPr>
      <w:r>
        <w:rPr>
          <w:rFonts w:ascii="Times New Roman" w:hAnsi="Times New Roman"/>
          <w:b/>
          <w:sz w:val="24"/>
          <w:szCs w:val="24"/>
        </w:rPr>
        <w:t xml:space="preserve">ПАРТИЈА </w:t>
      </w:r>
      <w:r>
        <w:rPr>
          <w:rFonts w:ascii="Times New Roman" w:hAnsi="Times New Roman"/>
          <w:b/>
          <w:color w:val="000000" w:themeColor="text1"/>
          <w:sz w:val="24"/>
          <w:szCs w:val="24"/>
          <w:lang/>
        </w:rPr>
        <w:t>2</w:t>
      </w:r>
      <w:r w:rsidR="00554871">
        <w:rPr>
          <w:rFonts w:ascii="Times New Roman" w:hAnsi="Times New Roman"/>
          <w:b/>
          <w:color w:val="000000" w:themeColor="text1"/>
          <w:sz w:val="24"/>
          <w:szCs w:val="24"/>
          <w:lang/>
        </w:rPr>
        <w:t xml:space="preserve">6 </w:t>
      </w:r>
      <w:r>
        <w:rPr>
          <w:rFonts w:ascii="Times New Roman" w:hAnsi="Times New Roman"/>
          <w:b/>
          <w:sz w:val="24"/>
          <w:szCs w:val="24"/>
        </w:rPr>
        <w:t xml:space="preserve">- </w:t>
      </w:r>
      <w:r w:rsidRPr="00AE2788">
        <w:rPr>
          <w:rFonts w:ascii="Times New Roman" w:hAnsi="Times New Roman"/>
          <w:b/>
          <w:sz w:val="24"/>
          <w:szCs w:val="24"/>
          <w:lang w:val="sr-Cyrl-CS"/>
        </w:rPr>
        <w:t>УСЛУГЕ</w:t>
      </w:r>
      <w:r w:rsidRPr="00AE2788">
        <w:rPr>
          <w:rFonts w:ascii="Times New Roman" w:hAnsi="Times New Roman"/>
          <w:b/>
          <w:sz w:val="24"/>
          <w:szCs w:val="24"/>
        </w:rPr>
        <w:t xml:space="preserve"> СЕРВИСИРАЊА ЕЛЕКТРОМОТОРА</w:t>
      </w:r>
      <w:r>
        <w:rPr>
          <w:rFonts w:ascii="Times New Roman" w:hAnsi="Times New Roman"/>
          <w:b/>
          <w:sz w:val="24"/>
          <w:szCs w:val="24"/>
          <w:lang/>
        </w:rPr>
        <w:t>, ПУМПИ И ВЕНТИЛАТОРА</w:t>
      </w:r>
    </w:p>
    <w:p w:rsidR="004A26EB" w:rsidRPr="00AE2788" w:rsidRDefault="004A26EB" w:rsidP="004A26EB">
      <w:pPr>
        <w:tabs>
          <w:tab w:val="left" w:pos="270"/>
        </w:tabs>
        <w:autoSpaceDE w:val="0"/>
        <w:autoSpaceDN w:val="0"/>
        <w:adjustRightInd w:val="0"/>
        <w:rPr>
          <w:rFonts w:ascii="Times New Roman" w:hAnsi="Times New Roman"/>
          <w:b/>
          <w:bCs/>
          <w:iCs/>
          <w:sz w:val="24"/>
          <w:szCs w:val="24"/>
        </w:rPr>
      </w:pPr>
      <w:r w:rsidRPr="00AE2788">
        <w:rPr>
          <w:rFonts w:ascii="Times New Roman" w:hAnsi="Times New Roman"/>
          <w:b/>
          <w:bCs/>
          <w:iCs/>
          <w:sz w:val="24"/>
          <w:szCs w:val="24"/>
        </w:rPr>
        <w:t>Табела А – Сервисирање електромотора ( снага мања од 1000 о/мин)</w:t>
      </w:r>
    </w:p>
    <w:tbl>
      <w:tblPr>
        <w:tblW w:w="16290" w:type="dxa"/>
        <w:tblInd w:w="-420" w:type="dxa"/>
        <w:tblLayout w:type="fixed"/>
        <w:tblCellMar>
          <w:left w:w="30" w:type="dxa"/>
          <w:right w:w="30" w:type="dxa"/>
        </w:tblCellMar>
        <w:tblLook w:val="04A0"/>
      </w:tblPr>
      <w:tblGrid>
        <w:gridCol w:w="691"/>
        <w:gridCol w:w="1379"/>
        <w:gridCol w:w="1170"/>
        <w:gridCol w:w="720"/>
        <w:gridCol w:w="1620"/>
        <w:gridCol w:w="1620"/>
        <w:gridCol w:w="1170"/>
        <w:gridCol w:w="1260"/>
        <w:gridCol w:w="1170"/>
        <w:gridCol w:w="1440"/>
        <w:gridCol w:w="1260"/>
        <w:gridCol w:w="1260"/>
        <w:gridCol w:w="1530"/>
      </w:tblGrid>
      <w:tr w:rsidR="004A26EB" w:rsidRPr="00AE2788" w:rsidTr="002E7535">
        <w:trPr>
          <w:cantSplit/>
          <w:trHeight w:val="418"/>
        </w:trPr>
        <w:tc>
          <w:tcPr>
            <w:tcW w:w="691" w:type="dxa"/>
            <w:tcBorders>
              <w:top w:val="single" w:sz="4" w:space="0" w:color="auto"/>
              <w:left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c>
          <w:tcPr>
            <w:tcW w:w="1379" w:type="dxa"/>
            <w:vMerge w:val="restart"/>
            <w:tcBorders>
              <w:top w:val="single" w:sz="4" w:space="0" w:color="auto"/>
              <w:left w:val="single" w:sz="4" w:space="0" w:color="auto"/>
              <w:right w:val="single" w:sz="6" w:space="0" w:color="000000"/>
            </w:tcBorders>
            <w:vAlign w:val="center"/>
            <w:hideMark/>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На</w:t>
            </w:r>
            <w:r w:rsidRPr="00AE2788">
              <w:rPr>
                <w:rFonts w:ascii="Times New Roman" w:hAnsi="Times New Roman"/>
                <w:snapToGrid w:val="0"/>
                <w:sz w:val="24"/>
                <w:szCs w:val="24"/>
                <w:lang w:val="sr-Latn-CS"/>
              </w:rPr>
              <w:t>зив добра</w:t>
            </w:r>
          </w:p>
        </w:tc>
        <w:tc>
          <w:tcPr>
            <w:tcW w:w="1170" w:type="dxa"/>
            <w:vMerge w:val="restart"/>
            <w:tcBorders>
              <w:top w:val="single" w:sz="4" w:space="0" w:color="auto"/>
              <w:left w:val="single" w:sz="6" w:space="0" w:color="000000"/>
              <w:right w:val="single" w:sz="4" w:space="0" w:color="auto"/>
            </w:tcBorders>
            <w:vAlign w:val="center"/>
            <w:hideMark/>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Ј.м.</w:t>
            </w:r>
          </w:p>
        </w:tc>
        <w:tc>
          <w:tcPr>
            <w:tcW w:w="720" w:type="dxa"/>
            <w:vMerge w:val="restart"/>
            <w:tcBorders>
              <w:top w:val="single" w:sz="4" w:space="0" w:color="auto"/>
              <w:left w:val="single" w:sz="4" w:space="0" w:color="auto"/>
              <w:right w:val="single" w:sz="4" w:space="0" w:color="auto"/>
            </w:tcBorders>
            <w:vAlign w:val="center"/>
            <w:hideMark/>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Кол.</w:t>
            </w:r>
          </w:p>
        </w:tc>
        <w:tc>
          <w:tcPr>
            <w:tcW w:w="1620" w:type="dxa"/>
            <w:vMerge w:val="restart"/>
            <w:tcBorders>
              <w:top w:val="single" w:sz="4" w:space="0" w:color="auto"/>
              <w:left w:val="single" w:sz="6" w:space="0" w:color="000000"/>
              <w:right w:val="single" w:sz="4" w:space="0" w:color="auto"/>
            </w:tcBorders>
            <w:vAlign w:val="center"/>
            <w:hideMark/>
          </w:tcPr>
          <w:p w:rsidR="004A26EB" w:rsidRPr="00AE2788" w:rsidRDefault="004A26EB" w:rsidP="002E7535">
            <w:pPr>
              <w:jc w:val="center"/>
              <w:rPr>
                <w:rFonts w:ascii="Arial" w:hAnsi="Arial" w:cs="Arial"/>
                <w:sz w:val="22"/>
              </w:rPr>
            </w:pPr>
            <w:r w:rsidRPr="00AE2788">
              <w:rPr>
                <w:rFonts w:ascii="Arial" w:hAnsi="Arial" w:cs="Arial"/>
                <w:sz w:val="22"/>
              </w:rPr>
              <w:t>Цена премотавања статора</w:t>
            </w:r>
          </w:p>
          <w:p w:rsidR="004A26EB" w:rsidRPr="00AE2788" w:rsidRDefault="004A26EB" w:rsidP="002E7535">
            <w:pPr>
              <w:jc w:val="center"/>
              <w:rPr>
                <w:rFonts w:ascii="Times New Roman" w:hAnsi="Times New Roman"/>
                <w:snapToGrid w:val="0"/>
                <w:sz w:val="24"/>
                <w:szCs w:val="24"/>
              </w:rPr>
            </w:pPr>
            <w:r w:rsidRPr="00AE2788">
              <w:rPr>
                <w:rFonts w:ascii="Arial" w:hAnsi="Arial" w:cs="Arial"/>
                <w:sz w:val="22"/>
              </w:rPr>
              <w:t>-комплет-</w:t>
            </w:r>
          </w:p>
        </w:tc>
        <w:tc>
          <w:tcPr>
            <w:tcW w:w="1620" w:type="dxa"/>
            <w:vMerge w:val="restart"/>
            <w:tcBorders>
              <w:top w:val="single" w:sz="4" w:space="0" w:color="auto"/>
              <w:left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Балансирање ротора</w:t>
            </w:r>
          </w:p>
        </w:tc>
        <w:tc>
          <w:tcPr>
            <w:tcW w:w="2430" w:type="dxa"/>
            <w:gridSpan w:val="2"/>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Балансирање</w:t>
            </w:r>
          </w:p>
        </w:tc>
        <w:tc>
          <w:tcPr>
            <w:tcW w:w="2610" w:type="dxa"/>
            <w:gridSpan w:val="2"/>
            <w:tcBorders>
              <w:top w:val="single" w:sz="4" w:space="0" w:color="auto"/>
              <w:left w:val="single" w:sz="4" w:space="0" w:color="auto"/>
              <w:bottom w:val="single" w:sz="4" w:space="0" w:color="auto"/>
              <w:right w:val="single" w:sz="4" w:space="0" w:color="auto"/>
            </w:tcBorders>
            <w:vAlign w:val="center"/>
          </w:tcPr>
          <w:p w:rsidR="004A26EB" w:rsidRPr="009F2721" w:rsidRDefault="004A26EB" w:rsidP="002E7535">
            <w:pPr>
              <w:jc w:val="center"/>
              <w:rPr>
                <w:rFonts w:ascii="Times New Roman" w:hAnsi="Times New Roman"/>
                <w:snapToGrid w:val="0"/>
                <w:sz w:val="24"/>
                <w:szCs w:val="24"/>
              </w:rPr>
            </w:pPr>
            <w:r>
              <w:rPr>
                <w:rFonts w:ascii="Times New Roman" w:hAnsi="Times New Roman"/>
                <w:snapToGrid w:val="0"/>
                <w:sz w:val="24"/>
                <w:szCs w:val="24"/>
              </w:rPr>
              <w:t>Лежај</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Вентилатор</w:t>
            </w:r>
          </w:p>
        </w:tc>
        <w:tc>
          <w:tcPr>
            <w:tcW w:w="1530" w:type="dxa"/>
            <w:vMerge w:val="restart"/>
            <w:tcBorders>
              <w:top w:val="single" w:sz="4" w:space="0" w:color="auto"/>
              <w:left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УКУПНO</w:t>
            </w:r>
          </w:p>
        </w:tc>
      </w:tr>
      <w:tr w:rsidR="004A26EB" w:rsidRPr="00AE2788" w:rsidTr="002E7535">
        <w:trPr>
          <w:cantSplit/>
          <w:trHeight w:val="403"/>
        </w:trPr>
        <w:tc>
          <w:tcPr>
            <w:tcW w:w="691" w:type="dxa"/>
            <w:tcBorders>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Р.бр.</w:t>
            </w:r>
          </w:p>
        </w:tc>
        <w:tc>
          <w:tcPr>
            <w:tcW w:w="1379" w:type="dxa"/>
            <w:vMerge/>
            <w:tcBorders>
              <w:left w:val="single" w:sz="4" w:space="0" w:color="auto"/>
              <w:bottom w:val="single" w:sz="4" w:space="0" w:color="auto"/>
              <w:right w:val="single" w:sz="6" w:space="0" w:color="000000"/>
            </w:tcBorders>
            <w:vAlign w:val="center"/>
            <w:hideMark/>
          </w:tcPr>
          <w:p w:rsidR="004A26EB" w:rsidRPr="00AE2788" w:rsidRDefault="004A26EB" w:rsidP="002E7535">
            <w:pPr>
              <w:jc w:val="center"/>
              <w:rPr>
                <w:rFonts w:ascii="Times New Roman" w:hAnsi="Times New Roman"/>
                <w:snapToGrid w:val="0"/>
                <w:sz w:val="24"/>
                <w:szCs w:val="24"/>
              </w:rPr>
            </w:pPr>
          </w:p>
        </w:tc>
        <w:tc>
          <w:tcPr>
            <w:tcW w:w="1170" w:type="dxa"/>
            <w:vMerge/>
            <w:tcBorders>
              <w:left w:val="single" w:sz="6" w:space="0" w:color="000000"/>
              <w:bottom w:val="single" w:sz="4" w:space="0" w:color="auto"/>
              <w:right w:val="single" w:sz="4" w:space="0" w:color="auto"/>
            </w:tcBorders>
            <w:vAlign w:val="center"/>
            <w:hideMark/>
          </w:tcPr>
          <w:p w:rsidR="004A26EB" w:rsidRPr="00AE2788" w:rsidRDefault="004A26EB" w:rsidP="002E7535">
            <w:pPr>
              <w:jc w:val="center"/>
              <w:rPr>
                <w:rFonts w:ascii="Times New Roman" w:hAnsi="Times New Roman"/>
                <w:snapToGrid w:val="0"/>
                <w:sz w:val="24"/>
                <w:szCs w:val="24"/>
              </w:rPr>
            </w:pPr>
          </w:p>
        </w:tc>
        <w:tc>
          <w:tcPr>
            <w:tcW w:w="720" w:type="dxa"/>
            <w:vMerge/>
            <w:tcBorders>
              <w:left w:val="single" w:sz="4" w:space="0" w:color="auto"/>
              <w:bottom w:val="single" w:sz="4" w:space="0" w:color="auto"/>
              <w:right w:val="single" w:sz="4" w:space="0" w:color="auto"/>
            </w:tcBorders>
            <w:vAlign w:val="center"/>
            <w:hideMark/>
          </w:tcPr>
          <w:p w:rsidR="004A26EB" w:rsidRPr="00AE2788" w:rsidRDefault="004A26EB" w:rsidP="002E7535">
            <w:pPr>
              <w:jc w:val="center"/>
              <w:rPr>
                <w:rFonts w:ascii="Times New Roman" w:hAnsi="Times New Roman"/>
                <w:snapToGrid w:val="0"/>
                <w:sz w:val="24"/>
                <w:szCs w:val="24"/>
              </w:rPr>
            </w:pPr>
          </w:p>
        </w:tc>
        <w:tc>
          <w:tcPr>
            <w:tcW w:w="1620" w:type="dxa"/>
            <w:vMerge/>
            <w:tcBorders>
              <w:left w:val="single" w:sz="6" w:space="0" w:color="000000"/>
              <w:bottom w:val="single" w:sz="4" w:space="0" w:color="auto"/>
              <w:right w:val="single" w:sz="4" w:space="0" w:color="auto"/>
            </w:tcBorders>
            <w:vAlign w:val="center"/>
            <w:hideMark/>
          </w:tcPr>
          <w:p w:rsidR="004A26EB" w:rsidRPr="00AE2788" w:rsidRDefault="004A26EB" w:rsidP="002E7535">
            <w:pPr>
              <w:jc w:val="center"/>
              <w:rPr>
                <w:rFonts w:ascii="Arial" w:hAnsi="Arial" w:cs="Arial"/>
                <w:sz w:val="22"/>
              </w:rPr>
            </w:pPr>
          </w:p>
        </w:tc>
        <w:tc>
          <w:tcPr>
            <w:tcW w:w="1620" w:type="dxa"/>
            <w:vMerge/>
            <w:tcBorders>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Цена</w:t>
            </w:r>
          </w:p>
        </w:tc>
        <w:tc>
          <w:tcPr>
            <w:tcW w:w="126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Уградња</w:t>
            </w:r>
          </w:p>
        </w:tc>
        <w:tc>
          <w:tcPr>
            <w:tcW w:w="117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Цена</w:t>
            </w:r>
          </w:p>
        </w:tc>
        <w:tc>
          <w:tcPr>
            <w:tcW w:w="144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Уградња</w:t>
            </w:r>
          </w:p>
        </w:tc>
        <w:tc>
          <w:tcPr>
            <w:tcW w:w="126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Цена</w:t>
            </w:r>
          </w:p>
        </w:tc>
        <w:tc>
          <w:tcPr>
            <w:tcW w:w="126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Уградња</w:t>
            </w:r>
          </w:p>
        </w:tc>
        <w:tc>
          <w:tcPr>
            <w:tcW w:w="1530" w:type="dxa"/>
            <w:vMerge/>
            <w:tcBorders>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365"/>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0,37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2</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0,55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3</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0,75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4</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1,1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5</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1,5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6</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2,2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7</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3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8</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3,7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9</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4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10</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5,5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11</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7,5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12</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9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13</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10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14</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11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15</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15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53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16</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18,5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53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17</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22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r w:rsidRPr="00AE2788">
              <w:rPr>
                <w:rFonts w:ascii="Times New Roman" w:hAnsi="Times New Roman"/>
                <w:snapToGrid w:val="0"/>
                <w:sz w:val="24"/>
                <w:szCs w:val="24"/>
              </w:rPr>
              <w:t>1</w:t>
            </w:r>
          </w:p>
        </w:tc>
        <w:tc>
          <w:tcPr>
            <w:tcW w:w="16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18</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25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r w:rsidRPr="00AE2788">
              <w:rPr>
                <w:rFonts w:ascii="Times New Roman" w:hAnsi="Times New Roman"/>
                <w:snapToGrid w:val="0"/>
                <w:sz w:val="24"/>
                <w:szCs w:val="24"/>
              </w:rPr>
              <w:t>1</w:t>
            </w:r>
          </w:p>
        </w:tc>
        <w:tc>
          <w:tcPr>
            <w:tcW w:w="16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lang w:val="sr-Cyrl-CS"/>
              </w:rPr>
            </w:pPr>
          </w:p>
        </w:tc>
        <w:tc>
          <w:tcPr>
            <w:tcW w:w="153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19</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30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ком</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13"/>
        </w:trPr>
        <w:tc>
          <w:tcPr>
            <w:tcW w:w="691" w:type="dxa"/>
          </w:tcPr>
          <w:p w:rsidR="004A26EB" w:rsidRPr="00AE2788" w:rsidRDefault="004A26EB" w:rsidP="002E7535">
            <w:pPr>
              <w:rPr>
                <w:rFonts w:ascii="Times New Roman" w:hAnsi="Times New Roman"/>
                <w:sz w:val="24"/>
                <w:szCs w:val="24"/>
                <w:lang w:val="sr-Cyrl-CS"/>
              </w:rPr>
            </w:pPr>
          </w:p>
        </w:tc>
        <w:tc>
          <w:tcPr>
            <w:tcW w:w="14069" w:type="dxa"/>
            <w:gridSpan w:val="11"/>
          </w:tcPr>
          <w:p w:rsidR="004A26EB" w:rsidRPr="00AE2788" w:rsidRDefault="004A26EB" w:rsidP="002E7535">
            <w:pPr>
              <w:rPr>
                <w:rFonts w:ascii="Times New Roman" w:hAnsi="Times New Roman"/>
                <w:sz w:val="24"/>
                <w:szCs w:val="24"/>
                <w:lang w:val="sr-Latn-CS"/>
              </w:rPr>
            </w:pPr>
            <w:r w:rsidRPr="00AE2788">
              <w:rPr>
                <w:rFonts w:ascii="Times New Roman" w:hAnsi="Times New Roman"/>
                <w:sz w:val="24"/>
                <w:szCs w:val="24"/>
                <w:lang w:val="sr-Cyrl-CS"/>
              </w:rPr>
              <w:t xml:space="preserve">                                                                                                                                                             УКУПНА ВРЕДНОСТ (без ПДВ)</w:t>
            </w:r>
          </w:p>
        </w:tc>
        <w:tc>
          <w:tcPr>
            <w:tcW w:w="1530" w:type="dxa"/>
          </w:tcPr>
          <w:p w:rsidR="004A26EB" w:rsidRPr="00AE2788" w:rsidRDefault="004A26EB" w:rsidP="002E7535">
            <w:pPr>
              <w:rPr>
                <w:rFonts w:ascii="Times New Roman" w:hAnsi="Times New Roman"/>
                <w:sz w:val="24"/>
                <w:szCs w:val="24"/>
                <w:lang w:val="sr-Latn-CS"/>
              </w:rPr>
            </w:pPr>
          </w:p>
        </w:tc>
      </w:tr>
    </w:tbl>
    <w:p w:rsidR="004A26EB" w:rsidRPr="00AE2788" w:rsidRDefault="004A26EB" w:rsidP="004A26EB">
      <w:pPr>
        <w:jc w:val="both"/>
        <w:rPr>
          <w:rFonts w:ascii="Times New Roman" w:hAnsi="Times New Roman"/>
          <w:sz w:val="24"/>
          <w:szCs w:val="24"/>
          <w:lang w:val="sr-Cyrl-CS"/>
        </w:rPr>
      </w:pPr>
      <w:r w:rsidRPr="00AE2788">
        <w:rPr>
          <w:rFonts w:ascii="Times New Roman" w:hAnsi="Times New Roman"/>
          <w:sz w:val="24"/>
          <w:szCs w:val="24"/>
          <w:lang w:val="sr-Cyrl-CS"/>
        </w:rPr>
        <w:t>Напомена:  Резервни делови ће се мењати по потреби уз писмену сагласност наручиоца, а  уз  предходно достављен извештај изабраног сервиса о потреби замене делова. Наручилац задржава право да може наручити део без уградње и  у том случају не важи гарантни период за извршене услуге и уграђена добра.</w:t>
      </w:r>
    </w:p>
    <w:p w:rsidR="004A26EB" w:rsidRDefault="004A26EB" w:rsidP="004A26EB">
      <w:pPr>
        <w:autoSpaceDE w:val="0"/>
        <w:autoSpaceDN w:val="0"/>
        <w:adjustRightInd w:val="0"/>
        <w:jc w:val="both"/>
        <w:rPr>
          <w:rFonts w:ascii="Times New Roman" w:hAnsi="Times New Roman"/>
          <w:sz w:val="24"/>
          <w:szCs w:val="24"/>
          <w:lang/>
        </w:rPr>
      </w:pPr>
    </w:p>
    <w:p w:rsidR="00A21988" w:rsidRDefault="00A21988" w:rsidP="004A26EB">
      <w:pPr>
        <w:autoSpaceDE w:val="0"/>
        <w:autoSpaceDN w:val="0"/>
        <w:adjustRightInd w:val="0"/>
        <w:jc w:val="both"/>
        <w:rPr>
          <w:rFonts w:ascii="Times New Roman" w:hAnsi="Times New Roman"/>
          <w:sz w:val="24"/>
          <w:szCs w:val="24"/>
          <w:lang/>
        </w:rPr>
      </w:pPr>
    </w:p>
    <w:p w:rsidR="00A21988" w:rsidRDefault="00A21988" w:rsidP="004A26EB">
      <w:pPr>
        <w:autoSpaceDE w:val="0"/>
        <w:autoSpaceDN w:val="0"/>
        <w:adjustRightInd w:val="0"/>
        <w:jc w:val="both"/>
        <w:rPr>
          <w:rFonts w:ascii="Times New Roman" w:hAnsi="Times New Roman"/>
          <w:sz w:val="24"/>
          <w:szCs w:val="24"/>
          <w:lang/>
        </w:rPr>
      </w:pPr>
    </w:p>
    <w:p w:rsidR="00A21988" w:rsidRDefault="00A21988" w:rsidP="004A26EB">
      <w:pPr>
        <w:autoSpaceDE w:val="0"/>
        <w:autoSpaceDN w:val="0"/>
        <w:adjustRightInd w:val="0"/>
        <w:jc w:val="both"/>
        <w:rPr>
          <w:rFonts w:ascii="Times New Roman" w:hAnsi="Times New Roman"/>
          <w:sz w:val="24"/>
          <w:szCs w:val="24"/>
          <w:lang/>
        </w:rPr>
      </w:pPr>
    </w:p>
    <w:p w:rsidR="00A21988" w:rsidRPr="00A21988" w:rsidRDefault="00A21988" w:rsidP="004A26EB">
      <w:pPr>
        <w:autoSpaceDE w:val="0"/>
        <w:autoSpaceDN w:val="0"/>
        <w:adjustRightInd w:val="0"/>
        <w:jc w:val="both"/>
        <w:rPr>
          <w:rFonts w:ascii="Times New Roman" w:hAnsi="Times New Roman"/>
          <w:sz w:val="24"/>
          <w:szCs w:val="24"/>
          <w:lang/>
        </w:rPr>
      </w:pPr>
    </w:p>
    <w:p w:rsidR="004A26EB" w:rsidRPr="00AE2788" w:rsidRDefault="004A26EB" w:rsidP="004A26EB">
      <w:pPr>
        <w:autoSpaceDE w:val="0"/>
        <w:autoSpaceDN w:val="0"/>
        <w:adjustRightInd w:val="0"/>
        <w:jc w:val="both"/>
        <w:rPr>
          <w:rFonts w:ascii="Times New Roman" w:hAnsi="Times New Roman"/>
          <w:sz w:val="24"/>
          <w:szCs w:val="24"/>
        </w:rPr>
      </w:pPr>
    </w:p>
    <w:p w:rsidR="004A26EB" w:rsidRPr="00AE2788" w:rsidRDefault="004A26EB" w:rsidP="004A26EB">
      <w:pPr>
        <w:rPr>
          <w:rFonts w:ascii="Times New Roman" w:hAnsi="Times New Roman"/>
          <w:b/>
          <w:bCs/>
          <w:iCs/>
          <w:sz w:val="24"/>
          <w:szCs w:val="24"/>
        </w:rPr>
      </w:pPr>
      <w:r w:rsidRPr="00AE2788">
        <w:rPr>
          <w:rFonts w:ascii="Times New Roman" w:hAnsi="Times New Roman"/>
          <w:b/>
          <w:bCs/>
          <w:iCs/>
          <w:sz w:val="24"/>
          <w:szCs w:val="24"/>
        </w:rPr>
        <w:lastRenderedPageBreak/>
        <w:t>Табела Б- Сервисирање електромотора ( снага већа од 1000 о/мин)</w:t>
      </w:r>
    </w:p>
    <w:tbl>
      <w:tblPr>
        <w:tblW w:w="16290" w:type="dxa"/>
        <w:tblInd w:w="-420" w:type="dxa"/>
        <w:tblLayout w:type="fixed"/>
        <w:tblCellMar>
          <w:left w:w="30" w:type="dxa"/>
          <w:right w:w="30" w:type="dxa"/>
        </w:tblCellMar>
        <w:tblLook w:val="04A0"/>
      </w:tblPr>
      <w:tblGrid>
        <w:gridCol w:w="691"/>
        <w:gridCol w:w="1379"/>
        <w:gridCol w:w="1170"/>
        <w:gridCol w:w="720"/>
        <w:gridCol w:w="1620"/>
        <w:gridCol w:w="1620"/>
        <w:gridCol w:w="1170"/>
        <w:gridCol w:w="1260"/>
        <w:gridCol w:w="1170"/>
        <w:gridCol w:w="1440"/>
        <w:gridCol w:w="1260"/>
        <w:gridCol w:w="1260"/>
        <w:gridCol w:w="1530"/>
      </w:tblGrid>
      <w:tr w:rsidR="004A26EB" w:rsidRPr="00AE2788" w:rsidTr="002E7535">
        <w:trPr>
          <w:cantSplit/>
          <w:trHeight w:val="418"/>
        </w:trPr>
        <w:tc>
          <w:tcPr>
            <w:tcW w:w="691" w:type="dxa"/>
            <w:tcBorders>
              <w:top w:val="single" w:sz="4" w:space="0" w:color="auto"/>
              <w:left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c>
          <w:tcPr>
            <w:tcW w:w="1379" w:type="dxa"/>
            <w:vMerge w:val="restart"/>
            <w:tcBorders>
              <w:top w:val="single" w:sz="4" w:space="0" w:color="auto"/>
              <w:left w:val="single" w:sz="4" w:space="0" w:color="auto"/>
              <w:right w:val="single" w:sz="6" w:space="0" w:color="000000"/>
            </w:tcBorders>
            <w:vAlign w:val="center"/>
            <w:hideMark/>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На</w:t>
            </w:r>
            <w:r w:rsidRPr="00AE2788">
              <w:rPr>
                <w:rFonts w:ascii="Times New Roman" w:hAnsi="Times New Roman"/>
                <w:snapToGrid w:val="0"/>
                <w:sz w:val="24"/>
                <w:szCs w:val="24"/>
                <w:lang w:val="sr-Latn-CS"/>
              </w:rPr>
              <w:t>зив добра</w:t>
            </w:r>
          </w:p>
        </w:tc>
        <w:tc>
          <w:tcPr>
            <w:tcW w:w="1170" w:type="dxa"/>
            <w:vMerge w:val="restart"/>
            <w:tcBorders>
              <w:top w:val="single" w:sz="4" w:space="0" w:color="auto"/>
              <w:left w:val="single" w:sz="6" w:space="0" w:color="000000"/>
              <w:right w:val="single" w:sz="4" w:space="0" w:color="auto"/>
            </w:tcBorders>
            <w:vAlign w:val="center"/>
            <w:hideMark/>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Ј.м.</w:t>
            </w:r>
          </w:p>
        </w:tc>
        <w:tc>
          <w:tcPr>
            <w:tcW w:w="720" w:type="dxa"/>
            <w:vMerge w:val="restart"/>
            <w:tcBorders>
              <w:top w:val="single" w:sz="4" w:space="0" w:color="auto"/>
              <w:left w:val="single" w:sz="4" w:space="0" w:color="auto"/>
              <w:right w:val="single" w:sz="4" w:space="0" w:color="auto"/>
            </w:tcBorders>
            <w:vAlign w:val="center"/>
            <w:hideMark/>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Кол.</w:t>
            </w:r>
          </w:p>
        </w:tc>
        <w:tc>
          <w:tcPr>
            <w:tcW w:w="1620" w:type="dxa"/>
            <w:vMerge w:val="restart"/>
            <w:tcBorders>
              <w:top w:val="single" w:sz="4" w:space="0" w:color="auto"/>
              <w:left w:val="single" w:sz="6" w:space="0" w:color="000000"/>
              <w:right w:val="single" w:sz="4" w:space="0" w:color="auto"/>
            </w:tcBorders>
            <w:vAlign w:val="center"/>
            <w:hideMark/>
          </w:tcPr>
          <w:p w:rsidR="004A26EB" w:rsidRPr="00AE2788" w:rsidRDefault="004A26EB" w:rsidP="002E7535">
            <w:pPr>
              <w:jc w:val="center"/>
              <w:rPr>
                <w:rFonts w:ascii="Arial" w:hAnsi="Arial" w:cs="Arial"/>
                <w:sz w:val="22"/>
              </w:rPr>
            </w:pPr>
            <w:r w:rsidRPr="00AE2788">
              <w:rPr>
                <w:rFonts w:ascii="Arial" w:hAnsi="Arial" w:cs="Arial"/>
                <w:sz w:val="22"/>
              </w:rPr>
              <w:t>Цена премотавања статора</w:t>
            </w:r>
          </w:p>
          <w:p w:rsidR="004A26EB" w:rsidRPr="00AE2788" w:rsidRDefault="004A26EB" w:rsidP="002E7535">
            <w:pPr>
              <w:jc w:val="center"/>
              <w:rPr>
                <w:rFonts w:ascii="Times New Roman" w:hAnsi="Times New Roman"/>
                <w:snapToGrid w:val="0"/>
                <w:sz w:val="24"/>
                <w:szCs w:val="24"/>
              </w:rPr>
            </w:pPr>
            <w:r w:rsidRPr="00AE2788">
              <w:rPr>
                <w:rFonts w:ascii="Arial" w:hAnsi="Arial" w:cs="Arial"/>
                <w:sz w:val="22"/>
              </w:rPr>
              <w:t>-комплет-</w:t>
            </w:r>
          </w:p>
        </w:tc>
        <w:tc>
          <w:tcPr>
            <w:tcW w:w="1620" w:type="dxa"/>
            <w:vMerge w:val="restart"/>
            <w:tcBorders>
              <w:top w:val="single" w:sz="4" w:space="0" w:color="auto"/>
              <w:left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Балансирање ротора</w:t>
            </w:r>
          </w:p>
        </w:tc>
        <w:tc>
          <w:tcPr>
            <w:tcW w:w="2430" w:type="dxa"/>
            <w:gridSpan w:val="2"/>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Балансирање</w:t>
            </w:r>
          </w:p>
        </w:tc>
        <w:tc>
          <w:tcPr>
            <w:tcW w:w="2610" w:type="dxa"/>
            <w:gridSpan w:val="2"/>
            <w:tcBorders>
              <w:top w:val="single" w:sz="4" w:space="0" w:color="auto"/>
              <w:left w:val="single" w:sz="4" w:space="0" w:color="auto"/>
              <w:bottom w:val="single" w:sz="4" w:space="0" w:color="auto"/>
              <w:right w:val="single" w:sz="4" w:space="0" w:color="auto"/>
            </w:tcBorders>
            <w:vAlign w:val="center"/>
          </w:tcPr>
          <w:p w:rsidR="004A26EB" w:rsidRPr="004C20ED" w:rsidRDefault="004A26EB" w:rsidP="002E7535">
            <w:pPr>
              <w:jc w:val="center"/>
              <w:rPr>
                <w:rFonts w:ascii="Times New Roman" w:hAnsi="Times New Roman"/>
                <w:snapToGrid w:val="0"/>
                <w:sz w:val="24"/>
                <w:szCs w:val="24"/>
              </w:rPr>
            </w:pPr>
            <w:r>
              <w:rPr>
                <w:rFonts w:ascii="Times New Roman" w:hAnsi="Times New Roman"/>
                <w:snapToGrid w:val="0"/>
                <w:sz w:val="24"/>
                <w:szCs w:val="24"/>
              </w:rPr>
              <w:t>Лежај</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Вентилатор</w:t>
            </w:r>
          </w:p>
        </w:tc>
        <w:tc>
          <w:tcPr>
            <w:tcW w:w="1530" w:type="dxa"/>
            <w:vMerge w:val="restart"/>
            <w:tcBorders>
              <w:top w:val="single" w:sz="4" w:space="0" w:color="auto"/>
              <w:left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УКУПНO</w:t>
            </w:r>
          </w:p>
        </w:tc>
      </w:tr>
      <w:tr w:rsidR="004A26EB" w:rsidRPr="00AE2788" w:rsidTr="002E7535">
        <w:trPr>
          <w:cantSplit/>
          <w:trHeight w:val="403"/>
        </w:trPr>
        <w:tc>
          <w:tcPr>
            <w:tcW w:w="691" w:type="dxa"/>
            <w:tcBorders>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Р.бр.</w:t>
            </w:r>
          </w:p>
        </w:tc>
        <w:tc>
          <w:tcPr>
            <w:tcW w:w="1379" w:type="dxa"/>
            <w:vMerge/>
            <w:tcBorders>
              <w:left w:val="single" w:sz="4" w:space="0" w:color="auto"/>
              <w:bottom w:val="single" w:sz="4" w:space="0" w:color="auto"/>
              <w:right w:val="single" w:sz="6" w:space="0" w:color="000000"/>
            </w:tcBorders>
            <w:vAlign w:val="center"/>
            <w:hideMark/>
          </w:tcPr>
          <w:p w:rsidR="004A26EB" w:rsidRPr="00AE2788" w:rsidRDefault="004A26EB" w:rsidP="002E7535">
            <w:pPr>
              <w:jc w:val="center"/>
              <w:rPr>
                <w:rFonts w:ascii="Times New Roman" w:hAnsi="Times New Roman"/>
                <w:snapToGrid w:val="0"/>
                <w:sz w:val="24"/>
                <w:szCs w:val="24"/>
              </w:rPr>
            </w:pPr>
          </w:p>
        </w:tc>
        <w:tc>
          <w:tcPr>
            <w:tcW w:w="1170" w:type="dxa"/>
            <w:vMerge/>
            <w:tcBorders>
              <w:left w:val="single" w:sz="6" w:space="0" w:color="000000"/>
              <w:bottom w:val="single" w:sz="4" w:space="0" w:color="auto"/>
              <w:right w:val="single" w:sz="4" w:space="0" w:color="auto"/>
            </w:tcBorders>
            <w:vAlign w:val="center"/>
            <w:hideMark/>
          </w:tcPr>
          <w:p w:rsidR="004A26EB" w:rsidRPr="00AE2788" w:rsidRDefault="004A26EB" w:rsidP="002E7535">
            <w:pPr>
              <w:jc w:val="center"/>
              <w:rPr>
                <w:rFonts w:ascii="Times New Roman" w:hAnsi="Times New Roman"/>
                <w:snapToGrid w:val="0"/>
                <w:sz w:val="24"/>
                <w:szCs w:val="24"/>
              </w:rPr>
            </w:pPr>
          </w:p>
        </w:tc>
        <w:tc>
          <w:tcPr>
            <w:tcW w:w="720" w:type="dxa"/>
            <w:vMerge/>
            <w:tcBorders>
              <w:left w:val="single" w:sz="4" w:space="0" w:color="auto"/>
              <w:bottom w:val="single" w:sz="4" w:space="0" w:color="auto"/>
              <w:right w:val="single" w:sz="4" w:space="0" w:color="auto"/>
            </w:tcBorders>
            <w:vAlign w:val="center"/>
            <w:hideMark/>
          </w:tcPr>
          <w:p w:rsidR="004A26EB" w:rsidRPr="00AE2788" w:rsidRDefault="004A26EB" w:rsidP="002E7535">
            <w:pPr>
              <w:jc w:val="center"/>
              <w:rPr>
                <w:rFonts w:ascii="Times New Roman" w:hAnsi="Times New Roman"/>
                <w:snapToGrid w:val="0"/>
                <w:sz w:val="24"/>
                <w:szCs w:val="24"/>
              </w:rPr>
            </w:pPr>
          </w:p>
        </w:tc>
        <w:tc>
          <w:tcPr>
            <w:tcW w:w="1620" w:type="dxa"/>
            <w:vMerge/>
            <w:tcBorders>
              <w:left w:val="single" w:sz="6" w:space="0" w:color="000000"/>
              <w:bottom w:val="single" w:sz="4" w:space="0" w:color="auto"/>
              <w:right w:val="single" w:sz="4" w:space="0" w:color="auto"/>
            </w:tcBorders>
            <w:vAlign w:val="center"/>
            <w:hideMark/>
          </w:tcPr>
          <w:p w:rsidR="004A26EB" w:rsidRPr="00AE2788" w:rsidRDefault="004A26EB" w:rsidP="002E7535">
            <w:pPr>
              <w:jc w:val="center"/>
              <w:rPr>
                <w:rFonts w:ascii="Arial" w:hAnsi="Arial" w:cs="Arial"/>
                <w:sz w:val="22"/>
              </w:rPr>
            </w:pPr>
          </w:p>
        </w:tc>
        <w:tc>
          <w:tcPr>
            <w:tcW w:w="1620" w:type="dxa"/>
            <w:vMerge/>
            <w:tcBorders>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Цена</w:t>
            </w:r>
          </w:p>
        </w:tc>
        <w:tc>
          <w:tcPr>
            <w:tcW w:w="126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Уградња</w:t>
            </w:r>
          </w:p>
        </w:tc>
        <w:tc>
          <w:tcPr>
            <w:tcW w:w="117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Цена</w:t>
            </w:r>
          </w:p>
        </w:tc>
        <w:tc>
          <w:tcPr>
            <w:tcW w:w="144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Уградња</w:t>
            </w:r>
          </w:p>
        </w:tc>
        <w:tc>
          <w:tcPr>
            <w:tcW w:w="126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Цена</w:t>
            </w:r>
          </w:p>
        </w:tc>
        <w:tc>
          <w:tcPr>
            <w:tcW w:w="126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Уградња</w:t>
            </w:r>
          </w:p>
        </w:tc>
        <w:tc>
          <w:tcPr>
            <w:tcW w:w="1530" w:type="dxa"/>
            <w:vMerge/>
            <w:tcBorders>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365"/>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0,37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2</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0,55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3</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0,75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4</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1,1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5</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1,5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6</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2,2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7</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3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8</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3,7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9</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4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10</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5,5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11</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7,5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12</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9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13</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10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14</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11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15</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15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53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16</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18,5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53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17</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22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r w:rsidRPr="00AE2788">
              <w:rPr>
                <w:rFonts w:ascii="Times New Roman" w:hAnsi="Times New Roman"/>
                <w:snapToGrid w:val="0"/>
                <w:sz w:val="24"/>
                <w:szCs w:val="24"/>
              </w:rPr>
              <w:t>1</w:t>
            </w:r>
          </w:p>
        </w:tc>
        <w:tc>
          <w:tcPr>
            <w:tcW w:w="16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18</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25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r w:rsidRPr="00AE2788">
              <w:rPr>
                <w:rFonts w:ascii="Times New Roman" w:hAnsi="Times New Roman"/>
                <w:snapToGrid w:val="0"/>
                <w:sz w:val="24"/>
                <w:szCs w:val="24"/>
              </w:rPr>
              <w:t>1</w:t>
            </w:r>
          </w:p>
        </w:tc>
        <w:tc>
          <w:tcPr>
            <w:tcW w:w="16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lang w:val="sr-Cyrl-CS"/>
              </w:rPr>
            </w:pPr>
          </w:p>
        </w:tc>
        <w:tc>
          <w:tcPr>
            <w:tcW w:w="153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r>
      <w:tr w:rsidR="004A26EB" w:rsidRPr="00AE2788" w:rsidTr="002E7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13"/>
        </w:trPr>
        <w:tc>
          <w:tcPr>
            <w:tcW w:w="691" w:type="dxa"/>
          </w:tcPr>
          <w:p w:rsidR="004A26EB" w:rsidRPr="00AE2788" w:rsidRDefault="004A26EB" w:rsidP="002E7535">
            <w:pPr>
              <w:rPr>
                <w:rFonts w:ascii="Times New Roman" w:hAnsi="Times New Roman"/>
                <w:sz w:val="24"/>
                <w:szCs w:val="24"/>
                <w:lang w:val="sr-Cyrl-CS"/>
              </w:rPr>
            </w:pPr>
          </w:p>
        </w:tc>
        <w:tc>
          <w:tcPr>
            <w:tcW w:w="14069" w:type="dxa"/>
            <w:gridSpan w:val="11"/>
          </w:tcPr>
          <w:p w:rsidR="004A26EB" w:rsidRPr="00AE2788" w:rsidRDefault="004A26EB" w:rsidP="002E7535">
            <w:pPr>
              <w:rPr>
                <w:rFonts w:ascii="Times New Roman" w:hAnsi="Times New Roman"/>
                <w:sz w:val="24"/>
                <w:szCs w:val="24"/>
                <w:lang w:val="sr-Latn-CS"/>
              </w:rPr>
            </w:pPr>
            <w:r w:rsidRPr="00AE2788">
              <w:rPr>
                <w:rFonts w:ascii="Times New Roman" w:hAnsi="Times New Roman"/>
                <w:sz w:val="24"/>
                <w:szCs w:val="24"/>
                <w:lang w:val="sr-Cyrl-CS"/>
              </w:rPr>
              <w:t xml:space="preserve">                                                                                                                                                             УКУПНА ВРЕДНОСТ (без ПДВ)</w:t>
            </w:r>
          </w:p>
        </w:tc>
        <w:tc>
          <w:tcPr>
            <w:tcW w:w="1530" w:type="dxa"/>
          </w:tcPr>
          <w:p w:rsidR="004A26EB" w:rsidRPr="00AE2788" w:rsidRDefault="004A26EB" w:rsidP="002E7535">
            <w:pPr>
              <w:rPr>
                <w:rFonts w:ascii="Times New Roman" w:hAnsi="Times New Roman"/>
                <w:sz w:val="24"/>
                <w:szCs w:val="24"/>
                <w:lang w:val="sr-Latn-CS"/>
              </w:rPr>
            </w:pPr>
          </w:p>
        </w:tc>
      </w:tr>
    </w:tbl>
    <w:p w:rsidR="004A26EB" w:rsidRPr="00AE2788" w:rsidRDefault="004A26EB" w:rsidP="004A26EB">
      <w:pPr>
        <w:rPr>
          <w:rFonts w:ascii="Times New Roman" w:hAnsi="Times New Roman"/>
          <w:i/>
          <w:sz w:val="24"/>
          <w:szCs w:val="24"/>
        </w:rPr>
      </w:pPr>
    </w:p>
    <w:p w:rsidR="004A26EB" w:rsidRPr="00AE2788" w:rsidRDefault="004A26EB" w:rsidP="004A26EB">
      <w:pPr>
        <w:jc w:val="both"/>
        <w:rPr>
          <w:rFonts w:ascii="Times New Roman" w:hAnsi="Times New Roman"/>
          <w:sz w:val="24"/>
          <w:szCs w:val="24"/>
          <w:lang w:val="sr-Cyrl-CS"/>
        </w:rPr>
      </w:pPr>
      <w:r w:rsidRPr="00AE2788">
        <w:rPr>
          <w:rFonts w:ascii="Times New Roman" w:hAnsi="Times New Roman"/>
          <w:sz w:val="24"/>
          <w:szCs w:val="24"/>
          <w:lang w:val="sr-Cyrl-CS"/>
        </w:rPr>
        <w:t>Напомена:  Резервни делови ће се мењати по потреби уз писмену сагласност наручиоца, а  уз  предходно достављен извештај изабраног сервиса о потреби замене делова. Наручилац задржава право да може наручити део без уградње и  у том случају не важи гарантни период за извршене услуге и уграђена добра.</w:t>
      </w:r>
    </w:p>
    <w:p w:rsidR="004A26EB" w:rsidRPr="00AE2788" w:rsidRDefault="004A26EB" w:rsidP="004A26EB">
      <w:pPr>
        <w:jc w:val="both"/>
        <w:rPr>
          <w:rFonts w:ascii="Times New Roman" w:hAnsi="Times New Roman"/>
          <w:sz w:val="24"/>
          <w:szCs w:val="24"/>
          <w:lang w:val="sr-Cyrl-CS"/>
        </w:rPr>
      </w:pPr>
    </w:p>
    <w:p w:rsidR="004A26EB" w:rsidRPr="00DC7476" w:rsidRDefault="004A26EB" w:rsidP="004A26EB">
      <w:pPr>
        <w:rPr>
          <w:rFonts w:ascii="Times New Roman" w:hAnsi="Times New Roman"/>
          <w:b/>
          <w:bCs/>
          <w:iCs/>
          <w:sz w:val="24"/>
          <w:szCs w:val="24"/>
          <w:lang/>
        </w:rPr>
      </w:pPr>
    </w:p>
    <w:p w:rsidR="004A26EB" w:rsidRPr="00671660" w:rsidRDefault="004A26EB" w:rsidP="004A26EB">
      <w:pPr>
        <w:rPr>
          <w:rFonts w:ascii="Times New Roman" w:hAnsi="Times New Roman"/>
          <w:b/>
          <w:bCs/>
          <w:iCs/>
          <w:sz w:val="24"/>
          <w:szCs w:val="24"/>
        </w:rPr>
      </w:pPr>
    </w:p>
    <w:p w:rsidR="004A26EB" w:rsidRPr="00AE2788" w:rsidRDefault="004A26EB" w:rsidP="004A26EB">
      <w:pPr>
        <w:rPr>
          <w:rFonts w:ascii="Times New Roman" w:hAnsi="Times New Roman"/>
          <w:b/>
          <w:bCs/>
          <w:iCs/>
          <w:sz w:val="24"/>
          <w:szCs w:val="24"/>
        </w:rPr>
      </w:pPr>
      <w:r w:rsidRPr="00AE2788">
        <w:rPr>
          <w:rFonts w:ascii="Times New Roman" w:hAnsi="Times New Roman"/>
          <w:b/>
          <w:bCs/>
          <w:iCs/>
          <w:sz w:val="24"/>
          <w:szCs w:val="24"/>
        </w:rPr>
        <w:t>Табела В – Пумпе „Север“  Суботица</w:t>
      </w:r>
    </w:p>
    <w:tbl>
      <w:tblPr>
        <w:tblStyle w:val="TableGrid"/>
        <w:tblW w:w="15570" w:type="dxa"/>
        <w:tblInd w:w="-252" w:type="dxa"/>
        <w:tblLayout w:type="fixed"/>
        <w:tblLook w:val="04A0"/>
      </w:tblPr>
      <w:tblGrid>
        <w:gridCol w:w="712"/>
        <w:gridCol w:w="1286"/>
        <w:gridCol w:w="2520"/>
        <w:gridCol w:w="1242"/>
        <w:gridCol w:w="990"/>
        <w:gridCol w:w="1320"/>
        <w:gridCol w:w="60"/>
        <w:gridCol w:w="1050"/>
        <w:gridCol w:w="1170"/>
        <w:gridCol w:w="1170"/>
        <w:gridCol w:w="1046"/>
        <w:gridCol w:w="1114"/>
        <w:gridCol w:w="1890"/>
      </w:tblGrid>
      <w:tr w:rsidR="004A26EB" w:rsidRPr="00AE2788" w:rsidTr="002E7535">
        <w:trPr>
          <w:trHeight w:val="525"/>
        </w:trPr>
        <w:tc>
          <w:tcPr>
            <w:tcW w:w="712" w:type="dxa"/>
            <w:vMerge w:val="restart"/>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Р.бр.</w:t>
            </w:r>
          </w:p>
        </w:tc>
        <w:tc>
          <w:tcPr>
            <w:tcW w:w="1286" w:type="dxa"/>
            <w:vMerge w:val="restart"/>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Тип</w:t>
            </w:r>
          </w:p>
        </w:tc>
        <w:tc>
          <w:tcPr>
            <w:tcW w:w="2520" w:type="dxa"/>
            <w:vMerge w:val="restart"/>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Карактеристике</w:t>
            </w:r>
          </w:p>
        </w:tc>
        <w:tc>
          <w:tcPr>
            <w:tcW w:w="1242" w:type="dxa"/>
            <w:vMerge w:val="restart"/>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Електромотор</w:t>
            </w:r>
          </w:p>
        </w:tc>
        <w:tc>
          <w:tcPr>
            <w:tcW w:w="990" w:type="dxa"/>
            <w:vMerge w:val="restart"/>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Цена премотавања статора</w:t>
            </w:r>
          </w:p>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z w:val="24"/>
                <w:szCs w:val="24"/>
              </w:rPr>
              <w:lastRenderedPageBreak/>
              <w:t>-комплет-</w:t>
            </w:r>
          </w:p>
        </w:tc>
        <w:tc>
          <w:tcPr>
            <w:tcW w:w="1380" w:type="dxa"/>
            <w:gridSpan w:val="2"/>
            <w:vMerge w:val="restart"/>
            <w:vAlign w:val="center"/>
          </w:tcPr>
          <w:p w:rsidR="004A26EB"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lastRenderedPageBreak/>
              <w:t>Балансира</w:t>
            </w:r>
          </w:p>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ње ротора</w:t>
            </w:r>
          </w:p>
        </w:tc>
        <w:tc>
          <w:tcPr>
            <w:tcW w:w="1050" w:type="dxa"/>
            <w:vMerge w:val="restart"/>
            <w:vAlign w:val="center"/>
          </w:tcPr>
          <w:p w:rsidR="004A26EB" w:rsidRPr="004C20ED" w:rsidRDefault="004A26EB" w:rsidP="002E7535">
            <w:pPr>
              <w:rPr>
                <w:rFonts w:ascii="Times New Roman" w:hAnsi="Times New Roman"/>
                <w:snapToGrid w:val="0"/>
                <w:sz w:val="24"/>
                <w:szCs w:val="24"/>
              </w:rPr>
            </w:pPr>
            <w:r>
              <w:rPr>
                <w:rFonts w:ascii="Times New Roman" w:hAnsi="Times New Roman"/>
                <w:snapToGrid w:val="0"/>
                <w:sz w:val="24"/>
                <w:szCs w:val="24"/>
              </w:rPr>
              <w:t>Kомплеет дихтунга</w:t>
            </w:r>
          </w:p>
          <w:p w:rsidR="004A26EB" w:rsidRPr="00AE2788" w:rsidRDefault="004A26EB" w:rsidP="002E7535">
            <w:pPr>
              <w:jc w:val="center"/>
              <w:rPr>
                <w:rFonts w:ascii="Times New Roman" w:hAnsi="Times New Roman"/>
                <w:snapToGrid w:val="0"/>
                <w:sz w:val="24"/>
                <w:szCs w:val="24"/>
              </w:rPr>
            </w:pPr>
          </w:p>
        </w:tc>
        <w:tc>
          <w:tcPr>
            <w:tcW w:w="2340" w:type="dxa"/>
            <w:gridSpan w:val="2"/>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lastRenderedPageBreak/>
              <w:t>Лежај</w:t>
            </w:r>
          </w:p>
        </w:tc>
        <w:tc>
          <w:tcPr>
            <w:tcW w:w="2160" w:type="dxa"/>
            <w:gridSpan w:val="2"/>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Обртно коло</w:t>
            </w:r>
          </w:p>
        </w:tc>
        <w:tc>
          <w:tcPr>
            <w:tcW w:w="1890" w:type="dxa"/>
            <w:vMerge w:val="restart"/>
          </w:tcPr>
          <w:p w:rsidR="004A26EB" w:rsidRPr="00AE2788" w:rsidRDefault="004A26EB" w:rsidP="002E7535">
            <w:pPr>
              <w:jc w:val="center"/>
              <w:rPr>
                <w:rFonts w:ascii="Times New Roman" w:hAnsi="Times New Roman"/>
                <w:sz w:val="24"/>
                <w:szCs w:val="24"/>
              </w:rPr>
            </w:pPr>
            <w:r w:rsidRPr="00AE2788">
              <w:rPr>
                <w:rFonts w:ascii="Times New Roman" w:hAnsi="Times New Roman"/>
                <w:snapToGrid w:val="0"/>
                <w:sz w:val="24"/>
                <w:szCs w:val="24"/>
              </w:rPr>
              <w:t>УКУПНO</w:t>
            </w:r>
          </w:p>
        </w:tc>
      </w:tr>
      <w:tr w:rsidR="004A26EB" w:rsidRPr="00AE2788" w:rsidTr="002E7535">
        <w:trPr>
          <w:trHeight w:val="480"/>
        </w:trPr>
        <w:tc>
          <w:tcPr>
            <w:tcW w:w="712" w:type="dxa"/>
            <w:vMerge/>
          </w:tcPr>
          <w:p w:rsidR="004A26EB" w:rsidRPr="00AE2788" w:rsidRDefault="004A26EB" w:rsidP="002E7535">
            <w:pPr>
              <w:rPr>
                <w:rFonts w:ascii="Times New Roman" w:hAnsi="Times New Roman"/>
                <w:sz w:val="24"/>
                <w:szCs w:val="24"/>
              </w:rPr>
            </w:pPr>
          </w:p>
        </w:tc>
        <w:tc>
          <w:tcPr>
            <w:tcW w:w="1286" w:type="dxa"/>
            <w:vMerge/>
          </w:tcPr>
          <w:p w:rsidR="004A26EB" w:rsidRPr="00AE2788" w:rsidRDefault="004A26EB" w:rsidP="002E7535">
            <w:pPr>
              <w:rPr>
                <w:rFonts w:ascii="Times New Roman" w:hAnsi="Times New Roman"/>
                <w:sz w:val="24"/>
                <w:szCs w:val="24"/>
              </w:rPr>
            </w:pPr>
          </w:p>
        </w:tc>
        <w:tc>
          <w:tcPr>
            <w:tcW w:w="2520" w:type="dxa"/>
            <w:vMerge/>
          </w:tcPr>
          <w:p w:rsidR="004A26EB" w:rsidRPr="00AE2788" w:rsidRDefault="004A26EB" w:rsidP="002E7535">
            <w:pPr>
              <w:rPr>
                <w:rFonts w:ascii="Times New Roman" w:hAnsi="Times New Roman"/>
                <w:sz w:val="24"/>
                <w:szCs w:val="24"/>
              </w:rPr>
            </w:pPr>
          </w:p>
        </w:tc>
        <w:tc>
          <w:tcPr>
            <w:tcW w:w="1242" w:type="dxa"/>
            <w:vMerge/>
          </w:tcPr>
          <w:p w:rsidR="004A26EB" w:rsidRPr="00AE2788" w:rsidRDefault="004A26EB" w:rsidP="002E7535">
            <w:pPr>
              <w:rPr>
                <w:rFonts w:ascii="Times New Roman" w:hAnsi="Times New Roman"/>
                <w:sz w:val="24"/>
                <w:szCs w:val="24"/>
              </w:rPr>
            </w:pPr>
          </w:p>
        </w:tc>
        <w:tc>
          <w:tcPr>
            <w:tcW w:w="990" w:type="dxa"/>
            <w:vMerge/>
            <w:vAlign w:val="center"/>
          </w:tcPr>
          <w:p w:rsidR="004A26EB" w:rsidRPr="00AE2788" w:rsidRDefault="004A26EB" w:rsidP="002E7535">
            <w:pPr>
              <w:jc w:val="center"/>
              <w:rPr>
                <w:rFonts w:ascii="Times New Roman" w:hAnsi="Times New Roman"/>
                <w:sz w:val="24"/>
                <w:szCs w:val="24"/>
              </w:rPr>
            </w:pPr>
          </w:p>
        </w:tc>
        <w:tc>
          <w:tcPr>
            <w:tcW w:w="1380" w:type="dxa"/>
            <w:gridSpan w:val="2"/>
            <w:vMerge/>
            <w:vAlign w:val="center"/>
          </w:tcPr>
          <w:p w:rsidR="004A26EB" w:rsidRPr="00AE2788" w:rsidRDefault="004A26EB" w:rsidP="002E7535">
            <w:pPr>
              <w:jc w:val="center"/>
              <w:rPr>
                <w:rFonts w:ascii="Times New Roman" w:hAnsi="Times New Roman"/>
                <w:snapToGrid w:val="0"/>
                <w:sz w:val="24"/>
                <w:szCs w:val="24"/>
              </w:rPr>
            </w:pPr>
          </w:p>
        </w:tc>
        <w:tc>
          <w:tcPr>
            <w:tcW w:w="1050" w:type="dxa"/>
            <w:vMerge/>
            <w:vAlign w:val="center"/>
          </w:tcPr>
          <w:p w:rsidR="004A26EB" w:rsidRPr="00AE2788" w:rsidRDefault="004A26EB" w:rsidP="002E7535">
            <w:pPr>
              <w:jc w:val="center"/>
              <w:rPr>
                <w:rFonts w:ascii="Times New Roman" w:hAnsi="Times New Roman"/>
                <w:snapToGrid w:val="0"/>
                <w:sz w:val="24"/>
                <w:szCs w:val="24"/>
              </w:rPr>
            </w:pPr>
          </w:p>
        </w:tc>
        <w:tc>
          <w:tcPr>
            <w:tcW w:w="1170" w:type="dxa"/>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Цена</w:t>
            </w:r>
          </w:p>
        </w:tc>
        <w:tc>
          <w:tcPr>
            <w:tcW w:w="1170" w:type="dxa"/>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Уградња</w:t>
            </w:r>
          </w:p>
        </w:tc>
        <w:tc>
          <w:tcPr>
            <w:tcW w:w="1046" w:type="dxa"/>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Цена</w:t>
            </w:r>
          </w:p>
        </w:tc>
        <w:tc>
          <w:tcPr>
            <w:tcW w:w="1114" w:type="dxa"/>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Уградња</w:t>
            </w:r>
          </w:p>
        </w:tc>
        <w:tc>
          <w:tcPr>
            <w:tcW w:w="1890" w:type="dxa"/>
            <w:vMerge/>
          </w:tcPr>
          <w:p w:rsidR="004A26EB" w:rsidRPr="00AE2788" w:rsidRDefault="004A26EB" w:rsidP="002E7535">
            <w:pPr>
              <w:rPr>
                <w:rFonts w:ascii="Times New Roman" w:hAnsi="Times New Roman"/>
                <w:sz w:val="24"/>
                <w:szCs w:val="24"/>
              </w:rPr>
            </w:pPr>
          </w:p>
        </w:tc>
      </w:tr>
      <w:tr w:rsidR="004A26EB" w:rsidRPr="00AE2788" w:rsidTr="002E7535">
        <w:tc>
          <w:tcPr>
            <w:tcW w:w="71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lastRenderedPageBreak/>
              <w:t>1.</w:t>
            </w:r>
          </w:p>
        </w:tc>
        <w:tc>
          <w:tcPr>
            <w:tcW w:w="1286"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1RS 15</w:t>
            </w:r>
          </w:p>
        </w:tc>
        <w:tc>
          <w:tcPr>
            <w:tcW w:w="2520"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cirkulaciona pumpa sa vlažnim rotorom</w:t>
            </w:r>
          </w:p>
        </w:tc>
        <w:tc>
          <w:tcPr>
            <w:tcW w:w="1242" w:type="dxa"/>
            <w:vAlign w:val="center"/>
          </w:tcPr>
          <w:p w:rsidR="004A26EB" w:rsidRPr="00AE2788" w:rsidRDefault="004A26EB" w:rsidP="002E7535">
            <w:pPr>
              <w:jc w:val="center"/>
              <w:rPr>
                <w:rFonts w:ascii="Times New Roman" w:hAnsi="Times New Roman"/>
                <w:sz w:val="24"/>
                <w:szCs w:val="24"/>
              </w:rPr>
            </w:pPr>
          </w:p>
        </w:tc>
        <w:tc>
          <w:tcPr>
            <w:tcW w:w="990" w:type="dxa"/>
          </w:tcPr>
          <w:p w:rsidR="004A26EB" w:rsidRPr="00AE2788" w:rsidRDefault="004A26EB" w:rsidP="002E7535">
            <w:pPr>
              <w:rPr>
                <w:rFonts w:ascii="Times New Roman" w:hAnsi="Times New Roman"/>
                <w:b/>
                <w:sz w:val="24"/>
                <w:szCs w:val="24"/>
              </w:rPr>
            </w:pPr>
          </w:p>
        </w:tc>
        <w:tc>
          <w:tcPr>
            <w:tcW w:w="1380" w:type="dxa"/>
            <w:gridSpan w:val="2"/>
          </w:tcPr>
          <w:p w:rsidR="004A26EB" w:rsidRPr="00AE2788" w:rsidRDefault="004A26EB" w:rsidP="002E7535">
            <w:pPr>
              <w:rPr>
                <w:rFonts w:ascii="Times New Roman" w:hAnsi="Times New Roman"/>
                <w:b/>
                <w:sz w:val="24"/>
                <w:szCs w:val="24"/>
              </w:rPr>
            </w:pPr>
          </w:p>
        </w:tc>
        <w:tc>
          <w:tcPr>
            <w:tcW w:w="105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046" w:type="dxa"/>
          </w:tcPr>
          <w:p w:rsidR="004A26EB" w:rsidRPr="00AE2788" w:rsidRDefault="004A26EB" w:rsidP="002E7535">
            <w:pPr>
              <w:rPr>
                <w:rFonts w:ascii="Times New Roman" w:hAnsi="Times New Roman"/>
                <w:b/>
                <w:sz w:val="24"/>
                <w:szCs w:val="24"/>
              </w:rPr>
            </w:pPr>
          </w:p>
        </w:tc>
        <w:tc>
          <w:tcPr>
            <w:tcW w:w="1114" w:type="dxa"/>
          </w:tcPr>
          <w:p w:rsidR="004A26EB" w:rsidRPr="00AE2788" w:rsidRDefault="004A26EB" w:rsidP="002E7535">
            <w:pPr>
              <w:rPr>
                <w:rFonts w:ascii="Times New Roman" w:hAnsi="Times New Roman"/>
                <w:b/>
                <w:sz w:val="24"/>
                <w:szCs w:val="24"/>
              </w:rPr>
            </w:pPr>
          </w:p>
        </w:tc>
        <w:tc>
          <w:tcPr>
            <w:tcW w:w="1890" w:type="dxa"/>
          </w:tcPr>
          <w:p w:rsidR="004A26EB" w:rsidRPr="00AE2788" w:rsidRDefault="004A26EB" w:rsidP="002E7535">
            <w:pPr>
              <w:rPr>
                <w:rFonts w:ascii="Times New Roman" w:hAnsi="Times New Roman"/>
                <w:b/>
                <w:sz w:val="24"/>
                <w:szCs w:val="24"/>
              </w:rPr>
            </w:pPr>
          </w:p>
        </w:tc>
      </w:tr>
      <w:tr w:rsidR="004A26EB" w:rsidRPr="00AE2788" w:rsidTr="002E7535">
        <w:tc>
          <w:tcPr>
            <w:tcW w:w="71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2.</w:t>
            </w:r>
          </w:p>
        </w:tc>
        <w:tc>
          <w:tcPr>
            <w:tcW w:w="1286"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1RS 20</w:t>
            </w:r>
          </w:p>
        </w:tc>
        <w:tc>
          <w:tcPr>
            <w:tcW w:w="2520"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cirkulaciona pumpa sa vlažnim rotorom</w:t>
            </w:r>
          </w:p>
        </w:tc>
        <w:tc>
          <w:tcPr>
            <w:tcW w:w="1242" w:type="dxa"/>
            <w:vAlign w:val="center"/>
          </w:tcPr>
          <w:p w:rsidR="004A26EB" w:rsidRPr="00AE2788" w:rsidRDefault="004A26EB" w:rsidP="002E7535">
            <w:pPr>
              <w:jc w:val="center"/>
              <w:rPr>
                <w:rFonts w:ascii="Times New Roman" w:hAnsi="Times New Roman"/>
                <w:sz w:val="24"/>
                <w:szCs w:val="24"/>
              </w:rPr>
            </w:pPr>
          </w:p>
        </w:tc>
        <w:tc>
          <w:tcPr>
            <w:tcW w:w="990" w:type="dxa"/>
          </w:tcPr>
          <w:p w:rsidR="004A26EB" w:rsidRPr="00AE2788" w:rsidRDefault="004A26EB" w:rsidP="002E7535">
            <w:pPr>
              <w:rPr>
                <w:rFonts w:ascii="Times New Roman" w:hAnsi="Times New Roman"/>
                <w:b/>
                <w:sz w:val="24"/>
                <w:szCs w:val="24"/>
              </w:rPr>
            </w:pPr>
          </w:p>
        </w:tc>
        <w:tc>
          <w:tcPr>
            <w:tcW w:w="1380" w:type="dxa"/>
            <w:gridSpan w:val="2"/>
          </w:tcPr>
          <w:p w:rsidR="004A26EB" w:rsidRPr="00AE2788" w:rsidRDefault="004A26EB" w:rsidP="002E7535">
            <w:pPr>
              <w:rPr>
                <w:rFonts w:ascii="Times New Roman" w:hAnsi="Times New Roman"/>
                <w:b/>
                <w:sz w:val="24"/>
                <w:szCs w:val="24"/>
              </w:rPr>
            </w:pPr>
          </w:p>
        </w:tc>
        <w:tc>
          <w:tcPr>
            <w:tcW w:w="105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046" w:type="dxa"/>
          </w:tcPr>
          <w:p w:rsidR="004A26EB" w:rsidRPr="00AE2788" w:rsidRDefault="004A26EB" w:rsidP="002E7535">
            <w:pPr>
              <w:rPr>
                <w:rFonts w:ascii="Times New Roman" w:hAnsi="Times New Roman"/>
                <w:b/>
                <w:sz w:val="24"/>
                <w:szCs w:val="24"/>
              </w:rPr>
            </w:pPr>
          </w:p>
        </w:tc>
        <w:tc>
          <w:tcPr>
            <w:tcW w:w="1114" w:type="dxa"/>
          </w:tcPr>
          <w:p w:rsidR="004A26EB" w:rsidRPr="00AE2788" w:rsidRDefault="004A26EB" w:rsidP="002E7535">
            <w:pPr>
              <w:rPr>
                <w:rFonts w:ascii="Times New Roman" w:hAnsi="Times New Roman"/>
                <w:b/>
                <w:sz w:val="24"/>
                <w:szCs w:val="24"/>
              </w:rPr>
            </w:pPr>
          </w:p>
        </w:tc>
        <w:tc>
          <w:tcPr>
            <w:tcW w:w="1890" w:type="dxa"/>
          </w:tcPr>
          <w:p w:rsidR="004A26EB" w:rsidRPr="00AE2788" w:rsidRDefault="004A26EB" w:rsidP="002E7535">
            <w:pPr>
              <w:rPr>
                <w:rFonts w:ascii="Times New Roman" w:hAnsi="Times New Roman"/>
                <w:b/>
                <w:sz w:val="24"/>
                <w:szCs w:val="24"/>
              </w:rPr>
            </w:pPr>
          </w:p>
        </w:tc>
      </w:tr>
      <w:tr w:rsidR="004A26EB" w:rsidRPr="00AE2788" w:rsidTr="002E7535">
        <w:tc>
          <w:tcPr>
            <w:tcW w:w="71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3.</w:t>
            </w:r>
          </w:p>
        </w:tc>
        <w:tc>
          <w:tcPr>
            <w:tcW w:w="1286"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1RS 25</w:t>
            </w:r>
          </w:p>
        </w:tc>
        <w:tc>
          <w:tcPr>
            <w:tcW w:w="2520"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cirkulaciona pumpa sa vlažnim rotorom</w:t>
            </w:r>
          </w:p>
        </w:tc>
        <w:tc>
          <w:tcPr>
            <w:tcW w:w="1242" w:type="dxa"/>
            <w:vAlign w:val="center"/>
          </w:tcPr>
          <w:p w:rsidR="004A26EB" w:rsidRPr="00AE2788" w:rsidRDefault="004A26EB" w:rsidP="002E7535">
            <w:pPr>
              <w:jc w:val="center"/>
              <w:rPr>
                <w:rFonts w:ascii="Times New Roman" w:hAnsi="Times New Roman"/>
                <w:sz w:val="24"/>
                <w:szCs w:val="24"/>
              </w:rPr>
            </w:pPr>
          </w:p>
        </w:tc>
        <w:tc>
          <w:tcPr>
            <w:tcW w:w="990" w:type="dxa"/>
          </w:tcPr>
          <w:p w:rsidR="004A26EB" w:rsidRPr="00AE2788" w:rsidRDefault="004A26EB" w:rsidP="002E7535">
            <w:pPr>
              <w:rPr>
                <w:rFonts w:ascii="Times New Roman" w:hAnsi="Times New Roman"/>
                <w:b/>
                <w:sz w:val="24"/>
                <w:szCs w:val="24"/>
              </w:rPr>
            </w:pPr>
          </w:p>
        </w:tc>
        <w:tc>
          <w:tcPr>
            <w:tcW w:w="1380" w:type="dxa"/>
            <w:gridSpan w:val="2"/>
          </w:tcPr>
          <w:p w:rsidR="004A26EB" w:rsidRPr="00AE2788" w:rsidRDefault="004A26EB" w:rsidP="002E7535">
            <w:pPr>
              <w:rPr>
                <w:rFonts w:ascii="Times New Roman" w:hAnsi="Times New Roman"/>
                <w:b/>
                <w:sz w:val="24"/>
                <w:szCs w:val="24"/>
              </w:rPr>
            </w:pPr>
          </w:p>
        </w:tc>
        <w:tc>
          <w:tcPr>
            <w:tcW w:w="105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046" w:type="dxa"/>
          </w:tcPr>
          <w:p w:rsidR="004A26EB" w:rsidRPr="00AE2788" w:rsidRDefault="004A26EB" w:rsidP="002E7535">
            <w:pPr>
              <w:rPr>
                <w:rFonts w:ascii="Times New Roman" w:hAnsi="Times New Roman"/>
                <w:b/>
                <w:sz w:val="24"/>
                <w:szCs w:val="24"/>
              </w:rPr>
            </w:pPr>
          </w:p>
        </w:tc>
        <w:tc>
          <w:tcPr>
            <w:tcW w:w="1114" w:type="dxa"/>
          </w:tcPr>
          <w:p w:rsidR="004A26EB" w:rsidRPr="00AE2788" w:rsidRDefault="004A26EB" w:rsidP="002E7535">
            <w:pPr>
              <w:rPr>
                <w:rFonts w:ascii="Times New Roman" w:hAnsi="Times New Roman"/>
                <w:b/>
                <w:sz w:val="24"/>
                <w:szCs w:val="24"/>
              </w:rPr>
            </w:pPr>
          </w:p>
        </w:tc>
        <w:tc>
          <w:tcPr>
            <w:tcW w:w="1890" w:type="dxa"/>
          </w:tcPr>
          <w:p w:rsidR="004A26EB" w:rsidRPr="00AE2788" w:rsidRDefault="004A26EB" w:rsidP="002E7535">
            <w:pPr>
              <w:rPr>
                <w:rFonts w:ascii="Times New Roman" w:hAnsi="Times New Roman"/>
                <w:b/>
                <w:sz w:val="24"/>
                <w:szCs w:val="24"/>
              </w:rPr>
            </w:pPr>
          </w:p>
        </w:tc>
      </w:tr>
      <w:tr w:rsidR="004A26EB" w:rsidRPr="00AE2788" w:rsidTr="002E7535">
        <w:tc>
          <w:tcPr>
            <w:tcW w:w="71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4.</w:t>
            </w:r>
          </w:p>
        </w:tc>
        <w:tc>
          <w:tcPr>
            <w:tcW w:w="1286"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1RS 30</w:t>
            </w:r>
          </w:p>
        </w:tc>
        <w:tc>
          <w:tcPr>
            <w:tcW w:w="2520"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cirkulaciona pumpa sa vlažnim rotorom</w:t>
            </w:r>
          </w:p>
        </w:tc>
        <w:tc>
          <w:tcPr>
            <w:tcW w:w="1242" w:type="dxa"/>
            <w:vAlign w:val="center"/>
          </w:tcPr>
          <w:p w:rsidR="004A26EB" w:rsidRPr="00AE2788" w:rsidRDefault="004A26EB" w:rsidP="002E7535">
            <w:pPr>
              <w:jc w:val="center"/>
              <w:rPr>
                <w:rFonts w:ascii="Times New Roman" w:hAnsi="Times New Roman"/>
                <w:sz w:val="24"/>
                <w:szCs w:val="24"/>
              </w:rPr>
            </w:pPr>
          </w:p>
        </w:tc>
        <w:tc>
          <w:tcPr>
            <w:tcW w:w="990" w:type="dxa"/>
          </w:tcPr>
          <w:p w:rsidR="004A26EB" w:rsidRPr="00AE2788" w:rsidRDefault="004A26EB" w:rsidP="002E7535">
            <w:pPr>
              <w:rPr>
                <w:rFonts w:ascii="Times New Roman" w:hAnsi="Times New Roman"/>
                <w:b/>
                <w:sz w:val="24"/>
                <w:szCs w:val="24"/>
              </w:rPr>
            </w:pPr>
          </w:p>
        </w:tc>
        <w:tc>
          <w:tcPr>
            <w:tcW w:w="1380" w:type="dxa"/>
            <w:gridSpan w:val="2"/>
          </w:tcPr>
          <w:p w:rsidR="004A26EB" w:rsidRPr="00AE2788" w:rsidRDefault="004A26EB" w:rsidP="002E7535">
            <w:pPr>
              <w:rPr>
                <w:rFonts w:ascii="Times New Roman" w:hAnsi="Times New Roman"/>
                <w:b/>
                <w:sz w:val="24"/>
                <w:szCs w:val="24"/>
              </w:rPr>
            </w:pPr>
          </w:p>
        </w:tc>
        <w:tc>
          <w:tcPr>
            <w:tcW w:w="105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046" w:type="dxa"/>
          </w:tcPr>
          <w:p w:rsidR="004A26EB" w:rsidRPr="00AE2788" w:rsidRDefault="004A26EB" w:rsidP="002E7535">
            <w:pPr>
              <w:rPr>
                <w:rFonts w:ascii="Times New Roman" w:hAnsi="Times New Roman"/>
                <w:b/>
                <w:sz w:val="24"/>
                <w:szCs w:val="24"/>
              </w:rPr>
            </w:pPr>
          </w:p>
        </w:tc>
        <w:tc>
          <w:tcPr>
            <w:tcW w:w="1114" w:type="dxa"/>
          </w:tcPr>
          <w:p w:rsidR="004A26EB" w:rsidRPr="00AE2788" w:rsidRDefault="004A26EB" w:rsidP="002E7535">
            <w:pPr>
              <w:rPr>
                <w:rFonts w:ascii="Times New Roman" w:hAnsi="Times New Roman"/>
                <w:b/>
                <w:sz w:val="24"/>
                <w:szCs w:val="24"/>
              </w:rPr>
            </w:pPr>
          </w:p>
        </w:tc>
        <w:tc>
          <w:tcPr>
            <w:tcW w:w="1890" w:type="dxa"/>
          </w:tcPr>
          <w:p w:rsidR="004A26EB" w:rsidRPr="00AE2788" w:rsidRDefault="004A26EB" w:rsidP="002E7535">
            <w:pPr>
              <w:rPr>
                <w:rFonts w:ascii="Times New Roman" w:hAnsi="Times New Roman"/>
                <w:b/>
                <w:sz w:val="24"/>
                <w:szCs w:val="24"/>
              </w:rPr>
            </w:pPr>
          </w:p>
        </w:tc>
      </w:tr>
      <w:tr w:rsidR="004A26EB" w:rsidRPr="00AE2788" w:rsidTr="002E7535">
        <w:tc>
          <w:tcPr>
            <w:tcW w:w="71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5.</w:t>
            </w:r>
          </w:p>
        </w:tc>
        <w:tc>
          <w:tcPr>
            <w:tcW w:w="1286"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1RS 40</w:t>
            </w:r>
          </w:p>
        </w:tc>
        <w:tc>
          <w:tcPr>
            <w:tcW w:w="2520"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cirkulaciona pumpa sa vlažnim rotorom</w:t>
            </w:r>
          </w:p>
        </w:tc>
        <w:tc>
          <w:tcPr>
            <w:tcW w:w="1242" w:type="dxa"/>
            <w:vAlign w:val="center"/>
          </w:tcPr>
          <w:p w:rsidR="004A26EB" w:rsidRPr="00AE2788" w:rsidRDefault="004A26EB" w:rsidP="002E7535">
            <w:pPr>
              <w:jc w:val="center"/>
              <w:rPr>
                <w:rFonts w:ascii="Times New Roman" w:hAnsi="Times New Roman"/>
                <w:sz w:val="24"/>
                <w:szCs w:val="24"/>
              </w:rPr>
            </w:pPr>
          </w:p>
        </w:tc>
        <w:tc>
          <w:tcPr>
            <w:tcW w:w="990" w:type="dxa"/>
          </w:tcPr>
          <w:p w:rsidR="004A26EB" w:rsidRPr="00AE2788" w:rsidRDefault="004A26EB" w:rsidP="002E7535">
            <w:pPr>
              <w:rPr>
                <w:rFonts w:ascii="Times New Roman" w:hAnsi="Times New Roman"/>
                <w:b/>
                <w:sz w:val="24"/>
                <w:szCs w:val="24"/>
              </w:rPr>
            </w:pPr>
          </w:p>
        </w:tc>
        <w:tc>
          <w:tcPr>
            <w:tcW w:w="1380" w:type="dxa"/>
            <w:gridSpan w:val="2"/>
          </w:tcPr>
          <w:p w:rsidR="004A26EB" w:rsidRPr="00AE2788" w:rsidRDefault="004A26EB" w:rsidP="002E7535">
            <w:pPr>
              <w:rPr>
                <w:rFonts w:ascii="Times New Roman" w:hAnsi="Times New Roman"/>
                <w:b/>
                <w:sz w:val="24"/>
                <w:szCs w:val="24"/>
              </w:rPr>
            </w:pPr>
          </w:p>
        </w:tc>
        <w:tc>
          <w:tcPr>
            <w:tcW w:w="105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046" w:type="dxa"/>
          </w:tcPr>
          <w:p w:rsidR="004A26EB" w:rsidRPr="00AE2788" w:rsidRDefault="004A26EB" w:rsidP="002E7535">
            <w:pPr>
              <w:rPr>
                <w:rFonts w:ascii="Times New Roman" w:hAnsi="Times New Roman"/>
                <w:b/>
                <w:sz w:val="24"/>
                <w:szCs w:val="24"/>
              </w:rPr>
            </w:pPr>
          </w:p>
        </w:tc>
        <w:tc>
          <w:tcPr>
            <w:tcW w:w="1114" w:type="dxa"/>
          </w:tcPr>
          <w:p w:rsidR="004A26EB" w:rsidRPr="00AE2788" w:rsidRDefault="004A26EB" w:rsidP="002E7535">
            <w:pPr>
              <w:rPr>
                <w:rFonts w:ascii="Times New Roman" w:hAnsi="Times New Roman"/>
                <w:b/>
                <w:sz w:val="24"/>
                <w:szCs w:val="24"/>
              </w:rPr>
            </w:pPr>
          </w:p>
        </w:tc>
        <w:tc>
          <w:tcPr>
            <w:tcW w:w="1890" w:type="dxa"/>
          </w:tcPr>
          <w:p w:rsidR="004A26EB" w:rsidRPr="00AE2788" w:rsidRDefault="004A26EB" w:rsidP="002E7535">
            <w:pPr>
              <w:rPr>
                <w:rFonts w:ascii="Times New Roman" w:hAnsi="Times New Roman"/>
                <w:b/>
                <w:sz w:val="24"/>
                <w:szCs w:val="24"/>
              </w:rPr>
            </w:pPr>
          </w:p>
        </w:tc>
      </w:tr>
      <w:tr w:rsidR="004A26EB" w:rsidRPr="00AE2788" w:rsidTr="002E7535">
        <w:tc>
          <w:tcPr>
            <w:tcW w:w="71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6.</w:t>
            </w:r>
          </w:p>
        </w:tc>
        <w:tc>
          <w:tcPr>
            <w:tcW w:w="1286"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1RS 50</w:t>
            </w:r>
          </w:p>
        </w:tc>
        <w:tc>
          <w:tcPr>
            <w:tcW w:w="2520"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cirkulaciona pumpa sa vlažnim rotorom</w:t>
            </w:r>
          </w:p>
        </w:tc>
        <w:tc>
          <w:tcPr>
            <w:tcW w:w="1242" w:type="dxa"/>
            <w:vAlign w:val="center"/>
          </w:tcPr>
          <w:p w:rsidR="004A26EB" w:rsidRPr="00AE2788" w:rsidRDefault="004A26EB" w:rsidP="002E7535">
            <w:pPr>
              <w:jc w:val="center"/>
              <w:rPr>
                <w:rFonts w:ascii="Times New Roman" w:hAnsi="Times New Roman"/>
                <w:sz w:val="24"/>
                <w:szCs w:val="24"/>
              </w:rPr>
            </w:pPr>
          </w:p>
        </w:tc>
        <w:tc>
          <w:tcPr>
            <w:tcW w:w="990" w:type="dxa"/>
          </w:tcPr>
          <w:p w:rsidR="004A26EB" w:rsidRPr="00AE2788" w:rsidRDefault="004A26EB" w:rsidP="002E7535">
            <w:pPr>
              <w:rPr>
                <w:rFonts w:ascii="Times New Roman" w:hAnsi="Times New Roman"/>
                <w:b/>
                <w:sz w:val="24"/>
                <w:szCs w:val="24"/>
              </w:rPr>
            </w:pPr>
          </w:p>
        </w:tc>
        <w:tc>
          <w:tcPr>
            <w:tcW w:w="1380" w:type="dxa"/>
            <w:gridSpan w:val="2"/>
          </w:tcPr>
          <w:p w:rsidR="004A26EB" w:rsidRPr="00AE2788" w:rsidRDefault="004A26EB" w:rsidP="002E7535">
            <w:pPr>
              <w:rPr>
                <w:rFonts w:ascii="Times New Roman" w:hAnsi="Times New Roman"/>
                <w:b/>
                <w:sz w:val="24"/>
                <w:szCs w:val="24"/>
              </w:rPr>
            </w:pPr>
          </w:p>
        </w:tc>
        <w:tc>
          <w:tcPr>
            <w:tcW w:w="105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046" w:type="dxa"/>
          </w:tcPr>
          <w:p w:rsidR="004A26EB" w:rsidRPr="00AE2788" w:rsidRDefault="004A26EB" w:rsidP="002E7535">
            <w:pPr>
              <w:rPr>
                <w:rFonts w:ascii="Times New Roman" w:hAnsi="Times New Roman"/>
                <w:b/>
                <w:sz w:val="24"/>
                <w:szCs w:val="24"/>
              </w:rPr>
            </w:pPr>
          </w:p>
        </w:tc>
        <w:tc>
          <w:tcPr>
            <w:tcW w:w="1114" w:type="dxa"/>
          </w:tcPr>
          <w:p w:rsidR="004A26EB" w:rsidRPr="00AE2788" w:rsidRDefault="004A26EB" w:rsidP="002E7535">
            <w:pPr>
              <w:rPr>
                <w:rFonts w:ascii="Times New Roman" w:hAnsi="Times New Roman"/>
                <w:b/>
                <w:sz w:val="24"/>
                <w:szCs w:val="24"/>
              </w:rPr>
            </w:pPr>
          </w:p>
        </w:tc>
        <w:tc>
          <w:tcPr>
            <w:tcW w:w="1890" w:type="dxa"/>
          </w:tcPr>
          <w:p w:rsidR="004A26EB" w:rsidRPr="00AE2788" w:rsidRDefault="004A26EB" w:rsidP="002E7535">
            <w:pPr>
              <w:rPr>
                <w:rFonts w:ascii="Times New Roman" w:hAnsi="Times New Roman"/>
                <w:b/>
                <w:sz w:val="24"/>
                <w:szCs w:val="24"/>
              </w:rPr>
            </w:pPr>
          </w:p>
        </w:tc>
      </w:tr>
      <w:tr w:rsidR="004A26EB" w:rsidRPr="00AE2788" w:rsidTr="002E7535">
        <w:tc>
          <w:tcPr>
            <w:tcW w:w="71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7.</w:t>
            </w:r>
          </w:p>
        </w:tc>
        <w:tc>
          <w:tcPr>
            <w:tcW w:w="1286"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CS 40-125</w:t>
            </w:r>
          </w:p>
        </w:tc>
        <w:tc>
          <w:tcPr>
            <w:tcW w:w="2520"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cirkulaciona pumpa sa suvim rotorom</w:t>
            </w:r>
          </w:p>
        </w:tc>
        <w:tc>
          <w:tcPr>
            <w:tcW w:w="124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0,55 kW</w:t>
            </w:r>
          </w:p>
        </w:tc>
        <w:tc>
          <w:tcPr>
            <w:tcW w:w="990" w:type="dxa"/>
          </w:tcPr>
          <w:p w:rsidR="004A26EB" w:rsidRPr="00AE2788" w:rsidRDefault="004A26EB" w:rsidP="002E7535">
            <w:pPr>
              <w:rPr>
                <w:rFonts w:ascii="Times New Roman" w:hAnsi="Times New Roman"/>
                <w:b/>
                <w:sz w:val="24"/>
                <w:szCs w:val="24"/>
              </w:rPr>
            </w:pPr>
          </w:p>
        </w:tc>
        <w:tc>
          <w:tcPr>
            <w:tcW w:w="1380" w:type="dxa"/>
            <w:gridSpan w:val="2"/>
          </w:tcPr>
          <w:p w:rsidR="004A26EB" w:rsidRPr="00AE2788" w:rsidRDefault="004A26EB" w:rsidP="002E7535">
            <w:pPr>
              <w:rPr>
                <w:rFonts w:ascii="Times New Roman" w:hAnsi="Times New Roman"/>
                <w:b/>
                <w:sz w:val="24"/>
                <w:szCs w:val="24"/>
              </w:rPr>
            </w:pPr>
          </w:p>
        </w:tc>
        <w:tc>
          <w:tcPr>
            <w:tcW w:w="105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046" w:type="dxa"/>
          </w:tcPr>
          <w:p w:rsidR="004A26EB" w:rsidRPr="00AE2788" w:rsidRDefault="004A26EB" w:rsidP="002E7535">
            <w:pPr>
              <w:rPr>
                <w:rFonts w:ascii="Times New Roman" w:hAnsi="Times New Roman"/>
                <w:b/>
                <w:sz w:val="24"/>
                <w:szCs w:val="24"/>
              </w:rPr>
            </w:pPr>
          </w:p>
        </w:tc>
        <w:tc>
          <w:tcPr>
            <w:tcW w:w="1114" w:type="dxa"/>
          </w:tcPr>
          <w:p w:rsidR="004A26EB" w:rsidRPr="00AE2788" w:rsidRDefault="004A26EB" w:rsidP="002E7535">
            <w:pPr>
              <w:rPr>
                <w:rFonts w:ascii="Times New Roman" w:hAnsi="Times New Roman"/>
                <w:b/>
                <w:sz w:val="24"/>
                <w:szCs w:val="24"/>
              </w:rPr>
            </w:pPr>
          </w:p>
        </w:tc>
        <w:tc>
          <w:tcPr>
            <w:tcW w:w="1890" w:type="dxa"/>
          </w:tcPr>
          <w:p w:rsidR="004A26EB" w:rsidRPr="00AE2788" w:rsidRDefault="004A26EB" w:rsidP="002E7535">
            <w:pPr>
              <w:rPr>
                <w:rFonts w:ascii="Times New Roman" w:hAnsi="Times New Roman"/>
                <w:b/>
                <w:sz w:val="24"/>
                <w:szCs w:val="24"/>
              </w:rPr>
            </w:pPr>
          </w:p>
        </w:tc>
      </w:tr>
      <w:tr w:rsidR="004A26EB" w:rsidRPr="00AE2788" w:rsidTr="002E7535">
        <w:tc>
          <w:tcPr>
            <w:tcW w:w="71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8.</w:t>
            </w:r>
          </w:p>
        </w:tc>
        <w:tc>
          <w:tcPr>
            <w:tcW w:w="1286"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CS 40-160</w:t>
            </w:r>
          </w:p>
        </w:tc>
        <w:tc>
          <w:tcPr>
            <w:tcW w:w="2520"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cirkulaciona pumpa sa suvim rotorom</w:t>
            </w:r>
          </w:p>
        </w:tc>
        <w:tc>
          <w:tcPr>
            <w:tcW w:w="124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0,55 kW</w:t>
            </w:r>
          </w:p>
        </w:tc>
        <w:tc>
          <w:tcPr>
            <w:tcW w:w="990" w:type="dxa"/>
          </w:tcPr>
          <w:p w:rsidR="004A26EB" w:rsidRPr="00AE2788" w:rsidRDefault="004A26EB" w:rsidP="002E7535">
            <w:pPr>
              <w:rPr>
                <w:rFonts w:ascii="Times New Roman" w:hAnsi="Times New Roman"/>
                <w:b/>
                <w:sz w:val="24"/>
                <w:szCs w:val="24"/>
              </w:rPr>
            </w:pPr>
          </w:p>
        </w:tc>
        <w:tc>
          <w:tcPr>
            <w:tcW w:w="1380" w:type="dxa"/>
            <w:gridSpan w:val="2"/>
          </w:tcPr>
          <w:p w:rsidR="004A26EB" w:rsidRPr="00AE2788" w:rsidRDefault="004A26EB" w:rsidP="002E7535">
            <w:pPr>
              <w:rPr>
                <w:rFonts w:ascii="Times New Roman" w:hAnsi="Times New Roman"/>
                <w:b/>
                <w:sz w:val="24"/>
                <w:szCs w:val="24"/>
              </w:rPr>
            </w:pPr>
          </w:p>
        </w:tc>
        <w:tc>
          <w:tcPr>
            <w:tcW w:w="105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046" w:type="dxa"/>
          </w:tcPr>
          <w:p w:rsidR="004A26EB" w:rsidRPr="00AE2788" w:rsidRDefault="004A26EB" w:rsidP="002E7535">
            <w:pPr>
              <w:rPr>
                <w:rFonts w:ascii="Times New Roman" w:hAnsi="Times New Roman"/>
                <w:b/>
                <w:sz w:val="24"/>
                <w:szCs w:val="24"/>
              </w:rPr>
            </w:pPr>
          </w:p>
        </w:tc>
        <w:tc>
          <w:tcPr>
            <w:tcW w:w="1114" w:type="dxa"/>
          </w:tcPr>
          <w:p w:rsidR="004A26EB" w:rsidRPr="00AE2788" w:rsidRDefault="004A26EB" w:rsidP="002E7535">
            <w:pPr>
              <w:rPr>
                <w:rFonts w:ascii="Times New Roman" w:hAnsi="Times New Roman"/>
                <w:b/>
                <w:sz w:val="24"/>
                <w:szCs w:val="24"/>
              </w:rPr>
            </w:pPr>
          </w:p>
        </w:tc>
        <w:tc>
          <w:tcPr>
            <w:tcW w:w="1890" w:type="dxa"/>
          </w:tcPr>
          <w:p w:rsidR="004A26EB" w:rsidRPr="00AE2788" w:rsidRDefault="004A26EB" w:rsidP="002E7535">
            <w:pPr>
              <w:rPr>
                <w:rFonts w:ascii="Times New Roman" w:hAnsi="Times New Roman"/>
                <w:b/>
                <w:sz w:val="24"/>
                <w:szCs w:val="24"/>
              </w:rPr>
            </w:pPr>
          </w:p>
        </w:tc>
      </w:tr>
      <w:tr w:rsidR="004A26EB" w:rsidRPr="00AE2788" w:rsidTr="002E7535">
        <w:tc>
          <w:tcPr>
            <w:tcW w:w="71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9.</w:t>
            </w:r>
          </w:p>
        </w:tc>
        <w:tc>
          <w:tcPr>
            <w:tcW w:w="1286"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CS 40-180</w:t>
            </w:r>
          </w:p>
        </w:tc>
        <w:tc>
          <w:tcPr>
            <w:tcW w:w="2520"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cirkulaciona pumpa sa suvim rotorom</w:t>
            </w:r>
          </w:p>
        </w:tc>
        <w:tc>
          <w:tcPr>
            <w:tcW w:w="124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0,75 kW</w:t>
            </w:r>
          </w:p>
        </w:tc>
        <w:tc>
          <w:tcPr>
            <w:tcW w:w="990" w:type="dxa"/>
          </w:tcPr>
          <w:p w:rsidR="004A26EB" w:rsidRPr="00AE2788" w:rsidRDefault="004A26EB" w:rsidP="002E7535">
            <w:pPr>
              <w:rPr>
                <w:rFonts w:ascii="Times New Roman" w:hAnsi="Times New Roman"/>
                <w:b/>
                <w:sz w:val="24"/>
                <w:szCs w:val="24"/>
              </w:rPr>
            </w:pPr>
          </w:p>
        </w:tc>
        <w:tc>
          <w:tcPr>
            <w:tcW w:w="1380" w:type="dxa"/>
            <w:gridSpan w:val="2"/>
          </w:tcPr>
          <w:p w:rsidR="004A26EB" w:rsidRPr="00AE2788" w:rsidRDefault="004A26EB" w:rsidP="002E7535">
            <w:pPr>
              <w:rPr>
                <w:rFonts w:ascii="Times New Roman" w:hAnsi="Times New Roman"/>
                <w:b/>
                <w:sz w:val="24"/>
                <w:szCs w:val="24"/>
              </w:rPr>
            </w:pPr>
          </w:p>
        </w:tc>
        <w:tc>
          <w:tcPr>
            <w:tcW w:w="105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046" w:type="dxa"/>
          </w:tcPr>
          <w:p w:rsidR="004A26EB" w:rsidRPr="00AE2788" w:rsidRDefault="004A26EB" w:rsidP="002E7535">
            <w:pPr>
              <w:rPr>
                <w:rFonts w:ascii="Times New Roman" w:hAnsi="Times New Roman"/>
                <w:b/>
                <w:sz w:val="24"/>
                <w:szCs w:val="24"/>
              </w:rPr>
            </w:pPr>
          </w:p>
        </w:tc>
        <w:tc>
          <w:tcPr>
            <w:tcW w:w="1114" w:type="dxa"/>
          </w:tcPr>
          <w:p w:rsidR="004A26EB" w:rsidRPr="00AE2788" w:rsidRDefault="004A26EB" w:rsidP="002E7535">
            <w:pPr>
              <w:rPr>
                <w:rFonts w:ascii="Times New Roman" w:hAnsi="Times New Roman"/>
                <w:b/>
                <w:sz w:val="24"/>
                <w:szCs w:val="24"/>
              </w:rPr>
            </w:pPr>
          </w:p>
        </w:tc>
        <w:tc>
          <w:tcPr>
            <w:tcW w:w="1890" w:type="dxa"/>
          </w:tcPr>
          <w:p w:rsidR="004A26EB" w:rsidRPr="00AE2788" w:rsidRDefault="004A26EB" w:rsidP="002E7535">
            <w:pPr>
              <w:rPr>
                <w:rFonts w:ascii="Times New Roman" w:hAnsi="Times New Roman"/>
                <w:b/>
                <w:sz w:val="24"/>
                <w:szCs w:val="24"/>
              </w:rPr>
            </w:pPr>
          </w:p>
        </w:tc>
      </w:tr>
      <w:tr w:rsidR="004A26EB" w:rsidRPr="00AE2788" w:rsidTr="002E7535">
        <w:tc>
          <w:tcPr>
            <w:tcW w:w="71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10.</w:t>
            </w:r>
          </w:p>
        </w:tc>
        <w:tc>
          <w:tcPr>
            <w:tcW w:w="1286"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CS 40-224</w:t>
            </w:r>
          </w:p>
        </w:tc>
        <w:tc>
          <w:tcPr>
            <w:tcW w:w="2520"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cirkulaciona pumpa sa suvim rotorom</w:t>
            </w:r>
          </w:p>
        </w:tc>
        <w:tc>
          <w:tcPr>
            <w:tcW w:w="124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1,5 kW</w:t>
            </w:r>
          </w:p>
        </w:tc>
        <w:tc>
          <w:tcPr>
            <w:tcW w:w="990" w:type="dxa"/>
          </w:tcPr>
          <w:p w:rsidR="004A26EB" w:rsidRPr="00AE2788" w:rsidRDefault="004A26EB" w:rsidP="002E7535">
            <w:pPr>
              <w:rPr>
                <w:rFonts w:ascii="Times New Roman" w:hAnsi="Times New Roman"/>
                <w:b/>
                <w:sz w:val="24"/>
                <w:szCs w:val="24"/>
              </w:rPr>
            </w:pPr>
          </w:p>
        </w:tc>
        <w:tc>
          <w:tcPr>
            <w:tcW w:w="1380" w:type="dxa"/>
            <w:gridSpan w:val="2"/>
          </w:tcPr>
          <w:p w:rsidR="004A26EB" w:rsidRPr="00AE2788" w:rsidRDefault="004A26EB" w:rsidP="002E7535">
            <w:pPr>
              <w:rPr>
                <w:rFonts w:ascii="Times New Roman" w:hAnsi="Times New Roman"/>
                <w:b/>
                <w:sz w:val="24"/>
                <w:szCs w:val="24"/>
              </w:rPr>
            </w:pPr>
          </w:p>
        </w:tc>
        <w:tc>
          <w:tcPr>
            <w:tcW w:w="105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046" w:type="dxa"/>
          </w:tcPr>
          <w:p w:rsidR="004A26EB" w:rsidRPr="00AE2788" w:rsidRDefault="004A26EB" w:rsidP="002E7535">
            <w:pPr>
              <w:rPr>
                <w:rFonts w:ascii="Times New Roman" w:hAnsi="Times New Roman"/>
                <w:b/>
                <w:sz w:val="24"/>
                <w:szCs w:val="24"/>
              </w:rPr>
            </w:pPr>
          </w:p>
        </w:tc>
        <w:tc>
          <w:tcPr>
            <w:tcW w:w="1114" w:type="dxa"/>
          </w:tcPr>
          <w:p w:rsidR="004A26EB" w:rsidRPr="00AE2788" w:rsidRDefault="004A26EB" w:rsidP="002E7535">
            <w:pPr>
              <w:rPr>
                <w:rFonts w:ascii="Times New Roman" w:hAnsi="Times New Roman"/>
                <w:b/>
                <w:sz w:val="24"/>
                <w:szCs w:val="24"/>
              </w:rPr>
            </w:pPr>
          </w:p>
        </w:tc>
        <w:tc>
          <w:tcPr>
            <w:tcW w:w="1890" w:type="dxa"/>
          </w:tcPr>
          <w:p w:rsidR="004A26EB" w:rsidRPr="00AE2788" w:rsidRDefault="004A26EB" w:rsidP="002E7535">
            <w:pPr>
              <w:rPr>
                <w:rFonts w:ascii="Times New Roman" w:hAnsi="Times New Roman"/>
                <w:b/>
                <w:sz w:val="24"/>
                <w:szCs w:val="24"/>
              </w:rPr>
            </w:pPr>
          </w:p>
        </w:tc>
      </w:tr>
      <w:tr w:rsidR="004A26EB" w:rsidRPr="00AE2788" w:rsidTr="002E7535">
        <w:tc>
          <w:tcPr>
            <w:tcW w:w="71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11.</w:t>
            </w:r>
          </w:p>
        </w:tc>
        <w:tc>
          <w:tcPr>
            <w:tcW w:w="1286"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CS 40-250</w:t>
            </w:r>
          </w:p>
        </w:tc>
        <w:tc>
          <w:tcPr>
            <w:tcW w:w="2520"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cirkulaciona pumpa sa suvim rotorom</w:t>
            </w:r>
          </w:p>
        </w:tc>
        <w:tc>
          <w:tcPr>
            <w:tcW w:w="124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2,2 kW</w:t>
            </w:r>
          </w:p>
        </w:tc>
        <w:tc>
          <w:tcPr>
            <w:tcW w:w="990" w:type="dxa"/>
          </w:tcPr>
          <w:p w:rsidR="004A26EB" w:rsidRPr="00AE2788" w:rsidRDefault="004A26EB" w:rsidP="002E7535">
            <w:pPr>
              <w:rPr>
                <w:rFonts w:ascii="Times New Roman" w:hAnsi="Times New Roman"/>
                <w:b/>
                <w:sz w:val="24"/>
                <w:szCs w:val="24"/>
              </w:rPr>
            </w:pPr>
          </w:p>
        </w:tc>
        <w:tc>
          <w:tcPr>
            <w:tcW w:w="1380" w:type="dxa"/>
            <w:gridSpan w:val="2"/>
          </w:tcPr>
          <w:p w:rsidR="004A26EB" w:rsidRPr="00AE2788" w:rsidRDefault="004A26EB" w:rsidP="002E7535">
            <w:pPr>
              <w:rPr>
                <w:rFonts w:ascii="Times New Roman" w:hAnsi="Times New Roman"/>
                <w:b/>
                <w:sz w:val="24"/>
                <w:szCs w:val="24"/>
              </w:rPr>
            </w:pPr>
          </w:p>
        </w:tc>
        <w:tc>
          <w:tcPr>
            <w:tcW w:w="105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046" w:type="dxa"/>
          </w:tcPr>
          <w:p w:rsidR="004A26EB" w:rsidRPr="00AE2788" w:rsidRDefault="004A26EB" w:rsidP="002E7535">
            <w:pPr>
              <w:rPr>
                <w:rFonts w:ascii="Times New Roman" w:hAnsi="Times New Roman"/>
                <w:b/>
                <w:sz w:val="24"/>
                <w:szCs w:val="24"/>
              </w:rPr>
            </w:pPr>
          </w:p>
        </w:tc>
        <w:tc>
          <w:tcPr>
            <w:tcW w:w="1114" w:type="dxa"/>
          </w:tcPr>
          <w:p w:rsidR="004A26EB" w:rsidRPr="00AE2788" w:rsidRDefault="004A26EB" w:rsidP="002E7535">
            <w:pPr>
              <w:rPr>
                <w:rFonts w:ascii="Times New Roman" w:hAnsi="Times New Roman"/>
                <w:b/>
                <w:sz w:val="24"/>
                <w:szCs w:val="24"/>
              </w:rPr>
            </w:pPr>
          </w:p>
        </w:tc>
        <w:tc>
          <w:tcPr>
            <w:tcW w:w="1890" w:type="dxa"/>
          </w:tcPr>
          <w:p w:rsidR="004A26EB" w:rsidRPr="00AE2788" w:rsidRDefault="004A26EB" w:rsidP="002E7535">
            <w:pPr>
              <w:rPr>
                <w:rFonts w:ascii="Times New Roman" w:hAnsi="Times New Roman"/>
                <w:b/>
                <w:sz w:val="24"/>
                <w:szCs w:val="24"/>
              </w:rPr>
            </w:pPr>
          </w:p>
        </w:tc>
      </w:tr>
      <w:tr w:rsidR="004A26EB" w:rsidRPr="00AE2788" w:rsidTr="002E7535">
        <w:tc>
          <w:tcPr>
            <w:tcW w:w="71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12.</w:t>
            </w:r>
          </w:p>
        </w:tc>
        <w:tc>
          <w:tcPr>
            <w:tcW w:w="1286"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CS 50-224</w:t>
            </w:r>
          </w:p>
        </w:tc>
        <w:tc>
          <w:tcPr>
            <w:tcW w:w="2520"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cirkulaciona pumpa sa suvim rotorom</w:t>
            </w:r>
          </w:p>
        </w:tc>
        <w:tc>
          <w:tcPr>
            <w:tcW w:w="124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1,5 kW</w:t>
            </w:r>
          </w:p>
        </w:tc>
        <w:tc>
          <w:tcPr>
            <w:tcW w:w="990" w:type="dxa"/>
          </w:tcPr>
          <w:p w:rsidR="004A26EB" w:rsidRPr="00AE2788" w:rsidRDefault="004A26EB" w:rsidP="002E7535">
            <w:pPr>
              <w:rPr>
                <w:rFonts w:ascii="Times New Roman" w:hAnsi="Times New Roman"/>
                <w:b/>
                <w:sz w:val="24"/>
                <w:szCs w:val="24"/>
              </w:rPr>
            </w:pPr>
          </w:p>
        </w:tc>
        <w:tc>
          <w:tcPr>
            <w:tcW w:w="1380" w:type="dxa"/>
            <w:gridSpan w:val="2"/>
          </w:tcPr>
          <w:p w:rsidR="004A26EB" w:rsidRPr="00AE2788" w:rsidRDefault="004A26EB" w:rsidP="002E7535">
            <w:pPr>
              <w:rPr>
                <w:rFonts w:ascii="Times New Roman" w:hAnsi="Times New Roman"/>
                <w:b/>
                <w:sz w:val="24"/>
                <w:szCs w:val="24"/>
              </w:rPr>
            </w:pPr>
          </w:p>
        </w:tc>
        <w:tc>
          <w:tcPr>
            <w:tcW w:w="105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046" w:type="dxa"/>
          </w:tcPr>
          <w:p w:rsidR="004A26EB" w:rsidRPr="00AE2788" w:rsidRDefault="004A26EB" w:rsidP="002E7535">
            <w:pPr>
              <w:rPr>
                <w:rFonts w:ascii="Times New Roman" w:hAnsi="Times New Roman"/>
                <w:b/>
                <w:sz w:val="24"/>
                <w:szCs w:val="24"/>
              </w:rPr>
            </w:pPr>
          </w:p>
        </w:tc>
        <w:tc>
          <w:tcPr>
            <w:tcW w:w="1114" w:type="dxa"/>
          </w:tcPr>
          <w:p w:rsidR="004A26EB" w:rsidRPr="00AE2788" w:rsidRDefault="004A26EB" w:rsidP="002E7535">
            <w:pPr>
              <w:rPr>
                <w:rFonts w:ascii="Times New Roman" w:hAnsi="Times New Roman"/>
                <w:b/>
                <w:sz w:val="24"/>
                <w:szCs w:val="24"/>
              </w:rPr>
            </w:pPr>
          </w:p>
        </w:tc>
        <w:tc>
          <w:tcPr>
            <w:tcW w:w="1890" w:type="dxa"/>
          </w:tcPr>
          <w:p w:rsidR="004A26EB" w:rsidRPr="00AE2788" w:rsidRDefault="004A26EB" w:rsidP="002E7535">
            <w:pPr>
              <w:rPr>
                <w:rFonts w:ascii="Times New Roman" w:hAnsi="Times New Roman"/>
                <w:b/>
                <w:sz w:val="24"/>
                <w:szCs w:val="24"/>
              </w:rPr>
            </w:pPr>
          </w:p>
        </w:tc>
      </w:tr>
      <w:tr w:rsidR="004A26EB" w:rsidRPr="00AE2788" w:rsidTr="002E7535">
        <w:tc>
          <w:tcPr>
            <w:tcW w:w="71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13.</w:t>
            </w:r>
          </w:p>
        </w:tc>
        <w:tc>
          <w:tcPr>
            <w:tcW w:w="1286"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CS 50-259</w:t>
            </w:r>
          </w:p>
        </w:tc>
        <w:tc>
          <w:tcPr>
            <w:tcW w:w="2520"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cirkulaciona pumpa sa suvim rotorom</w:t>
            </w:r>
          </w:p>
        </w:tc>
        <w:tc>
          <w:tcPr>
            <w:tcW w:w="124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2,2 kW</w:t>
            </w:r>
          </w:p>
        </w:tc>
        <w:tc>
          <w:tcPr>
            <w:tcW w:w="990" w:type="dxa"/>
          </w:tcPr>
          <w:p w:rsidR="004A26EB" w:rsidRPr="00AE2788" w:rsidRDefault="004A26EB" w:rsidP="002E7535">
            <w:pPr>
              <w:rPr>
                <w:rFonts w:ascii="Times New Roman" w:hAnsi="Times New Roman"/>
                <w:b/>
                <w:sz w:val="24"/>
                <w:szCs w:val="24"/>
              </w:rPr>
            </w:pPr>
          </w:p>
        </w:tc>
        <w:tc>
          <w:tcPr>
            <w:tcW w:w="1380" w:type="dxa"/>
            <w:gridSpan w:val="2"/>
          </w:tcPr>
          <w:p w:rsidR="004A26EB" w:rsidRPr="00AE2788" w:rsidRDefault="004A26EB" w:rsidP="002E7535">
            <w:pPr>
              <w:rPr>
                <w:rFonts w:ascii="Times New Roman" w:hAnsi="Times New Roman"/>
                <w:b/>
                <w:sz w:val="24"/>
                <w:szCs w:val="24"/>
              </w:rPr>
            </w:pPr>
          </w:p>
        </w:tc>
        <w:tc>
          <w:tcPr>
            <w:tcW w:w="105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046" w:type="dxa"/>
          </w:tcPr>
          <w:p w:rsidR="004A26EB" w:rsidRPr="00AE2788" w:rsidRDefault="004A26EB" w:rsidP="002E7535">
            <w:pPr>
              <w:rPr>
                <w:rFonts w:ascii="Times New Roman" w:hAnsi="Times New Roman"/>
                <w:b/>
                <w:sz w:val="24"/>
                <w:szCs w:val="24"/>
              </w:rPr>
            </w:pPr>
          </w:p>
        </w:tc>
        <w:tc>
          <w:tcPr>
            <w:tcW w:w="1114" w:type="dxa"/>
          </w:tcPr>
          <w:p w:rsidR="004A26EB" w:rsidRPr="00AE2788" w:rsidRDefault="004A26EB" w:rsidP="002E7535">
            <w:pPr>
              <w:rPr>
                <w:rFonts w:ascii="Times New Roman" w:hAnsi="Times New Roman"/>
                <w:b/>
                <w:sz w:val="24"/>
                <w:szCs w:val="24"/>
              </w:rPr>
            </w:pPr>
          </w:p>
        </w:tc>
        <w:tc>
          <w:tcPr>
            <w:tcW w:w="1890" w:type="dxa"/>
          </w:tcPr>
          <w:p w:rsidR="004A26EB" w:rsidRPr="00AE2788" w:rsidRDefault="004A26EB" w:rsidP="002E7535">
            <w:pPr>
              <w:rPr>
                <w:rFonts w:ascii="Times New Roman" w:hAnsi="Times New Roman"/>
                <w:b/>
                <w:sz w:val="24"/>
                <w:szCs w:val="24"/>
              </w:rPr>
            </w:pPr>
          </w:p>
        </w:tc>
      </w:tr>
      <w:tr w:rsidR="004A26EB" w:rsidRPr="00AE2788" w:rsidTr="002E7535">
        <w:tc>
          <w:tcPr>
            <w:tcW w:w="71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14.</w:t>
            </w:r>
          </w:p>
        </w:tc>
        <w:tc>
          <w:tcPr>
            <w:tcW w:w="1286"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CS 65-224</w:t>
            </w:r>
          </w:p>
        </w:tc>
        <w:tc>
          <w:tcPr>
            <w:tcW w:w="2520"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cirkulaciona pumpa sa suvim rotorom</w:t>
            </w:r>
          </w:p>
        </w:tc>
        <w:tc>
          <w:tcPr>
            <w:tcW w:w="124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3 kW</w:t>
            </w:r>
          </w:p>
        </w:tc>
        <w:tc>
          <w:tcPr>
            <w:tcW w:w="990" w:type="dxa"/>
          </w:tcPr>
          <w:p w:rsidR="004A26EB" w:rsidRPr="00AE2788" w:rsidRDefault="004A26EB" w:rsidP="002E7535">
            <w:pPr>
              <w:rPr>
                <w:rFonts w:ascii="Times New Roman" w:hAnsi="Times New Roman"/>
                <w:b/>
                <w:sz w:val="24"/>
                <w:szCs w:val="24"/>
              </w:rPr>
            </w:pPr>
          </w:p>
        </w:tc>
        <w:tc>
          <w:tcPr>
            <w:tcW w:w="1380" w:type="dxa"/>
            <w:gridSpan w:val="2"/>
          </w:tcPr>
          <w:p w:rsidR="004A26EB" w:rsidRPr="00AE2788" w:rsidRDefault="004A26EB" w:rsidP="002E7535">
            <w:pPr>
              <w:rPr>
                <w:rFonts w:ascii="Times New Roman" w:hAnsi="Times New Roman"/>
                <w:b/>
                <w:sz w:val="24"/>
                <w:szCs w:val="24"/>
              </w:rPr>
            </w:pPr>
          </w:p>
        </w:tc>
        <w:tc>
          <w:tcPr>
            <w:tcW w:w="105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046" w:type="dxa"/>
          </w:tcPr>
          <w:p w:rsidR="004A26EB" w:rsidRPr="00AE2788" w:rsidRDefault="004A26EB" w:rsidP="002E7535">
            <w:pPr>
              <w:rPr>
                <w:rFonts w:ascii="Times New Roman" w:hAnsi="Times New Roman"/>
                <w:b/>
                <w:sz w:val="24"/>
                <w:szCs w:val="24"/>
              </w:rPr>
            </w:pPr>
          </w:p>
        </w:tc>
        <w:tc>
          <w:tcPr>
            <w:tcW w:w="1114" w:type="dxa"/>
          </w:tcPr>
          <w:p w:rsidR="004A26EB" w:rsidRPr="00AE2788" w:rsidRDefault="004A26EB" w:rsidP="002E7535">
            <w:pPr>
              <w:rPr>
                <w:rFonts w:ascii="Times New Roman" w:hAnsi="Times New Roman"/>
                <w:b/>
                <w:sz w:val="24"/>
                <w:szCs w:val="24"/>
              </w:rPr>
            </w:pPr>
          </w:p>
        </w:tc>
        <w:tc>
          <w:tcPr>
            <w:tcW w:w="1890" w:type="dxa"/>
          </w:tcPr>
          <w:p w:rsidR="004A26EB" w:rsidRPr="00AE2788" w:rsidRDefault="004A26EB" w:rsidP="002E7535">
            <w:pPr>
              <w:rPr>
                <w:rFonts w:ascii="Times New Roman" w:hAnsi="Times New Roman"/>
                <w:b/>
                <w:sz w:val="24"/>
                <w:szCs w:val="24"/>
              </w:rPr>
            </w:pPr>
          </w:p>
        </w:tc>
      </w:tr>
      <w:tr w:rsidR="004A26EB" w:rsidRPr="00AE2788" w:rsidTr="002E7535">
        <w:tc>
          <w:tcPr>
            <w:tcW w:w="71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15.</w:t>
            </w:r>
          </w:p>
        </w:tc>
        <w:tc>
          <w:tcPr>
            <w:tcW w:w="1286"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CS 65-250</w:t>
            </w:r>
          </w:p>
        </w:tc>
        <w:tc>
          <w:tcPr>
            <w:tcW w:w="2520"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cirkulaciona pumpa sa suvim rotorom</w:t>
            </w:r>
          </w:p>
        </w:tc>
        <w:tc>
          <w:tcPr>
            <w:tcW w:w="124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4 kW</w:t>
            </w:r>
          </w:p>
        </w:tc>
        <w:tc>
          <w:tcPr>
            <w:tcW w:w="990" w:type="dxa"/>
          </w:tcPr>
          <w:p w:rsidR="004A26EB" w:rsidRPr="00AE2788" w:rsidRDefault="004A26EB" w:rsidP="002E7535">
            <w:pPr>
              <w:rPr>
                <w:rFonts w:ascii="Times New Roman" w:hAnsi="Times New Roman"/>
                <w:b/>
                <w:sz w:val="24"/>
                <w:szCs w:val="24"/>
              </w:rPr>
            </w:pPr>
          </w:p>
        </w:tc>
        <w:tc>
          <w:tcPr>
            <w:tcW w:w="1380" w:type="dxa"/>
            <w:gridSpan w:val="2"/>
          </w:tcPr>
          <w:p w:rsidR="004A26EB" w:rsidRPr="00AE2788" w:rsidRDefault="004A26EB" w:rsidP="002E7535">
            <w:pPr>
              <w:rPr>
                <w:rFonts w:ascii="Times New Roman" w:hAnsi="Times New Roman"/>
                <w:b/>
                <w:sz w:val="24"/>
                <w:szCs w:val="24"/>
              </w:rPr>
            </w:pPr>
          </w:p>
        </w:tc>
        <w:tc>
          <w:tcPr>
            <w:tcW w:w="105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046" w:type="dxa"/>
          </w:tcPr>
          <w:p w:rsidR="004A26EB" w:rsidRPr="00AE2788" w:rsidRDefault="004A26EB" w:rsidP="002E7535">
            <w:pPr>
              <w:rPr>
                <w:rFonts w:ascii="Times New Roman" w:hAnsi="Times New Roman"/>
                <w:b/>
                <w:sz w:val="24"/>
                <w:szCs w:val="24"/>
              </w:rPr>
            </w:pPr>
          </w:p>
        </w:tc>
        <w:tc>
          <w:tcPr>
            <w:tcW w:w="1114" w:type="dxa"/>
          </w:tcPr>
          <w:p w:rsidR="004A26EB" w:rsidRPr="00AE2788" w:rsidRDefault="004A26EB" w:rsidP="002E7535">
            <w:pPr>
              <w:rPr>
                <w:rFonts w:ascii="Times New Roman" w:hAnsi="Times New Roman"/>
                <w:b/>
                <w:sz w:val="24"/>
                <w:szCs w:val="24"/>
              </w:rPr>
            </w:pPr>
          </w:p>
        </w:tc>
        <w:tc>
          <w:tcPr>
            <w:tcW w:w="1890" w:type="dxa"/>
          </w:tcPr>
          <w:p w:rsidR="004A26EB" w:rsidRPr="00AE2788" w:rsidRDefault="004A26EB" w:rsidP="002E7535">
            <w:pPr>
              <w:rPr>
                <w:rFonts w:ascii="Times New Roman" w:hAnsi="Times New Roman"/>
                <w:b/>
                <w:sz w:val="24"/>
                <w:szCs w:val="24"/>
              </w:rPr>
            </w:pPr>
          </w:p>
        </w:tc>
      </w:tr>
      <w:tr w:rsidR="004A26EB" w:rsidRPr="00AE2788" w:rsidTr="002E7535">
        <w:tc>
          <w:tcPr>
            <w:tcW w:w="71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16.</w:t>
            </w:r>
          </w:p>
        </w:tc>
        <w:tc>
          <w:tcPr>
            <w:tcW w:w="1286"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CS 80-224</w:t>
            </w:r>
          </w:p>
        </w:tc>
        <w:tc>
          <w:tcPr>
            <w:tcW w:w="2520"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cirkulaciona pumpa sa suvim rotorom</w:t>
            </w:r>
          </w:p>
        </w:tc>
        <w:tc>
          <w:tcPr>
            <w:tcW w:w="124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3 kW</w:t>
            </w:r>
          </w:p>
        </w:tc>
        <w:tc>
          <w:tcPr>
            <w:tcW w:w="990" w:type="dxa"/>
          </w:tcPr>
          <w:p w:rsidR="004A26EB" w:rsidRPr="00AE2788" w:rsidRDefault="004A26EB" w:rsidP="002E7535">
            <w:pPr>
              <w:rPr>
                <w:rFonts w:ascii="Times New Roman" w:hAnsi="Times New Roman"/>
                <w:b/>
                <w:sz w:val="24"/>
                <w:szCs w:val="24"/>
              </w:rPr>
            </w:pPr>
          </w:p>
        </w:tc>
        <w:tc>
          <w:tcPr>
            <w:tcW w:w="1320" w:type="dxa"/>
          </w:tcPr>
          <w:p w:rsidR="004A26EB" w:rsidRPr="00AE2788" w:rsidRDefault="004A26EB" w:rsidP="002E7535">
            <w:pPr>
              <w:rPr>
                <w:rFonts w:ascii="Times New Roman" w:hAnsi="Times New Roman"/>
                <w:b/>
                <w:sz w:val="24"/>
                <w:szCs w:val="24"/>
              </w:rPr>
            </w:pPr>
          </w:p>
        </w:tc>
        <w:tc>
          <w:tcPr>
            <w:tcW w:w="1110" w:type="dxa"/>
            <w:gridSpan w:val="2"/>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046" w:type="dxa"/>
          </w:tcPr>
          <w:p w:rsidR="004A26EB" w:rsidRPr="00AE2788" w:rsidRDefault="004A26EB" w:rsidP="002E7535">
            <w:pPr>
              <w:rPr>
                <w:rFonts w:ascii="Times New Roman" w:hAnsi="Times New Roman"/>
                <w:b/>
                <w:sz w:val="24"/>
                <w:szCs w:val="24"/>
              </w:rPr>
            </w:pPr>
          </w:p>
        </w:tc>
        <w:tc>
          <w:tcPr>
            <w:tcW w:w="1114" w:type="dxa"/>
          </w:tcPr>
          <w:p w:rsidR="004A26EB" w:rsidRPr="00AE2788" w:rsidRDefault="004A26EB" w:rsidP="002E7535">
            <w:pPr>
              <w:rPr>
                <w:rFonts w:ascii="Times New Roman" w:hAnsi="Times New Roman"/>
                <w:b/>
                <w:sz w:val="24"/>
                <w:szCs w:val="24"/>
              </w:rPr>
            </w:pPr>
          </w:p>
        </w:tc>
        <w:tc>
          <w:tcPr>
            <w:tcW w:w="1890" w:type="dxa"/>
          </w:tcPr>
          <w:p w:rsidR="004A26EB" w:rsidRPr="00AE2788" w:rsidRDefault="004A26EB" w:rsidP="002E7535">
            <w:pPr>
              <w:rPr>
                <w:rFonts w:ascii="Times New Roman" w:hAnsi="Times New Roman"/>
                <w:b/>
                <w:sz w:val="24"/>
                <w:szCs w:val="24"/>
              </w:rPr>
            </w:pPr>
          </w:p>
        </w:tc>
      </w:tr>
      <w:tr w:rsidR="004A26EB" w:rsidRPr="00AE2788" w:rsidTr="002E7535">
        <w:tc>
          <w:tcPr>
            <w:tcW w:w="71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17.</w:t>
            </w:r>
          </w:p>
        </w:tc>
        <w:tc>
          <w:tcPr>
            <w:tcW w:w="1286"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CS 80-250</w:t>
            </w:r>
          </w:p>
        </w:tc>
        <w:tc>
          <w:tcPr>
            <w:tcW w:w="2520"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cirkulaciona pumpa sa suvim rotorom</w:t>
            </w:r>
          </w:p>
        </w:tc>
        <w:tc>
          <w:tcPr>
            <w:tcW w:w="124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4 kW</w:t>
            </w:r>
          </w:p>
        </w:tc>
        <w:tc>
          <w:tcPr>
            <w:tcW w:w="990" w:type="dxa"/>
          </w:tcPr>
          <w:p w:rsidR="004A26EB" w:rsidRPr="00AE2788" w:rsidRDefault="004A26EB" w:rsidP="002E7535">
            <w:pPr>
              <w:rPr>
                <w:rFonts w:ascii="Times New Roman" w:hAnsi="Times New Roman"/>
                <w:b/>
                <w:sz w:val="24"/>
                <w:szCs w:val="24"/>
              </w:rPr>
            </w:pPr>
          </w:p>
        </w:tc>
        <w:tc>
          <w:tcPr>
            <w:tcW w:w="1320" w:type="dxa"/>
          </w:tcPr>
          <w:p w:rsidR="004A26EB" w:rsidRPr="00AE2788" w:rsidRDefault="004A26EB" w:rsidP="002E7535">
            <w:pPr>
              <w:rPr>
                <w:rFonts w:ascii="Times New Roman" w:hAnsi="Times New Roman"/>
                <w:b/>
                <w:sz w:val="24"/>
                <w:szCs w:val="24"/>
              </w:rPr>
            </w:pPr>
          </w:p>
        </w:tc>
        <w:tc>
          <w:tcPr>
            <w:tcW w:w="1110" w:type="dxa"/>
            <w:gridSpan w:val="2"/>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046" w:type="dxa"/>
          </w:tcPr>
          <w:p w:rsidR="004A26EB" w:rsidRPr="00AE2788" w:rsidRDefault="004A26EB" w:rsidP="002E7535">
            <w:pPr>
              <w:rPr>
                <w:rFonts w:ascii="Times New Roman" w:hAnsi="Times New Roman"/>
                <w:b/>
                <w:sz w:val="24"/>
                <w:szCs w:val="24"/>
              </w:rPr>
            </w:pPr>
          </w:p>
        </w:tc>
        <w:tc>
          <w:tcPr>
            <w:tcW w:w="1114" w:type="dxa"/>
          </w:tcPr>
          <w:p w:rsidR="004A26EB" w:rsidRPr="00AE2788" w:rsidRDefault="004A26EB" w:rsidP="002E7535">
            <w:pPr>
              <w:rPr>
                <w:rFonts w:ascii="Times New Roman" w:hAnsi="Times New Roman"/>
                <w:b/>
                <w:sz w:val="24"/>
                <w:szCs w:val="24"/>
              </w:rPr>
            </w:pPr>
          </w:p>
        </w:tc>
        <w:tc>
          <w:tcPr>
            <w:tcW w:w="1890" w:type="dxa"/>
          </w:tcPr>
          <w:p w:rsidR="004A26EB" w:rsidRPr="00AE2788" w:rsidRDefault="004A26EB" w:rsidP="002E7535">
            <w:pPr>
              <w:rPr>
                <w:rFonts w:ascii="Times New Roman" w:hAnsi="Times New Roman"/>
                <w:b/>
                <w:sz w:val="24"/>
                <w:szCs w:val="24"/>
              </w:rPr>
            </w:pPr>
          </w:p>
        </w:tc>
      </w:tr>
      <w:tr w:rsidR="004A26EB" w:rsidRPr="00AE2788" w:rsidTr="002E7535">
        <w:tc>
          <w:tcPr>
            <w:tcW w:w="71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lastRenderedPageBreak/>
              <w:t>18.</w:t>
            </w:r>
          </w:p>
        </w:tc>
        <w:tc>
          <w:tcPr>
            <w:tcW w:w="1286"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CS 100-224</w:t>
            </w:r>
          </w:p>
        </w:tc>
        <w:tc>
          <w:tcPr>
            <w:tcW w:w="2520"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cirkulaciona pumpa sa suvim rotorom</w:t>
            </w:r>
          </w:p>
        </w:tc>
        <w:tc>
          <w:tcPr>
            <w:tcW w:w="124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4 kW</w:t>
            </w:r>
          </w:p>
        </w:tc>
        <w:tc>
          <w:tcPr>
            <w:tcW w:w="990" w:type="dxa"/>
          </w:tcPr>
          <w:p w:rsidR="004A26EB" w:rsidRPr="00AE2788" w:rsidRDefault="004A26EB" w:rsidP="002E7535">
            <w:pPr>
              <w:rPr>
                <w:rFonts w:ascii="Times New Roman" w:hAnsi="Times New Roman"/>
                <w:b/>
                <w:sz w:val="24"/>
                <w:szCs w:val="24"/>
              </w:rPr>
            </w:pPr>
          </w:p>
        </w:tc>
        <w:tc>
          <w:tcPr>
            <w:tcW w:w="1320" w:type="dxa"/>
          </w:tcPr>
          <w:p w:rsidR="004A26EB" w:rsidRPr="00AE2788" w:rsidRDefault="004A26EB" w:rsidP="002E7535">
            <w:pPr>
              <w:rPr>
                <w:rFonts w:ascii="Times New Roman" w:hAnsi="Times New Roman"/>
                <w:b/>
                <w:sz w:val="24"/>
                <w:szCs w:val="24"/>
              </w:rPr>
            </w:pPr>
          </w:p>
        </w:tc>
        <w:tc>
          <w:tcPr>
            <w:tcW w:w="1110" w:type="dxa"/>
            <w:gridSpan w:val="2"/>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046" w:type="dxa"/>
          </w:tcPr>
          <w:p w:rsidR="004A26EB" w:rsidRPr="00AE2788" w:rsidRDefault="004A26EB" w:rsidP="002E7535">
            <w:pPr>
              <w:rPr>
                <w:rFonts w:ascii="Times New Roman" w:hAnsi="Times New Roman"/>
                <w:b/>
                <w:sz w:val="24"/>
                <w:szCs w:val="24"/>
              </w:rPr>
            </w:pPr>
          </w:p>
        </w:tc>
        <w:tc>
          <w:tcPr>
            <w:tcW w:w="1114" w:type="dxa"/>
          </w:tcPr>
          <w:p w:rsidR="004A26EB" w:rsidRPr="00AE2788" w:rsidRDefault="004A26EB" w:rsidP="002E7535">
            <w:pPr>
              <w:rPr>
                <w:rFonts w:ascii="Times New Roman" w:hAnsi="Times New Roman"/>
                <w:b/>
                <w:sz w:val="24"/>
                <w:szCs w:val="24"/>
              </w:rPr>
            </w:pPr>
          </w:p>
        </w:tc>
        <w:tc>
          <w:tcPr>
            <w:tcW w:w="1890" w:type="dxa"/>
          </w:tcPr>
          <w:p w:rsidR="004A26EB" w:rsidRPr="00AE2788" w:rsidRDefault="004A26EB" w:rsidP="002E7535">
            <w:pPr>
              <w:rPr>
                <w:rFonts w:ascii="Times New Roman" w:hAnsi="Times New Roman"/>
                <w:b/>
                <w:sz w:val="24"/>
                <w:szCs w:val="24"/>
              </w:rPr>
            </w:pPr>
          </w:p>
        </w:tc>
      </w:tr>
      <w:tr w:rsidR="004A26EB" w:rsidRPr="00AE2788" w:rsidTr="002E7535">
        <w:tc>
          <w:tcPr>
            <w:tcW w:w="71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19.</w:t>
            </w:r>
          </w:p>
        </w:tc>
        <w:tc>
          <w:tcPr>
            <w:tcW w:w="1286"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CS 100-250</w:t>
            </w:r>
          </w:p>
        </w:tc>
        <w:tc>
          <w:tcPr>
            <w:tcW w:w="2520"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cirkulaciona pumpa sa suvim rotorom</w:t>
            </w:r>
          </w:p>
        </w:tc>
        <w:tc>
          <w:tcPr>
            <w:tcW w:w="124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5,5 kW</w:t>
            </w:r>
          </w:p>
        </w:tc>
        <w:tc>
          <w:tcPr>
            <w:tcW w:w="990" w:type="dxa"/>
          </w:tcPr>
          <w:p w:rsidR="004A26EB" w:rsidRPr="00AE2788" w:rsidRDefault="004A26EB" w:rsidP="002E7535">
            <w:pPr>
              <w:rPr>
                <w:rFonts w:ascii="Times New Roman" w:hAnsi="Times New Roman"/>
                <w:b/>
                <w:sz w:val="24"/>
                <w:szCs w:val="24"/>
              </w:rPr>
            </w:pPr>
          </w:p>
        </w:tc>
        <w:tc>
          <w:tcPr>
            <w:tcW w:w="1320" w:type="dxa"/>
          </w:tcPr>
          <w:p w:rsidR="004A26EB" w:rsidRPr="00AE2788" w:rsidRDefault="004A26EB" w:rsidP="002E7535">
            <w:pPr>
              <w:rPr>
                <w:rFonts w:ascii="Times New Roman" w:hAnsi="Times New Roman"/>
                <w:b/>
                <w:sz w:val="24"/>
                <w:szCs w:val="24"/>
              </w:rPr>
            </w:pPr>
          </w:p>
        </w:tc>
        <w:tc>
          <w:tcPr>
            <w:tcW w:w="1110" w:type="dxa"/>
            <w:gridSpan w:val="2"/>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046" w:type="dxa"/>
          </w:tcPr>
          <w:p w:rsidR="004A26EB" w:rsidRPr="00AE2788" w:rsidRDefault="004A26EB" w:rsidP="002E7535">
            <w:pPr>
              <w:rPr>
                <w:rFonts w:ascii="Times New Roman" w:hAnsi="Times New Roman"/>
                <w:b/>
                <w:sz w:val="24"/>
                <w:szCs w:val="24"/>
              </w:rPr>
            </w:pPr>
          </w:p>
        </w:tc>
        <w:tc>
          <w:tcPr>
            <w:tcW w:w="1114" w:type="dxa"/>
          </w:tcPr>
          <w:p w:rsidR="004A26EB" w:rsidRPr="00AE2788" w:rsidRDefault="004A26EB" w:rsidP="002E7535">
            <w:pPr>
              <w:rPr>
                <w:rFonts w:ascii="Times New Roman" w:hAnsi="Times New Roman"/>
                <w:b/>
                <w:sz w:val="24"/>
                <w:szCs w:val="24"/>
              </w:rPr>
            </w:pPr>
          </w:p>
        </w:tc>
        <w:tc>
          <w:tcPr>
            <w:tcW w:w="1890" w:type="dxa"/>
          </w:tcPr>
          <w:p w:rsidR="004A26EB" w:rsidRPr="00AE2788" w:rsidRDefault="004A26EB" w:rsidP="002E7535">
            <w:pPr>
              <w:rPr>
                <w:rFonts w:ascii="Times New Roman" w:hAnsi="Times New Roman"/>
                <w:b/>
                <w:sz w:val="24"/>
                <w:szCs w:val="24"/>
              </w:rPr>
            </w:pPr>
          </w:p>
        </w:tc>
      </w:tr>
      <w:tr w:rsidR="004A26EB" w:rsidRPr="00AE2788" w:rsidTr="002E7535">
        <w:tc>
          <w:tcPr>
            <w:tcW w:w="71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20.</w:t>
            </w:r>
          </w:p>
        </w:tc>
        <w:tc>
          <w:tcPr>
            <w:tcW w:w="1286"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CS 125-224</w:t>
            </w:r>
          </w:p>
        </w:tc>
        <w:tc>
          <w:tcPr>
            <w:tcW w:w="2520"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cirkulaciona pumpa sa suvim rotorom</w:t>
            </w:r>
          </w:p>
        </w:tc>
        <w:tc>
          <w:tcPr>
            <w:tcW w:w="124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5,5 kW</w:t>
            </w:r>
          </w:p>
        </w:tc>
        <w:tc>
          <w:tcPr>
            <w:tcW w:w="990" w:type="dxa"/>
          </w:tcPr>
          <w:p w:rsidR="004A26EB" w:rsidRPr="00AE2788" w:rsidRDefault="004A26EB" w:rsidP="002E7535">
            <w:pPr>
              <w:rPr>
                <w:rFonts w:ascii="Times New Roman" w:hAnsi="Times New Roman"/>
                <w:b/>
                <w:sz w:val="24"/>
                <w:szCs w:val="24"/>
              </w:rPr>
            </w:pPr>
          </w:p>
        </w:tc>
        <w:tc>
          <w:tcPr>
            <w:tcW w:w="1320" w:type="dxa"/>
          </w:tcPr>
          <w:p w:rsidR="004A26EB" w:rsidRPr="00AE2788" w:rsidRDefault="004A26EB" w:rsidP="002E7535">
            <w:pPr>
              <w:rPr>
                <w:rFonts w:ascii="Times New Roman" w:hAnsi="Times New Roman"/>
                <w:b/>
                <w:sz w:val="24"/>
                <w:szCs w:val="24"/>
              </w:rPr>
            </w:pPr>
          </w:p>
        </w:tc>
        <w:tc>
          <w:tcPr>
            <w:tcW w:w="1110" w:type="dxa"/>
            <w:gridSpan w:val="2"/>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046" w:type="dxa"/>
          </w:tcPr>
          <w:p w:rsidR="004A26EB" w:rsidRPr="00AE2788" w:rsidRDefault="004A26EB" w:rsidP="002E7535">
            <w:pPr>
              <w:rPr>
                <w:rFonts w:ascii="Times New Roman" w:hAnsi="Times New Roman"/>
                <w:b/>
                <w:sz w:val="24"/>
                <w:szCs w:val="24"/>
              </w:rPr>
            </w:pPr>
          </w:p>
        </w:tc>
        <w:tc>
          <w:tcPr>
            <w:tcW w:w="1114" w:type="dxa"/>
          </w:tcPr>
          <w:p w:rsidR="004A26EB" w:rsidRPr="00AE2788" w:rsidRDefault="004A26EB" w:rsidP="002E7535">
            <w:pPr>
              <w:rPr>
                <w:rFonts w:ascii="Times New Roman" w:hAnsi="Times New Roman"/>
                <w:b/>
                <w:sz w:val="24"/>
                <w:szCs w:val="24"/>
              </w:rPr>
            </w:pPr>
          </w:p>
        </w:tc>
        <w:tc>
          <w:tcPr>
            <w:tcW w:w="1890" w:type="dxa"/>
          </w:tcPr>
          <w:p w:rsidR="004A26EB" w:rsidRPr="00AE2788" w:rsidRDefault="004A26EB" w:rsidP="002E7535">
            <w:pPr>
              <w:rPr>
                <w:rFonts w:ascii="Times New Roman" w:hAnsi="Times New Roman"/>
                <w:b/>
                <w:sz w:val="24"/>
                <w:szCs w:val="24"/>
              </w:rPr>
            </w:pPr>
          </w:p>
        </w:tc>
      </w:tr>
      <w:tr w:rsidR="004A26EB" w:rsidRPr="00AE2788" w:rsidTr="002E7535">
        <w:tc>
          <w:tcPr>
            <w:tcW w:w="71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21.</w:t>
            </w:r>
          </w:p>
        </w:tc>
        <w:tc>
          <w:tcPr>
            <w:tcW w:w="1286"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CS 125-250</w:t>
            </w:r>
          </w:p>
        </w:tc>
        <w:tc>
          <w:tcPr>
            <w:tcW w:w="2520"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cirkulaciona pumpa sa suvim rotorom</w:t>
            </w:r>
          </w:p>
        </w:tc>
        <w:tc>
          <w:tcPr>
            <w:tcW w:w="124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7, 5 kW</w:t>
            </w:r>
          </w:p>
        </w:tc>
        <w:tc>
          <w:tcPr>
            <w:tcW w:w="990" w:type="dxa"/>
          </w:tcPr>
          <w:p w:rsidR="004A26EB" w:rsidRPr="00AE2788" w:rsidRDefault="004A26EB" w:rsidP="002E7535">
            <w:pPr>
              <w:rPr>
                <w:rFonts w:ascii="Times New Roman" w:hAnsi="Times New Roman"/>
                <w:b/>
                <w:sz w:val="24"/>
                <w:szCs w:val="24"/>
              </w:rPr>
            </w:pPr>
          </w:p>
        </w:tc>
        <w:tc>
          <w:tcPr>
            <w:tcW w:w="1320" w:type="dxa"/>
          </w:tcPr>
          <w:p w:rsidR="004A26EB" w:rsidRPr="00AE2788" w:rsidRDefault="004A26EB" w:rsidP="002E7535">
            <w:pPr>
              <w:rPr>
                <w:rFonts w:ascii="Times New Roman" w:hAnsi="Times New Roman"/>
                <w:b/>
                <w:sz w:val="24"/>
                <w:szCs w:val="24"/>
              </w:rPr>
            </w:pPr>
          </w:p>
        </w:tc>
        <w:tc>
          <w:tcPr>
            <w:tcW w:w="1110" w:type="dxa"/>
            <w:gridSpan w:val="2"/>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046" w:type="dxa"/>
          </w:tcPr>
          <w:p w:rsidR="004A26EB" w:rsidRPr="00AE2788" w:rsidRDefault="004A26EB" w:rsidP="002E7535">
            <w:pPr>
              <w:rPr>
                <w:rFonts w:ascii="Times New Roman" w:hAnsi="Times New Roman"/>
                <w:b/>
                <w:sz w:val="24"/>
                <w:szCs w:val="24"/>
              </w:rPr>
            </w:pPr>
          </w:p>
        </w:tc>
        <w:tc>
          <w:tcPr>
            <w:tcW w:w="1114" w:type="dxa"/>
          </w:tcPr>
          <w:p w:rsidR="004A26EB" w:rsidRPr="00AE2788" w:rsidRDefault="004A26EB" w:rsidP="002E7535">
            <w:pPr>
              <w:rPr>
                <w:rFonts w:ascii="Times New Roman" w:hAnsi="Times New Roman"/>
                <w:b/>
                <w:sz w:val="24"/>
                <w:szCs w:val="24"/>
              </w:rPr>
            </w:pPr>
          </w:p>
        </w:tc>
        <w:tc>
          <w:tcPr>
            <w:tcW w:w="1890" w:type="dxa"/>
          </w:tcPr>
          <w:p w:rsidR="004A26EB" w:rsidRPr="00AE2788" w:rsidRDefault="004A26EB" w:rsidP="002E7535">
            <w:pPr>
              <w:rPr>
                <w:rFonts w:ascii="Times New Roman" w:hAnsi="Times New Roman"/>
                <w:b/>
                <w:sz w:val="24"/>
                <w:szCs w:val="24"/>
              </w:rPr>
            </w:pPr>
          </w:p>
        </w:tc>
      </w:tr>
      <w:tr w:rsidR="004A26EB" w:rsidRPr="00AE2788" w:rsidTr="002E7535">
        <w:tc>
          <w:tcPr>
            <w:tcW w:w="71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22.</w:t>
            </w:r>
          </w:p>
        </w:tc>
        <w:tc>
          <w:tcPr>
            <w:tcW w:w="1286"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CS 150-224</w:t>
            </w:r>
          </w:p>
        </w:tc>
        <w:tc>
          <w:tcPr>
            <w:tcW w:w="2520"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cirkulaciona pumpa sa suvim rotorom</w:t>
            </w:r>
          </w:p>
        </w:tc>
        <w:tc>
          <w:tcPr>
            <w:tcW w:w="124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7,5 kW</w:t>
            </w:r>
          </w:p>
        </w:tc>
        <w:tc>
          <w:tcPr>
            <w:tcW w:w="990" w:type="dxa"/>
          </w:tcPr>
          <w:p w:rsidR="004A26EB" w:rsidRPr="00AE2788" w:rsidRDefault="004A26EB" w:rsidP="002E7535">
            <w:pPr>
              <w:rPr>
                <w:rFonts w:ascii="Times New Roman" w:hAnsi="Times New Roman"/>
                <w:b/>
                <w:sz w:val="24"/>
                <w:szCs w:val="24"/>
              </w:rPr>
            </w:pPr>
          </w:p>
        </w:tc>
        <w:tc>
          <w:tcPr>
            <w:tcW w:w="1320" w:type="dxa"/>
          </w:tcPr>
          <w:p w:rsidR="004A26EB" w:rsidRPr="00AE2788" w:rsidRDefault="004A26EB" w:rsidP="002E7535">
            <w:pPr>
              <w:rPr>
                <w:rFonts w:ascii="Times New Roman" w:hAnsi="Times New Roman"/>
                <w:b/>
                <w:sz w:val="24"/>
                <w:szCs w:val="24"/>
              </w:rPr>
            </w:pPr>
          </w:p>
        </w:tc>
        <w:tc>
          <w:tcPr>
            <w:tcW w:w="1110" w:type="dxa"/>
            <w:gridSpan w:val="2"/>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046" w:type="dxa"/>
          </w:tcPr>
          <w:p w:rsidR="004A26EB" w:rsidRPr="00AE2788" w:rsidRDefault="004A26EB" w:rsidP="002E7535">
            <w:pPr>
              <w:rPr>
                <w:rFonts w:ascii="Times New Roman" w:hAnsi="Times New Roman"/>
                <w:b/>
                <w:sz w:val="24"/>
                <w:szCs w:val="24"/>
              </w:rPr>
            </w:pPr>
          </w:p>
        </w:tc>
        <w:tc>
          <w:tcPr>
            <w:tcW w:w="1114" w:type="dxa"/>
          </w:tcPr>
          <w:p w:rsidR="004A26EB" w:rsidRPr="00AE2788" w:rsidRDefault="004A26EB" w:rsidP="002E7535">
            <w:pPr>
              <w:rPr>
                <w:rFonts w:ascii="Times New Roman" w:hAnsi="Times New Roman"/>
                <w:b/>
                <w:sz w:val="24"/>
                <w:szCs w:val="24"/>
              </w:rPr>
            </w:pPr>
          </w:p>
        </w:tc>
        <w:tc>
          <w:tcPr>
            <w:tcW w:w="1890" w:type="dxa"/>
          </w:tcPr>
          <w:p w:rsidR="004A26EB" w:rsidRPr="00AE2788" w:rsidRDefault="004A26EB" w:rsidP="002E7535">
            <w:pPr>
              <w:rPr>
                <w:rFonts w:ascii="Times New Roman" w:hAnsi="Times New Roman"/>
                <w:b/>
                <w:sz w:val="24"/>
                <w:szCs w:val="24"/>
              </w:rPr>
            </w:pPr>
          </w:p>
        </w:tc>
      </w:tr>
      <w:tr w:rsidR="004A26EB" w:rsidRPr="00AE2788" w:rsidTr="002E7535">
        <w:tc>
          <w:tcPr>
            <w:tcW w:w="71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23.</w:t>
            </w:r>
          </w:p>
        </w:tc>
        <w:tc>
          <w:tcPr>
            <w:tcW w:w="1286"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CS 150-250</w:t>
            </w:r>
          </w:p>
        </w:tc>
        <w:tc>
          <w:tcPr>
            <w:tcW w:w="2520"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cirkulaciona pumpa sa suvim rotorom</w:t>
            </w:r>
          </w:p>
        </w:tc>
        <w:tc>
          <w:tcPr>
            <w:tcW w:w="124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11 kW</w:t>
            </w:r>
          </w:p>
        </w:tc>
        <w:tc>
          <w:tcPr>
            <w:tcW w:w="990" w:type="dxa"/>
          </w:tcPr>
          <w:p w:rsidR="004A26EB" w:rsidRPr="00AE2788" w:rsidRDefault="004A26EB" w:rsidP="002E7535">
            <w:pPr>
              <w:rPr>
                <w:rFonts w:ascii="Times New Roman" w:hAnsi="Times New Roman"/>
                <w:b/>
                <w:sz w:val="24"/>
                <w:szCs w:val="24"/>
              </w:rPr>
            </w:pPr>
          </w:p>
        </w:tc>
        <w:tc>
          <w:tcPr>
            <w:tcW w:w="1320" w:type="dxa"/>
          </w:tcPr>
          <w:p w:rsidR="004A26EB" w:rsidRPr="00AE2788" w:rsidRDefault="004A26EB" w:rsidP="002E7535">
            <w:pPr>
              <w:rPr>
                <w:rFonts w:ascii="Times New Roman" w:hAnsi="Times New Roman"/>
                <w:b/>
                <w:sz w:val="24"/>
                <w:szCs w:val="24"/>
              </w:rPr>
            </w:pPr>
          </w:p>
        </w:tc>
        <w:tc>
          <w:tcPr>
            <w:tcW w:w="1110" w:type="dxa"/>
            <w:gridSpan w:val="2"/>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046" w:type="dxa"/>
          </w:tcPr>
          <w:p w:rsidR="004A26EB" w:rsidRPr="00AE2788" w:rsidRDefault="004A26EB" w:rsidP="002E7535">
            <w:pPr>
              <w:rPr>
                <w:rFonts w:ascii="Times New Roman" w:hAnsi="Times New Roman"/>
                <w:b/>
                <w:sz w:val="24"/>
                <w:szCs w:val="24"/>
              </w:rPr>
            </w:pPr>
          </w:p>
        </w:tc>
        <w:tc>
          <w:tcPr>
            <w:tcW w:w="1114" w:type="dxa"/>
          </w:tcPr>
          <w:p w:rsidR="004A26EB" w:rsidRPr="00AE2788" w:rsidRDefault="004A26EB" w:rsidP="002E7535">
            <w:pPr>
              <w:rPr>
                <w:rFonts w:ascii="Times New Roman" w:hAnsi="Times New Roman"/>
                <w:b/>
                <w:sz w:val="24"/>
                <w:szCs w:val="24"/>
              </w:rPr>
            </w:pPr>
          </w:p>
        </w:tc>
        <w:tc>
          <w:tcPr>
            <w:tcW w:w="1890" w:type="dxa"/>
          </w:tcPr>
          <w:p w:rsidR="004A26EB" w:rsidRPr="00AE2788" w:rsidRDefault="004A26EB" w:rsidP="002E7535">
            <w:pPr>
              <w:rPr>
                <w:rFonts w:ascii="Times New Roman" w:hAnsi="Times New Roman"/>
                <w:b/>
                <w:sz w:val="24"/>
                <w:szCs w:val="24"/>
              </w:rPr>
            </w:pPr>
          </w:p>
        </w:tc>
      </w:tr>
      <w:tr w:rsidR="004A26EB" w:rsidRPr="00AE2788" w:rsidTr="002E7535">
        <w:tc>
          <w:tcPr>
            <w:tcW w:w="13680" w:type="dxa"/>
            <w:gridSpan w:val="12"/>
            <w:vAlign w:val="center"/>
          </w:tcPr>
          <w:p w:rsidR="004A26EB" w:rsidRPr="00AE2788" w:rsidRDefault="004A26EB" w:rsidP="002E7535">
            <w:pPr>
              <w:rPr>
                <w:rFonts w:ascii="Times New Roman" w:hAnsi="Times New Roman"/>
                <w:b/>
                <w:sz w:val="24"/>
                <w:szCs w:val="24"/>
              </w:rPr>
            </w:pPr>
            <w:r>
              <w:rPr>
                <w:rFonts w:ascii="Times New Roman" w:hAnsi="Times New Roman"/>
                <w:sz w:val="24"/>
                <w:szCs w:val="24"/>
                <w:lang w:val="sr-Cyrl-CS"/>
              </w:rPr>
              <w:t xml:space="preserve">                             УКУПНА ВРЕДНОСТ (без</w:t>
            </w:r>
            <w:r w:rsidRPr="00AE2788">
              <w:rPr>
                <w:rFonts w:ascii="Times New Roman" w:hAnsi="Times New Roman"/>
                <w:sz w:val="24"/>
                <w:szCs w:val="24"/>
                <w:lang w:val="sr-Cyrl-CS"/>
              </w:rPr>
              <w:t>ПДВ)</w:t>
            </w:r>
          </w:p>
        </w:tc>
        <w:tc>
          <w:tcPr>
            <w:tcW w:w="1890" w:type="dxa"/>
          </w:tcPr>
          <w:p w:rsidR="004A26EB" w:rsidRPr="00AE2788" w:rsidRDefault="004A26EB" w:rsidP="002E7535">
            <w:pPr>
              <w:rPr>
                <w:rFonts w:ascii="Times New Roman" w:hAnsi="Times New Roman"/>
                <w:b/>
                <w:sz w:val="24"/>
                <w:szCs w:val="24"/>
              </w:rPr>
            </w:pPr>
          </w:p>
        </w:tc>
      </w:tr>
    </w:tbl>
    <w:p w:rsidR="004A26EB" w:rsidRPr="00AE2788" w:rsidRDefault="004A26EB" w:rsidP="004A26EB">
      <w:pPr>
        <w:rPr>
          <w:rFonts w:ascii="Times New Roman" w:hAnsi="Times New Roman"/>
          <w:b/>
          <w:sz w:val="24"/>
          <w:szCs w:val="24"/>
        </w:rPr>
      </w:pPr>
    </w:p>
    <w:p w:rsidR="004A26EB" w:rsidRPr="00AE2788" w:rsidRDefault="004A26EB" w:rsidP="004A26EB">
      <w:pPr>
        <w:rPr>
          <w:rFonts w:ascii="Times New Roman" w:hAnsi="Times New Roman"/>
          <w:i/>
          <w:sz w:val="24"/>
          <w:szCs w:val="24"/>
        </w:rPr>
      </w:pPr>
    </w:p>
    <w:p w:rsidR="004A26EB" w:rsidRPr="00AE2788" w:rsidRDefault="004A26EB" w:rsidP="004A26EB">
      <w:pPr>
        <w:jc w:val="both"/>
        <w:rPr>
          <w:rFonts w:ascii="Times New Roman" w:hAnsi="Times New Roman"/>
          <w:sz w:val="24"/>
          <w:szCs w:val="24"/>
          <w:lang w:val="sr-Cyrl-CS"/>
        </w:rPr>
      </w:pPr>
      <w:r w:rsidRPr="00AE2788">
        <w:rPr>
          <w:rFonts w:ascii="Times New Roman" w:hAnsi="Times New Roman"/>
          <w:sz w:val="24"/>
          <w:szCs w:val="24"/>
          <w:lang w:val="sr-Cyrl-CS"/>
        </w:rPr>
        <w:t>Напомена:  Резервни делови ће се мењати по потреби уз писмену сагласност наручиоца, а  уз  предходно достављен извештај изабраног сервиса о потреби замене делова. Наручилац задржава право да може наручити део без уградње и  у том случају не важи гарантни период за извршене услуге и уграђена добра.</w:t>
      </w:r>
    </w:p>
    <w:p w:rsidR="004A26EB" w:rsidRPr="00AE2788" w:rsidRDefault="004A26EB" w:rsidP="004A26EB">
      <w:pPr>
        <w:jc w:val="both"/>
        <w:rPr>
          <w:rFonts w:ascii="Times New Roman" w:hAnsi="Times New Roman"/>
          <w:sz w:val="24"/>
          <w:szCs w:val="24"/>
          <w:lang w:val="sr-Cyrl-CS"/>
        </w:rPr>
      </w:pPr>
    </w:p>
    <w:p w:rsidR="004A26EB" w:rsidRPr="00AE2788" w:rsidRDefault="004A26EB" w:rsidP="004A26EB">
      <w:pPr>
        <w:jc w:val="both"/>
        <w:rPr>
          <w:rFonts w:ascii="Times New Roman" w:hAnsi="Times New Roman"/>
          <w:b/>
          <w:sz w:val="24"/>
          <w:szCs w:val="24"/>
          <w:lang w:val="sr-Cyrl-CS"/>
        </w:rPr>
      </w:pPr>
      <w:r w:rsidRPr="00AE2788">
        <w:rPr>
          <w:rFonts w:ascii="Times New Roman" w:hAnsi="Times New Roman"/>
          <w:b/>
          <w:sz w:val="24"/>
          <w:szCs w:val="24"/>
          <w:lang w:val="sr-Cyrl-CS"/>
        </w:rPr>
        <w:t>Табела Г – Пумпе</w:t>
      </w:r>
    </w:p>
    <w:tbl>
      <w:tblPr>
        <w:tblStyle w:val="TableGrid"/>
        <w:tblW w:w="16285" w:type="dxa"/>
        <w:tblInd w:w="-252" w:type="dxa"/>
        <w:tblLook w:val="04A0"/>
      </w:tblPr>
      <w:tblGrid>
        <w:gridCol w:w="737"/>
        <w:gridCol w:w="2387"/>
        <w:gridCol w:w="2006"/>
        <w:gridCol w:w="1581"/>
        <w:gridCol w:w="1880"/>
        <w:gridCol w:w="27"/>
        <w:gridCol w:w="1145"/>
        <w:gridCol w:w="1204"/>
        <w:gridCol w:w="1374"/>
        <w:gridCol w:w="1081"/>
        <w:gridCol w:w="1219"/>
        <w:gridCol w:w="1644"/>
      </w:tblGrid>
      <w:tr w:rsidR="004A26EB" w:rsidRPr="00AE2788" w:rsidTr="002E7535">
        <w:trPr>
          <w:trHeight w:val="525"/>
        </w:trPr>
        <w:tc>
          <w:tcPr>
            <w:tcW w:w="737" w:type="dxa"/>
            <w:vMerge w:val="restart"/>
            <w:vAlign w:val="center"/>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Р.бр.</w:t>
            </w:r>
          </w:p>
        </w:tc>
        <w:tc>
          <w:tcPr>
            <w:tcW w:w="2510" w:type="dxa"/>
            <w:vMerge w:val="restart"/>
            <w:vAlign w:val="center"/>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Произвођач</w:t>
            </w:r>
          </w:p>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Тип</w:t>
            </w:r>
          </w:p>
        </w:tc>
        <w:tc>
          <w:tcPr>
            <w:tcW w:w="2006" w:type="dxa"/>
            <w:vMerge w:val="restart"/>
            <w:vAlign w:val="center"/>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Карактеристике</w:t>
            </w:r>
          </w:p>
        </w:tc>
        <w:tc>
          <w:tcPr>
            <w:tcW w:w="1587" w:type="dxa"/>
            <w:vMerge w:val="restart"/>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Цена премотавања статора</w:t>
            </w:r>
          </w:p>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z w:val="24"/>
                <w:szCs w:val="24"/>
              </w:rPr>
              <w:t>-комплет-</w:t>
            </w:r>
          </w:p>
        </w:tc>
        <w:tc>
          <w:tcPr>
            <w:tcW w:w="1995" w:type="dxa"/>
            <w:gridSpan w:val="2"/>
            <w:vMerge w:val="restart"/>
            <w:vAlign w:val="center"/>
          </w:tcPr>
          <w:p w:rsidR="004A26EB"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Балансирање</w:t>
            </w:r>
          </w:p>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 xml:space="preserve"> ротора</w:t>
            </w:r>
          </w:p>
        </w:tc>
        <w:tc>
          <w:tcPr>
            <w:tcW w:w="525" w:type="dxa"/>
            <w:vMerge w:val="restart"/>
            <w:vAlign w:val="center"/>
          </w:tcPr>
          <w:p w:rsidR="004A26EB" w:rsidRDefault="004A26EB" w:rsidP="002E7535">
            <w:pPr>
              <w:rPr>
                <w:rFonts w:ascii="Times New Roman" w:hAnsi="Times New Roman"/>
                <w:snapToGrid w:val="0"/>
                <w:sz w:val="24"/>
                <w:szCs w:val="24"/>
              </w:rPr>
            </w:pPr>
            <w:r>
              <w:rPr>
                <w:rFonts w:ascii="Times New Roman" w:hAnsi="Times New Roman"/>
                <w:snapToGrid w:val="0"/>
                <w:sz w:val="24"/>
                <w:szCs w:val="24"/>
              </w:rPr>
              <w:t xml:space="preserve">Комплет </w:t>
            </w:r>
          </w:p>
          <w:p w:rsidR="004A26EB" w:rsidRPr="004C20ED" w:rsidRDefault="004A26EB" w:rsidP="002E7535">
            <w:pPr>
              <w:rPr>
                <w:rFonts w:ascii="Times New Roman" w:hAnsi="Times New Roman"/>
                <w:snapToGrid w:val="0"/>
                <w:sz w:val="24"/>
                <w:szCs w:val="24"/>
              </w:rPr>
            </w:pPr>
            <w:r>
              <w:rPr>
                <w:rFonts w:ascii="Times New Roman" w:hAnsi="Times New Roman"/>
                <w:snapToGrid w:val="0"/>
                <w:sz w:val="24"/>
                <w:szCs w:val="24"/>
              </w:rPr>
              <w:t>дихтунга</w:t>
            </w:r>
          </w:p>
          <w:p w:rsidR="004A26EB" w:rsidRPr="00AE2788" w:rsidRDefault="004A26EB" w:rsidP="002E7535">
            <w:pPr>
              <w:jc w:val="center"/>
              <w:rPr>
                <w:rFonts w:ascii="Times New Roman" w:hAnsi="Times New Roman"/>
                <w:snapToGrid w:val="0"/>
                <w:sz w:val="24"/>
                <w:szCs w:val="24"/>
              </w:rPr>
            </w:pPr>
          </w:p>
        </w:tc>
        <w:tc>
          <w:tcPr>
            <w:tcW w:w="2763" w:type="dxa"/>
            <w:gridSpan w:val="2"/>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Лежај</w:t>
            </w:r>
          </w:p>
        </w:tc>
        <w:tc>
          <w:tcPr>
            <w:tcW w:w="2415" w:type="dxa"/>
            <w:gridSpan w:val="2"/>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Обртно коло</w:t>
            </w:r>
          </w:p>
        </w:tc>
        <w:tc>
          <w:tcPr>
            <w:tcW w:w="1747" w:type="dxa"/>
            <w:vMerge w:val="restart"/>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napToGrid w:val="0"/>
                <w:sz w:val="24"/>
                <w:szCs w:val="24"/>
              </w:rPr>
              <w:t>УКУПНO</w:t>
            </w:r>
          </w:p>
        </w:tc>
      </w:tr>
      <w:tr w:rsidR="004A26EB" w:rsidRPr="00AE2788" w:rsidTr="002E7535">
        <w:trPr>
          <w:trHeight w:val="585"/>
        </w:trPr>
        <w:tc>
          <w:tcPr>
            <w:tcW w:w="737" w:type="dxa"/>
            <w:vMerge/>
          </w:tcPr>
          <w:p w:rsidR="004A26EB" w:rsidRPr="00AE2788" w:rsidRDefault="004A26EB" w:rsidP="002E7535">
            <w:pPr>
              <w:rPr>
                <w:rFonts w:ascii="Times New Roman" w:hAnsi="Times New Roman"/>
                <w:b/>
                <w:bCs/>
                <w:iCs/>
                <w:sz w:val="24"/>
                <w:szCs w:val="24"/>
              </w:rPr>
            </w:pPr>
          </w:p>
        </w:tc>
        <w:tc>
          <w:tcPr>
            <w:tcW w:w="2510" w:type="dxa"/>
            <w:vMerge/>
          </w:tcPr>
          <w:p w:rsidR="004A26EB" w:rsidRPr="00AE2788" w:rsidRDefault="004A26EB" w:rsidP="002E7535">
            <w:pPr>
              <w:rPr>
                <w:rFonts w:ascii="Times New Roman" w:hAnsi="Times New Roman"/>
                <w:b/>
                <w:bCs/>
                <w:iCs/>
                <w:sz w:val="24"/>
                <w:szCs w:val="24"/>
              </w:rPr>
            </w:pPr>
          </w:p>
        </w:tc>
        <w:tc>
          <w:tcPr>
            <w:tcW w:w="2006" w:type="dxa"/>
            <w:vMerge/>
          </w:tcPr>
          <w:p w:rsidR="004A26EB" w:rsidRPr="00AE2788" w:rsidRDefault="004A26EB" w:rsidP="002E7535">
            <w:pPr>
              <w:rPr>
                <w:rFonts w:ascii="Times New Roman" w:hAnsi="Times New Roman"/>
                <w:b/>
                <w:bCs/>
                <w:iCs/>
                <w:sz w:val="24"/>
                <w:szCs w:val="24"/>
              </w:rPr>
            </w:pPr>
          </w:p>
        </w:tc>
        <w:tc>
          <w:tcPr>
            <w:tcW w:w="1587" w:type="dxa"/>
            <w:vMerge/>
            <w:vAlign w:val="center"/>
          </w:tcPr>
          <w:p w:rsidR="004A26EB" w:rsidRPr="00AE2788" w:rsidRDefault="004A26EB" w:rsidP="002E7535">
            <w:pPr>
              <w:jc w:val="center"/>
              <w:rPr>
                <w:rFonts w:ascii="Times New Roman" w:hAnsi="Times New Roman"/>
                <w:sz w:val="24"/>
                <w:szCs w:val="24"/>
              </w:rPr>
            </w:pPr>
          </w:p>
        </w:tc>
        <w:tc>
          <w:tcPr>
            <w:tcW w:w="1995" w:type="dxa"/>
            <w:gridSpan w:val="2"/>
            <w:vMerge/>
            <w:vAlign w:val="center"/>
          </w:tcPr>
          <w:p w:rsidR="004A26EB" w:rsidRPr="00AE2788" w:rsidRDefault="004A26EB" w:rsidP="002E7535">
            <w:pPr>
              <w:jc w:val="center"/>
              <w:rPr>
                <w:rFonts w:ascii="Times New Roman" w:hAnsi="Times New Roman"/>
                <w:snapToGrid w:val="0"/>
                <w:sz w:val="24"/>
                <w:szCs w:val="24"/>
              </w:rPr>
            </w:pPr>
          </w:p>
        </w:tc>
        <w:tc>
          <w:tcPr>
            <w:tcW w:w="525" w:type="dxa"/>
            <w:vMerge/>
            <w:vAlign w:val="center"/>
          </w:tcPr>
          <w:p w:rsidR="004A26EB" w:rsidRPr="00AE2788" w:rsidRDefault="004A26EB" w:rsidP="002E7535">
            <w:pPr>
              <w:jc w:val="center"/>
              <w:rPr>
                <w:rFonts w:ascii="Times New Roman" w:hAnsi="Times New Roman"/>
                <w:snapToGrid w:val="0"/>
                <w:sz w:val="24"/>
                <w:szCs w:val="24"/>
              </w:rPr>
            </w:pPr>
          </w:p>
        </w:tc>
        <w:tc>
          <w:tcPr>
            <w:tcW w:w="1323" w:type="dxa"/>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Цена</w:t>
            </w:r>
          </w:p>
        </w:tc>
        <w:tc>
          <w:tcPr>
            <w:tcW w:w="1440" w:type="dxa"/>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Уградња</w:t>
            </w:r>
          </w:p>
        </w:tc>
        <w:tc>
          <w:tcPr>
            <w:tcW w:w="1170" w:type="dxa"/>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Цена</w:t>
            </w:r>
          </w:p>
        </w:tc>
        <w:tc>
          <w:tcPr>
            <w:tcW w:w="1245" w:type="dxa"/>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Уградња</w:t>
            </w:r>
          </w:p>
        </w:tc>
        <w:tc>
          <w:tcPr>
            <w:tcW w:w="1747" w:type="dxa"/>
            <w:vMerge/>
          </w:tcPr>
          <w:p w:rsidR="004A26EB" w:rsidRPr="00AE2788" w:rsidRDefault="004A26EB" w:rsidP="002E7535">
            <w:pPr>
              <w:rPr>
                <w:rFonts w:ascii="Times New Roman" w:hAnsi="Times New Roman"/>
                <w:b/>
                <w:bCs/>
                <w:iCs/>
                <w:sz w:val="24"/>
                <w:szCs w:val="24"/>
              </w:rPr>
            </w:pPr>
          </w:p>
        </w:tc>
      </w:tr>
      <w:tr w:rsidR="004A26EB" w:rsidRPr="00AE2788" w:rsidTr="002E7535">
        <w:tc>
          <w:tcPr>
            <w:tcW w:w="737"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1.</w:t>
            </w:r>
          </w:p>
        </w:tc>
        <w:tc>
          <w:tcPr>
            <w:tcW w:w="2510" w:type="dxa"/>
            <w:vAlign w:val="center"/>
          </w:tcPr>
          <w:p w:rsidR="004A26EB" w:rsidRPr="00AE2788" w:rsidRDefault="004A26EB" w:rsidP="002E7535">
            <w:pPr>
              <w:jc w:val="center"/>
              <w:rPr>
                <w:rFonts w:ascii="Arial" w:hAnsi="Arial" w:cs="Arial"/>
                <w:sz w:val="20"/>
              </w:rPr>
            </w:pPr>
            <w:r w:rsidRPr="00AE2788">
              <w:rPr>
                <w:rFonts w:ascii="Arial" w:hAnsi="Arial" w:cs="Arial"/>
                <w:sz w:val="20"/>
              </w:rPr>
              <w:t xml:space="preserve">MZT SKOPJE </w:t>
            </w:r>
            <w:r w:rsidRPr="00AE2788">
              <w:rPr>
                <w:rFonts w:ascii="Arial" w:hAnsi="Arial" w:cs="Arial"/>
                <w:sz w:val="20"/>
              </w:rPr>
              <w:br/>
              <w:t>KCP 42-7</w:t>
            </w:r>
          </w:p>
        </w:tc>
        <w:tc>
          <w:tcPr>
            <w:tcW w:w="2006" w:type="dxa"/>
            <w:vAlign w:val="center"/>
          </w:tcPr>
          <w:p w:rsidR="004A26EB" w:rsidRPr="00AE2788" w:rsidRDefault="004A26EB" w:rsidP="002E7535">
            <w:pPr>
              <w:jc w:val="center"/>
              <w:rPr>
                <w:rFonts w:ascii="Arial" w:hAnsi="Arial" w:cs="Arial"/>
                <w:sz w:val="20"/>
              </w:rPr>
            </w:pPr>
          </w:p>
        </w:tc>
        <w:tc>
          <w:tcPr>
            <w:tcW w:w="1587" w:type="dxa"/>
            <w:vAlign w:val="center"/>
          </w:tcPr>
          <w:p w:rsidR="004A26EB" w:rsidRPr="00AE2788" w:rsidRDefault="004A26EB" w:rsidP="002E7535">
            <w:pPr>
              <w:jc w:val="center"/>
              <w:rPr>
                <w:rFonts w:ascii="Times New Roman" w:hAnsi="Times New Roman"/>
                <w:sz w:val="24"/>
                <w:szCs w:val="24"/>
              </w:rPr>
            </w:pPr>
          </w:p>
        </w:tc>
        <w:tc>
          <w:tcPr>
            <w:tcW w:w="1995" w:type="dxa"/>
            <w:gridSpan w:val="2"/>
            <w:vAlign w:val="center"/>
          </w:tcPr>
          <w:p w:rsidR="004A26EB" w:rsidRPr="00AE2788" w:rsidRDefault="004A26EB" w:rsidP="002E7535">
            <w:pPr>
              <w:jc w:val="center"/>
              <w:rPr>
                <w:rFonts w:ascii="Times New Roman" w:hAnsi="Times New Roman"/>
                <w:snapToGrid w:val="0"/>
                <w:sz w:val="24"/>
                <w:szCs w:val="24"/>
              </w:rPr>
            </w:pPr>
          </w:p>
        </w:tc>
        <w:tc>
          <w:tcPr>
            <w:tcW w:w="525" w:type="dxa"/>
            <w:vAlign w:val="center"/>
          </w:tcPr>
          <w:p w:rsidR="004A26EB" w:rsidRPr="00AE2788" w:rsidRDefault="004A26EB" w:rsidP="002E7535">
            <w:pPr>
              <w:jc w:val="center"/>
              <w:rPr>
                <w:rFonts w:ascii="Times New Roman" w:hAnsi="Times New Roman"/>
                <w:snapToGrid w:val="0"/>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737"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2.</w:t>
            </w:r>
          </w:p>
        </w:tc>
        <w:tc>
          <w:tcPr>
            <w:tcW w:w="2510" w:type="dxa"/>
            <w:vAlign w:val="center"/>
          </w:tcPr>
          <w:p w:rsidR="004A26EB" w:rsidRPr="00AE2788" w:rsidRDefault="004A26EB" w:rsidP="002E7535">
            <w:pPr>
              <w:jc w:val="center"/>
              <w:rPr>
                <w:rFonts w:ascii="Arial" w:hAnsi="Arial" w:cs="Arial"/>
                <w:sz w:val="20"/>
              </w:rPr>
            </w:pPr>
            <w:r w:rsidRPr="00AE2788">
              <w:rPr>
                <w:rFonts w:ascii="Arial" w:hAnsi="Arial" w:cs="Arial"/>
                <w:sz w:val="20"/>
              </w:rPr>
              <w:t>JASTREBAC NIŠ</w:t>
            </w:r>
            <w:r w:rsidRPr="00AE2788">
              <w:rPr>
                <w:rFonts w:ascii="Arial" w:hAnsi="Arial" w:cs="Arial"/>
                <w:sz w:val="20"/>
              </w:rPr>
              <w:br/>
              <w:t>VP-40-4</w:t>
            </w:r>
          </w:p>
        </w:tc>
        <w:tc>
          <w:tcPr>
            <w:tcW w:w="2006" w:type="dxa"/>
            <w:vAlign w:val="center"/>
          </w:tcPr>
          <w:p w:rsidR="004A26EB" w:rsidRPr="00AE2788" w:rsidRDefault="004A26EB" w:rsidP="002E7535">
            <w:pPr>
              <w:jc w:val="center"/>
              <w:rPr>
                <w:rFonts w:ascii="Arial" w:hAnsi="Arial" w:cs="Arial"/>
                <w:sz w:val="20"/>
              </w:rPr>
            </w:pPr>
            <w:r w:rsidRPr="00AE2788">
              <w:rPr>
                <w:rFonts w:ascii="Arial" w:hAnsi="Arial" w:cs="Arial"/>
                <w:sz w:val="20"/>
              </w:rPr>
              <w:t>centrifugalna</w:t>
            </w:r>
          </w:p>
        </w:tc>
        <w:tc>
          <w:tcPr>
            <w:tcW w:w="1587" w:type="dxa"/>
          </w:tcPr>
          <w:p w:rsidR="004A26EB" w:rsidRPr="00AE2788" w:rsidRDefault="004A26EB" w:rsidP="002E7535">
            <w:pPr>
              <w:rPr>
                <w:rFonts w:ascii="Times New Roman" w:hAnsi="Times New Roman"/>
                <w:b/>
                <w:bCs/>
                <w:iCs/>
                <w:sz w:val="24"/>
                <w:szCs w:val="24"/>
              </w:rPr>
            </w:pPr>
          </w:p>
        </w:tc>
        <w:tc>
          <w:tcPr>
            <w:tcW w:w="1995" w:type="dxa"/>
            <w:gridSpan w:val="2"/>
          </w:tcPr>
          <w:p w:rsidR="004A26EB" w:rsidRPr="00AE2788" w:rsidRDefault="004A26EB" w:rsidP="002E7535">
            <w:pPr>
              <w:rPr>
                <w:rFonts w:ascii="Times New Roman" w:hAnsi="Times New Roman"/>
                <w:b/>
                <w:bCs/>
                <w:iCs/>
                <w:sz w:val="24"/>
                <w:szCs w:val="24"/>
              </w:rPr>
            </w:pPr>
          </w:p>
        </w:tc>
        <w:tc>
          <w:tcPr>
            <w:tcW w:w="525" w:type="dxa"/>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737"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3.</w:t>
            </w:r>
          </w:p>
        </w:tc>
        <w:tc>
          <w:tcPr>
            <w:tcW w:w="2510" w:type="dxa"/>
            <w:vAlign w:val="center"/>
          </w:tcPr>
          <w:p w:rsidR="004A26EB" w:rsidRPr="00AE2788" w:rsidRDefault="004A26EB" w:rsidP="002E7535">
            <w:pPr>
              <w:jc w:val="center"/>
              <w:rPr>
                <w:rFonts w:ascii="Arial" w:hAnsi="Arial" w:cs="Arial"/>
                <w:sz w:val="20"/>
              </w:rPr>
            </w:pPr>
            <w:r w:rsidRPr="00AE2788">
              <w:rPr>
                <w:rFonts w:ascii="Arial" w:hAnsi="Arial" w:cs="Arial"/>
                <w:sz w:val="20"/>
              </w:rPr>
              <w:t>JASTREBAC NIŠ</w:t>
            </w:r>
            <w:r w:rsidRPr="00AE2788">
              <w:rPr>
                <w:rFonts w:ascii="Arial" w:hAnsi="Arial" w:cs="Arial"/>
                <w:sz w:val="20"/>
              </w:rPr>
              <w:br/>
              <w:t>VP-40-3</w:t>
            </w:r>
          </w:p>
        </w:tc>
        <w:tc>
          <w:tcPr>
            <w:tcW w:w="2006" w:type="dxa"/>
            <w:vAlign w:val="center"/>
          </w:tcPr>
          <w:p w:rsidR="004A26EB" w:rsidRPr="00AE2788" w:rsidRDefault="004A26EB" w:rsidP="002E7535">
            <w:pPr>
              <w:jc w:val="center"/>
              <w:rPr>
                <w:rFonts w:ascii="Arial" w:hAnsi="Arial" w:cs="Arial"/>
                <w:sz w:val="20"/>
              </w:rPr>
            </w:pPr>
            <w:r w:rsidRPr="00AE2788">
              <w:rPr>
                <w:rFonts w:ascii="Arial" w:hAnsi="Arial" w:cs="Arial"/>
                <w:sz w:val="20"/>
              </w:rPr>
              <w:t>centrifugalna</w:t>
            </w:r>
          </w:p>
        </w:tc>
        <w:tc>
          <w:tcPr>
            <w:tcW w:w="1587"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995" w:type="dxa"/>
            <w:gridSpan w:val="2"/>
          </w:tcPr>
          <w:p w:rsidR="004A26EB" w:rsidRPr="00AE2788" w:rsidRDefault="004A26EB" w:rsidP="002E7535">
            <w:pPr>
              <w:rPr>
                <w:rFonts w:ascii="Times New Roman" w:hAnsi="Times New Roman"/>
                <w:b/>
                <w:bCs/>
                <w:iCs/>
                <w:sz w:val="24"/>
                <w:szCs w:val="24"/>
              </w:rPr>
            </w:pPr>
          </w:p>
        </w:tc>
        <w:tc>
          <w:tcPr>
            <w:tcW w:w="525" w:type="dxa"/>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737"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4.</w:t>
            </w:r>
          </w:p>
        </w:tc>
        <w:tc>
          <w:tcPr>
            <w:tcW w:w="2510" w:type="dxa"/>
            <w:vAlign w:val="center"/>
          </w:tcPr>
          <w:p w:rsidR="004A26EB" w:rsidRPr="00AE2788" w:rsidRDefault="004A26EB" w:rsidP="002E7535">
            <w:pPr>
              <w:jc w:val="center"/>
              <w:rPr>
                <w:rFonts w:ascii="Arial" w:hAnsi="Arial" w:cs="Arial"/>
                <w:sz w:val="20"/>
              </w:rPr>
            </w:pPr>
            <w:r w:rsidRPr="00AE2788">
              <w:rPr>
                <w:rFonts w:ascii="Arial" w:hAnsi="Arial" w:cs="Arial"/>
                <w:sz w:val="20"/>
              </w:rPr>
              <w:t>JASTREBAC NIŠ</w:t>
            </w:r>
            <w:r w:rsidRPr="00AE2788">
              <w:rPr>
                <w:rFonts w:ascii="Arial" w:hAnsi="Arial" w:cs="Arial"/>
                <w:sz w:val="20"/>
              </w:rPr>
              <w:br/>
              <w:t>VP-40-2</w:t>
            </w:r>
          </w:p>
        </w:tc>
        <w:tc>
          <w:tcPr>
            <w:tcW w:w="2006" w:type="dxa"/>
            <w:vAlign w:val="center"/>
          </w:tcPr>
          <w:p w:rsidR="004A26EB" w:rsidRPr="00AE2788" w:rsidRDefault="004A26EB" w:rsidP="002E7535">
            <w:pPr>
              <w:jc w:val="center"/>
              <w:rPr>
                <w:rFonts w:ascii="Arial" w:hAnsi="Arial" w:cs="Arial"/>
                <w:sz w:val="20"/>
              </w:rPr>
            </w:pPr>
            <w:r w:rsidRPr="00AE2788">
              <w:rPr>
                <w:rFonts w:ascii="Arial" w:hAnsi="Arial" w:cs="Arial"/>
                <w:sz w:val="20"/>
              </w:rPr>
              <w:t>centrifugalna</w:t>
            </w:r>
          </w:p>
        </w:tc>
        <w:tc>
          <w:tcPr>
            <w:tcW w:w="1587"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965" w:type="dxa"/>
          </w:tcPr>
          <w:p w:rsidR="004A26EB" w:rsidRPr="00AE2788" w:rsidRDefault="004A26EB" w:rsidP="002E7535">
            <w:pPr>
              <w:rPr>
                <w:rFonts w:ascii="Times New Roman" w:hAnsi="Times New Roman"/>
                <w:b/>
                <w:bCs/>
                <w:iCs/>
                <w:sz w:val="24"/>
                <w:szCs w:val="24"/>
              </w:rPr>
            </w:pPr>
          </w:p>
        </w:tc>
        <w:tc>
          <w:tcPr>
            <w:tcW w:w="555" w:type="dxa"/>
            <w:gridSpan w:val="2"/>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737"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5.</w:t>
            </w:r>
          </w:p>
        </w:tc>
        <w:tc>
          <w:tcPr>
            <w:tcW w:w="2510" w:type="dxa"/>
            <w:vAlign w:val="center"/>
          </w:tcPr>
          <w:p w:rsidR="004A26EB" w:rsidRPr="00AE2788" w:rsidRDefault="004A26EB" w:rsidP="002E7535">
            <w:pPr>
              <w:jc w:val="center"/>
              <w:rPr>
                <w:rFonts w:ascii="Arial" w:hAnsi="Arial" w:cs="Arial"/>
                <w:sz w:val="20"/>
              </w:rPr>
            </w:pPr>
            <w:r w:rsidRPr="00AE2788">
              <w:rPr>
                <w:rFonts w:ascii="Arial" w:hAnsi="Arial" w:cs="Arial"/>
                <w:sz w:val="20"/>
              </w:rPr>
              <w:t>JASTREBAC NIŠ</w:t>
            </w:r>
            <w:r w:rsidRPr="00AE2788">
              <w:rPr>
                <w:rFonts w:ascii="Arial" w:hAnsi="Arial" w:cs="Arial"/>
                <w:sz w:val="20"/>
              </w:rPr>
              <w:br/>
              <w:t>SCP-32-125</w:t>
            </w:r>
          </w:p>
        </w:tc>
        <w:tc>
          <w:tcPr>
            <w:tcW w:w="2006" w:type="dxa"/>
            <w:vAlign w:val="center"/>
          </w:tcPr>
          <w:p w:rsidR="004A26EB" w:rsidRPr="00AE2788" w:rsidRDefault="004A26EB" w:rsidP="002E7535">
            <w:pPr>
              <w:jc w:val="center"/>
              <w:rPr>
                <w:rFonts w:ascii="Arial" w:hAnsi="Arial" w:cs="Arial"/>
                <w:sz w:val="20"/>
              </w:rPr>
            </w:pPr>
            <w:r w:rsidRPr="00AE2788">
              <w:rPr>
                <w:rFonts w:ascii="Arial" w:hAnsi="Arial" w:cs="Arial"/>
                <w:sz w:val="20"/>
              </w:rPr>
              <w:t>jednostepena</w:t>
            </w:r>
            <w:r w:rsidRPr="00AE2788">
              <w:rPr>
                <w:rFonts w:ascii="Arial" w:hAnsi="Arial" w:cs="Arial"/>
                <w:sz w:val="20"/>
              </w:rPr>
              <w:br/>
              <w:t>centrifugalna</w:t>
            </w:r>
          </w:p>
        </w:tc>
        <w:tc>
          <w:tcPr>
            <w:tcW w:w="1587"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965" w:type="dxa"/>
          </w:tcPr>
          <w:p w:rsidR="004A26EB" w:rsidRPr="00AE2788" w:rsidRDefault="004A26EB" w:rsidP="002E7535">
            <w:pPr>
              <w:rPr>
                <w:rFonts w:ascii="Times New Roman" w:hAnsi="Times New Roman"/>
                <w:b/>
                <w:bCs/>
                <w:iCs/>
                <w:sz w:val="24"/>
                <w:szCs w:val="24"/>
              </w:rPr>
            </w:pPr>
          </w:p>
        </w:tc>
        <w:tc>
          <w:tcPr>
            <w:tcW w:w="555" w:type="dxa"/>
            <w:gridSpan w:val="2"/>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737"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6.</w:t>
            </w:r>
          </w:p>
        </w:tc>
        <w:tc>
          <w:tcPr>
            <w:tcW w:w="2510" w:type="dxa"/>
            <w:vAlign w:val="center"/>
          </w:tcPr>
          <w:p w:rsidR="004A26EB" w:rsidRPr="00AE2788" w:rsidRDefault="004A26EB" w:rsidP="002E7535">
            <w:pPr>
              <w:jc w:val="center"/>
              <w:rPr>
                <w:rFonts w:ascii="Arial" w:hAnsi="Arial" w:cs="Arial"/>
                <w:sz w:val="20"/>
              </w:rPr>
            </w:pPr>
            <w:r w:rsidRPr="00AE2788">
              <w:rPr>
                <w:rFonts w:ascii="Arial" w:hAnsi="Arial" w:cs="Arial"/>
                <w:sz w:val="20"/>
              </w:rPr>
              <w:t>JASTREBAC NIŠ</w:t>
            </w:r>
            <w:r w:rsidRPr="00AE2788">
              <w:rPr>
                <w:rFonts w:ascii="Arial" w:hAnsi="Arial" w:cs="Arial"/>
                <w:sz w:val="20"/>
              </w:rPr>
              <w:br/>
              <w:t>SCP-150-25</w:t>
            </w:r>
          </w:p>
        </w:tc>
        <w:tc>
          <w:tcPr>
            <w:tcW w:w="2006" w:type="dxa"/>
            <w:vAlign w:val="center"/>
          </w:tcPr>
          <w:p w:rsidR="004A26EB" w:rsidRPr="00AE2788" w:rsidRDefault="004A26EB" w:rsidP="002E7535">
            <w:pPr>
              <w:jc w:val="center"/>
              <w:rPr>
                <w:rFonts w:ascii="Arial" w:hAnsi="Arial" w:cs="Arial"/>
                <w:sz w:val="20"/>
              </w:rPr>
            </w:pPr>
            <w:r w:rsidRPr="00AE2788">
              <w:rPr>
                <w:rFonts w:ascii="Arial" w:hAnsi="Arial" w:cs="Arial"/>
                <w:sz w:val="20"/>
              </w:rPr>
              <w:t>jednostepena</w:t>
            </w:r>
            <w:r w:rsidRPr="00AE2788">
              <w:rPr>
                <w:rFonts w:ascii="Arial" w:hAnsi="Arial" w:cs="Arial"/>
                <w:sz w:val="20"/>
              </w:rPr>
              <w:br/>
              <w:t>centrifugalna</w:t>
            </w:r>
          </w:p>
        </w:tc>
        <w:tc>
          <w:tcPr>
            <w:tcW w:w="1587"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965" w:type="dxa"/>
          </w:tcPr>
          <w:p w:rsidR="004A26EB" w:rsidRPr="00AE2788" w:rsidRDefault="004A26EB" w:rsidP="002E7535">
            <w:pPr>
              <w:rPr>
                <w:rFonts w:ascii="Times New Roman" w:hAnsi="Times New Roman"/>
                <w:b/>
                <w:bCs/>
                <w:iCs/>
                <w:sz w:val="24"/>
                <w:szCs w:val="24"/>
              </w:rPr>
            </w:pPr>
          </w:p>
        </w:tc>
        <w:tc>
          <w:tcPr>
            <w:tcW w:w="555" w:type="dxa"/>
            <w:gridSpan w:val="2"/>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737"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7.</w:t>
            </w:r>
          </w:p>
        </w:tc>
        <w:tc>
          <w:tcPr>
            <w:tcW w:w="2510" w:type="dxa"/>
            <w:vAlign w:val="center"/>
          </w:tcPr>
          <w:p w:rsidR="004A26EB" w:rsidRPr="00AE2788" w:rsidRDefault="004A26EB" w:rsidP="002E7535">
            <w:pPr>
              <w:jc w:val="center"/>
              <w:rPr>
                <w:rFonts w:ascii="Arial" w:hAnsi="Arial" w:cs="Arial"/>
                <w:sz w:val="20"/>
              </w:rPr>
            </w:pPr>
            <w:r w:rsidRPr="00AE2788">
              <w:rPr>
                <w:rFonts w:ascii="Arial" w:hAnsi="Arial" w:cs="Arial"/>
                <w:sz w:val="20"/>
              </w:rPr>
              <w:t>JASTREBAC NIŠ</w:t>
            </w:r>
            <w:r w:rsidRPr="00AE2788">
              <w:rPr>
                <w:rFonts w:ascii="Arial" w:hAnsi="Arial" w:cs="Arial"/>
                <w:sz w:val="20"/>
              </w:rPr>
              <w:br/>
              <w:t>SCP-125-250</w:t>
            </w:r>
          </w:p>
        </w:tc>
        <w:tc>
          <w:tcPr>
            <w:tcW w:w="2006" w:type="dxa"/>
            <w:vAlign w:val="center"/>
          </w:tcPr>
          <w:p w:rsidR="004A26EB" w:rsidRPr="00AE2788" w:rsidRDefault="004A26EB" w:rsidP="002E7535">
            <w:pPr>
              <w:jc w:val="center"/>
              <w:rPr>
                <w:rFonts w:ascii="Arial" w:hAnsi="Arial" w:cs="Arial"/>
                <w:sz w:val="20"/>
              </w:rPr>
            </w:pPr>
            <w:r w:rsidRPr="00AE2788">
              <w:rPr>
                <w:rFonts w:ascii="Arial" w:hAnsi="Arial" w:cs="Arial"/>
                <w:sz w:val="20"/>
              </w:rPr>
              <w:t>jednostepena</w:t>
            </w:r>
            <w:r w:rsidRPr="00AE2788">
              <w:rPr>
                <w:rFonts w:ascii="Arial" w:hAnsi="Arial" w:cs="Arial"/>
                <w:sz w:val="20"/>
              </w:rPr>
              <w:br/>
              <w:t>centrifugalna</w:t>
            </w:r>
          </w:p>
        </w:tc>
        <w:tc>
          <w:tcPr>
            <w:tcW w:w="1587"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965" w:type="dxa"/>
          </w:tcPr>
          <w:p w:rsidR="004A26EB" w:rsidRPr="00AE2788" w:rsidRDefault="004A26EB" w:rsidP="002E7535">
            <w:pPr>
              <w:rPr>
                <w:rFonts w:ascii="Times New Roman" w:hAnsi="Times New Roman"/>
                <w:b/>
                <w:bCs/>
                <w:iCs/>
                <w:sz w:val="24"/>
                <w:szCs w:val="24"/>
              </w:rPr>
            </w:pPr>
          </w:p>
        </w:tc>
        <w:tc>
          <w:tcPr>
            <w:tcW w:w="555" w:type="dxa"/>
            <w:gridSpan w:val="2"/>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737"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8.</w:t>
            </w:r>
          </w:p>
        </w:tc>
        <w:tc>
          <w:tcPr>
            <w:tcW w:w="2510" w:type="dxa"/>
            <w:vAlign w:val="center"/>
          </w:tcPr>
          <w:p w:rsidR="004A26EB" w:rsidRPr="00AE2788" w:rsidRDefault="004A26EB" w:rsidP="002E7535">
            <w:pPr>
              <w:jc w:val="center"/>
              <w:rPr>
                <w:rFonts w:ascii="Arial" w:hAnsi="Arial" w:cs="Arial"/>
                <w:sz w:val="20"/>
              </w:rPr>
            </w:pPr>
            <w:r w:rsidRPr="00AE2788">
              <w:rPr>
                <w:rFonts w:ascii="Arial" w:hAnsi="Arial" w:cs="Arial"/>
                <w:sz w:val="20"/>
              </w:rPr>
              <w:t>JASTREBAC NIŠ</w:t>
            </w:r>
            <w:r w:rsidRPr="00AE2788">
              <w:rPr>
                <w:rFonts w:ascii="Arial" w:hAnsi="Arial" w:cs="Arial"/>
                <w:sz w:val="20"/>
              </w:rPr>
              <w:br/>
            </w:r>
            <w:r w:rsidRPr="00AE2788">
              <w:rPr>
                <w:rFonts w:ascii="Arial" w:hAnsi="Arial" w:cs="Arial"/>
                <w:sz w:val="20"/>
              </w:rPr>
              <w:lastRenderedPageBreak/>
              <w:t>SCP-100-2008</w:t>
            </w:r>
          </w:p>
        </w:tc>
        <w:tc>
          <w:tcPr>
            <w:tcW w:w="2006" w:type="dxa"/>
            <w:vAlign w:val="center"/>
          </w:tcPr>
          <w:p w:rsidR="004A26EB" w:rsidRPr="00AE2788" w:rsidRDefault="004A26EB" w:rsidP="002E7535">
            <w:pPr>
              <w:jc w:val="center"/>
              <w:rPr>
                <w:rFonts w:ascii="Arial" w:hAnsi="Arial" w:cs="Arial"/>
                <w:sz w:val="20"/>
              </w:rPr>
            </w:pPr>
            <w:r w:rsidRPr="00AE2788">
              <w:rPr>
                <w:rFonts w:ascii="Arial" w:hAnsi="Arial" w:cs="Arial"/>
                <w:sz w:val="20"/>
              </w:rPr>
              <w:lastRenderedPageBreak/>
              <w:t>jednostepena</w:t>
            </w:r>
            <w:r w:rsidRPr="00AE2788">
              <w:rPr>
                <w:rFonts w:ascii="Arial" w:hAnsi="Arial" w:cs="Arial"/>
                <w:sz w:val="20"/>
              </w:rPr>
              <w:br/>
            </w:r>
            <w:r w:rsidRPr="00AE2788">
              <w:rPr>
                <w:rFonts w:ascii="Arial" w:hAnsi="Arial" w:cs="Arial"/>
                <w:sz w:val="20"/>
              </w:rPr>
              <w:lastRenderedPageBreak/>
              <w:t>centrifugalna</w:t>
            </w:r>
          </w:p>
        </w:tc>
        <w:tc>
          <w:tcPr>
            <w:tcW w:w="1587"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lastRenderedPageBreak/>
              <w:t>/</w:t>
            </w:r>
          </w:p>
        </w:tc>
        <w:tc>
          <w:tcPr>
            <w:tcW w:w="1965" w:type="dxa"/>
          </w:tcPr>
          <w:p w:rsidR="004A26EB" w:rsidRPr="00AE2788" w:rsidRDefault="004A26EB" w:rsidP="002E7535">
            <w:pPr>
              <w:rPr>
                <w:rFonts w:ascii="Times New Roman" w:hAnsi="Times New Roman"/>
                <w:b/>
                <w:bCs/>
                <w:iCs/>
                <w:sz w:val="24"/>
                <w:szCs w:val="24"/>
              </w:rPr>
            </w:pPr>
          </w:p>
        </w:tc>
        <w:tc>
          <w:tcPr>
            <w:tcW w:w="555" w:type="dxa"/>
            <w:gridSpan w:val="2"/>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737"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lastRenderedPageBreak/>
              <w:t>9.</w:t>
            </w:r>
          </w:p>
        </w:tc>
        <w:tc>
          <w:tcPr>
            <w:tcW w:w="2510" w:type="dxa"/>
            <w:vAlign w:val="center"/>
          </w:tcPr>
          <w:p w:rsidR="004A26EB" w:rsidRPr="00AE2788" w:rsidRDefault="004A26EB" w:rsidP="002E7535">
            <w:pPr>
              <w:jc w:val="center"/>
              <w:rPr>
                <w:rFonts w:ascii="Arial" w:hAnsi="Arial" w:cs="Arial"/>
                <w:sz w:val="20"/>
              </w:rPr>
            </w:pPr>
            <w:r w:rsidRPr="00AE2788">
              <w:rPr>
                <w:rFonts w:ascii="Arial" w:hAnsi="Arial" w:cs="Arial"/>
                <w:sz w:val="20"/>
              </w:rPr>
              <w:t>JASTREBAC NIŠ</w:t>
            </w:r>
            <w:r w:rsidRPr="00AE2788">
              <w:rPr>
                <w:rFonts w:ascii="Arial" w:hAnsi="Arial" w:cs="Arial"/>
                <w:sz w:val="20"/>
              </w:rPr>
              <w:br/>
              <w:t>SCP-100-250</w:t>
            </w:r>
          </w:p>
        </w:tc>
        <w:tc>
          <w:tcPr>
            <w:tcW w:w="2006" w:type="dxa"/>
            <w:vAlign w:val="center"/>
          </w:tcPr>
          <w:p w:rsidR="004A26EB" w:rsidRPr="00AE2788" w:rsidRDefault="004A26EB" w:rsidP="002E7535">
            <w:pPr>
              <w:jc w:val="center"/>
              <w:rPr>
                <w:rFonts w:ascii="Arial" w:hAnsi="Arial" w:cs="Arial"/>
                <w:sz w:val="20"/>
              </w:rPr>
            </w:pPr>
            <w:r w:rsidRPr="00AE2788">
              <w:rPr>
                <w:rFonts w:ascii="Arial" w:hAnsi="Arial" w:cs="Arial"/>
                <w:sz w:val="20"/>
              </w:rPr>
              <w:t>jednostepena</w:t>
            </w:r>
            <w:r w:rsidRPr="00AE2788">
              <w:rPr>
                <w:rFonts w:ascii="Arial" w:hAnsi="Arial" w:cs="Arial"/>
                <w:sz w:val="20"/>
              </w:rPr>
              <w:br/>
              <w:t>centrifugalna</w:t>
            </w:r>
          </w:p>
        </w:tc>
        <w:tc>
          <w:tcPr>
            <w:tcW w:w="1587"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965" w:type="dxa"/>
          </w:tcPr>
          <w:p w:rsidR="004A26EB" w:rsidRPr="00AE2788" w:rsidRDefault="004A26EB" w:rsidP="002E7535">
            <w:pPr>
              <w:rPr>
                <w:rFonts w:ascii="Times New Roman" w:hAnsi="Times New Roman"/>
                <w:b/>
                <w:bCs/>
                <w:iCs/>
                <w:sz w:val="24"/>
                <w:szCs w:val="24"/>
              </w:rPr>
            </w:pPr>
          </w:p>
        </w:tc>
        <w:tc>
          <w:tcPr>
            <w:tcW w:w="555" w:type="dxa"/>
            <w:gridSpan w:val="2"/>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737"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10.</w:t>
            </w:r>
          </w:p>
        </w:tc>
        <w:tc>
          <w:tcPr>
            <w:tcW w:w="2510" w:type="dxa"/>
            <w:vAlign w:val="center"/>
          </w:tcPr>
          <w:p w:rsidR="004A26EB" w:rsidRPr="00AE2788" w:rsidRDefault="004A26EB" w:rsidP="002E7535">
            <w:pPr>
              <w:jc w:val="center"/>
              <w:rPr>
                <w:rFonts w:ascii="Arial" w:hAnsi="Arial" w:cs="Arial"/>
                <w:sz w:val="20"/>
              </w:rPr>
            </w:pPr>
            <w:r w:rsidRPr="00AE2788">
              <w:rPr>
                <w:rFonts w:ascii="Arial" w:hAnsi="Arial" w:cs="Arial"/>
                <w:sz w:val="20"/>
              </w:rPr>
              <w:t>JASTREBAC NIŠ</w:t>
            </w:r>
            <w:r w:rsidRPr="00AE2788">
              <w:rPr>
                <w:rFonts w:ascii="Arial" w:hAnsi="Arial" w:cs="Arial"/>
                <w:sz w:val="20"/>
              </w:rPr>
              <w:br/>
              <w:t>TP-11</w:t>
            </w:r>
          </w:p>
        </w:tc>
        <w:tc>
          <w:tcPr>
            <w:tcW w:w="2006" w:type="dxa"/>
            <w:vAlign w:val="center"/>
          </w:tcPr>
          <w:p w:rsidR="004A26EB" w:rsidRPr="00AE2788" w:rsidRDefault="004A26EB" w:rsidP="002E7535">
            <w:pPr>
              <w:jc w:val="center"/>
              <w:rPr>
                <w:rFonts w:ascii="Arial" w:hAnsi="Arial" w:cs="Arial"/>
                <w:sz w:val="20"/>
              </w:rPr>
            </w:pPr>
          </w:p>
        </w:tc>
        <w:tc>
          <w:tcPr>
            <w:tcW w:w="1587"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965" w:type="dxa"/>
          </w:tcPr>
          <w:p w:rsidR="004A26EB" w:rsidRPr="00AE2788" w:rsidRDefault="004A26EB" w:rsidP="002E7535">
            <w:pPr>
              <w:rPr>
                <w:rFonts w:ascii="Times New Roman" w:hAnsi="Times New Roman"/>
                <w:b/>
                <w:bCs/>
                <w:iCs/>
                <w:sz w:val="24"/>
                <w:szCs w:val="24"/>
              </w:rPr>
            </w:pPr>
          </w:p>
        </w:tc>
        <w:tc>
          <w:tcPr>
            <w:tcW w:w="555" w:type="dxa"/>
            <w:gridSpan w:val="2"/>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737"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11.</w:t>
            </w:r>
          </w:p>
        </w:tc>
        <w:tc>
          <w:tcPr>
            <w:tcW w:w="2510" w:type="dxa"/>
            <w:vAlign w:val="center"/>
          </w:tcPr>
          <w:p w:rsidR="004A26EB" w:rsidRPr="00AE2788" w:rsidRDefault="004A26EB" w:rsidP="002E7535">
            <w:pPr>
              <w:jc w:val="center"/>
              <w:rPr>
                <w:rFonts w:ascii="Arial" w:hAnsi="Arial" w:cs="Arial"/>
                <w:sz w:val="20"/>
              </w:rPr>
            </w:pPr>
            <w:r w:rsidRPr="00AE2788">
              <w:rPr>
                <w:rFonts w:ascii="Arial" w:hAnsi="Arial" w:cs="Arial"/>
                <w:sz w:val="20"/>
              </w:rPr>
              <w:t>JASTREBAC NIŠ</w:t>
            </w:r>
            <w:r w:rsidRPr="00AE2788">
              <w:rPr>
                <w:rFonts w:ascii="Arial" w:hAnsi="Arial" w:cs="Arial"/>
                <w:sz w:val="20"/>
              </w:rPr>
              <w:br/>
              <w:t>VP-25-4</w:t>
            </w:r>
          </w:p>
        </w:tc>
        <w:tc>
          <w:tcPr>
            <w:tcW w:w="2006" w:type="dxa"/>
            <w:vAlign w:val="center"/>
          </w:tcPr>
          <w:p w:rsidR="004A26EB" w:rsidRPr="00AE2788" w:rsidRDefault="004A26EB" w:rsidP="002E7535">
            <w:pPr>
              <w:jc w:val="center"/>
              <w:rPr>
                <w:rFonts w:ascii="Arial" w:hAnsi="Arial" w:cs="Arial"/>
                <w:sz w:val="20"/>
              </w:rPr>
            </w:pPr>
            <w:r w:rsidRPr="00AE2788">
              <w:rPr>
                <w:rFonts w:ascii="Arial" w:hAnsi="Arial" w:cs="Arial"/>
                <w:sz w:val="20"/>
              </w:rPr>
              <w:t>centrifugalna</w:t>
            </w:r>
          </w:p>
        </w:tc>
        <w:tc>
          <w:tcPr>
            <w:tcW w:w="1587"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965" w:type="dxa"/>
          </w:tcPr>
          <w:p w:rsidR="004A26EB" w:rsidRPr="00AE2788" w:rsidRDefault="004A26EB" w:rsidP="002E7535">
            <w:pPr>
              <w:rPr>
                <w:rFonts w:ascii="Times New Roman" w:hAnsi="Times New Roman"/>
                <w:b/>
                <w:bCs/>
                <w:iCs/>
                <w:sz w:val="24"/>
                <w:szCs w:val="24"/>
              </w:rPr>
            </w:pPr>
          </w:p>
        </w:tc>
        <w:tc>
          <w:tcPr>
            <w:tcW w:w="555" w:type="dxa"/>
            <w:gridSpan w:val="2"/>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737"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12.</w:t>
            </w:r>
          </w:p>
        </w:tc>
        <w:tc>
          <w:tcPr>
            <w:tcW w:w="2510" w:type="dxa"/>
            <w:vAlign w:val="center"/>
          </w:tcPr>
          <w:p w:rsidR="004A26EB" w:rsidRPr="00AE2788" w:rsidRDefault="004A26EB" w:rsidP="002E7535">
            <w:pPr>
              <w:jc w:val="center"/>
              <w:rPr>
                <w:rFonts w:ascii="Arial" w:hAnsi="Arial" w:cs="Arial"/>
                <w:sz w:val="20"/>
              </w:rPr>
            </w:pPr>
            <w:r w:rsidRPr="00AE2788">
              <w:rPr>
                <w:rFonts w:ascii="Arial" w:hAnsi="Arial" w:cs="Arial"/>
                <w:sz w:val="20"/>
              </w:rPr>
              <w:t>GRUNDFOS-MAGNA 50-120F</w:t>
            </w:r>
          </w:p>
        </w:tc>
        <w:tc>
          <w:tcPr>
            <w:tcW w:w="2006" w:type="dxa"/>
            <w:vAlign w:val="center"/>
          </w:tcPr>
          <w:p w:rsidR="004A26EB" w:rsidRPr="00AE2788" w:rsidRDefault="004A26EB" w:rsidP="002E7535">
            <w:pPr>
              <w:jc w:val="center"/>
              <w:rPr>
                <w:rFonts w:ascii="Arial" w:hAnsi="Arial" w:cs="Arial"/>
                <w:sz w:val="20"/>
              </w:rPr>
            </w:pPr>
            <w:r w:rsidRPr="00AE2788">
              <w:rPr>
                <w:rFonts w:ascii="Arial" w:hAnsi="Arial" w:cs="Arial"/>
                <w:sz w:val="20"/>
              </w:rPr>
              <w:t>cirkulaciona</w:t>
            </w:r>
          </w:p>
        </w:tc>
        <w:tc>
          <w:tcPr>
            <w:tcW w:w="1587"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965" w:type="dxa"/>
          </w:tcPr>
          <w:p w:rsidR="004A26EB" w:rsidRPr="00AE2788" w:rsidRDefault="004A26EB" w:rsidP="002E7535">
            <w:pPr>
              <w:rPr>
                <w:rFonts w:ascii="Times New Roman" w:hAnsi="Times New Roman"/>
                <w:b/>
                <w:bCs/>
                <w:iCs/>
                <w:sz w:val="24"/>
                <w:szCs w:val="24"/>
              </w:rPr>
            </w:pPr>
          </w:p>
        </w:tc>
        <w:tc>
          <w:tcPr>
            <w:tcW w:w="555" w:type="dxa"/>
            <w:gridSpan w:val="2"/>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737"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13.</w:t>
            </w:r>
          </w:p>
        </w:tc>
        <w:tc>
          <w:tcPr>
            <w:tcW w:w="2510" w:type="dxa"/>
            <w:vAlign w:val="center"/>
          </w:tcPr>
          <w:p w:rsidR="004A26EB" w:rsidRPr="00AE2788" w:rsidRDefault="004A26EB" w:rsidP="002E7535">
            <w:pPr>
              <w:jc w:val="center"/>
              <w:rPr>
                <w:rFonts w:ascii="Arial" w:hAnsi="Arial" w:cs="Arial"/>
                <w:sz w:val="20"/>
              </w:rPr>
            </w:pPr>
            <w:r w:rsidRPr="00AE2788">
              <w:rPr>
                <w:rFonts w:ascii="Arial" w:hAnsi="Arial" w:cs="Arial"/>
                <w:sz w:val="20"/>
              </w:rPr>
              <w:t>GRUNDFOS</w:t>
            </w:r>
            <w:r w:rsidRPr="00AE2788">
              <w:rPr>
                <w:rFonts w:ascii="Arial" w:hAnsi="Arial" w:cs="Arial"/>
                <w:sz w:val="20"/>
              </w:rPr>
              <w:br/>
              <w:t>TF-120</w:t>
            </w:r>
          </w:p>
        </w:tc>
        <w:tc>
          <w:tcPr>
            <w:tcW w:w="2006" w:type="dxa"/>
            <w:vAlign w:val="center"/>
          </w:tcPr>
          <w:p w:rsidR="004A26EB" w:rsidRPr="00AE2788" w:rsidRDefault="004A26EB" w:rsidP="002E7535">
            <w:pPr>
              <w:jc w:val="center"/>
              <w:rPr>
                <w:rFonts w:ascii="Arial" w:hAnsi="Arial" w:cs="Arial"/>
                <w:sz w:val="20"/>
              </w:rPr>
            </w:pPr>
            <w:r w:rsidRPr="00AE2788">
              <w:rPr>
                <w:rFonts w:ascii="Arial" w:hAnsi="Arial" w:cs="Arial"/>
                <w:sz w:val="20"/>
              </w:rPr>
              <w:t>cirkulaciona</w:t>
            </w:r>
          </w:p>
        </w:tc>
        <w:tc>
          <w:tcPr>
            <w:tcW w:w="1587"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965" w:type="dxa"/>
          </w:tcPr>
          <w:p w:rsidR="004A26EB" w:rsidRPr="00AE2788" w:rsidRDefault="004A26EB" w:rsidP="002E7535">
            <w:pPr>
              <w:rPr>
                <w:rFonts w:ascii="Times New Roman" w:hAnsi="Times New Roman"/>
                <w:b/>
                <w:bCs/>
                <w:iCs/>
                <w:sz w:val="24"/>
                <w:szCs w:val="24"/>
              </w:rPr>
            </w:pPr>
          </w:p>
        </w:tc>
        <w:tc>
          <w:tcPr>
            <w:tcW w:w="555" w:type="dxa"/>
            <w:gridSpan w:val="2"/>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737"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14.</w:t>
            </w:r>
          </w:p>
        </w:tc>
        <w:tc>
          <w:tcPr>
            <w:tcW w:w="2510" w:type="dxa"/>
            <w:vAlign w:val="center"/>
          </w:tcPr>
          <w:p w:rsidR="004A26EB" w:rsidRPr="00AE2788" w:rsidRDefault="004A26EB" w:rsidP="002E7535">
            <w:pPr>
              <w:jc w:val="center"/>
              <w:rPr>
                <w:rFonts w:ascii="Arial" w:hAnsi="Arial" w:cs="Arial"/>
                <w:sz w:val="20"/>
              </w:rPr>
            </w:pPr>
            <w:r w:rsidRPr="00AE2788">
              <w:rPr>
                <w:rFonts w:ascii="Arial" w:hAnsi="Arial" w:cs="Arial"/>
                <w:sz w:val="20"/>
              </w:rPr>
              <w:t>ELEKTROKOVINA</w:t>
            </w:r>
            <w:r w:rsidRPr="00AE2788">
              <w:rPr>
                <w:rFonts w:ascii="Arial" w:hAnsi="Arial" w:cs="Arial"/>
                <w:sz w:val="20"/>
              </w:rPr>
              <w:br/>
              <w:t>VCV 250/5-132</w:t>
            </w:r>
          </w:p>
        </w:tc>
        <w:tc>
          <w:tcPr>
            <w:tcW w:w="2006" w:type="dxa"/>
            <w:vAlign w:val="center"/>
          </w:tcPr>
          <w:p w:rsidR="004A26EB" w:rsidRPr="00AE2788" w:rsidRDefault="004A26EB" w:rsidP="002E7535">
            <w:pPr>
              <w:jc w:val="center"/>
              <w:rPr>
                <w:rFonts w:ascii="Arial" w:hAnsi="Arial" w:cs="Arial"/>
                <w:sz w:val="20"/>
              </w:rPr>
            </w:pPr>
            <w:r w:rsidRPr="00AE2788">
              <w:rPr>
                <w:rFonts w:ascii="Arial" w:hAnsi="Arial" w:cs="Arial"/>
                <w:sz w:val="20"/>
              </w:rPr>
              <w:t>višestepena</w:t>
            </w:r>
          </w:p>
        </w:tc>
        <w:tc>
          <w:tcPr>
            <w:tcW w:w="1587"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965" w:type="dxa"/>
          </w:tcPr>
          <w:p w:rsidR="004A26EB" w:rsidRPr="00AE2788" w:rsidRDefault="004A26EB" w:rsidP="002E7535">
            <w:pPr>
              <w:rPr>
                <w:rFonts w:ascii="Times New Roman" w:hAnsi="Times New Roman"/>
                <w:b/>
                <w:bCs/>
                <w:iCs/>
                <w:sz w:val="24"/>
                <w:szCs w:val="24"/>
              </w:rPr>
            </w:pPr>
          </w:p>
        </w:tc>
        <w:tc>
          <w:tcPr>
            <w:tcW w:w="555" w:type="dxa"/>
            <w:gridSpan w:val="2"/>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737"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15.</w:t>
            </w:r>
          </w:p>
        </w:tc>
        <w:tc>
          <w:tcPr>
            <w:tcW w:w="2510" w:type="dxa"/>
            <w:vAlign w:val="center"/>
          </w:tcPr>
          <w:p w:rsidR="004A26EB" w:rsidRPr="00AE2788" w:rsidRDefault="004A26EB" w:rsidP="002E7535">
            <w:pPr>
              <w:jc w:val="center"/>
              <w:rPr>
                <w:rFonts w:ascii="Arial" w:hAnsi="Arial" w:cs="Arial"/>
                <w:sz w:val="20"/>
              </w:rPr>
            </w:pPr>
            <w:r w:rsidRPr="00AE2788">
              <w:rPr>
                <w:rFonts w:ascii="Arial" w:hAnsi="Arial" w:cs="Arial"/>
                <w:sz w:val="20"/>
              </w:rPr>
              <w:t>ELEKTROKOVINA</w:t>
            </w:r>
            <w:r w:rsidRPr="00AE2788">
              <w:rPr>
                <w:rFonts w:ascii="Arial" w:hAnsi="Arial" w:cs="Arial"/>
                <w:sz w:val="20"/>
              </w:rPr>
              <w:br/>
            </w:r>
            <w:r w:rsidRPr="00AE2788">
              <w:rPr>
                <w:rFonts w:ascii="Arial" w:hAnsi="Arial" w:cs="Arial"/>
                <w:sz w:val="20"/>
                <w:lang w:val="sr-Latn-CS"/>
              </w:rPr>
              <w:t>VCV 50/8-124</w:t>
            </w:r>
          </w:p>
        </w:tc>
        <w:tc>
          <w:tcPr>
            <w:tcW w:w="2006" w:type="dxa"/>
            <w:vAlign w:val="center"/>
          </w:tcPr>
          <w:p w:rsidR="004A26EB" w:rsidRPr="00AE2788" w:rsidRDefault="004A26EB" w:rsidP="002E7535">
            <w:pPr>
              <w:jc w:val="center"/>
              <w:rPr>
                <w:rFonts w:ascii="Arial" w:hAnsi="Arial" w:cs="Arial"/>
                <w:sz w:val="20"/>
              </w:rPr>
            </w:pPr>
            <w:r w:rsidRPr="00AE2788">
              <w:rPr>
                <w:rFonts w:ascii="Arial" w:hAnsi="Arial" w:cs="Arial"/>
                <w:sz w:val="20"/>
              </w:rPr>
              <w:t>višestepena</w:t>
            </w:r>
          </w:p>
        </w:tc>
        <w:tc>
          <w:tcPr>
            <w:tcW w:w="1587"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965" w:type="dxa"/>
          </w:tcPr>
          <w:p w:rsidR="004A26EB" w:rsidRPr="00AE2788" w:rsidRDefault="004A26EB" w:rsidP="002E7535">
            <w:pPr>
              <w:rPr>
                <w:rFonts w:ascii="Times New Roman" w:hAnsi="Times New Roman"/>
                <w:b/>
                <w:bCs/>
                <w:iCs/>
                <w:sz w:val="24"/>
                <w:szCs w:val="24"/>
              </w:rPr>
            </w:pPr>
          </w:p>
        </w:tc>
        <w:tc>
          <w:tcPr>
            <w:tcW w:w="555" w:type="dxa"/>
            <w:gridSpan w:val="2"/>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737"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16.</w:t>
            </w:r>
          </w:p>
        </w:tc>
        <w:tc>
          <w:tcPr>
            <w:tcW w:w="2510" w:type="dxa"/>
            <w:vAlign w:val="center"/>
          </w:tcPr>
          <w:p w:rsidR="004A26EB" w:rsidRPr="00AE2788" w:rsidRDefault="004A26EB" w:rsidP="002E7535">
            <w:pPr>
              <w:jc w:val="center"/>
              <w:rPr>
                <w:rFonts w:ascii="Arial" w:hAnsi="Arial" w:cs="Arial"/>
                <w:sz w:val="20"/>
              </w:rPr>
            </w:pPr>
            <w:r w:rsidRPr="00AE2788">
              <w:rPr>
                <w:rFonts w:ascii="Arial" w:hAnsi="Arial" w:cs="Arial"/>
                <w:sz w:val="20"/>
              </w:rPr>
              <w:t xml:space="preserve">STERLING-SIHI </w:t>
            </w:r>
            <w:r w:rsidRPr="00AE2788">
              <w:rPr>
                <w:rFonts w:ascii="Arial" w:hAnsi="Arial" w:cs="Arial"/>
                <w:sz w:val="20"/>
              </w:rPr>
              <w:br/>
              <w:t>LEM 91</w:t>
            </w:r>
          </w:p>
        </w:tc>
        <w:tc>
          <w:tcPr>
            <w:tcW w:w="2006" w:type="dxa"/>
            <w:vAlign w:val="center"/>
          </w:tcPr>
          <w:p w:rsidR="004A26EB" w:rsidRPr="00AE2788" w:rsidRDefault="004A26EB" w:rsidP="002E7535">
            <w:pPr>
              <w:jc w:val="center"/>
              <w:rPr>
                <w:rFonts w:ascii="Arial" w:hAnsi="Arial" w:cs="Arial"/>
                <w:sz w:val="20"/>
              </w:rPr>
            </w:pPr>
            <w:r w:rsidRPr="00AE2788">
              <w:rPr>
                <w:rFonts w:ascii="Arial" w:hAnsi="Arial" w:cs="Arial"/>
                <w:sz w:val="20"/>
              </w:rPr>
              <w:t>VAKUUM PUMPA</w:t>
            </w:r>
            <w:r w:rsidRPr="00AE2788">
              <w:rPr>
                <w:rFonts w:ascii="Arial" w:hAnsi="Arial" w:cs="Arial"/>
                <w:sz w:val="20"/>
              </w:rPr>
              <w:br/>
              <w:t>2,1 kW</w:t>
            </w:r>
          </w:p>
        </w:tc>
        <w:tc>
          <w:tcPr>
            <w:tcW w:w="1587"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965" w:type="dxa"/>
          </w:tcPr>
          <w:p w:rsidR="004A26EB" w:rsidRPr="00AE2788" w:rsidRDefault="004A26EB" w:rsidP="002E7535">
            <w:pPr>
              <w:rPr>
                <w:rFonts w:ascii="Times New Roman" w:hAnsi="Times New Roman"/>
                <w:b/>
                <w:bCs/>
                <w:iCs/>
                <w:sz w:val="24"/>
                <w:szCs w:val="24"/>
              </w:rPr>
            </w:pPr>
          </w:p>
        </w:tc>
        <w:tc>
          <w:tcPr>
            <w:tcW w:w="555" w:type="dxa"/>
            <w:gridSpan w:val="2"/>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737"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17.</w:t>
            </w:r>
          </w:p>
        </w:tc>
        <w:tc>
          <w:tcPr>
            <w:tcW w:w="2510" w:type="dxa"/>
            <w:vAlign w:val="center"/>
          </w:tcPr>
          <w:p w:rsidR="004A26EB" w:rsidRPr="00AE2788" w:rsidRDefault="004A26EB" w:rsidP="002E7535">
            <w:pPr>
              <w:jc w:val="center"/>
              <w:rPr>
                <w:rFonts w:ascii="Arial" w:hAnsi="Arial" w:cs="Arial"/>
                <w:sz w:val="20"/>
              </w:rPr>
            </w:pPr>
            <w:r w:rsidRPr="00AE2788">
              <w:rPr>
                <w:rFonts w:ascii="Arial" w:hAnsi="Arial" w:cs="Arial"/>
                <w:sz w:val="20"/>
              </w:rPr>
              <w:t>JASTREBAC NIŠ</w:t>
            </w:r>
            <w:r w:rsidRPr="00AE2788">
              <w:rPr>
                <w:rFonts w:ascii="Arial" w:hAnsi="Arial" w:cs="Arial"/>
                <w:sz w:val="20"/>
              </w:rPr>
              <w:br/>
              <w:t>DV- 11</w:t>
            </w:r>
          </w:p>
        </w:tc>
        <w:tc>
          <w:tcPr>
            <w:tcW w:w="2006" w:type="dxa"/>
            <w:vAlign w:val="center"/>
          </w:tcPr>
          <w:p w:rsidR="004A26EB" w:rsidRPr="00AE2788" w:rsidRDefault="004A26EB" w:rsidP="002E7535">
            <w:pPr>
              <w:jc w:val="center"/>
              <w:rPr>
                <w:rFonts w:ascii="Arial" w:hAnsi="Arial" w:cs="Arial"/>
                <w:sz w:val="20"/>
              </w:rPr>
            </w:pPr>
            <w:r w:rsidRPr="00AE2788">
              <w:rPr>
                <w:rFonts w:ascii="Arial" w:hAnsi="Arial" w:cs="Arial"/>
                <w:sz w:val="20"/>
              </w:rPr>
              <w:t>VAKUUM PUMPA</w:t>
            </w:r>
            <w:r w:rsidRPr="00AE2788">
              <w:rPr>
                <w:rFonts w:ascii="Arial" w:hAnsi="Arial" w:cs="Arial"/>
                <w:sz w:val="20"/>
              </w:rPr>
              <w:br/>
              <w:t xml:space="preserve"> 3 kW 1450 o/min</w:t>
            </w:r>
          </w:p>
        </w:tc>
        <w:tc>
          <w:tcPr>
            <w:tcW w:w="1587"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965" w:type="dxa"/>
          </w:tcPr>
          <w:p w:rsidR="004A26EB" w:rsidRPr="00AE2788" w:rsidRDefault="004A26EB" w:rsidP="002E7535">
            <w:pPr>
              <w:rPr>
                <w:rFonts w:ascii="Times New Roman" w:hAnsi="Times New Roman"/>
                <w:b/>
                <w:bCs/>
                <w:iCs/>
                <w:sz w:val="24"/>
                <w:szCs w:val="24"/>
              </w:rPr>
            </w:pPr>
          </w:p>
        </w:tc>
        <w:tc>
          <w:tcPr>
            <w:tcW w:w="555" w:type="dxa"/>
            <w:gridSpan w:val="2"/>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737"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18.</w:t>
            </w:r>
          </w:p>
        </w:tc>
        <w:tc>
          <w:tcPr>
            <w:tcW w:w="2510" w:type="dxa"/>
            <w:vAlign w:val="center"/>
          </w:tcPr>
          <w:p w:rsidR="004A26EB" w:rsidRPr="00AE2788" w:rsidRDefault="004A26EB" w:rsidP="002E7535">
            <w:pPr>
              <w:jc w:val="center"/>
              <w:rPr>
                <w:rFonts w:ascii="Arial" w:hAnsi="Arial" w:cs="Arial"/>
                <w:sz w:val="20"/>
              </w:rPr>
            </w:pPr>
            <w:r w:rsidRPr="00AE2788">
              <w:rPr>
                <w:rFonts w:ascii="Arial" w:hAnsi="Arial" w:cs="Arial"/>
                <w:sz w:val="20"/>
              </w:rPr>
              <w:t>BUSCH</w:t>
            </w:r>
            <w:r w:rsidRPr="00AE2788">
              <w:rPr>
                <w:rFonts w:ascii="Arial" w:hAnsi="Arial" w:cs="Arial"/>
                <w:sz w:val="20"/>
              </w:rPr>
              <w:br/>
              <w:t>160-138,4719</w:t>
            </w:r>
          </w:p>
        </w:tc>
        <w:tc>
          <w:tcPr>
            <w:tcW w:w="2006" w:type="dxa"/>
            <w:vAlign w:val="center"/>
          </w:tcPr>
          <w:p w:rsidR="004A26EB" w:rsidRPr="00AE2788" w:rsidRDefault="004A26EB" w:rsidP="002E7535">
            <w:pPr>
              <w:jc w:val="center"/>
              <w:rPr>
                <w:rFonts w:ascii="Arial" w:hAnsi="Arial" w:cs="Arial"/>
                <w:sz w:val="20"/>
              </w:rPr>
            </w:pPr>
            <w:r w:rsidRPr="00AE2788">
              <w:rPr>
                <w:rFonts w:ascii="Arial" w:hAnsi="Arial" w:cs="Arial"/>
                <w:sz w:val="20"/>
              </w:rPr>
              <w:t>VAKUUM PUMPA</w:t>
            </w:r>
          </w:p>
        </w:tc>
        <w:tc>
          <w:tcPr>
            <w:tcW w:w="1587"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965" w:type="dxa"/>
          </w:tcPr>
          <w:p w:rsidR="004A26EB" w:rsidRPr="00AE2788" w:rsidRDefault="004A26EB" w:rsidP="002E7535">
            <w:pPr>
              <w:rPr>
                <w:rFonts w:ascii="Times New Roman" w:hAnsi="Times New Roman"/>
                <w:b/>
                <w:bCs/>
                <w:iCs/>
                <w:sz w:val="24"/>
                <w:szCs w:val="24"/>
              </w:rPr>
            </w:pPr>
          </w:p>
        </w:tc>
        <w:tc>
          <w:tcPr>
            <w:tcW w:w="555" w:type="dxa"/>
            <w:gridSpan w:val="2"/>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737"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19.</w:t>
            </w:r>
          </w:p>
        </w:tc>
        <w:tc>
          <w:tcPr>
            <w:tcW w:w="2510" w:type="dxa"/>
            <w:vAlign w:val="center"/>
          </w:tcPr>
          <w:p w:rsidR="004A26EB" w:rsidRPr="00AE2788" w:rsidRDefault="004A26EB" w:rsidP="002E7535">
            <w:pPr>
              <w:jc w:val="center"/>
              <w:rPr>
                <w:rFonts w:ascii="Arial" w:hAnsi="Arial" w:cs="Arial"/>
                <w:sz w:val="20"/>
              </w:rPr>
            </w:pPr>
            <w:r w:rsidRPr="00AE2788">
              <w:rPr>
                <w:rFonts w:ascii="Arial" w:hAnsi="Arial" w:cs="Arial"/>
                <w:sz w:val="20"/>
              </w:rPr>
              <w:t>BUSCH</w:t>
            </w:r>
            <w:r w:rsidRPr="00AE2788">
              <w:rPr>
                <w:rFonts w:ascii="Arial" w:hAnsi="Arial" w:cs="Arial"/>
                <w:sz w:val="20"/>
              </w:rPr>
              <w:br/>
              <w:t>250-138,4782</w:t>
            </w:r>
          </w:p>
        </w:tc>
        <w:tc>
          <w:tcPr>
            <w:tcW w:w="2006" w:type="dxa"/>
            <w:vAlign w:val="center"/>
          </w:tcPr>
          <w:p w:rsidR="004A26EB" w:rsidRPr="00AE2788" w:rsidRDefault="004A26EB" w:rsidP="002E7535">
            <w:pPr>
              <w:jc w:val="center"/>
              <w:rPr>
                <w:rFonts w:ascii="Arial" w:hAnsi="Arial" w:cs="Arial"/>
                <w:sz w:val="20"/>
              </w:rPr>
            </w:pPr>
            <w:r w:rsidRPr="00AE2788">
              <w:rPr>
                <w:rFonts w:ascii="Arial" w:hAnsi="Arial" w:cs="Arial"/>
                <w:sz w:val="20"/>
              </w:rPr>
              <w:t>VAKUUM PUMPA</w:t>
            </w:r>
          </w:p>
        </w:tc>
        <w:tc>
          <w:tcPr>
            <w:tcW w:w="1587"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965" w:type="dxa"/>
          </w:tcPr>
          <w:p w:rsidR="004A26EB" w:rsidRPr="00AE2788" w:rsidRDefault="004A26EB" w:rsidP="002E7535">
            <w:pPr>
              <w:rPr>
                <w:rFonts w:ascii="Times New Roman" w:hAnsi="Times New Roman"/>
                <w:b/>
                <w:bCs/>
                <w:iCs/>
                <w:sz w:val="24"/>
                <w:szCs w:val="24"/>
              </w:rPr>
            </w:pPr>
          </w:p>
        </w:tc>
        <w:tc>
          <w:tcPr>
            <w:tcW w:w="555" w:type="dxa"/>
            <w:gridSpan w:val="2"/>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737"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20.</w:t>
            </w:r>
          </w:p>
        </w:tc>
        <w:tc>
          <w:tcPr>
            <w:tcW w:w="2510" w:type="dxa"/>
            <w:vAlign w:val="center"/>
          </w:tcPr>
          <w:p w:rsidR="004A26EB" w:rsidRPr="00AE2788" w:rsidRDefault="004A26EB" w:rsidP="002E7535">
            <w:pPr>
              <w:jc w:val="center"/>
              <w:rPr>
                <w:rFonts w:ascii="Arial" w:hAnsi="Arial" w:cs="Arial"/>
                <w:sz w:val="20"/>
              </w:rPr>
            </w:pPr>
            <w:r w:rsidRPr="00AE2788">
              <w:rPr>
                <w:rFonts w:ascii="Arial" w:hAnsi="Arial" w:cs="Arial"/>
                <w:sz w:val="20"/>
              </w:rPr>
              <w:t>ELEKTROKOVINA</w:t>
            </w:r>
            <w:r w:rsidRPr="00AE2788">
              <w:rPr>
                <w:rFonts w:ascii="Arial" w:hAnsi="Arial" w:cs="Arial"/>
                <w:sz w:val="20"/>
              </w:rPr>
              <w:br/>
              <w:t>7G5</w:t>
            </w:r>
          </w:p>
        </w:tc>
        <w:tc>
          <w:tcPr>
            <w:tcW w:w="2006" w:type="dxa"/>
            <w:vAlign w:val="center"/>
          </w:tcPr>
          <w:p w:rsidR="004A26EB" w:rsidRPr="00AE2788" w:rsidRDefault="004A26EB" w:rsidP="002E7535">
            <w:pPr>
              <w:jc w:val="center"/>
              <w:rPr>
                <w:rFonts w:ascii="Arial" w:hAnsi="Arial" w:cs="Arial"/>
                <w:sz w:val="20"/>
              </w:rPr>
            </w:pPr>
            <w:r w:rsidRPr="00AE2788">
              <w:rPr>
                <w:rFonts w:ascii="Arial" w:hAnsi="Arial" w:cs="Arial"/>
                <w:sz w:val="20"/>
              </w:rPr>
              <w:t>MULJNA PUMPA</w:t>
            </w:r>
            <w:r w:rsidRPr="00AE2788">
              <w:rPr>
                <w:rFonts w:ascii="Arial" w:hAnsi="Arial" w:cs="Arial"/>
                <w:sz w:val="20"/>
              </w:rPr>
              <w:br/>
              <w:t>2,2 kW 2810 o/min</w:t>
            </w:r>
          </w:p>
        </w:tc>
        <w:tc>
          <w:tcPr>
            <w:tcW w:w="1587"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965" w:type="dxa"/>
          </w:tcPr>
          <w:p w:rsidR="004A26EB" w:rsidRPr="00AE2788" w:rsidRDefault="004A26EB" w:rsidP="002E7535">
            <w:pPr>
              <w:rPr>
                <w:rFonts w:ascii="Times New Roman" w:hAnsi="Times New Roman"/>
                <w:b/>
                <w:bCs/>
                <w:iCs/>
                <w:sz w:val="24"/>
                <w:szCs w:val="24"/>
              </w:rPr>
            </w:pPr>
          </w:p>
        </w:tc>
        <w:tc>
          <w:tcPr>
            <w:tcW w:w="555" w:type="dxa"/>
            <w:gridSpan w:val="2"/>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737"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21.</w:t>
            </w:r>
          </w:p>
        </w:tc>
        <w:tc>
          <w:tcPr>
            <w:tcW w:w="2510" w:type="dxa"/>
            <w:vAlign w:val="center"/>
          </w:tcPr>
          <w:p w:rsidR="004A26EB" w:rsidRPr="00AE2788" w:rsidRDefault="004A26EB" w:rsidP="002E7535">
            <w:pPr>
              <w:jc w:val="center"/>
              <w:rPr>
                <w:rFonts w:ascii="Arial" w:hAnsi="Arial" w:cs="Arial"/>
                <w:sz w:val="20"/>
              </w:rPr>
            </w:pPr>
            <w:r w:rsidRPr="00AE2788">
              <w:rPr>
                <w:rFonts w:ascii="Arial" w:hAnsi="Arial" w:cs="Arial"/>
                <w:sz w:val="20"/>
              </w:rPr>
              <w:t>ELEKTROKOVINA</w:t>
            </w:r>
            <w:r w:rsidRPr="00AE2788">
              <w:rPr>
                <w:rFonts w:ascii="Arial" w:hAnsi="Arial" w:cs="Arial"/>
                <w:sz w:val="20"/>
              </w:rPr>
              <w:br/>
            </w:r>
          </w:p>
        </w:tc>
        <w:tc>
          <w:tcPr>
            <w:tcW w:w="2006" w:type="dxa"/>
            <w:vAlign w:val="center"/>
          </w:tcPr>
          <w:p w:rsidR="004A26EB" w:rsidRPr="00AE2788" w:rsidRDefault="004A26EB" w:rsidP="002E7535">
            <w:pPr>
              <w:jc w:val="center"/>
              <w:rPr>
                <w:rFonts w:ascii="Arial" w:hAnsi="Arial" w:cs="Arial"/>
                <w:sz w:val="20"/>
              </w:rPr>
            </w:pPr>
            <w:r w:rsidRPr="00AE2788">
              <w:rPr>
                <w:rFonts w:ascii="Arial" w:hAnsi="Arial" w:cs="Arial"/>
                <w:sz w:val="20"/>
              </w:rPr>
              <w:t>MULJNA PUMPA</w:t>
            </w:r>
            <w:r w:rsidRPr="00AE2788">
              <w:rPr>
                <w:rFonts w:ascii="Arial" w:hAnsi="Arial" w:cs="Arial"/>
                <w:sz w:val="20"/>
              </w:rPr>
              <w:br/>
              <w:t xml:space="preserve">5,5 kW </w:t>
            </w:r>
          </w:p>
        </w:tc>
        <w:tc>
          <w:tcPr>
            <w:tcW w:w="1587"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965" w:type="dxa"/>
          </w:tcPr>
          <w:p w:rsidR="004A26EB" w:rsidRPr="00AE2788" w:rsidRDefault="004A26EB" w:rsidP="002E7535">
            <w:pPr>
              <w:rPr>
                <w:rFonts w:ascii="Times New Roman" w:hAnsi="Times New Roman"/>
                <w:b/>
                <w:bCs/>
                <w:iCs/>
                <w:sz w:val="24"/>
                <w:szCs w:val="24"/>
              </w:rPr>
            </w:pPr>
          </w:p>
        </w:tc>
        <w:tc>
          <w:tcPr>
            <w:tcW w:w="555" w:type="dxa"/>
            <w:gridSpan w:val="2"/>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14538" w:type="dxa"/>
            <w:gridSpan w:val="11"/>
          </w:tcPr>
          <w:p w:rsidR="004A26EB" w:rsidRPr="00AE2788" w:rsidRDefault="004A26EB" w:rsidP="002E7535">
            <w:pPr>
              <w:rPr>
                <w:rFonts w:ascii="Times New Roman" w:hAnsi="Times New Roman"/>
                <w:b/>
                <w:bCs/>
                <w:iCs/>
                <w:sz w:val="24"/>
                <w:szCs w:val="24"/>
              </w:rPr>
            </w:pPr>
            <w:r w:rsidRPr="00AE2788">
              <w:rPr>
                <w:rFonts w:ascii="Times New Roman" w:hAnsi="Times New Roman"/>
                <w:sz w:val="24"/>
                <w:szCs w:val="24"/>
                <w:lang w:val="sr-Cyrl-CS"/>
              </w:rPr>
              <w:t xml:space="preserve">                                                                                                                                                                          УКУПНА ВРЕДНОСТ (без ПДВ)</w:t>
            </w:r>
          </w:p>
        </w:tc>
        <w:tc>
          <w:tcPr>
            <w:tcW w:w="1747" w:type="dxa"/>
          </w:tcPr>
          <w:p w:rsidR="004A26EB" w:rsidRPr="00AE2788" w:rsidRDefault="004A26EB" w:rsidP="002E7535">
            <w:pPr>
              <w:rPr>
                <w:rFonts w:ascii="Times New Roman" w:hAnsi="Times New Roman"/>
                <w:b/>
                <w:bCs/>
                <w:iCs/>
                <w:sz w:val="24"/>
                <w:szCs w:val="24"/>
              </w:rPr>
            </w:pPr>
          </w:p>
        </w:tc>
      </w:tr>
    </w:tbl>
    <w:p w:rsidR="004A26EB" w:rsidRPr="00AE2788" w:rsidRDefault="004A26EB" w:rsidP="004A26EB">
      <w:pPr>
        <w:rPr>
          <w:rFonts w:ascii="Times New Roman" w:hAnsi="Times New Roman"/>
          <w:sz w:val="24"/>
          <w:szCs w:val="24"/>
          <w:lang w:val="sr-Cyrl-CS"/>
        </w:rPr>
      </w:pPr>
      <w:r w:rsidRPr="00AE2788">
        <w:rPr>
          <w:rFonts w:ascii="Times New Roman" w:hAnsi="Times New Roman"/>
          <w:sz w:val="24"/>
          <w:szCs w:val="24"/>
          <w:lang w:val="sr-Cyrl-CS"/>
        </w:rPr>
        <w:t>Напомена:  Резервни делови ће се мењати по потреби уз писмену сагласност наручиоца, а  уз  предходно достављен извештај изабраног сервиса о потреби замене делова. Наручилац задржава право да може наручити део без уградње и  у том случају не важи гарантни период за извршене услуге и уграђена добра.</w:t>
      </w:r>
    </w:p>
    <w:p w:rsidR="004A26EB" w:rsidRDefault="004A26EB" w:rsidP="004A26EB">
      <w:pPr>
        <w:rPr>
          <w:rFonts w:ascii="Times New Roman" w:hAnsi="Times New Roman"/>
          <w:i/>
          <w:sz w:val="24"/>
          <w:szCs w:val="24"/>
        </w:rPr>
      </w:pPr>
    </w:p>
    <w:p w:rsidR="004A26EB" w:rsidRPr="00DC7476" w:rsidRDefault="004A26EB" w:rsidP="004A26EB">
      <w:pPr>
        <w:rPr>
          <w:rFonts w:ascii="Times New Roman" w:hAnsi="Times New Roman"/>
          <w:b/>
          <w:bCs/>
          <w:iCs/>
          <w:sz w:val="24"/>
          <w:szCs w:val="24"/>
          <w:lang/>
        </w:rPr>
      </w:pPr>
    </w:p>
    <w:p w:rsidR="004A26EB" w:rsidRPr="00AE2788" w:rsidRDefault="004A26EB" w:rsidP="004A26EB">
      <w:pPr>
        <w:rPr>
          <w:rFonts w:ascii="Times New Roman" w:hAnsi="Times New Roman"/>
          <w:b/>
          <w:bCs/>
          <w:iCs/>
          <w:sz w:val="24"/>
          <w:szCs w:val="24"/>
        </w:rPr>
      </w:pPr>
      <w:r w:rsidRPr="00AE2788">
        <w:rPr>
          <w:rFonts w:ascii="Times New Roman" w:hAnsi="Times New Roman"/>
          <w:b/>
          <w:bCs/>
          <w:iCs/>
          <w:sz w:val="24"/>
          <w:szCs w:val="24"/>
        </w:rPr>
        <w:t>Табела Д -  Вентилатори</w:t>
      </w:r>
    </w:p>
    <w:tbl>
      <w:tblPr>
        <w:tblStyle w:val="TableGrid"/>
        <w:tblW w:w="0" w:type="auto"/>
        <w:tblLook w:val="04A0"/>
      </w:tblPr>
      <w:tblGrid>
        <w:gridCol w:w="804"/>
        <w:gridCol w:w="2191"/>
        <w:gridCol w:w="2317"/>
        <w:gridCol w:w="1816"/>
        <w:gridCol w:w="1557"/>
        <w:gridCol w:w="1323"/>
        <w:gridCol w:w="1440"/>
        <w:gridCol w:w="1170"/>
        <w:gridCol w:w="1245"/>
        <w:gridCol w:w="1747"/>
      </w:tblGrid>
      <w:tr w:rsidR="004A26EB" w:rsidRPr="00AE2788" w:rsidTr="002E7535">
        <w:trPr>
          <w:trHeight w:val="525"/>
        </w:trPr>
        <w:tc>
          <w:tcPr>
            <w:tcW w:w="804" w:type="dxa"/>
            <w:vMerge w:val="restart"/>
            <w:vAlign w:val="center"/>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Р.бр.</w:t>
            </w:r>
          </w:p>
        </w:tc>
        <w:tc>
          <w:tcPr>
            <w:tcW w:w="2191" w:type="dxa"/>
            <w:vMerge w:val="restart"/>
            <w:vAlign w:val="center"/>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Произвођач</w:t>
            </w:r>
          </w:p>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Тип</w:t>
            </w:r>
          </w:p>
        </w:tc>
        <w:tc>
          <w:tcPr>
            <w:tcW w:w="2317" w:type="dxa"/>
            <w:vMerge w:val="restart"/>
            <w:vAlign w:val="center"/>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Карактеристике</w:t>
            </w:r>
          </w:p>
        </w:tc>
        <w:tc>
          <w:tcPr>
            <w:tcW w:w="1816" w:type="dxa"/>
            <w:vMerge w:val="restart"/>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Цена премотавања статора</w:t>
            </w:r>
          </w:p>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z w:val="24"/>
                <w:szCs w:val="24"/>
              </w:rPr>
              <w:t>-комплет-</w:t>
            </w:r>
          </w:p>
        </w:tc>
        <w:tc>
          <w:tcPr>
            <w:tcW w:w="1557" w:type="dxa"/>
            <w:vMerge w:val="restart"/>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Балансирање ротора</w:t>
            </w:r>
          </w:p>
        </w:tc>
        <w:tc>
          <w:tcPr>
            <w:tcW w:w="2763" w:type="dxa"/>
            <w:gridSpan w:val="2"/>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Лежај</w:t>
            </w:r>
          </w:p>
        </w:tc>
        <w:tc>
          <w:tcPr>
            <w:tcW w:w="2415" w:type="dxa"/>
            <w:gridSpan w:val="2"/>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Обртно коло</w:t>
            </w:r>
          </w:p>
        </w:tc>
        <w:tc>
          <w:tcPr>
            <w:tcW w:w="1747" w:type="dxa"/>
            <w:vMerge w:val="restart"/>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napToGrid w:val="0"/>
                <w:sz w:val="24"/>
                <w:szCs w:val="24"/>
              </w:rPr>
              <w:t>УКУПНO</w:t>
            </w:r>
          </w:p>
        </w:tc>
      </w:tr>
      <w:tr w:rsidR="004A26EB" w:rsidRPr="00AE2788" w:rsidTr="002E7535">
        <w:trPr>
          <w:trHeight w:val="585"/>
        </w:trPr>
        <w:tc>
          <w:tcPr>
            <w:tcW w:w="804" w:type="dxa"/>
            <w:vMerge/>
          </w:tcPr>
          <w:p w:rsidR="004A26EB" w:rsidRPr="00AE2788" w:rsidRDefault="004A26EB" w:rsidP="002E7535">
            <w:pPr>
              <w:rPr>
                <w:rFonts w:ascii="Times New Roman" w:hAnsi="Times New Roman"/>
                <w:b/>
                <w:bCs/>
                <w:iCs/>
                <w:sz w:val="24"/>
                <w:szCs w:val="24"/>
              </w:rPr>
            </w:pPr>
          </w:p>
        </w:tc>
        <w:tc>
          <w:tcPr>
            <w:tcW w:w="2191" w:type="dxa"/>
            <w:vMerge/>
          </w:tcPr>
          <w:p w:rsidR="004A26EB" w:rsidRPr="00AE2788" w:rsidRDefault="004A26EB" w:rsidP="002E7535">
            <w:pPr>
              <w:rPr>
                <w:rFonts w:ascii="Times New Roman" w:hAnsi="Times New Roman"/>
                <w:b/>
                <w:bCs/>
                <w:iCs/>
                <w:sz w:val="24"/>
                <w:szCs w:val="24"/>
              </w:rPr>
            </w:pPr>
          </w:p>
        </w:tc>
        <w:tc>
          <w:tcPr>
            <w:tcW w:w="2317" w:type="dxa"/>
            <w:vMerge/>
          </w:tcPr>
          <w:p w:rsidR="004A26EB" w:rsidRPr="00AE2788" w:rsidRDefault="004A26EB" w:rsidP="002E7535">
            <w:pPr>
              <w:rPr>
                <w:rFonts w:ascii="Times New Roman" w:hAnsi="Times New Roman"/>
                <w:b/>
                <w:bCs/>
                <w:iCs/>
                <w:sz w:val="24"/>
                <w:szCs w:val="24"/>
              </w:rPr>
            </w:pPr>
          </w:p>
        </w:tc>
        <w:tc>
          <w:tcPr>
            <w:tcW w:w="1816" w:type="dxa"/>
            <w:vMerge/>
            <w:vAlign w:val="center"/>
          </w:tcPr>
          <w:p w:rsidR="004A26EB" w:rsidRPr="00AE2788" w:rsidRDefault="004A26EB" w:rsidP="002E7535">
            <w:pPr>
              <w:jc w:val="center"/>
              <w:rPr>
                <w:rFonts w:ascii="Times New Roman" w:hAnsi="Times New Roman"/>
                <w:sz w:val="24"/>
                <w:szCs w:val="24"/>
              </w:rPr>
            </w:pPr>
          </w:p>
        </w:tc>
        <w:tc>
          <w:tcPr>
            <w:tcW w:w="1557" w:type="dxa"/>
            <w:vMerge/>
            <w:vAlign w:val="center"/>
          </w:tcPr>
          <w:p w:rsidR="004A26EB" w:rsidRPr="00AE2788" w:rsidRDefault="004A26EB" w:rsidP="002E7535">
            <w:pPr>
              <w:jc w:val="center"/>
              <w:rPr>
                <w:rFonts w:ascii="Times New Roman" w:hAnsi="Times New Roman"/>
                <w:snapToGrid w:val="0"/>
                <w:sz w:val="24"/>
                <w:szCs w:val="24"/>
              </w:rPr>
            </w:pPr>
          </w:p>
        </w:tc>
        <w:tc>
          <w:tcPr>
            <w:tcW w:w="1323" w:type="dxa"/>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Цена</w:t>
            </w:r>
          </w:p>
        </w:tc>
        <w:tc>
          <w:tcPr>
            <w:tcW w:w="1440" w:type="dxa"/>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Уградња</w:t>
            </w:r>
          </w:p>
        </w:tc>
        <w:tc>
          <w:tcPr>
            <w:tcW w:w="1170" w:type="dxa"/>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Цена</w:t>
            </w:r>
          </w:p>
        </w:tc>
        <w:tc>
          <w:tcPr>
            <w:tcW w:w="1245" w:type="dxa"/>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Уградња</w:t>
            </w:r>
          </w:p>
        </w:tc>
        <w:tc>
          <w:tcPr>
            <w:tcW w:w="1747" w:type="dxa"/>
            <w:vMerge/>
          </w:tcPr>
          <w:p w:rsidR="004A26EB" w:rsidRPr="00AE2788" w:rsidRDefault="004A26EB" w:rsidP="002E7535">
            <w:pPr>
              <w:rPr>
                <w:rFonts w:ascii="Times New Roman" w:hAnsi="Times New Roman"/>
                <w:b/>
                <w:bCs/>
                <w:iCs/>
                <w:sz w:val="24"/>
                <w:szCs w:val="24"/>
              </w:rPr>
            </w:pPr>
          </w:p>
        </w:tc>
      </w:tr>
      <w:tr w:rsidR="004A26EB" w:rsidRPr="00AE2788" w:rsidTr="002E7535">
        <w:tc>
          <w:tcPr>
            <w:tcW w:w="804"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1.</w:t>
            </w:r>
          </w:p>
        </w:tc>
        <w:tc>
          <w:tcPr>
            <w:tcW w:w="2191" w:type="dxa"/>
          </w:tcPr>
          <w:p w:rsidR="004A26EB" w:rsidRPr="00AE2788" w:rsidRDefault="004A26EB" w:rsidP="002E7535">
            <w:pPr>
              <w:jc w:val="center"/>
              <w:rPr>
                <w:rFonts w:ascii="Arial" w:hAnsi="Arial" w:cs="Arial"/>
                <w:sz w:val="20"/>
              </w:rPr>
            </w:pPr>
            <w:r w:rsidRPr="00AE2788">
              <w:rPr>
                <w:rFonts w:ascii="Arial" w:hAnsi="Arial" w:cs="Arial"/>
                <w:sz w:val="20"/>
              </w:rPr>
              <w:t>SEVER</w:t>
            </w:r>
            <w:r w:rsidRPr="00AE2788">
              <w:rPr>
                <w:rFonts w:ascii="Arial" w:hAnsi="Arial" w:cs="Arial"/>
                <w:sz w:val="20"/>
              </w:rPr>
              <w:br/>
              <w:t>UVAT 28FC6D40</w:t>
            </w:r>
          </w:p>
        </w:tc>
        <w:tc>
          <w:tcPr>
            <w:tcW w:w="2317" w:type="dxa"/>
            <w:vAlign w:val="center"/>
          </w:tcPr>
          <w:p w:rsidR="004A26EB" w:rsidRPr="00AE2788" w:rsidRDefault="004A26EB" w:rsidP="002E7535">
            <w:pPr>
              <w:jc w:val="center"/>
              <w:rPr>
                <w:rFonts w:ascii="Arial" w:hAnsi="Arial" w:cs="Arial"/>
                <w:sz w:val="20"/>
              </w:rPr>
            </w:pPr>
            <w:r w:rsidRPr="00AE2788">
              <w:rPr>
                <w:rFonts w:ascii="Arial" w:hAnsi="Arial" w:cs="Arial"/>
                <w:sz w:val="20"/>
              </w:rPr>
              <w:t>2000 m³/h; 0,11kW</w:t>
            </w:r>
          </w:p>
        </w:tc>
        <w:tc>
          <w:tcPr>
            <w:tcW w:w="1816" w:type="dxa"/>
            <w:vAlign w:val="center"/>
          </w:tcPr>
          <w:p w:rsidR="004A26EB" w:rsidRPr="00AE2788" w:rsidRDefault="004A26EB" w:rsidP="002E7535">
            <w:pPr>
              <w:jc w:val="center"/>
              <w:rPr>
                <w:rFonts w:ascii="Times New Roman" w:hAnsi="Times New Roman"/>
                <w:sz w:val="24"/>
                <w:szCs w:val="24"/>
              </w:rPr>
            </w:pPr>
          </w:p>
        </w:tc>
        <w:tc>
          <w:tcPr>
            <w:tcW w:w="1557" w:type="dxa"/>
            <w:vAlign w:val="center"/>
          </w:tcPr>
          <w:p w:rsidR="004A26EB" w:rsidRPr="00AE2788" w:rsidRDefault="004A26EB" w:rsidP="002E7535">
            <w:pPr>
              <w:jc w:val="center"/>
              <w:rPr>
                <w:rFonts w:ascii="Times New Roman" w:hAnsi="Times New Roman"/>
                <w:snapToGrid w:val="0"/>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804"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2.</w:t>
            </w:r>
          </w:p>
        </w:tc>
        <w:tc>
          <w:tcPr>
            <w:tcW w:w="2191" w:type="dxa"/>
          </w:tcPr>
          <w:p w:rsidR="004A26EB" w:rsidRPr="00AE2788" w:rsidRDefault="004A26EB" w:rsidP="002E7535">
            <w:pPr>
              <w:jc w:val="center"/>
              <w:rPr>
                <w:rFonts w:ascii="Arial" w:hAnsi="Arial" w:cs="Arial"/>
                <w:sz w:val="20"/>
              </w:rPr>
            </w:pPr>
            <w:r w:rsidRPr="00AE2788">
              <w:rPr>
                <w:rFonts w:ascii="Arial" w:hAnsi="Arial" w:cs="Arial"/>
                <w:sz w:val="20"/>
              </w:rPr>
              <w:t>HIDRA Ø350</w:t>
            </w:r>
          </w:p>
        </w:tc>
        <w:tc>
          <w:tcPr>
            <w:tcW w:w="2317" w:type="dxa"/>
            <w:vAlign w:val="center"/>
          </w:tcPr>
          <w:p w:rsidR="004A26EB" w:rsidRPr="00AE2788" w:rsidRDefault="004A26EB" w:rsidP="002E7535">
            <w:pPr>
              <w:jc w:val="center"/>
              <w:rPr>
                <w:rFonts w:ascii="Arial" w:hAnsi="Arial" w:cs="Arial"/>
                <w:sz w:val="20"/>
              </w:rPr>
            </w:pPr>
            <w:r w:rsidRPr="00AE2788">
              <w:rPr>
                <w:rFonts w:ascii="Arial" w:hAnsi="Arial" w:cs="Arial"/>
                <w:sz w:val="20"/>
              </w:rPr>
              <w:t>2000 m³/h; 0,11kW</w:t>
            </w:r>
          </w:p>
        </w:tc>
        <w:tc>
          <w:tcPr>
            <w:tcW w:w="1816" w:type="dxa"/>
          </w:tcPr>
          <w:p w:rsidR="004A26EB" w:rsidRPr="00AE2788" w:rsidRDefault="004A26EB" w:rsidP="002E7535">
            <w:pPr>
              <w:rPr>
                <w:rFonts w:ascii="Times New Roman" w:hAnsi="Times New Roman"/>
                <w:b/>
                <w:bCs/>
                <w:iCs/>
                <w:sz w:val="24"/>
                <w:szCs w:val="24"/>
              </w:rPr>
            </w:pPr>
          </w:p>
        </w:tc>
        <w:tc>
          <w:tcPr>
            <w:tcW w:w="1557" w:type="dxa"/>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804"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lastRenderedPageBreak/>
              <w:t>3.</w:t>
            </w:r>
          </w:p>
        </w:tc>
        <w:tc>
          <w:tcPr>
            <w:tcW w:w="2191" w:type="dxa"/>
          </w:tcPr>
          <w:p w:rsidR="004A26EB" w:rsidRPr="00AE2788" w:rsidRDefault="004A26EB" w:rsidP="002E7535">
            <w:pPr>
              <w:jc w:val="center"/>
              <w:rPr>
                <w:rFonts w:ascii="Arial" w:hAnsi="Arial" w:cs="Arial"/>
                <w:sz w:val="20"/>
              </w:rPr>
            </w:pPr>
            <w:r w:rsidRPr="00AE2788">
              <w:rPr>
                <w:rFonts w:ascii="Arial" w:hAnsi="Arial" w:cs="Arial"/>
                <w:sz w:val="20"/>
              </w:rPr>
              <w:t>JANKO LISJAK</w:t>
            </w:r>
          </w:p>
          <w:p w:rsidR="004A26EB" w:rsidRPr="00AE2788" w:rsidRDefault="004A26EB" w:rsidP="002E7535">
            <w:pPr>
              <w:jc w:val="center"/>
              <w:rPr>
                <w:rFonts w:ascii="Arial" w:hAnsi="Arial" w:cs="Arial"/>
                <w:sz w:val="20"/>
              </w:rPr>
            </w:pPr>
            <w:r w:rsidRPr="00AE2788">
              <w:rPr>
                <w:rFonts w:ascii="Arial" w:hAnsi="Arial" w:cs="Arial"/>
                <w:sz w:val="20"/>
              </w:rPr>
              <w:t>DAC 315</w:t>
            </w:r>
          </w:p>
        </w:tc>
        <w:tc>
          <w:tcPr>
            <w:tcW w:w="2317" w:type="dxa"/>
            <w:vAlign w:val="center"/>
          </w:tcPr>
          <w:p w:rsidR="004A26EB" w:rsidRPr="00AE2788" w:rsidRDefault="004A26EB" w:rsidP="002E7535">
            <w:pPr>
              <w:jc w:val="center"/>
              <w:rPr>
                <w:rFonts w:ascii="Arial" w:hAnsi="Arial" w:cs="Arial"/>
                <w:sz w:val="20"/>
              </w:rPr>
            </w:pPr>
            <w:r w:rsidRPr="00AE2788">
              <w:rPr>
                <w:rFonts w:ascii="Arial" w:hAnsi="Arial" w:cs="Arial"/>
                <w:sz w:val="20"/>
              </w:rPr>
              <w:t>CENTRIFUGALNI</w:t>
            </w:r>
          </w:p>
        </w:tc>
        <w:tc>
          <w:tcPr>
            <w:tcW w:w="1816"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557" w:type="dxa"/>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804"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4.</w:t>
            </w:r>
          </w:p>
        </w:tc>
        <w:tc>
          <w:tcPr>
            <w:tcW w:w="2191" w:type="dxa"/>
          </w:tcPr>
          <w:p w:rsidR="004A26EB" w:rsidRPr="00AE2788" w:rsidRDefault="004A26EB" w:rsidP="002E7535">
            <w:pPr>
              <w:jc w:val="center"/>
              <w:rPr>
                <w:rFonts w:ascii="Arial" w:hAnsi="Arial" w:cs="Arial"/>
                <w:sz w:val="20"/>
              </w:rPr>
            </w:pPr>
            <w:r w:rsidRPr="00AE2788">
              <w:rPr>
                <w:rFonts w:ascii="Arial" w:hAnsi="Arial" w:cs="Arial"/>
                <w:sz w:val="20"/>
              </w:rPr>
              <w:t>JANKO LISJAK</w:t>
            </w:r>
          </w:p>
          <w:p w:rsidR="004A26EB" w:rsidRPr="00AE2788" w:rsidRDefault="004A26EB" w:rsidP="002E7535">
            <w:pPr>
              <w:jc w:val="center"/>
              <w:rPr>
                <w:rFonts w:ascii="Arial" w:hAnsi="Arial" w:cs="Arial"/>
                <w:sz w:val="20"/>
              </w:rPr>
            </w:pPr>
            <w:r w:rsidRPr="00AE2788">
              <w:rPr>
                <w:rFonts w:ascii="Arial" w:hAnsi="Arial" w:cs="Arial"/>
                <w:sz w:val="20"/>
              </w:rPr>
              <w:t>DAC 160</w:t>
            </w:r>
          </w:p>
        </w:tc>
        <w:tc>
          <w:tcPr>
            <w:tcW w:w="2317" w:type="dxa"/>
            <w:vAlign w:val="center"/>
          </w:tcPr>
          <w:p w:rsidR="004A26EB" w:rsidRPr="00AE2788" w:rsidRDefault="004A26EB" w:rsidP="002E7535">
            <w:pPr>
              <w:jc w:val="center"/>
              <w:rPr>
                <w:rFonts w:ascii="Arial" w:hAnsi="Arial" w:cs="Arial"/>
                <w:sz w:val="20"/>
              </w:rPr>
            </w:pPr>
            <w:r w:rsidRPr="00AE2788">
              <w:rPr>
                <w:rFonts w:ascii="Arial" w:hAnsi="Arial" w:cs="Arial"/>
                <w:sz w:val="20"/>
              </w:rPr>
              <w:t>CENTRIFUGALNI</w:t>
            </w:r>
          </w:p>
        </w:tc>
        <w:tc>
          <w:tcPr>
            <w:tcW w:w="1816"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557" w:type="dxa"/>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804"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5.</w:t>
            </w:r>
          </w:p>
        </w:tc>
        <w:tc>
          <w:tcPr>
            <w:tcW w:w="2191" w:type="dxa"/>
          </w:tcPr>
          <w:p w:rsidR="004A26EB" w:rsidRPr="00AE2788" w:rsidRDefault="004A26EB" w:rsidP="002E7535">
            <w:pPr>
              <w:jc w:val="center"/>
              <w:rPr>
                <w:rFonts w:ascii="Arial" w:hAnsi="Arial" w:cs="Arial"/>
                <w:sz w:val="20"/>
              </w:rPr>
            </w:pPr>
            <w:r w:rsidRPr="00AE2788">
              <w:rPr>
                <w:rFonts w:ascii="Arial" w:hAnsi="Arial" w:cs="Arial"/>
                <w:sz w:val="20"/>
              </w:rPr>
              <w:t>JANKO LISJAK</w:t>
            </w:r>
          </w:p>
          <w:p w:rsidR="004A26EB" w:rsidRPr="00AE2788" w:rsidRDefault="004A26EB" w:rsidP="002E7535">
            <w:pPr>
              <w:jc w:val="center"/>
              <w:rPr>
                <w:rFonts w:ascii="Arial" w:hAnsi="Arial" w:cs="Arial"/>
                <w:sz w:val="20"/>
              </w:rPr>
            </w:pPr>
            <w:r w:rsidRPr="00AE2788">
              <w:rPr>
                <w:rFonts w:ascii="Arial" w:hAnsi="Arial" w:cs="Arial"/>
                <w:sz w:val="20"/>
              </w:rPr>
              <w:t>DAC 180</w:t>
            </w:r>
          </w:p>
        </w:tc>
        <w:tc>
          <w:tcPr>
            <w:tcW w:w="2317" w:type="dxa"/>
            <w:vAlign w:val="center"/>
          </w:tcPr>
          <w:p w:rsidR="004A26EB" w:rsidRPr="00AE2788" w:rsidRDefault="004A26EB" w:rsidP="002E7535">
            <w:pPr>
              <w:jc w:val="center"/>
              <w:rPr>
                <w:rFonts w:ascii="Arial" w:hAnsi="Arial" w:cs="Arial"/>
                <w:sz w:val="20"/>
              </w:rPr>
            </w:pPr>
            <w:r w:rsidRPr="00AE2788">
              <w:rPr>
                <w:rFonts w:ascii="Arial" w:hAnsi="Arial" w:cs="Arial"/>
                <w:sz w:val="20"/>
              </w:rPr>
              <w:t>CENTRIFUGALNI</w:t>
            </w:r>
          </w:p>
        </w:tc>
        <w:tc>
          <w:tcPr>
            <w:tcW w:w="1816"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557" w:type="dxa"/>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804"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6.</w:t>
            </w:r>
          </w:p>
        </w:tc>
        <w:tc>
          <w:tcPr>
            <w:tcW w:w="2191" w:type="dxa"/>
          </w:tcPr>
          <w:p w:rsidR="004A26EB" w:rsidRPr="00AE2788" w:rsidRDefault="004A26EB" w:rsidP="002E7535">
            <w:pPr>
              <w:jc w:val="center"/>
              <w:rPr>
                <w:rFonts w:ascii="Arial" w:hAnsi="Arial" w:cs="Arial"/>
                <w:sz w:val="20"/>
              </w:rPr>
            </w:pPr>
            <w:r w:rsidRPr="00AE2788">
              <w:rPr>
                <w:rFonts w:ascii="Arial" w:hAnsi="Arial" w:cs="Arial"/>
                <w:sz w:val="20"/>
              </w:rPr>
              <w:t>JANKO LISJAK</w:t>
            </w:r>
          </w:p>
          <w:p w:rsidR="004A26EB" w:rsidRPr="00AE2788" w:rsidRDefault="004A26EB" w:rsidP="002E7535">
            <w:pPr>
              <w:jc w:val="center"/>
              <w:rPr>
                <w:rFonts w:ascii="Arial" w:hAnsi="Arial" w:cs="Arial"/>
                <w:sz w:val="20"/>
              </w:rPr>
            </w:pPr>
            <w:r w:rsidRPr="00AE2788">
              <w:rPr>
                <w:rFonts w:ascii="Arial" w:hAnsi="Arial" w:cs="Arial"/>
                <w:sz w:val="20"/>
              </w:rPr>
              <w:t>DAC 200</w:t>
            </w:r>
          </w:p>
        </w:tc>
        <w:tc>
          <w:tcPr>
            <w:tcW w:w="2317" w:type="dxa"/>
            <w:vAlign w:val="center"/>
          </w:tcPr>
          <w:p w:rsidR="004A26EB" w:rsidRPr="00AE2788" w:rsidRDefault="004A26EB" w:rsidP="002E7535">
            <w:pPr>
              <w:jc w:val="center"/>
              <w:rPr>
                <w:rFonts w:ascii="Arial" w:hAnsi="Arial" w:cs="Arial"/>
                <w:sz w:val="20"/>
              </w:rPr>
            </w:pPr>
            <w:r w:rsidRPr="00AE2788">
              <w:rPr>
                <w:rFonts w:ascii="Arial" w:hAnsi="Arial" w:cs="Arial"/>
                <w:sz w:val="20"/>
              </w:rPr>
              <w:t>CENTRIFUGALNI</w:t>
            </w:r>
          </w:p>
        </w:tc>
        <w:tc>
          <w:tcPr>
            <w:tcW w:w="1816"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557" w:type="dxa"/>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804"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7.</w:t>
            </w:r>
          </w:p>
        </w:tc>
        <w:tc>
          <w:tcPr>
            <w:tcW w:w="2191" w:type="dxa"/>
          </w:tcPr>
          <w:p w:rsidR="004A26EB" w:rsidRPr="00AE2788" w:rsidRDefault="004A26EB" w:rsidP="002E7535">
            <w:pPr>
              <w:jc w:val="center"/>
              <w:rPr>
                <w:rFonts w:ascii="Arial" w:hAnsi="Arial" w:cs="Arial"/>
                <w:sz w:val="20"/>
              </w:rPr>
            </w:pPr>
            <w:r w:rsidRPr="00AE2788">
              <w:rPr>
                <w:rFonts w:ascii="Arial" w:hAnsi="Arial" w:cs="Arial"/>
                <w:sz w:val="20"/>
              </w:rPr>
              <w:t>JANKO LISJAK</w:t>
            </w:r>
          </w:p>
          <w:p w:rsidR="004A26EB" w:rsidRPr="00AE2788" w:rsidRDefault="004A26EB" w:rsidP="002E7535">
            <w:pPr>
              <w:jc w:val="center"/>
              <w:rPr>
                <w:rFonts w:ascii="Arial" w:hAnsi="Arial" w:cs="Arial"/>
                <w:sz w:val="20"/>
              </w:rPr>
            </w:pPr>
            <w:r w:rsidRPr="00AE2788">
              <w:rPr>
                <w:rFonts w:ascii="Arial" w:hAnsi="Arial" w:cs="Arial"/>
                <w:sz w:val="20"/>
              </w:rPr>
              <w:t>DAC 225</w:t>
            </w:r>
          </w:p>
        </w:tc>
        <w:tc>
          <w:tcPr>
            <w:tcW w:w="2317" w:type="dxa"/>
            <w:vAlign w:val="center"/>
          </w:tcPr>
          <w:p w:rsidR="004A26EB" w:rsidRPr="00AE2788" w:rsidRDefault="004A26EB" w:rsidP="002E7535">
            <w:pPr>
              <w:jc w:val="center"/>
              <w:rPr>
                <w:rFonts w:ascii="Arial" w:hAnsi="Arial" w:cs="Arial"/>
                <w:sz w:val="20"/>
              </w:rPr>
            </w:pPr>
            <w:r w:rsidRPr="00AE2788">
              <w:rPr>
                <w:rFonts w:ascii="Arial" w:hAnsi="Arial" w:cs="Arial"/>
                <w:sz w:val="20"/>
              </w:rPr>
              <w:t>CENTRIFUGALNI</w:t>
            </w:r>
          </w:p>
        </w:tc>
        <w:tc>
          <w:tcPr>
            <w:tcW w:w="1816"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557" w:type="dxa"/>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804"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8.</w:t>
            </w:r>
          </w:p>
        </w:tc>
        <w:tc>
          <w:tcPr>
            <w:tcW w:w="2191" w:type="dxa"/>
          </w:tcPr>
          <w:p w:rsidR="004A26EB" w:rsidRPr="00AE2788" w:rsidRDefault="004A26EB" w:rsidP="002E7535">
            <w:pPr>
              <w:jc w:val="center"/>
              <w:rPr>
                <w:rFonts w:ascii="Arial" w:hAnsi="Arial" w:cs="Arial"/>
                <w:sz w:val="20"/>
              </w:rPr>
            </w:pPr>
            <w:r w:rsidRPr="00AE2788">
              <w:rPr>
                <w:rFonts w:ascii="Arial" w:hAnsi="Arial" w:cs="Arial"/>
                <w:sz w:val="20"/>
              </w:rPr>
              <w:t>JANKO LISJAK</w:t>
            </w:r>
          </w:p>
          <w:p w:rsidR="004A26EB" w:rsidRPr="00AE2788" w:rsidRDefault="004A26EB" w:rsidP="002E7535">
            <w:pPr>
              <w:jc w:val="center"/>
              <w:rPr>
                <w:rFonts w:ascii="Arial" w:hAnsi="Arial" w:cs="Arial"/>
                <w:sz w:val="20"/>
              </w:rPr>
            </w:pPr>
            <w:r w:rsidRPr="00AE2788">
              <w:rPr>
                <w:rFonts w:ascii="Arial" w:hAnsi="Arial" w:cs="Arial"/>
                <w:sz w:val="20"/>
              </w:rPr>
              <w:t>DAC 250</w:t>
            </w:r>
          </w:p>
        </w:tc>
        <w:tc>
          <w:tcPr>
            <w:tcW w:w="2317" w:type="dxa"/>
            <w:vAlign w:val="center"/>
          </w:tcPr>
          <w:p w:rsidR="004A26EB" w:rsidRPr="00AE2788" w:rsidRDefault="004A26EB" w:rsidP="002E7535">
            <w:pPr>
              <w:jc w:val="center"/>
              <w:rPr>
                <w:rFonts w:ascii="Arial" w:hAnsi="Arial" w:cs="Arial"/>
                <w:sz w:val="20"/>
              </w:rPr>
            </w:pPr>
            <w:r w:rsidRPr="00AE2788">
              <w:rPr>
                <w:rFonts w:ascii="Arial" w:hAnsi="Arial" w:cs="Arial"/>
                <w:sz w:val="20"/>
              </w:rPr>
              <w:t>CENTRIFUGALNI</w:t>
            </w:r>
          </w:p>
        </w:tc>
        <w:tc>
          <w:tcPr>
            <w:tcW w:w="1816"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557" w:type="dxa"/>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804"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9.</w:t>
            </w:r>
          </w:p>
        </w:tc>
        <w:tc>
          <w:tcPr>
            <w:tcW w:w="2191" w:type="dxa"/>
          </w:tcPr>
          <w:p w:rsidR="004A26EB" w:rsidRPr="00AE2788" w:rsidRDefault="004A26EB" w:rsidP="002E7535">
            <w:pPr>
              <w:jc w:val="center"/>
              <w:rPr>
                <w:rFonts w:ascii="Arial" w:hAnsi="Arial" w:cs="Arial"/>
                <w:sz w:val="20"/>
              </w:rPr>
            </w:pPr>
            <w:r w:rsidRPr="00AE2788">
              <w:rPr>
                <w:rFonts w:ascii="Arial" w:hAnsi="Arial" w:cs="Arial"/>
                <w:sz w:val="20"/>
              </w:rPr>
              <w:t>JANKO LISJAK</w:t>
            </w:r>
          </w:p>
          <w:p w:rsidR="004A26EB" w:rsidRPr="00AE2788" w:rsidRDefault="004A26EB" w:rsidP="002E7535">
            <w:pPr>
              <w:jc w:val="center"/>
              <w:rPr>
                <w:rFonts w:ascii="Arial" w:hAnsi="Arial" w:cs="Arial"/>
                <w:sz w:val="20"/>
              </w:rPr>
            </w:pPr>
            <w:r w:rsidRPr="00AE2788">
              <w:rPr>
                <w:rFonts w:ascii="Arial" w:hAnsi="Arial" w:cs="Arial"/>
                <w:sz w:val="20"/>
              </w:rPr>
              <w:t>DAC 280</w:t>
            </w:r>
          </w:p>
        </w:tc>
        <w:tc>
          <w:tcPr>
            <w:tcW w:w="2317" w:type="dxa"/>
            <w:vAlign w:val="center"/>
          </w:tcPr>
          <w:p w:rsidR="004A26EB" w:rsidRPr="00AE2788" w:rsidRDefault="004A26EB" w:rsidP="002E7535">
            <w:pPr>
              <w:jc w:val="center"/>
              <w:rPr>
                <w:rFonts w:ascii="Arial" w:hAnsi="Arial" w:cs="Arial"/>
                <w:sz w:val="20"/>
              </w:rPr>
            </w:pPr>
            <w:r w:rsidRPr="00AE2788">
              <w:rPr>
                <w:rFonts w:ascii="Arial" w:hAnsi="Arial" w:cs="Arial"/>
                <w:sz w:val="20"/>
              </w:rPr>
              <w:t>CENTRIFUGALNI</w:t>
            </w:r>
          </w:p>
        </w:tc>
        <w:tc>
          <w:tcPr>
            <w:tcW w:w="1816"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557" w:type="dxa"/>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804"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10.</w:t>
            </w:r>
          </w:p>
        </w:tc>
        <w:tc>
          <w:tcPr>
            <w:tcW w:w="2191" w:type="dxa"/>
          </w:tcPr>
          <w:p w:rsidR="004A26EB" w:rsidRPr="00AE2788" w:rsidRDefault="004A26EB" w:rsidP="002E7535">
            <w:pPr>
              <w:jc w:val="center"/>
              <w:rPr>
                <w:rFonts w:ascii="Arial" w:hAnsi="Arial" w:cs="Arial"/>
                <w:sz w:val="20"/>
              </w:rPr>
            </w:pPr>
            <w:r w:rsidRPr="00AE2788">
              <w:rPr>
                <w:rFonts w:ascii="Arial" w:hAnsi="Arial" w:cs="Arial"/>
                <w:sz w:val="20"/>
              </w:rPr>
              <w:t>JANKO LISJAK</w:t>
            </w:r>
          </w:p>
          <w:p w:rsidR="004A26EB" w:rsidRPr="00AE2788" w:rsidRDefault="004A26EB" w:rsidP="002E7535">
            <w:pPr>
              <w:jc w:val="center"/>
              <w:rPr>
                <w:rFonts w:ascii="Arial" w:hAnsi="Arial" w:cs="Arial"/>
                <w:sz w:val="20"/>
              </w:rPr>
            </w:pPr>
            <w:r w:rsidRPr="00AE2788">
              <w:rPr>
                <w:rFonts w:ascii="Arial" w:hAnsi="Arial" w:cs="Arial"/>
                <w:sz w:val="20"/>
              </w:rPr>
              <w:t>DAC 315</w:t>
            </w:r>
          </w:p>
        </w:tc>
        <w:tc>
          <w:tcPr>
            <w:tcW w:w="2317" w:type="dxa"/>
            <w:vAlign w:val="center"/>
          </w:tcPr>
          <w:p w:rsidR="004A26EB" w:rsidRPr="00AE2788" w:rsidRDefault="004A26EB" w:rsidP="002E7535">
            <w:pPr>
              <w:jc w:val="center"/>
              <w:rPr>
                <w:rFonts w:ascii="Arial" w:hAnsi="Arial" w:cs="Arial"/>
                <w:sz w:val="20"/>
              </w:rPr>
            </w:pPr>
            <w:r w:rsidRPr="00AE2788">
              <w:rPr>
                <w:rFonts w:ascii="Arial" w:hAnsi="Arial" w:cs="Arial"/>
                <w:sz w:val="20"/>
              </w:rPr>
              <w:t>CENTRIFUGALNI</w:t>
            </w:r>
          </w:p>
        </w:tc>
        <w:tc>
          <w:tcPr>
            <w:tcW w:w="1816"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557" w:type="dxa"/>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804"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11.</w:t>
            </w:r>
          </w:p>
        </w:tc>
        <w:tc>
          <w:tcPr>
            <w:tcW w:w="2191" w:type="dxa"/>
          </w:tcPr>
          <w:p w:rsidR="004A26EB" w:rsidRPr="00AE2788" w:rsidRDefault="004A26EB" w:rsidP="002E7535">
            <w:pPr>
              <w:jc w:val="center"/>
              <w:rPr>
                <w:rFonts w:ascii="Arial" w:hAnsi="Arial" w:cs="Arial"/>
                <w:sz w:val="20"/>
              </w:rPr>
            </w:pPr>
            <w:r w:rsidRPr="00AE2788">
              <w:rPr>
                <w:rFonts w:ascii="Arial" w:hAnsi="Arial" w:cs="Arial"/>
                <w:sz w:val="20"/>
              </w:rPr>
              <w:t>JANKO LISJAK</w:t>
            </w:r>
          </w:p>
          <w:p w:rsidR="004A26EB" w:rsidRPr="00AE2788" w:rsidRDefault="004A26EB" w:rsidP="002E7535">
            <w:pPr>
              <w:jc w:val="center"/>
              <w:rPr>
                <w:rFonts w:ascii="Arial" w:hAnsi="Arial" w:cs="Arial"/>
                <w:sz w:val="20"/>
              </w:rPr>
            </w:pPr>
            <w:r w:rsidRPr="00AE2788">
              <w:rPr>
                <w:rFonts w:ascii="Arial" w:hAnsi="Arial" w:cs="Arial"/>
                <w:sz w:val="20"/>
              </w:rPr>
              <w:t>DAC 355</w:t>
            </w:r>
          </w:p>
        </w:tc>
        <w:tc>
          <w:tcPr>
            <w:tcW w:w="2317" w:type="dxa"/>
            <w:vAlign w:val="center"/>
          </w:tcPr>
          <w:p w:rsidR="004A26EB" w:rsidRPr="00AE2788" w:rsidRDefault="004A26EB" w:rsidP="002E7535">
            <w:pPr>
              <w:jc w:val="center"/>
              <w:rPr>
                <w:rFonts w:ascii="Arial" w:hAnsi="Arial" w:cs="Arial"/>
                <w:sz w:val="20"/>
              </w:rPr>
            </w:pPr>
            <w:r w:rsidRPr="00AE2788">
              <w:rPr>
                <w:rFonts w:ascii="Arial" w:hAnsi="Arial" w:cs="Arial"/>
                <w:sz w:val="20"/>
              </w:rPr>
              <w:t>CENTRIFUGALNI</w:t>
            </w:r>
          </w:p>
        </w:tc>
        <w:tc>
          <w:tcPr>
            <w:tcW w:w="1816"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557" w:type="dxa"/>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804"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12.</w:t>
            </w:r>
          </w:p>
        </w:tc>
        <w:tc>
          <w:tcPr>
            <w:tcW w:w="2191" w:type="dxa"/>
          </w:tcPr>
          <w:p w:rsidR="004A26EB" w:rsidRPr="00AE2788" w:rsidRDefault="004A26EB" w:rsidP="002E7535">
            <w:pPr>
              <w:jc w:val="center"/>
              <w:rPr>
                <w:rFonts w:ascii="Arial" w:hAnsi="Arial" w:cs="Arial"/>
                <w:sz w:val="20"/>
              </w:rPr>
            </w:pPr>
            <w:r w:rsidRPr="00AE2788">
              <w:rPr>
                <w:rFonts w:ascii="Arial" w:hAnsi="Arial" w:cs="Arial"/>
                <w:sz w:val="20"/>
              </w:rPr>
              <w:t>JANKO LISJAK</w:t>
            </w:r>
          </w:p>
          <w:p w:rsidR="004A26EB" w:rsidRPr="00AE2788" w:rsidRDefault="004A26EB" w:rsidP="002E7535">
            <w:pPr>
              <w:jc w:val="center"/>
              <w:rPr>
                <w:rFonts w:ascii="Arial" w:hAnsi="Arial" w:cs="Arial"/>
                <w:sz w:val="20"/>
              </w:rPr>
            </w:pPr>
            <w:r w:rsidRPr="00AE2788">
              <w:rPr>
                <w:rFonts w:ascii="Arial" w:hAnsi="Arial" w:cs="Arial"/>
                <w:sz w:val="20"/>
              </w:rPr>
              <w:t>DAC 400</w:t>
            </w:r>
          </w:p>
        </w:tc>
        <w:tc>
          <w:tcPr>
            <w:tcW w:w="2317" w:type="dxa"/>
            <w:vAlign w:val="center"/>
          </w:tcPr>
          <w:p w:rsidR="004A26EB" w:rsidRPr="00AE2788" w:rsidRDefault="004A26EB" w:rsidP="002E7535">
            <w:pPr>
              <w:jc w:val="center"/>
              <w:rPr>
                <w:rFonts w:ascii="Arial" w:hAnsi="Arial" w:cs="Arial"/>
                <w:sz w:val="20"/>
              </w:rPr>
            </w:pPr>
            <w:r w:rsidRPr="00AE2788">
              <w:rPr>
                <w:rFonts w:ascii="Arial" w:hAnsi="Arial" w:cs="Arial"/>
                <w:sz w:val="20"/>
              </w:rPr>
              <w:t>CENTRIFUGALNI</w:t>
            </w:r>
          </w:p>
        </w:tc>
        <w:tc>
          <w:tcPr>
            <w:tcW w:w="1816"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557" w:type="dxa"/>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804"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13.</w:t>
            </w:r>
          </w:p>
        </w:tc>
        <w:tc>
          <w:tcPr>
            <w:tcW w:w="2191" w:type="dxa"/>
          </w:tcPr>
          <w:p w:rsidR="004A26EB" w:rsidRPr="00AE2788" w:rsidRDefault="004A26EB" w:rsidP="002E7535">
            <w:pPr>
              <w:jc w:val="center"/>
              <w:rPr>
                <w:rFonts w:ascii="Arial" w:hAnsi="Arial" w:cs="Arial"/>
                <w:sz w:val="20"/>
              </w:rPr>
            </w:pPr>
            <w:r w:rsidRPr="00AE2788">
              <w:rPr>
                <w:rFonts w:ascii="Arial" w:hAnsi="Arial" w:cs="Arial"/>
                <w:sz w:val="20"/>
              </w:rPr>
              <w:t>JANKO LISJAK</w:t>
            </w:r>
          </w:p>
          <w:p w:rsidR="004A26EB" w:rsidRPr="00AE2788" w:rsidRDefault="004A26EB" w:rsidP="002E7535">
            <w:pPr>
              <w:jc w:val="center"/>
              <w:rPr>
                <w:rFonts w:ascii="Arial" w:hAnsi="Arial" w:cs="Arial"/>
                <w:sz w:val="20"/>
              </w:rPr>
            </w:pPr>
            <w:r w:rsidRPr="00AE2788">
              <w:rPr>
                <w:rFonts w:ascii="Arial" w:hAnsi="Arial" w:cs="Arial"/>
                <w:sz w:val="20"/>
              </w:rPr>
              <w:t>DAC 450</w:t>
            </w:r>
          </w:p>
        </w:tc>
        <w:tc>
          <w:tcPr>
            <w:tcW w:w="2317" w:type="dxa"/>
            <w:vAlign w:val="center"/>
          </w:tcPr>
          <w:p w:rsidR="004A26EB" w:rsidRPr="00AE2788" w:rsidRDefault="004A26EB" w:rsidP="002E7535">
            <w:pPr>
              <w:jc w:val="center"/>
              <w:rPr>
                <w:rFonts w:ascii="Arial" w:hAnsi="Arial" w:cs="Arial"/>
                <w:sz w:val="20"/>
              </w:rPr>
            </w:pPr>
            <w:r w:rsidRPr="00AE2788">
              <w:rPr>
                <w:rFonts w:ascii="Arial" w:hAnsi="Arial" w:cs="Arial"/>
                <w:sz w:val="20"/>
              </w:rPr>
              <w:t>CENTRIFUGALNI</w:t>
            </w:r>
          </w:p>
        </w:tc>
        <w:tc>
          <w:tcPr>
            <w:tcW w:w="1816"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557" w:type="dxa"/>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804"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14.</w:t>
            </w:r>
          </w:p>
        </w:tc>
        <w:tc>
          <w:tcPr>
            <w:tcW w:w="2191" w:type="dxa"/>
          </w:tcPr>
          <w:p w:rsidR="004A26EB" w:rsidRPr="00AE2788" w:rsidRDefault="004A26EB" w:rsidP="002E7535">
            <w:pPr>
              <w:jc w:val="center"/>
              <w:rPr>
                <w:rFonts w:ascii="Arial" w:hAnsi="Arial" w:cs="Arial"/>
                <w:sz w:val="20"/>
              </w:rPr>
            </w:pPr>
            <w:r w:rsidRPr="00AE2788">
              <w:rPr>
                <w:rFonts w:ascii="Arial" w:hAnsi="Arial" w:cs="Arial"/>
                <w:sz w:val="20"/>
              </w:rPr>
              <w:t>JANKO LISJAK</w:t>
            </w:r>
          </w:p>
          <w:p w:rsidR="004A26EB" w:rsidRPr="00AE2788" w:rsidRDefault="004A26EB" w:rsidP="002E7535">
            <w:pPr>
              <w:jc w:val="center"/>
              <w:rPr>
                <w:rFonts w:ascii="Arial" w:hAnsi="Arial" w:cs="Arial"/>
                <w:sz w:val="20"/>
              </w:rPr>
            </w:pPr>
            <w:r w:rsidRPr="00AE2788">
              <w:rPr>
                <w:rFonts w:ascii="Arial" w:hAnsi="Arial" w:cs="Arial"/>
                <w:sz w:val="20"/>
              </w:rPr>
              <w:t>DAC 500</w:t>
            </w:r>
          </w:p>
        </w:tc>
        <w:tc>
          <w:tcPr>
            <w:tcW w:w="2317" w:type="dxa"/>
            <w:vAlign w:val="center"/>
          </w:tcPr>
          <w:p w:rsidR="004A26EB" w:rsidRPr="00AE2788" w:rsidRDefault="004A26EB" w:rsidP="002E7535">
            <w:pPr>
              <w:jc w:val="center"/>
              <w:rPr>
                <w:rFonts w:ascii="Arial" w:hAnsi="Arial" w:cs="Arial"/>
                <w:sz w:val="20"/>
              </w:rPr>
            </w:pPr>
            <w:r w:rsidRPr="00AE2788">
              <w:rPr>
                <w:rFonts w:ascii="Arial" w:hAnsi="Arial" w:cs="Arial"/>
                <w:sz w:val="20"/>
              </w:rPr>
              <w:t>CENTRIFUGALNI</w:t>
            </w:r>
          </w:p>
        </w:tc>
        <w:tc>
          <w:tcPr>
            <w:tcW w:w="1816"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557" w:type="dxa"/>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804"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15.</w:t>
            </w:r>
          </w:p>
        </w:tc>
        <w:tc>
          <w:tcPr>
            <w:tcW w:w="2191" w:type="dxa"/>
          </w:tcPr>
          <w:p w:rsidR="004A26EB" w:rsidRPr="00AE2788" w:rsidRDefault="004A26EB" w:rsidP="002E7535">
            <w:pPr>
              <w:jc w:val="center"/>
              <w:rPr>
                <w:rFonts w:ascii="Arial" w:hAnsi="Arial" w:cs="Arial"/>
                <w:sz w:val="20"/>
              </w:rPr>
            </w:pPr>
            <w:r w:rsidRPr="00AE2788">
              <w:rPr>
                <w:rFonts w:ascii="Arial" w:hAnsi="Arial" w:cs="Arial"/>
                <w:sz w:val="20"/>
              </w:rPr>
              <w:t>JANKO LISJAK</w:t>
            </w:r>
          </w:p>
          <w:p w:rsidR="004A26EB" w:rsidRPr="00AE2788" w:rsidRDefault="004A26EB" w:rsidP="002E7535">
            <w:pPr>
              <w:jc w:val="center"/>
              <w:rPr>
                <w:rFonts w:ascii="Arial" w:hAnsi="Arial" w:cs="Arial"/>
                <w:sz w:val="20"/>
              </w:rPr>
            </w:pPr>
            <w:r w:rsidRPr="00AE2788">
              <w:rPr>
                <w:rFonts w:ascii="Arial" w:hAnsi="Arial" w:cs="Arial"/>
                <w:sz w:val="20"/>
              </w:rPr>
              <w:t>DAC 560</w:t>
            </w:r>
          </w:p>
        </w:tc>
        <w:tc>
          <w:tcPr>
            <w:tcW w:w="2317" w:type="dxa"/>
            <w:vAlign w:val="center"/>
          </w:tcPr>
          <w:p w:rsidR="004A26EB" w:rsidRPr="00AE2788" w:rsidRDefault="004A26EB" w:rsidP="002E7535">
            <w:pPr>
              <w:jc w:val="center"/>
              <w:rPr>
                <w:rFonts w:ascii="Arial" w:hAnsi="Arial" w:cs="Arial"/>
                <w:sz w:val="20"/>
              </w:rPr>
            </w:pPr>
            <w:r w:rsidRPr="00AE2788">
              <w:rPr>
                <w:rFonts w:ascii="Arial" w:hAnsi="Arial" w:cs="Arial"/>
                <w:sz w:val="20"/>
              </w:rPr>
              <w:t>CENTRIFUGALNI</w:t>
            </w:r>
          </w:p>
        </w:tc>
        <w:tc>
          <w:tcPr>
            <w:tcW w:w="1816"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557" w:type="dxa"/>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804"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16.</w:t>
            </w:r>
          </w:p>
        </w:tc>
        <w:tc>
          <w:tcPr>
            <w:tcW w:w="2191" w:type="dxa"/>
          </w:tcPr>
          <w:p w:rsidR="004A26EB" w:rsidRPr="00AE2788" w:rsidRDefault="004A26EB" w:rsidP="002E7535">
            <w:pPr>
              <w:jc w:val="center"/>
              <w:rPr>
                <w:rFonts w:ascii="Arial" w:hAnsi="Arial" w:cs="Arial"/>
                <w:sz w:val="20"/>
              </w:rPr>
            </w:pPr>
            <w:r w:rsidRPr="00AE2788">
              <w:rPr>
                <w:rFonts w:ascii="Arial" w:hAnsi="Arial" w:cs="Arial"/>
                <w:sz w:val="20"/>
              </w:rPr>
              <w:t>JANKO LISJAK</w:t>
            </w:r>
          </w:p>
          <w:p w:rsidR="004A26EB" w:rsidRPr="00AE2788" w:rsidRDefault="004A26EB" w:rsidP="002E7535">
            <w:pPr>
              <w:jc w:val="center"/>
              <w:rPr>
                <w:rFonts w:ascii="Arial" w:hAnsi="Arial" w:cs="Arial"/>
                <w:sz w:val="20"/>
              </w:rPr>
            </w:pPr>
            <w:r w:rsidRPr="00AE2788">
              <w:rPr>
                <w:rFonts w:ascii="Arial" w:hAnsi="Arial" w:cs="Arial"/>
                <w:sz w:val="20"/>
              </w:rPr>
              <w:t>DAC 630</w:t>
            </w:r>
          </w:p>
        </w:tc>
        <w:tc>
          <w:tcPr>
            <w:tcW w:w="2317" w:type="dxa"/>
            <w:vAlign w:val="center"/>
          </w:tcPr>
          <w:p w:rsidR="004A26EB" w:rsidRPr="00AE2788" w:rsidRDefault="004A26EB" w:rsidP="002E7535">
            <w:pPr>
              <w:jc w:val="center"/>
              <w:rPr>
                <w:rFonts w:ascii="Arial" w:hAnsi="Arial" w:cs="Arial"/>
                <w:sz w:val="20"/>
              </w:rPr>
            </w:pPr>
            <w:r w:rsidRPr="00AE2788">
              <w:rPr>
                <w:rFonts w:ascii="Arial" w:hAnsi="Arial" w:cs="Arial"/>
                <w:sz w:val="20"/>
              </w:rPr>
              <w:t>CENTRIFUGALNI</w:t>
            </w:r>
          </w:p>
        </w:tc>
        <w:tc>
          <w:tcPr>
            <w:tcW w:w="1816"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557" w:type="dxa"/>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804"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17.</w:t>
            </w:r>
          </w:p>
        </w:tc>
        <w:tc>
          <w:tcPr>
            <w:tcW w:w="2191" w:type="dxa"/>
          </w:tcPr>
          <w:p w:rsidR="004A26EB" w:rsidRPr="00AE2788" w:rsidRDefault="004A26EB" w:rsidP="002E7535">
            <w:pPr>
              <w:jc w:val="center"/>
              <w:rPr>
                <w:rFonts w:ascii="Arial" w:hAnsi="Arial" w:cs="Arial"/>
                <w:sz w:val="20"/>
              </w:rPr>
            </w:pPr>
            <w:r w:rsidRPr="00AE2788">
              <w:rPr>
                <w:rFonts w:ascii="Arial" w:hAnsi="Arial" w:cs="Arial"/>
                <w:sz w:val="20"/>
              </w:rPr>
              <w:t>JANKO LISJAK</w:t>
            </w:r>
          </w:p>
          <w:p w:rsidR="004A26EB" w:rsidRPr="00AE2788" w:rsidRDefault="004A26EB" w:rsidP="002E7535">
            <w:pPr>
              <w:jc w:val="center"/>
              <w:rPr>
                <w:rFonts w:ascii="Arial" w:hAnsi="Arial" w:cs="Arial"/>
                <w:sz w:val="20"/>
              </w:rPr>
            </w:pPr>
            <w:r w:rsidRPr="00AE2788">
              <w:rPr>
                <w:rFonts w:ascii="Arial" w:hAnsi="Arial" w:cs="Arial"/>
                <w:sz w:val="20"/>
              </w:rPr>
              <w:t>DAC 710</w:t>
            </w:r>
          </w:p>
        </w:tc>
        <w:tc>
          <w:tcPr>
            <w:tcW w:w="2317" w:type="dxa"/>
            <w:vAlign w:val="center"/>
          </w:tcPr>
          <w:p w:rsidR="004A26EB" w:rsidRPr="00AE2788" w:rsidRDefault="004A26EB" w:rsidP="002E7535">
            <w:pPr>
              <w:jc w:val="center"/>
              <w:rPr>
                <w:rFonts w:ascii="Arial" w:hAnsi="Arial" w:cs="Arial"/>
                <w:sz w:val="20"/>
              </w:rPr>
            </w:pPr>
            <w:r w:rsidRPr="00AE2788">
              <w:rPr>
                <w:rFonts w:ascii="Arial" w:hAnsi="Arial" w:cs="Arial"/>
                <w:sz w:val="20"/>
              </w:rPr>
              <w:t>CENTRIFUGALNI</w:t>
            </w:r>
          </w:p>
        </w:tc>
        <w:tc>
          <w:tcPr>
            <w:tcW w:w="1816"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557" w:type="dxa"/>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804"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18.</w:t>
            </w:r>
          </w:p>
        </w:tc>
        <w:tc>
          <w:tcPr>
            <w:tcW w:w="2191" w:type="dxa"/>
          </w:tcPr>
          <w:p w:rsidR="004A26EB" w:rsidRPr="00AE2788" w:rsidRDefault="004A26EB" w:rsidP="002E7535">
            <w:pPr>
              <w:jc w:val="center"/>
              <w:rPr>
                <w:rFonts w:ascii="Arial" w:hAnsi="Arial" w:cs="Arial"/>
                <w:sz w:val="20"/>
              </w:rPr>
            </w:pPr>
            <w:r w:rsidRPr="00AE2788">
              <w:rPr>
                <w:rFonts w:ascii="Arial" w:hAnsi="Arial" w:cs="Arial"/>
                <w:sz w:val="20"/>
              </w:rPr>
              <w:t>JANKO LISJAK</w:t>
            </w:r>
          </w:p>
          <w:p w:rsidR="004A26EB" w:rsidRPr="00AE2788" w:rsidRDefault="004A26EB" w:rsidP="002E7535">
            <w:pPr>
              <w:jc w:val="center"/>
              <w:rPr>
                <w:rFonts w:ascii="Arial" w:hAnsi="Arial" w:cs="Arial"/>
                <w:sz w:val="20"/>
              </w:rPr>
            </w:pPr>
            <w:r w:rsidRPr="00AE2788">
              <w:rPr>
                <w:rFonts w:ascii="Arial" w:hAnsi="Arial" w:cs="Arial"/>
                <w:sz w:val="20"/>
              </w:rPr>
              <w:t>DAC 800</w:t>
            </w:r>
          </w:p>
        </w:tc>
        <w:tc>
          <w:tcPr>
            <w:tcW w:w="2317" w:type="dxa"/>
            <w:vAlign w:val="center"/>
          </w:tcPr>
          <w:p w:rsidR="004A26EB" w:rsidRPr="00AE2788" w:rsidRDefault="004A26EB" w:rsidP="002E7535">
            <w:pPr>
              <w:jc w:val="center"/>
              <w:rPr>
                <w:rFonts w:ascii="Arial" w:hAnsi="Arial" w:cs="Arial"/>
                <w:sz w:val="20"/>
              </w:rPr>
            </w:pPr>
            <w:r w:rsidRPr="00AE2788">
              <w:rPr>
                <w:rFonts w:ascii="Arial" w:hAnsi="Arial" w:cs="Arial"/>
                <w:sz w:val="20"/>
              </w:rPr>
              <w:t>CENTRIFUGALNI</w:t>
            </w:r>
          </w:p>
        </w:tc>
        <w:tc>
          <w:tcPr>
            <w:tcW w:w="1816"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557" w:type="dxa"/>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804"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19.</w:t>
            </w:r>
          </w:p>
        </w:tc>
        <w:tc>
          <w:tcPr>
            <w:tcW w:w="2191" w:type="dxa"/>
          </w:tcPr>
          <w:p w:rsidR="004A26EB" w:rsidRPr="00AE2788" w:rsidRDefault="004A26EB" w:rsidP="002E7535">
            <w:pPr>
              <w:jc w:val="center"/>
              <w:rPr>
                <w:rFonts w:ascii="Arial" w:hAnsi="Arial" w:cs="Arial"/>
                <w:sz w:val="20"/>
              </w:rPr>
            </w:pPr>
            <w:r w:rsidRPr="00AE2788">
              <w:rPr>
                <w:rFonts w:ascii="Arial" w:hAnsi="Arial" w:cs="Arial"/>
                <w:sz w:val="20"/>
              </w:rPr>
              <w:t>JANKO LISJAK</w:t>
            </w:r>
          </w:p>
          <w:p w:rsidR="004A26EB" w:rsidRPr="00AE2788" w:rsidRDefault="004A26EB" w:rsidP="002E7535">
            <w:pPr>
              <w:jc w:val="center"/>
              <w:rPr>
                <w:rFonts w:ascii="Arial" w:hAnsi="Arial" w:cs="Arial"/>
                <w:sz w:val="20"/>
              </w:rPr>
            </w:pPr>
            <w:r w:rsidRPr="00AE2788">
              <w:rPr>
                <w:rFonts w:ascii="Arial" w:hAnsi="Arial" w:cs="Arial"/>
                <w:sz w:val="20"/>
              </w:rPr>
              <w:t>DAC 800</w:t>
            </w:r>
          </w:p>
        </w:tc>
        <w:tc>
          <w:tcPr>
            <w:tcW w:w="2317" w:type="dxa"/>
            <w:vAlign w:val="center"/>
          </w:tcPr>
          <w:p w:rsidR="004A26EB" w:rsidRPr="00AE2788" w:rsidRDefault="004A26EB" w:rsidP="002E7535">
            <w:pPr>
              <w:jc w:val="center"/>
              <w:rPr>
                <w:rFonts w:ascii="Arial" w:hAnsi="Arial" w:cs="Arial"/>
                <w:sz w:val="20"/>
              </w:rPr>
            </w:pPr>
            <w:r w:rsidRPr="00AE2788">
              <w:rPr>
                <w:rFonts w:ascii="Arial" w:hAnsi="Arial" w:cs="Arial"/>
                <w:sz w:val="20"/>
              </w:rPr>
              <w:t>CENTRIFUGALNI</w:t>
            </w:r>
          </w:p>
        </w:tc>
        <w:tc>
          <w:tcPr>
            <w:tcW w:w="1816"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557" w:type="dxa"/>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804"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20.</w:t>
            </w:r>
          </w:p>
        </w:tc>
        <w:tc>
          <w:tcPr>
            <w:tcW w:w="2191" w:type="dxa"/>
          </w:tcPr>
          <w:p w:rsidR="004A26EB" w:rsidRPr="00AE2788" w:rsidRDefault="004A26EB" w:rsidP="002E7535">
            <w:pPr>
              <w:jc w:val="center"/>
              <w:rPr>
                <w:rFonts w:ascii="Arial" w:hAnsi="Arial" w:cs="Arial"/>
                <w:sz w:val="20"/>
              </w:rPr>
            </w:pPr>
            <w:r w:rsidRPr="00AE2788">
              <w:rPr>
                <w:rFonts w:ascii="Arial" w:hAnsi="Arial" w:cs="Arial"/>
                <w:sz w:val="20"/>
              </w:rPr>
              <w:t>JANKO LISJAK</w:t>
            </w:r>
          </w:p>
          <w:p w:rsidR="004A26EB" w:rsidRPr="00AE2788" w:rsidRDefault="004A26EB" w:rsidP="002E7535">
            <w:pPr>
              <w:jc w:val="center"/>
              <w:rPr>
                <w:rFonts w:ascii="Arial" w:hAnsi="Arial" w:cs="Arial"/>
                <w:sz w:val="20"/>
              </w:rPr>
            </w:pPr>
            <w:r w:rsidRPr="00AE2788">
              <w:rPr>
                <w:rFonts w:ascii="Arial" w:hAnsi="Arial" w:cs="Arial"/>
                <w:sz w:val="20"/>
              </w:rPr>
              <w:t>DAC 900</w:t>
            </w:r>
          </w:p>
        </w:tc>
        <w:tc>
          <w:tcPr>
            <w:tcW w:w="2317" w:type="dxa"/>
            <w:vAlign w:val="center"/>
          </w:tcPr>
          <w:p w:rsidR="004A26EB" w:rsidRPr="00AE2788" w:rsidRDefault="004A26EB" w:rsidP="002E7535">
            <w:pPr>
              <w:jc w:val="center"/>
              <w:rPr>
                <w:rFonts w:ascii="Arial" w:hAnsi="Arial" w:cs="Arial"/>
                <w:sz w:val="20"/>
              </w:rPr>
            </w:pPr>
            <w:r w:rsidRPr="00AE2788">
              <w:rPr>
                <w:rFonts w:ascii="Arial" w:hAnsi="Arial" w:cs="Arial"/>
                <w:sz w:val="20"/>
              </w:rPr>
              <w:t>CENTRIFUGALNI</w:t>
            </w:r>
          </w:p>
        </w:tc>
        <w:tc>
          <w:tcPr>
            <w:tcW w:w="1816"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557" w:type="dxa"/>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804"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21.</w:t>
            </w:r>
          </w:p>
        </w:tc>
        <w:tc>
          <w:tcPr>
            <w:tcW w:w="2191" w:type="dxa"/>
          </w:tcPr>
          <w:p w:rsidR="004A26EB" w:rsidRPr="00AE2788" w:rsidRDefault="004A26EB" w:rsidP="002E7535">
            <w:pPr>
              <w:jc w:val="center"/>
              <w:rPr>
                <w:rFonts w:ascii="Arial" w:hAnsi="Arial" w:cs="Arial"/>
                <w:sz w:val="20"/>
              </w:rPr>
            </w:pPr>
            <w:r w:rsidRPr="00AE2788">
              <w:rPr>
                <w:rFonts w:ascii="Arial" w:hAnsi="Arial" w:cs="Arial"/>
                <w:sz w:val="20"/>
              </w:rPr>
              <w:t>JANKO LISJAK</w:t>
            </w:r>
          </w:p>
          <w:p w:rsidR="004A26EB" w:rsidRPr="00AE2788" w:rsidRDefault="004A26EB" w:rsidP="002E7535">
            <w:pPr>
              <w:jc w:val="center"/>
              <w:rPr>
                <w:rFonts w:ascii="Arial" w:hAnsi="Arial" w:cs="Arial"/>
                <w:sz w:val="20"/>
              </w:rPr>
            </w:pPr>
            <w:r w:rsidRPr="00AE2788">
              <w:rPr>
                <w:rFonts w:ascii="Arial" w:hAnsi="Arial" w:cs="Arial"/>
                <w:sz w:val="20"/>
              </w:rPr>
              <w:t>DAC 1000</w:t>
            </w:r>
          </w:p>
        </w:tc>
        <w:tc>
          <w:tcPr>
            <w:tcW w:w="2317" w:type="dxa"/>
            <w:vAlign w:val="center"/>
          </w:tcPr>
          <w:p w:rsidR="004A26EB" w:rsidRPr="00AE2788" w:rsidRDefault="004A26EB" w:rsidP="002E7535">
            <w:pPr>
              <w:jc w:val="center"/>
              <w:rPr>
                <w:rFonts w:ascii="Arial" w:hAnsi="Arial" w:cs="Arial"/>
                <w:sz w:val="20"/>
              </w:rPr>
            </w:pPr>
            <w:r w:rsidRPr="00AE2788">
              <w:rPr>
                <w:rFonts w:ascii="Arial" w:hAnsi="Arial" w:cs="Arial"/>
                <w:sz w:val="20"/>
              </w:rPr>
              <w:t>CENTRIFUGALNI</w:t>
            </w:r>
          </w:p>
        </w:tc>
        <w:tc>
          <w:tcPr>
            <w:tcW w:w="1816"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557" w:type="dxa"/>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13863" w:type="dxa"/>
            <w:gridSpan w:val="9"/>
          </w:tcPr>
          <w:p w:rsidR="004A26EB" w:rsidRPr="00AE2788" w:rsidRDefault="004A26EB" w:rsidP="002E7535">
            <w:pPr>
              <w:rPr>
                <w:rFonts w:ascii="Times New Roman" w:hAnsi="Times New Roman"/>
                <w:b/>
                <w:bCs/>
                <w:iCs/>
                <w:sz w:val="24"/>
                <w:szCs w:val="24"/>
              </w:rPr>
            </w:pPr>
            <w:r w:rsidRPr="00AE2788">
              <w:rPr>
                <w:rFonts w:ascii="Times New Roman" w:hAnsi="Times New Roman"/>
                <w:sz w:val="24"/>
                <w:szCs w:val="24"/>
                <w:lang w:val="sr-Cyrl-CS"/>
              </w:rPr>
              <w:t xml:space="preserve">                                                                                                                                                                       УКУПНА ВРЕДНОСТ (без ПДВ)</w:t>
            </w:r>
          </w:p>
        </w:tc>
        <w:tc>
          <w:tcPr>
            <w:tcW w:w="1747" w:type="dxa"/>
          </w:tcPr>
          <w:p w:rsidR="004A26EB" w:rsidRPr="00AE2788" w:rsidRDefault="004A26EB" w:rsidP="002E7535">
            <w:pPr>
              <w:rPr>
                <w:rFonts w:ascii="Times New Roman" w:hAnsi="Times New Roman"/>
                <w:b/>
                <w:bCs/>
                <w:iCs/>
                <w:sz w:val="24"/>
                <w:szCs w:val="24"/>
              </w:rPr>
            </w:pPr>
          </w:p>
        </w:tc>
      </w:tr>
    </w:tbl>
    <w:p w:rsidR="004A26EB" w:rsidRPr="0060073A" w:rsidRDefault="004A26EB" w:rsidP="004A26EB">
      <w:pPr>
        <w:rPr>
          <w:rFonts w:ascii="Times New Roman" w:hAnsi="Times New Roman"/>
          <w:b/>
          <w:bCs/>
          <w:iCs/>
          <w:sz w:val="24"/>
          <w:szCs w:val="24"/>
        </w:rPr>
      </w:pPr>
    </w:p>
    <w:p w:rsidR="004A26EB" w:rsidRPr="00AE2788" w:rsidRDefault="004A26EB" w:rsidP="004A26EB">
      <w:pPr>
        <w:jc w:val="both"/>
        <w:rPr>
          <w:rFonts w:ascii="Times New Roman" w:hAnsi="Times New Roman"/>
          <w:sz w:val="24"/>
          <w:szCs w:val="24"/>
          <w:lang w:val="sr-Cyrl-CS"/>
        </w:rPr>
      </w:pPr>
      <w:r w:rsidRPr="00AE2788">
        <w:rPr>
          <w:rFonts w:ascii="Times New Roman" w:hAnsi="Times New Roman"/>
          <w:sz w:val="24"/>
          <w:szCs w:val="24"/>
          <w:lang w:val="sr-Cyrl-CS"/>
        </w:rPr>
        <w:t>Напомена:  Резервни делови ће се мењати по потреби уз писмену сагласност наручиоца, а  уз  предходно достављен извештај изабраног сервиса о потреби замене делова. Наручилац задржава право да може наручити део без уградње и  у том случају не важи гарантни период за извршене услуге и уграђена добра</w:t>
      </w:r>
    </w:p>
    <w:p w:rsidR="004A26EB" w:rsidRPr="00AE2788" w:rsidRDefault="004A26EB" w:rsidP="004A26EB">
      <w:pPr>
        <w:jc w:val="both"/>
        <w:rPr>
          <w:rFonts w:ascii="Times New Roman" w:hAnsi="Times New Roman"/>
          <w:sz w:val="24"/>
          <w:szCs w:val="24"/>
        </w:rPr>
      </w:pPr>
    </w:p>
    <w:p w:rsidR="004A26EB" w:rsidRPr="0060073A" w:rsidRDefault="004A26EB" w:rsidP="004A26EB">
      <w:pPr>
        <w:jc w:val="both"/>
        <w:rPr>
          <w:rFonts w:ascii="Times New Roman" w:hAnsi="Times New Roman"/>
          <w:b/>
          <w:sz w:val="24"/>
          <w:szCs w:val="24"/>
        </w:rPr>
      </w:pPr>
      <w:r w:rsidRPr="0060073A">
        <w:rPr>
          <w:rFonts w:ascii="Times New Roman" w:hAnsi="Times New Roman"/>
          <w:b/>
          <w:sz w:val="24"/>
          <w:szCs w:val="24"/>
        </w:rPr>
        <w:t>Табела Ђ – Израда ременице за електромоторе и вентилаторе</w:t>
      </w:r>
    </w:p>
    <w:tbl>
      <w:tblPr>
        <w:tblStyle w:val="TableGrid"/>
        <w:tblW w:w="0" w:type="auto"/>
        <w:tblLook w:val="04A0"/>
      </w:tblPr>
      <w:tblGrid>
        <w:gridCol w:w="1377"/>
        <w:gridCol w:w="1377"/>
        <w:gridCol w:w="1377"/>
        <w:gridCol w:w="1377"/>
        <w:gridCol w:w="1377"/>
        <w:gridCol w:w="1377"/>
        <w:gridCol w:w="1026"/>
        <w:gridCol w:w="1728"/>
      </w:tblGrid>
      <w:tr w:rsidR="004A26EB" w:rsidRPr="0060073A" w:rsidTr="002E7535">
        <w:trPr>
          <w:trHeight w:val="440"/>
        </w:trPr>
        <w:tc>
          <w:tcPr>
            <w:tcW w:w="1377" w:type="dxa"/>
          </w:tcPr>
          <w:p w:rsidR="004A26EB" w:rsidRPr="0060073A" w:rsidRDefault="004A26EB" w:rsidP="002E7535">
            <w:pPr>
              <w:jc w:val="center"/>
              <w:rPr>
                <w:rFonts w:ascii="Arial" w:hAnsi="Arial" w:cs="Arial"/>
                <w:b/>
                <w:sz w:val="20"/>
              </w:rPr>
            </w:pPr>
            <w:r w:rsidRPr="0060073A">
              <w:rPr>
                <w:rFonts w:ascii="Arial" w:hAnsi="Arial" w:cs="Arial"/>
                <w:b/>
                <w:sz w:val="20"/>
              </w:rPr>
              <w:t>Oznaka</w:t>
            </w:r>
          </w:p>
          <w:p w:rsidR="004A26EB" w:rsidRPr="0060073A" w:rsidRDefault="004A26EB" w:rsidP="002E7535">
            <w:pPr>
              <w:jc w:val="center"/>
              <w:rPr>
                <w:rFonts w:ascii="Arial" w:hAnsi="Arial" w:cs="Arial"/>
                <w:b/>
                <w:sz w:val="20"/>
              </w:rPr>
            </w:pPr>
            <w:r w:rsidRPr="0060073A">
              <w:rPr>
                <w:rFonts w:ascii="Arial" w:hAnsi="Arial" w:cs="Arial"/>
                <w:b/>
                <w:sz w:val="20"/>
              </w:rPr>
              <w:t>sistema</w:t>
            </w:r>
          </w:p>
        </w:tc>
        <w:tc>
          <w:tcPr>
            <w:tcW w:w="1377" w:type="dxa"/>
          </w:tcPr>
          <w:p w:rsidR="004A26EB" w:rsidRPr="0060073A" w:rsidRDefault="004A26EB" w:rsidP="002E7535">
            <w:pPr>
              <w:jc w:val="center"/>
              <w:rPr>
                <w:rFonts w:ascii="Arial" w:hAnsi="Arial" w:cs="Arial"/>
                <w:b/>
                <w:sz w:val="20"/>
              </w:rPr>
            </w:pPr>
            <w:r w:rsidRPr="0060073A">
              <w:rPr>
                <w:rFonts w:ascii="Arial" w:hAnsi="Arial" w:cs="Arial"/>
                <w:b/>
                <w:sz w:val="20"/>
              </w:rPr>
              <w:t>Po nameni</w:t>
            </w:r>
          </w:p>
        </w:tc>
        <w:tc>
          <w:tcPr>
            <w:tcW w:w="1377" w:type="dxa"/>
          </w:tcPr>
          <w:p w:rsidR="004A26EB" w:rsidRPr="0060073A" w:rsidRDefault="004A26EB" w:rsidP="002E7535">
            <w:pPr>
              <w:jc w:val="center"/>
              <w:rPr>
                <w:rFonts w:ascii="Arial" w:hAnsi="Arial" w:cs="Arial"/>
                <w:b/>
                <w:sz w:val="20"/>
              </w:rPr>
            </w:pPr>
            <w:r w:rsidRPr="0060073A">
              <w:rPr>
                <w:rFonts w:ascii="Arial" w:hAnsi="Arial" w:cs="Arial"/>
                <w:b/>
                <w:sz w:val="20"/>
              </w:rPr>
              <w:t>Tip</w:t>
            </w:r>
          </w:p>
        </w:tc>
        <w:tc>
          <w:tcPr>
            <w:tcW w:w="1377" w:type="dxa"/>
          </w:tcPr>
          <w:p w:rsidR="004A26EB" w:rsidRPr="0060073A" w:rsidRDefault="004A26EB" w:rsidP="002E7535">
            <w:pPr>
              <w:jc w:val="center"/>
              <w:rPr>
                <w:rFonts w:ascii="Arial" w:hAnsi="Arial" w:cs="Arial"/>
                <w:b/>
                <w:sz w:val="20"/>
              </w:rPr>
            </w:pPr>
            <w:r w:rsidRPr="0060073A">
              <w:rPr>
                <w:rFonts w:ascii="Arial" w:hAnsi="Arial" w:cs="Arial"/>
                <w:b/>
                <w:sz w:val="20"/>
              </w:rPr>
              <w:t>d 2</w:t>
            </w:r>
          </w:p>
        </w:tc>
        <w:tc>
          <w:tcPr>
            <w:tcW w:w="1377" w:type="dxa"/>
          </w:tcPr>
          <w:p w:rsidR="004A26EB" w:rsidRPr="0060073A" w:rsidRDefault="004A26EB" w:rsidP="002E7535">
            <w:pPr>
              <w:jc w:val="center"/>
              <w:rPr>
                <w:rFonts w:ascii="Arial" w:hAnsi="Arial" w:cs="Arial"/>
                <w:b/>
                <w:sz w:val="20"/>
              </w:rPr>
            </w:pPr>
            <w:r w:rsidRPr="0060073A">
              <w:rPr>
                <w:rFonts w:ascii="Arial" w:hAnsi="Arial" w:cs="Arial"/>
                <w:b/>
                <w:sz w:val="20"/>
              </w:rPr>
              <w:t>d 1</w:t>
            </w:r>
          </w:p>
        </w:tc>
        <w:tc>
          <w:tcPr>
            <w:tcW w:w="1377" w:type="dxa"/>
          </w:tcPr>
          <w:p w:rsidR="004A26EB" w:rsidRPr="0060073A" w:rsidRDefault="004A26EB" w:rsidP="002E7535">
            <w:pPr>
              <w:jc w:val="center"/>
              <w:rPr>
                <w:rFonts w:ascii="Arial" w:hAnsi="Arial" w:cs="Arial"/>
                <w:b/>
                <w:sz w:val="20"/>
              </w:rPr>
            </w:pPr>
            <w:r w:rsidRPr="0060073A">
              <w:rPr>
                <w:rFonts w:ascii="Arial" w:hAnsi="Arial" w:cs="Arial"/>
                <w:b/>
                <w:sz w:val="20"/>
              </w:rPr>
              <w:t>H</w:t>
            </w:r>
          </w:p>
        </w:tc>
        <w:tc>
          <w:tcPr>
            <w:tcW w:w="1026" w:type="dxa"/>
          </w:tcPr>
          <w:p w:rsidR="004A26EB" w:rsidRPr="0060073A" w:rsidRDefault="004A26EB" w:rsidP="002E7535">
            <w:pPr>
              <w:jc w:val="center"/>
              <w:rPr>
                <w:rFonts w:ascii="Arial" w:hAnsi="Arial" w:cs="Arial"/>
                <w:b/>
                <w:sz w:val="20"/>
              </w:rPr>
            </w:pPr>
            <w:r w:rsidRPr="0060073A">
              <w:rPr>
                <w:rFonts w:ascii="Arial" w:hAnsi="Arial" w:cs="Arial"/>
                <w:b/>
                <w:sz w:val="20"/>
              </w:rPr>
              <w:t>Br. kanala</w:t>
            </w:r>
          </w:p>
        </w:tc>
        <w:tc>
          <w:tcPr>
            <w:tcW w:w="1728" w:type="dxa"/>
          </w:tcPr>
          <w:p w:rsidR="004A26EB" w:rsidRPr="0060073A" w:rsidRDefault="004A26EB" w:rsidP="002E7535">
            <w:pPr>
              <w:jc w:val="center"/>
              <w:rPr>
                <w:rFonts w:ascii="Arial" w:hAnsi="Arial" w:cs="Arial"/>
                <w:b/>
                <w:sz w:val="20"/>
              </w:rPr>
            </w:pPr>
            <w:r w:rsidRPr="0060073A">
              <w:rPr>
                <w:rFonts w:ascii="Arial" w:hAnsi="Arial" w:cs="Arial"/>
                <w:b/>
                <w:sz w:val="20"/>
              </w:rPr>
              <w:t>Cena</w:t>
            </w:r>
          </w:p>
          <w:p w:rsidR="004A26EB" w:rsidRPr="0060073A" w:rsidRDefault="004A26EB" w:rsidP="002E7535">
            <w:pPr>
              <w:jc w:val="center"/>
              <w:rPr>
                <w:rFonts w:ascii="Arial" w:hAnsi="Arial" w:cs="Arial"/>
                <w:b/>
                <w:sz w:val="20"/>
              </w:rPr>
            </w:pPr>
            <w:r w:rsidRPr="0060073A">
              <w:rPr>
                <w:rFonts w:ascii="Arial" w:hAnsi="Arial" w:cs="Arial"/>
                <w:b/>
                <w:sz w:val="20"/>
              </w:rPr>
              <w:t>po komadu</w:t>
            </w:r>
          </w:p>
        </w:tc>
      </w:tr>
      <w:tr w:rsidR="004A26EB" w:rsidRPr="0060073A" w:rsidTr="002E7535">
        <w:trPr>
          <w:trHeight w:val="240"/>
        </w:trPr>
        <w:tc>
          <w:tcPr>
            <w:tcW w:w="1377" w:type="dxa"/>
            <w:vMerge w:val="restart"/>
          </w:tcPr>
          <w:p w:rsidR="004A26EB" w:rsidRPr="0060073A" w:rsidRDefault="004A26EB" w:rsidP="002E7535">
            <w:pPr>
              <w:rPr>
                <w:rFonts w:ascii="Arial" w:hAnsi="Arial" w:cs="Arial"/>
                <w:sz w:val="20"/>
              </w:rPr>
            </w:pPr>
          </w:p>
          <w:p w:rsidR="004A26EB" w:rsidRPr="0060073A" w:rsidRDefault="004A26EB" w:rsidP="002E7535">
            <w:pPr>
              <w:rPr>
                <w:rFonts w:ascii="Arial" w:hAnsi="Arial" w:cs="Arial"/>
                <w:sz w:val="20"/>
              </w:rPr>
            </w:pPr>
          </w:p>
          <w:p w:rsidR="004A26EB" w:rsidRPr="0060073A" w:rsidRDefault="004A26EB" w:rsidP="002E7535">
            <w:pPr>
              <w:jc w:val="center"/>
              <w:rPr>
                <w:rFonts w:ascii="Arial" w:hAnsi="Arial" w:cs="Arial"/>
                <w:sz w:val="20"/>
              </w:rPr>
            </w:pPr>
            <w:r w:rsidRPr="0060073A">
              <w:rPr>
                <w:rFonts w:ascii="Arial" w:hAnsi="Arial" w:cs="Arial"/>
                <w:sz w:val="20"/>
              </w:rPr>
              <w:t>S-8</w:t>
            </w:r>
          </w:p>
        </w:tc>
        <w:tc>
          <w:tcPr>
            <w:tcW w:w="1377" w:type="dxa"/>
            <w:tcBorders>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1     EM</w:t>
            </w:r>
          </w:p>
        </w:tc>
        <w:tc>
          <w:tcPr>
            <w:tcW w:w="1377" w:type="dxa"/>
            <w:tcBorders>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O</w:t>
            </w:r>
          </w:p>
        </w:tc>
        <w:tc>
          <w:tcPr>
            <w:tcW w:w="1377" w:type="dxa"/>
            <w:tcBorders>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113</w:t>
            </w:r>
          </w:p>
        </w:tc>
        <w:tc>
          <w:tcPr>
            <w:tcW w:w="1377" w:type="dxa"/>
            <w:tcBorders>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60</w:t>
            </w:r>
          </w:p>
        </w:tc>
        <w:tc>
          <w:tcPr>
            <w:tcW w:w="1026" w:type="dxa"/>
            <w:tcBorders>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85"/>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2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165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40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55"/>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3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120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70"/>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4     VENT</w:t>
            </w:r>
          </w:p>
        </w:tc>
        <w:tc>
          <w:tcPr>
            <w:tcW w:w="1377" w:type="dxa"/>
            <w:tcBorders>
              <w:top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180</w:t>
            </w:r>
          </w:p>
        </w:tc>
        <w:tc>
          <w:tcPr>
            <w:tcW w:w="1377" w:type="dxa"/>
            <w:tcBorders>
              <w:top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22</w:t>
            </w:r>
          </w:p>
        </w:tc>
        <w:tc>
          <w:tcPr>
            <w:tcW w:w="1377" w:type="dxa"/>
            <w:tcBorders>
              <w:top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70"/>
        </w:trPr>
        <w:tc>
          <w:tcPr>
            <w:tcW w:w="1377" w:type="dxa"/>
            <w:vMerge w:val="restart"/>
          </w:tcPr>
          <w:p w:rsidR="004A26EB" w:rsidRPr="0060073A" w:rsidRDefault="004A26EB" w:rsidP="002E7535">
            <w:pPr>
              <w:rPr>
                <w:rFonts w:ascii="Arial" w:hAnsi="Arial" w:cs="Arial"/>
                <w:sz w:val="20"/>
              </w:rPr>
            </w:pPr>
          </w:p>
          <w:p w:rsidR="004A26EB" w:rsidRPr="0060073A" w:rsidRDefault="004A26EB" w:rsidP="002E7535">
            <w:pPr>
              <w:rPr>
                <w:rFonts w:ascii="Arial" w:hAnsi="Arial" w:cs="Arial"/>
                <w:sz w:val="20"/>
              </w:rPr>
            </w:pPr>
          </w:p>
          <w:p w:rsidR="004A26EB" w:rsidRPr="0060073A" w:rsidRDefault="004A26EB" w:rsidP="002E7535">
            <w:pPr>
              <w:jc w:val="center"/>
              <w:rPr>
                <w:rFonts w:ascii="Arial" w:hAnsi="Arial" w:cs="Arial"/>
                <w:sz w:val="20"/>
              </w:rPr>
            </w:pPr>
            <w:r w:rsidRPr="0060073A">
              <w:rPr>
                <w:rFonts w:ascii="Arial" w:hAnsi="Arial" w:cs="Arial"/>
                <w:sz w:val="20"/>
              </w:rPr>
              <w:t>S-4</w:t>
            </w:r>
          </w:p>
        </w:tc>
        <w:tc>
          <w:tcPr>
            <w:tcW w:w="1377" w:type="dxa"/>
            <w:tcBorders>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5     EM</w:t>
            </w:r>
          </w:p>
        </w:tc>
        <w:tc>
          <w:tcPr>
            <w:tcW w:w="1377" w:type="dxa"/>
            <w:tcBorders>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O</w:t>
            </w:r>
          </w:p>
        </w:tc>
        <w:tc>
          <w:tcPr>
            <w:tcW w:w="1377" w:type="dxa"/>
            <w:tcBorders>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100</w:t>
            </w:r>
          </w:p>
        </w:tc>
        <w:tc>
          <w:tcPr>
            <w:tcW w:w="1377" w:type="dxa"/>
            <w:tcBorders>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38</w:t>
            </w:r>
          </w:p>
        </w:tc>
        <w:tc>
          <w:tcPr>
            <w:tcW w:w="1377" w:type="dxa"/>
            <w:tcBorders>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85</w:t>
            </w:r>
          </w:p>
        </w:tc>
        <w:tc>
          <w:tcPr>
            <w:tcW w:w="1026" w:type="dxa"/>
            <w:tcBorders>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300"/>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6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140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40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52"/>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7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O</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140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42</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110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70"/>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8     VENT</w:t>
            </w:r>
          </w:p>
        </w:tc>
        <w:tc>
          <w:tcPr>
            <w:tcW w:w="1377" w:type="dxa"/>
            <w:tcBorders>
              <w:top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144</w:t>
            </w:r>
          </w:p>
        </w:tc>
        <w:tc>
          <w:tcPr>
            <w:tcW w:w="1377" w:type="dxa"/>
            <w:tcBorders>
              <w:top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42</w:t>
            </w:r>
          </w:p>
        </w:tc>
        <w:tc>
          <w:tcPr>
            <w:tcW w:w="1026" w:type="dxa"/>
            <w:tcBorders>
              <w:top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85"/>
        </w:trPr>
        <w:tc>
          <w:tcPr>
            <w:tcW w:w="1377" w:type="dxa"/>
            <w:vMerge w:val="restart"/>
          </w:tcPr>
          <w:p w:rsidR="004A26EB" w:rsidRPr="0060073A" w:rsidRDefault="004A26EB" w:rsidP="002E7535">
            <w:pPr>
              <w:rPr>
                <w:rFonts w:ascii="Arial" w:hAnsi="Arial" w:cs="Arial"/>
                <w:sz w:val="20"/>
              </w:rPr>
            </w:pPr>
          </w:p>
          <w:p w:rsidR="004A26EB" w:rsidRPr="0060073A" w:rsidRDefault="004A26EB" w:rsidP="002E7535">
            <w:pPr>
              <w:rPr>
                <w:rFonts w:ascii="Arial" w:hAnsi="Arial" w:cs="Arial"/>
                <w:sz w:val="20"/>
              </w:rPr>
            </w:pPr>
          </w:p>
          <w:p w:rsidR="004A26EB" w:rsidRPr="0060073A" w:rsidRDefault="004A26EB" w:rsidP="002E7535">
            <w:pPr>
              <w:jc w:val="center"/>
              <w:rPr>
                <w:rFonts w:ascii="Arial" w:hAnsi="Arial" w:cs="Arial"/>
                <w:sz w:val="20"/>
              </w:rPr>
            </w:pPr>
            <w:r w:rsidRPr="0060073A">
              <w:rPr>
                <w:rFonts w:ascii="Arial" w:hAnsi="Arial" w:cs="Arial"/>
                <w:sz w:val="20"/>
              </w:rPr>
              <w:t>S-12</w:t>
            </w:r>
          </w:p>
        </w:tc>
        <w:tc>
          <w:tcPr>
            <w:tcW w:w="1377" w:type="dxa"/>
            <w:tcBorders>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9    EM</w:t>
            </w:r>
          </w:p>
        </w:tc>
        <w:tc>
          <w:tcPr>
            <w:tcW w:w="1377" w:type="dxa"/>
            <w:tcBorders>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130</w:t>
            </w:r>
          </w:p>
        </w:tc>
        <w:tc>
          <w:tcPr>
            <w:tcW w:w="1377" w:type="dxa"/>
            <w:tcBorders>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38</w:t>
            </w:r>
          </w:p>
        </w:tc>
        <w:tc>
          <w:tcPr>
            <w:tcW w:w="1377" w:type="dxa"/>
            <w:tcBorders>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35</w:t>
            </w:r>
          </w:p>
        </w:tc>
        <w:tc>
          <w:tcPr>
            <w:tcW w:w="1026" w:type="dxa"/>
            <w:tcBorders>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51"/>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10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113</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40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85"/>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11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O</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100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85</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40"/>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12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185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50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34"/>
        </w:trPr>
        <w:tc>
          <w:tcPr>
            <w:tcW w:w="1377" w:type="dxa"/>
            <w:vMerge w:val="restart"/>
          </w:tcPr>
          <w:p w:rsidR="004A26EB" w:rsidRPr="0060073A" w:rsidRDefault="004A26EB" w:rsidP="002E7535">
            <w:pPr>
              <w:rPr>
                <w:rFonts w:ascii="Arial" w:hAnsi="Arial" w:cs="Arial"/>
                <w:sz w:val="20"/>
              </w:rPr>
            </w:pPr>
          </w:p>
          <w:p w:rsidR="004A26EB" w:rsidRPr="0060073A" w:rsidRDefault="004A26EB" w:rsidP="002E7535">
            <w:pPr>
              <w:rPr>
                <w:rFonts w:ascii="Arial" w:hAnsi="Arial" w:cs="Arial"/>
                <w:sz w:val="20"/>
              </w:rPr>
            </w:pPr>
          </w:p>
          <w:p w:rsidR="004A26EB" w:rsidRPr="0060073A" w:rsidRDefault="004A26EB" w:rsidP="002E7535">
            <w:pPr>
              <w:jc w:val="center"/>
              <w:rPr>
                <w:rFonts w:ascii="Arial" w:hAnsi="Arial" w:cs="Arial"/>
                <w:sz w:val="20"/>
              </w:rPr>
            </w:pPr>
            <w:r w:rsidRPr="0060073A">
              <w:rPr>
                <w:rFonts w:ascii="Arial" w:hAnsi="Arial" w:cs="Arial"/>
                <w:sz w:val="20"/>
              </w:rPr>
              <w:t>S-13</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13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O</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100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85</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55"/>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14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130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40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70"/>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15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120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70"/>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16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104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47"/>
        </w:trPr>
        <w:tc>
          <w:tcPr>
            <w:tcW w:w="1377" w:type="dxa"/>
            <w:vMerge w:val="restart"/>
          </w:tcPr>
          <w:p w:rsidR="004A26EB" w:rsidRPr="0060073A" w:rsidRDefault="004A26EB" w:rsidP="002E7535">
            <w:pPr>
              <w:rPr>
                <w:rFonts w:ascii="Arial" w:hAnsi="Arial" w:cs="Arial"/>
                <w:sz w:val="20"/>
              </w:rPr>
            </w:pPr>
          </w:p>
          <w:p w:rsidR="004A26EB" w:rsidRPr="0060073A" w:rsidRDefault="004A26EB" w:rsidP="002E7535">
            <w:pPr>
              <w:rPr>
                <w:rFonts w:ascii="Arial" w:hAnsi="Arial" w:cs="Arial"/>
                <w:sz w:val="20"/>
              </w:rPr>
            </w:pPr>
          </w:p>
          <w:p w:rsidR="004A26EB" w:rsidRPr="0060073A" w:rsidRDefault="004A26EB" w:rsidP="002E7535">
            <w:pPr>
              <w:rPr>
                <w:rFonts w:ascii="Arial" w:hAnsi="Arial" w:cs="Arial"/>
                <w:sz w:val="20"/>
              </w:rPr>
            </w:pPr>
          </w:p>
          <w:p w:rsidR="004A26EB" w:rsidRPr="0060073A" w:rsidRDefault="004A26EB" w:rsidP="002E7535">
            <w:pPr>
              <w:jc w:val="center"/>
              <w:rPr>
                <w:rFonts w:ascii="Arial" w:hAnsi="Arial" w:cs="Arial"/>
                <w:sz w:val="20"/>
              </w:rPr>
            </w:pPr>
            <w:r w:rsidRPr="0060073A">
              <w:rPr>
                <w:rFonts w:ascii="Arial" w:hAnsi="Arial" w:cs="Arial"/>
                <w:sz w:val="20"/>
              </w:rPr>
              <w:t>S-3</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17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130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42</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50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40"/>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18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130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40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85"/>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19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118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45</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60"/>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20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145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32</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55"/>
        </w:trPr>
        <w:tc>
          <w:tcPr>
            <w:tcW w:w="1377" w:type="dxa"/>
            <w:vMerge w:val="restart"/>
          </w:tcPr>
          <w:p w:rsidR="004A26EB" w:rsidRPr="0060073A" w:rsidRDefault="004A26EB" w:rsidP="002E7535">
            <w:pPr>
              <w:rPr>
                <w:rFonts w:ascii="Arial" w:hAnsi="Arial" w:cs="Arial"/>
                <w:sz w:val="20"/>
              </w:rPr>
            </w:pPr>
          </w:p>
          <w:p w:rsidR="004A26EB" w:rsidRPr="0060073A" w:rsidRDefault="004A26EB" w:rsidP="002E7535">
            <w:pPr>
              <w:rPr>
                <w:rFonts w:ascii="Arial" w:hAnsi="Arial" w:cs="Arial"/>
                <w:sz w:val="20"/>
              </w:rPr>
            </w:pPr>
          </w:p>
          <w:p w:rsidR="004A26EB" w:rsidRPr="0060073A" w:rsidRDefault="004A26EB" w:rsidP="002E7535">
            <w:pPr>
              <w:jc w:val="center"/>
              <w:rPr>
                <w:rFonts w:ascii="Arial" w:hAnsi="Arial" w:cs="Arial"/>
                <w:sz w:val="20"/>
              </w:rPr>
            </w:pPr>
            <w:r w:rsidRPr="0060073A">
              <w:rPr>
                <w:rFonts w:ascii="Arial" w:hAnsi="Arial" w:cs="Arial"/>
                <w:sz w:val="20"/>
              </w:rPr>
              <w:t>S-11</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21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 xml:space="preserve">O </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130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114</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40"/>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22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O</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150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100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300"/>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23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O</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125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86</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40"/>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24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185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49"/>
        </w:trPr>
        <w:tc>
          <w:tcPr>
            <w:tcW w:w="1377" w:type="dxa"/>
            <w:vMerge w:val="restart"/>
          </w:tcPr>
          <w:p w:rsidR="004A26EB" w:rsidRPr="0060073A" w:rsidRDefault="004A26EB" w:rsidP="002E7535">
            <w:pPr>
              <w:rPr>
                <w:rFonts w:ascii="Arial" w:hAnsi="Arial" w:cs="Arial"/>
                <w:sz w:val="20"/>
              </w:rPr>
            </w:pPr>
          </w:p>
          <w:p w:rsidR="004A26EB" w:rsidRPr="0060073A" w:rsidRDefault="004A26EB" w:rsidP="002E7535">
            <w:pPr>
              <w:rPr>
                <w:rFonts w:ascii="Arial" w:hAnsi="Arial" w:cs="Arial"/>
                <w:sz w:val="20"/>
              </w:rPr>
            </w:pPr>
          </w:p>
          <w:p w:rsidR="004A26EB" w:rsidRPr="0060073A" w:rsidRDefault="004A26EB" w:rsidP="002E7535">
            <w:pPr>
              <w:jc w:val="center"/>
              <w:rPr>
                <w:rFonts w:ascii="Arial" w:hAnsi="Arial" w:cs="Arial"/>
                <w:sz w:val="20"/>
              </w:rPr>
            </w:pPr>
            <w:r w:rsidRPr="0060073A">
              <w:rPr>
                <w:rFonts w:ascii="Arial" w:hAnsi="Arial" w:cs="Arial"/>
                <w:sz w:val="20"/>
              </w:rPr>
              <w:t>S-2</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25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O</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125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75</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85"/>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26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145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70"/>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27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105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32</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55"/>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28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105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32</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79"/>
        </w:trPr>
        <w:tc>
          <w:tcPr>
            <w:tcW w:w="1377" w:type="dxa"/>
            <w:vMerge w:val="restart"/>
          </w:tcPr>
          <w:p w:rsidR="004A26EB" w:rsidRPr="0060073A" w:rsidRDefault="004A26EB" w:rsidP="002E7535">
            <w:pPr>
              <w:rPr>
                <w:rFonts w:ascii="Arial" w:hAnsi="Arial" w:cs="Arial"/>
                <w:sz w:val="20"/>
              </w:rPr>
            </w:pPr>
          </w:p>
          <w:p w:rsidR="004A26EB" w:rsidRPr="0060073A" w:rsidRDefault="004A26EB" w:rsidP="002E7535">
            <w:pPr>
              <w:rPr>
                <w:rFonts w:ascii="Arial" w:hAnsi="Arial" w:cs="Arial"/>
                <w:sz w:val="20"/>
              </w:rPr>
            </w:pPr>
          </w:p>
          <w:p w:rsidR="004A26EB" w:rsidRPr="0060073A" w:rsidRDefault="004A26EB" w:rsidP="002E7535">
            <w:pPr>
              <w:jc w:val="center"/>
              <w:rPr>
                <w:rFonts w:ascii="Arial" w:hAnsi="Arial" w:cs="Arial"/>
                <w:sz w:val="20"/>
              </w:rPr>
            </w:pPr>
            <w:r w:rsidRPr="0060073A">
              <w:rPr>
                <w:rFonts w:ascii="Arial" w:hAnsi="Arial" w:cs="Arial"/>
                <w:sz w:val="20"/>
              </w:rPr>
              <w:t>S-7</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29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O</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130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110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66"/>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30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180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40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55"/>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31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105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67"/>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32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170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35</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49"/>
        </w:trPr>
        <w:tc>
          <w:tcPr>
            <w:tcW w:w="1377" w:type="dxa"/>
            <w:vMerge w:val="restart"/>
          </w:tcPr>
          <w:p w:rsidR="004A26EB" w:rsidRPr="0060073A" w:rsidRDefault="004A26EB" w:rsidP="002E7535">
            <w:pPr>
              <w:rPr>
                <w:rFonts w:ascii="Arial" w:hAnsi="Arial" w:cs="Arial"/>
                <w:sz w:val="20"/>
              </w:rPr>
            </w:pPr>
          </w:p>
          <w:p w:rsidR="004A26EB" w:rsidRPr="0060073A" w:rsidRDefault="004A26EB" w:rsidP="002E7535">
            <w:pPr>
              <w:rPr>
                <w:rFonts w:ascii="Arial" w:hAnsi="Arial" w:cs="Arial"/>
                <w:sz w:val="20"/>
              </w:rPr>
            </w:pPr>
          </w:p>
          <w:p w:rsidR="004A26EB" w:rsidRPr="0060073A" w:rsidRDefault="004A26EB" w:rsidP="002E7535">
            <w:pPr>
              <w:jc w:val="center"/>
              <w:rPr>
                <w:rFonts w:ascii="Arial" w:hAnsi="Arial" w:cs="Arial"/>
                <w:sz w:val="20"/>
              </w:rPr>
            </w:pPr>
            <w:r w:rsidRPr="0060073A">
              <w:rPr>
                <w:rFonts w:ascii="Arial" w:hAnsi="Arial" w:cs="Arial"/>
                <w:sz w:val="20"/>
              </w:rPr>
              <w:lastRenderedPageBreak/>
              <w:t>S-1</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lastRenderedPageBreak/>
              <w:t>33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O</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125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80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40"/>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34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145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40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40"/>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35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105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32</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300"/>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36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104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40"/>
        </w:trPr>
        <w:tc>
          <w:tcPr>
            <w:tcW w:w="1377" w:type="dxa"/>
            <w:vMerge w:val="restart"/>
          </w:tcPr>
          <w:p w:rsidR="004A26EB" w:rsidRPr="0060073A" w:rsidRDefault="004A26EB" w:rsidP="002E7535">
            <w:pPr>
              <w:rPr>
                <w:rFonts w:ascii="Arial" w:hAnsi="Arial" w:cs="Arial"/>
                <w:sz w:val="20"/>
              </w:rPr>
            </w:pPr>
          </w:p>
          <w:p w:rsidR="004A26EB" w:rsidRPr="0060073A" w:rsidRDefault="004A26EB" w:rsidP="002E7535">
            <w:pPr>
              <w:rPr>
                <w:rFonts w:ascii="Arial" w:hAnsi="Arial" w:cs="Arial"/>
                <w:sz w:val="20"/>
              </w:rPr>
            </w:pPr>
          </w:p>
          <w:p w:rsidR="004A26EB" w:rsidRPr="0060073A" w:rsidRDefault="004A26EB" w:rsidP="002E7535">
            <w:pPr>
              <w:jc w:val="center"/>
              <w:rPr>
                <w:rFonts w:ascii="Arial" w:hAnsi="Arial" w:cs="Arial"/>
                <w:sz w:val="20"/>
              </w:rPr>
            </w:pPr>
            <w:r w:rsidRPr="0060073A">
              <w:rPr>
                <w:rFonts w:ascii="Arial" w:hAnsi="Arial" w:cs="Arial"/>
                <w:sz w:val="20"/>
              </w:rPr>
              <w:t>S-10</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37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O</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125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88</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70"/>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38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120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40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85"/>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39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104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40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40"/>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40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104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40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70"/>
        </w:trPr>
        <w:tc>
          <w:tcPr>
            <w:tcW w:w="1377" w:type="dxa"/>
            <w:vMerge w:val="restart"/>
          </w:tcPr>
          <w:p w:rsidR="004A26EB" w:rsidRPr="0060073A" w:rsidRDefault="004A26EB" w:rsidP="002E7535">
            <w:pPr>
              <w:rPr>
                <w:rFonts w:ascii="Arial" w:hAnsi="Arial" w:cs="Arial"/>
                <w:sz w:val="20"/>
              </w:rPr>
            </w:pPr>
          </w:p>
          <w:p w:rsidR="004A26EB" w:rsidRPr="0060073A" w:rsidRDefault="004A26EB" w:rsidP="002E7535">
            <w:pPr>
              <w:rPr>
                <w:rFonts w:ascii="Arial" w:hAnsi="Arial" w:cs="Arial"/>
                <w:sz w:val="20"/>
              </w:rPr>
            </w:pPr>
          </w:p>
          <w:p w:rsidR="004A26EB" w:rsidRPr="0060073A" w:rsidRDefault="004A26EB" w:rsidP="002E7535">
            <w:pPr>
              <w:jc w:val="center"/>
              <w:rPr>
                <w:rFonts w:ascii="Arial" w:hAnsi="Arial" w:cs="Arial"/>
                <w:sz w:val="20"/>
              </w:rPr>
            </w:pPr>
            <w:r w:rsidRPr="0060073A">
              <w:rPr>
                <w:rFonts w:ascii="Arial" w:hAnsi="Arial" w:cs="Arial"/>
                <w:sz w:val="20"/>
              </w:rPr>
              <w:t>S-6</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41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104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66"/>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42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165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55"/>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43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92</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70"/>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44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174"/>
        </w:trPr>
        <w:tc>
          <w:tcPr>
            <w:tcW w:w="1377" w:type="dxa"/>
            <w:vMerge w:val="restart"/>
          </w:tcPr>
          <w:p w:rsidR="004A26EB" w:rsidRPr="0060073A" w:rsidRDefault="004A26EB" w:rsidP="002E7535">
            <w:pPr>
              <w:rPr>
                <w:rFonts w:ascii="Arial" w:hAnsi="Arial" w:cs="Arial"/>
                <w:sz w:val="20"/>
              </w:rPr>
            </w:pPr>
          </w:p>
          <w:p w:rsidR="004A26EB" w:rsidRPr="0060073A" w:rsidRDefault="004A26EB" w:rsidP="002E7535">
            <w:pPr>
              <w:rPr>
                <w:rFonts w:ascii="Arial" w:hAnsi="Arial" w:cs="Arial"/>
                <w:sz w:val="20"/>
              </w:rPr>
            </w:pPr>
          </w:p>
          <w:p w:rsidR="004A26EB" w:rsidRPr="0060073A" w:rsidRDefault="004A26EB" w:rsidP="002E7535">
            <w:pPr>
              <w:jc w:val="center"/>
              <w:rPr>
                <w:rFonts w:ascii="Arial" w:hAnsi="Arial" w:cs="Arial"/>
                <w:sz w:val="20"/>
              </w:rPr>
            </w:pPr>
            <w:r w:rsidRPr="0060073A">
              <w:rPr>
                <w:rFonts w:ascii="Arial" w:hAnsi="Arial" w:cs="Arial"/>
                <w:sz w:val="20"/>
              </w:rPr>
              <w:t>S-5</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45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O</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100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85</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70"/>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46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104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40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40"/>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47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104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40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78"/>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48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115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45</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79"/>
        </w:trPr>
        <w:tc>
          <w:tcPr>
            <w:tcW w:w="1377" w:type="dxa"/>
            <w:vMerge w:val="restart"/>
          </w:tcPr>
          <w:p w:rsidR="004A26EB" w:rsidRPr="0060073A" w:rsidRDefault="004A26EB" w:rsidP="002E7535">
            <w:pPr>
              <w:rPr>
                <w:rFonts w:ascii="Arial" w:hAnsi="Arial" w:cs="Arial"/>
                <w:sz w:val="20"/>
              </w:rPr>
            </w:pPr>
          </w:p>
          <w:p w:rsidR="004A26EB" w:rsidRPr="0060073A" w:rsidRDefault="004A26EB" w:rsidP="002E7535">
            <w:pPr>
              <w:rPr>
                <w:rFonts w:ascii="Arial" w:hAnsi="Arial" w:cs="Arial"/>
                <w:sz w:val="20"/>
              </w:rPr>
            </w:pPr>
          </w:p>
          <w:p w:rsidR="004A26EB" w:rsidRPr="0060073A" w:rsidRDefault="004A26EB" w:rsidP="002E7535">
            <w:pPr>
              <w:jc w:val="center"/>
              <w:rPr>
                <w:rFonts w:ascii="Arial" w:hAnsi="Arial" w:cs="Arial"/>
                <w:sz w:val="20"/>
              </w:rPr>
            </w:pPr>
            <w:r w:rsidRPr="0060073A">
              <w:rPr>
                <w:rFonts w:ascii="Arial" w:hAnsi="Arial" w:cs="Arial"/>
                <w:sz w:val="20"/>
              </w:rPr>
              <w:t>S-6A</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49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104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32</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40"/>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50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144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40"/>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51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104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300"/>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52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165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64"/>
        </w:trPr>
        <w:tc>
          <w:tcPr>
            <w:tcW w:w="1377" w:type="dxa"/>
            <w:vMerge w:val="restart"/>
          </w:tcPr>
          <w:p w:rsidR="004A26EB" w:rsidRPr="0060073A" w:rsidRDefault="004A26EB" w:rsidP="002E7535">
            <w:pPr>
              <w:rPr>
                <w:rFonts w:ascii="Arial" w:hAnsi="Arial" w:cs="Arial"/>
                <w:sz w:val="20"/>
              </w:rPr>
            </w:pPr>
          </w:p>
          <w:p w:rsidR="004A26EB" w:rsidRPr="0060073A" w:rsidRDefault="004A26EB" w:rsidP="002E7535">
            <w:pPr>
              <w:rPr>
                <w:rFonts w:ascii="Arial" w:hAnsi="Arial" w:cs="Arial"/>
                <w:sz w:val="20"/>
              </w:rPr>
            </w:pPr>
          </w:p>
          <w:p w:rsidR="004A26EB" w:rsidRPr="0060073A" w:rsidRDefault="004A26EB" w:rsidP="002E7535">
            <w:pPr>
              <w:jc w:val="center"/>
              <w:rPr>
                <w:rFonts w:ascii="Arial" w:hAnsi="Arial" w:cs="Arial"/>
                <w:sz w:val="20"/>
              </w:rPr>
            </w:pPr>
            <w:r w:rsidRPr="0060073A">
              <w:rPr>
                <w:rFonts w:ascii="Arial" w:hAnsi="Arial" w:cs="Arial"/>
                <w:sz w:val="20"/>
              </w:rPr>
              <w:t>HVB</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53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O</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185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70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66"/>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54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50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65</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52"/>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55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O</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185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120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70"/>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56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O</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50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75</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55"/>
        </w:trPr>
        <w:tc>
          <w:tcPr>
            <w:tcW w:w="1377" w:type="dxa"/>
            <w:vMerge w:val="restart"/>
          </w:tcPr>
          <w:p w:rsidR="004A26EB" w:rsidRPr="0060073A" w:rsidRDefault="004A26EB" w:rsidP="002E7535">
            <w:pPr>
              <w:rPr>
                <w:rFonts w:ascii="Arial" w:hAnsi="Arial" w:cs="Arial"/>
                <w:sz w:val="20"/>
              </w:rPr>
            </w:pPr>
          </w:p>
          <w:p w:rsidR="004A26EB" w:rsidRPr="0060073A" w:rsidRDefault="004A26EB" w:rsidP="002E7535">
            <w:pPr>
              <w:rPr>
                <w:rFonts w:ascii="Arial" w:hAnsi="Arial" w:cs="Arial"/>
                <w:sz w:val="20"/>
              </w:rPr>
            </w:pPr>
          </w:p>
          <w:p w:rsidR="004A26EB" w:rsidRPr="0060073A" w:rsidRDefault="004A26EB" w:rsidP="002E7535">
            <w:pPr>
              <w:jc w:val="center"/>
              <w:rPr>
                <w:rFonts w:ascii="Arial" w:hAnsi="Arial" w:cs="Arial"/>
                <w:sz w:val="20"/>
              </w:rPr>
            </w:pPr>
            <w:r w:rsidRPr="0060073A">
              <w:rPr>
                <w:rFonts w:ascii="Arial" w:hAnsi="Arial" w:cs="Arial"/>
                <w:sz w:val="20"/>
              </w:rPr>
              <w:t>HVA</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57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O</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200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120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25"/>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58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O</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400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115</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25"/>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59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O</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200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120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15"/>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60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O</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115</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55"/>
        </w:trPr>
        <w:tc>
          <w:tcPr>
            <w:tcW w:w="1377" w:type="dxa"/>
            <w:vMerge w:val="restart"/>
          </w:tcPr>
          <w:p w:rsidR="004A26EB" w:rsidRPr="0060073A" w:rsidRDefault="004A26EB" w:rsidP="002E7535">
            <w:pPr>
              <w:rPr>
                <w:rFonts w:ascii="Arial" w:hAnsi="Arial" w:cs="Arial"/>
                <w:sz w:val="20"/>
              </w:rPr>
            </w:pPr>
            <w:r w:rsidRPr="0060073A">
              <w:rPr>
                <w:rFonts w:ascii="Arial" w:hAnsi="Arial" w:cs="Arial"/>
                <w:sz w:val="20"/>
              </w:rPr>
              <w:t xml:space="preserve">    Transf.</w:t>
            </w:r>
          </w:p>
          <w:p w:rsidR="004A26EB" w:rsidRPr="0060073A" w:rsidRDefault="004A26EB" w:rsidP="002E7535">
            <w:pPr>
              <w:rPr>
                <w:rFonts w:ascii="Arial" w:hAnsi="Arial" w:cs="Arial"/>
                <w:sz w:val="20"/>
              </w:rPr>
            </w:pPr>
            <w:r w:rsidRPr="0060073A">
              <w:rPr>
                <w:rFonts w:ascii="Arial" w:hAnsi="Arial" w:cs="Arial"/>
                <w:sz w:val="20"/>
              </w:rPr>
              <w:t xml:space="preserve">       S-2</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61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165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67"/>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62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145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56"/>
        </w:trPr>
        <w:tc>
          <w:tcPr>
            <w:tcW w:w="1377" w:type="dxa"/>
            <w:vMerge w:val="restart"/>
          </w:tcPr>
          <w:p w:rsidR="004A26EB" w:rsidRPr="0060073A" w:rsidRDefault="004A26EB" w:rsidP="002E7535">
            <w:pPr>
              <w:rPr>
                <w:rFonts w:ascii="Arial" w:hAnsi="Arial" w:cs="Arial"/>
                <w:sz w:val="20"/>
              </w:rPr>
            </w:pPr>
            <w:r w:rsidRPr="0060073A">
              <w:rPr>
                <w:rFonts w:ascii="Arial" w:hAnsi="Arial" w:cs="Arial"/>
                <w:sz w:val="20"/>
              </w:rPr>
              <w:t xml:space="preserve">     Transf.</w:t>
            </w:r>
          </w:p>
          <w:p w:rsidR="004A26EB" w:rsidRPr="0060073A" w:rsidRDefault="004A26EB" w:rsidP="002E7535">
            <w:pPr>
              <w:rPr>
                <w:rFonts w:ascii="Arial" w:hAnsi="Arial" w:cs="Arial"/>
                <w:sz w:val="20"/>
              </w:rPr>
            </w:pPr>
            <w:r w:rsidRPr="0060073A">
              <w:rPr>
                <w:rFonts w:ascii="Arial" w:hAnsi="Arial" w:cs="Arial"/>
                <w:sz w:val="20"/>
              </w:rPr>
              <w:t xml:space="preserve">       S-1</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63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145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315"/>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64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86</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55"/>
        </w:trPr>
        <w:tc>
          <w:tcPr>
            <w:tcW w:w="1377" w:type="dxa"/>
            <w:vMerge w:val="restart"/>
          </w:tcPr>
          <w:p w:rsidR="004A26EB" w:rsidRPr="0060073A" w:rsidRDefault="004A26EB" w:rsidP="002E7535">
            <w:pPr>
              <w:jc w:val="center"/>
              <w:rPr>
                <w:rFonts w:ascii="Arial" w:hAnsi="Arial" w:cs="Arial"/>
                <w:sz w:val="20"/>
              </w:rPr>
            </w:pPr>
          </w:p>
          <w:p w:rsidR="004A26EB" w:rsidRPr="0060073A" w:rsidRDefault="004A26EB" w:rsidP="002E7535">
            <w:pPr>
              <w:jc w:val="center"/>
              <w:rPr>
                <w:rFonts w:ascii="Arial" w:hAnsi="Arial" w:cs="Arial"/>
                <w:sz w:val="20"/>
              </w:rPr>
            </w:pPr>
            <w:r w:rsidRPr="0060073A">
              <w:rPr>
                <w:rFonts w:ascii="Arial" w:hAnsi="Arial" w:cs="Arial"/>
                <w:sz w:val="20"/>
              </w:rPr>
              <w:t>HS-1</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65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O</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180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140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197"/>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66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O</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74</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85"/>
        </w:trPr>
        <w:tc>
          <w:tcPr>
            <w:tcW w:w="1377" w:type="dxa"/>
            <w:vMerge w:val="restart"/>
          </w:tcPr>
          <w:p w:rsidR="004A26EB" w:rsidRPr="0060073A" w:rsidRDefault="004A26EB" w:rsidP="002E7535">
            <w:pPr>
              <w:rPr>
                <w:rFonts w:ascii="Arial" w:hAnsi="Arial" w:cs="Arial"/>
                <w:sz w:val="20"/>
              </w:rPr>
            </w:pPr>
          </w:p>
          <w:p w:rsidR="004A26EB" w:rsidRPr="0060073A" w:rsidRDefault="004A26EB" w:rsidP="002E7535">
            <w:pPr>
              <w:rPr>
                <w:rFonts w:ascii="Arial" w:hAnsi="Arial" w:cs="Arial"/>
                <w:sz w:val="20"/>
              </w:rPr>
            </w:pPr>
          </w:p>
          <w:p w:rsidR="004A26EB" w:rsidRPr="0060073A" w:rsidRDefault="004A26EB" w:rsidP="002E7535">
            <w:pPr>
              <w:jc w:val="center"/>
              <w:rPr>
                <w:rFonts w:ascii="Arial" w:hAnsi="Arial" w:cs="Arial"/>
                <w:sz w:val="20"/>
              </w:rPr>
            </w:pPr>
            <w:r w:rsidRPr="0060073A">
              <w:rPr>
                <w:rFonts w:ascii="Arial" w:hAnsi="Arial" w:cs="Arial"/>
                <w:sz w:val="20"/>
              </w:rPr>
              <w:t>HS-2</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67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104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81"/>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68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190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52"/>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69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84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70"/>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70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O</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125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58</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55"/>
        </w:trPr>
        <w:tc>
          <w:tcPr>
            <w:tcW w:w="1377" w:type="dxa"/>
            <w:vMerge w:val="restart"/>
          </w:tcPr>
          <w:p w:rsidR="004A26EB" w:rsidRPr="0060073A" w:rsidRDefault="004A26EB" w:rsidP="002E7535">
            <w:pPr>
              <w:jc w:val="center"/>
              <w:rPr>
                <w:rFonts w:ascii="Arial" w:hAnsi="Arial" w:cs="Arial"/>
                <w:sz w:val="20"/>
              </w:rPr>
            </w:pPr>
            <w:r w:rsidRPr="0060073A">
              <w:rPr>
                <w:rFonts w:ascii="Arial" w:hAnsi="Arial" w:cs="Arial"/>
                <w:sz w:val="20"/>
              </w:rPr>
              <w:t>s-1</w:t>
            </w:r>
            <w:r w:rsidRPr="0060073A">
              <w:rPr>
                <w:rFonts w:cs="Arial"/>
                <w:sz w:val="20"/>
              </w:rPr>
              <w:t>⁴</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71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210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42</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35</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67"/>
        </w:trPr>
        <w:tc>
          <w:tcPr>
            <w:tcW w:w="1377" w:type="dxa"/>
            <w:vMerge/>
          </w:tcPr>
          <w:p w:rsidR="004A26EB" w:rsidRPr="0060073A" w:rsidRDefault="004A26EB" w:rsidP="002E7535">
            <w:pPr>
              <w:jc w:val="cente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72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148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35</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70"/>
        </w:trPr>
        <w:tc>
          <w:tcPr>
            <w:tcW w:w="1377" w:type="dxa"/>
            <w:vMerge w:val="restart"/>
          </w:tcPr>
          <w:p w:rsidR="004A26EB" w:rsidRPr="0060073A" w:rsidRDefault="004A26EB" w:rsidP="002E7535">
            <w:pPr>
              <w:jc w:val="center"/>
              <w:rPr>
                <w:rFonts w:ascii="Arial" w:hAnsi="Arial" w:cs="Arial"/>
                <w:sz w:val="20"/>
              </w:rPr>
            </w:pPr>
            <w:r w:rsidRPr="0060073A">
              <w:rPr>
                <w:rFonts w:ascii="Arial" w:hAnsi="Arial" w:cs="Arial"/>
                <w:sz w:val="20"/>
              </w:rPr>
              <w:lastRenderedPageBreak/>
              <w:t>s-6</w:t>
            </w:r>
            <w:r w:rsidRPr="0060073A">
              <w:rPr>
                <w:rFonts w:cs="Arial"/>
                <w:sz w:val="20"/>
              </w:rPr>
              <w:t>⁴</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73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150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50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64</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52"/>
        </w:trPr>
        <w:tc>
          <w:tcPr>
            <w:tcW w:w="1377" w:type="dxa"/>
            <w:vMerge/>
          </w:tcPr>
          <w:p w:rsidR="004A26EB" w:rsidRPr="0060073A" w:rsidRDefault="004A26EB" w:rsidP="002E7535">
            <w:pPr>
              <w:jc w:val="cente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74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48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64</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34"/>
        </w:trPr>
        <w:tc>
          <w:tcPr>
            <w:tcW w:w="1377" w:type="dxa"/>
            <w:vMerge w:val="restart"/>
          </w:tcPr>
          <w:p w:rsidR="004A26EB" w:rsidRPr="0060073A" w:rsidRDefault="004A26EB" w:rsidP="002E7535">
            <w:pPr>
              <w:jc w:val="center"/>
              <w:rPr>
                <w:rFonts w:ascii="Arial" w:hAnsi="Arial" w:cs="Arial"/>
                <w:sz w:val="20"/>
              </w:rPr>
            </w:pPr>
          </w:p>
          <w:p w:rsidR="004A26EB" w:rsidRPr="0060073A" w:rsidRDefault="004A26EB" w:rsidP="002E7535">
            <w:pPr>
              <w:jc w:val="center"/>
              <w:rPr>
                <w:rFonts w:ascii="Arial" w:hAnsi="Arial" w:cs="Arial"/>
                <w:sz w:val="20"/>
              </w:rPr>
            </w:pPr>
          </w:p>
          <w:p w:rsidR="004A26EB" w:rsidRPr="0060073A" w:rsidRDefault="004A26EB" w:rsidP="002E7535">
            <w:pPr>
              <w:jc w:val="center"/>
              <w:rPr>
                <w:rFonts w:ascii="Arial" w:hAnsi="Arial" w:cs="Arial"/>
                <w:sz w:val="20"/>
              </w:rPr>
            </w:pPr>
            <w:r w:rsidRPr="0060073A">
              <w:rPr>
                <w:rFonts w:ascii="Arial" w:hAnsi="Arial" w:cs="Arial"/>
                <w:sz w:val="20"/>
              </w:rPr>
              <w:t>S-6ᵒ</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75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104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25"/>
        </w:trPr>
        <w:tc>
          <w:tcPr>
            <w:tcW w:w="1377" w:type="dxa"/>
            <w:vMerge/>
          </w:tcPr>
          <w:p w:rsidR="004A26EB" w:rsidRPr="0060073A" w:rsidRDefault="004A26EB" w:rsidP="002E7535">
            <w:pPr>
              <w:jc w:val="cente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76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190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60"/>
        </w:trPr>
        <w:tc>
          <w:tcPr>
            <w:tcW w:w="1377" w:type="dxa"/>
            <w:vMerge/>
          </w:tcPr>
          <w:p w:rsidR="004A26EB" w:rsidRPr="0060073A" w:rsidRDefault="004A26EB" w:rsidP="002E7535">
            <w:pPr>
              <w:jc w:val="cente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77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84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42"/>
        </w:trPr>
        <w:tc>
          <w:tcPr>
            <w:tcW w:w="1377" w:type="dxa"/>
            <w:vMerge/>
          </w:tcPr>
          <w:p w:rsidR="004A26EB" w:rsidRPr="0060073A" w:rsidRDefault="004A26EB" w:rsidP="002E7535">
            <w:pPr>
              <w:jc w:val="cente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78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O</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125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58</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70"/>
        </w:trPr>
        <w:tc>
          <w:tcPr>
            <w:tcW w:w="1377" w:type="dxa"/>
            <w:vMerge w:val="restart"/>
          </w:tcPr>
          <w:p w:rsidR="004A26EB" w:rsidRPr="0060073A" w:rsidRDefault="004A26EB" w:rsidP="002E7535">
            <w:pPr>
              <w:jc w:val="center"/>
              <w:rPr>
                <w:rFonts w:ascii="Arial" w:hAnsi="Arial" w:cs="Arial"/>
                <w:sz w:val="20"/>
              </w:rPr>
            </w:pPr>
            <w:r w:rsidRPr="0060073A">
              <w:rPr>
                <w:rFonts w:ascii="Arial" w:hAnsi="Arial" w:cs="Arial"/>
                <w:sz w:val="20"/>
              </w:rPr>
              <w:t>s-9</w:t>
            </w:r>
            <w:r w:rsidRPr="0060073A">
              <w:rPr>
                <w:rFonts w:cs="Arial"/>
                <w:sz w:val="20"/>
              </w:rPr>
              <w:t>⁴</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 xml:space="preserve"> 79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150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42</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64</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55"/>
        </w:trPr>
        <w:tc>
          <w:tcPr>
            <w:tcW w:w="1377" w:type="dxa"/>
            <w:vMerge/>
          </w:tcPr>
          <w:p w:rsidR="004A26EB" w:rsidRPr="0060073A" w:rsidRDefault="004A26EB" w:rsidP="002E7535">
            <w:pPr>
              <w:jc w:val="cente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 xml:space="preserve"> 80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42</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64</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19"/>
        </w:trPr>
        <w:tc>
          <w:tcPr>
            <w:tcW w:w="1377" w:type="dxa"/>
            <w:vMerge w:val="restart"/>
          </w:tcPr>
          <w:p w:rsidR="004A26EB" w:rsidRPr="0060073A" w:rsidRDefault="004A26EB" w:rsidP="002E7535">
            <w:pPr>
              <w:jc w:val="center"/>
              <w:rPr>
                <w:rFonts w:ascii="Arial" w:hAnsi="Arial" w:cs="Arial"/>
                <w:sz w:val="20"/>
              </w:rPr>
            </w:pPr>
          </w:p>
          <w:p w:rsidR="004A26EB" w:rsidRPr="0060073A" w:rsidRDefault="004A26EB" w:rsidP="002E7535">
            <w:pPr>
              <w:jc w:val="center"/>
              <w:rPr>
                <w:rFonts w:ascii="Arial" w:hAnsi="Arial" w:cs="Arial"/>
                <w:sz w:val="20"/>
              </w:rPr>
            </w:pPr>
          </w:p>
          <w:p w:rsidR="004A26EB" w:rsidRPr="0060073A" w:rsidRDefault="004A26EB" w:rsidP="002E7535">
            <w:pPr>
              <w:jc w:val="center"/>
              <w:rPr>
                <w:rFonts w:ascii="Arial" w:hAnsi="Arial" w:cs="Arial"/>
                <w:sz w:val="20"/>
              </w:rPr>
            </w:pPr>
            <w:r w:rsidRPr="0060073A">
              <w:rPr>
                <w:rFonts w:ascii="Arial" w:hAnsi="Arial" w:cs="Arial"/>
                <w:sz w:val="20"/>
              </w:rPr>
              <w:t>S-9ᵒ</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81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104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70"/>
        </w:trPr>
        <w:tc>
          <w:tcPr>
            <w:tcW w:w="1377" w:type="dxa"/>
            <w:vMerge/>
          </w:tcPr>
          <w:p w:rsidR="004A26EB" w:rsidRPr="0060073A" w:rsidRDefault="004A26EB" w:rsidP="002E7535">
            <w:pPr>
              <w:jc w:val="cente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82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190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55"/>
        </w:trPr>
        <w:tc>
          <w:tcPr>
            <w:tcW w:w="1377" w:type="dxa"/>
            <w:vMerge/>
          </w:tcPr>
          <w:p w:rsidR="004A26EB" w:rsidRPr="0060073A" w:rsidRDefault="004A26EB" w:rsidP="002E7535">
            <w:pPr>
              <w:jc w:val="cente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83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84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85"/>
        </w:trPr>
        <w:tc>
          <w:tcPr>
            <w:tcW w:w="1377" w:type="dxa"/>
            <w:vMerge/>
          </w:tcPr>
          <w:p w:rsidR="004A26EB" w:rsidRPr="0060073A" w:rsidRDefault="004A26EB" w:rsidP="002E7535">
            <w:pPr>
              <w:jc w:val="cente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84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O</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125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58</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34"/>
        </w:trPr>
        <w:tc>
          <w:tcPr>
            <w:tcW w:w="1377" w:type="dxa"/>
            <w:vMerge w:val="restart"/>
            <w:tcBorders>
              <w:right w:val="single" w:sz="4" w:space="0" w:color="auto"/>
            </w:tcBorders>
          </w:tcPr>
          <w:p w:rsidR="004A26EB" w:rsidRPr="0060073A" w:rsidRDefault="004A26EB" w:rsidP="002E7535">
            <w:pPr>
              <w:jc w:val="center"/>
              <w:rPr>
                <w:rFonts w:ascii="Arial" w:hAnsi="Arial" w:cs="Arial"/>
                <w:sz w:val="20"/>
              </w:rPr>
            </w:pPr>
          </w:p>
          <w:p w:rsidR="004A26EB" w:rsidRPr="0060073A" w:rsidRDefault="004A26EB" w:rsidP="002E7535">
            <w:pPr>
              <w:jc w:val="center"/>
              <w:rPr>
                <w:rFonts w:ascii="Arial" w:hAnsi="Arial" w:cs="Arial"/>
                <w:sz w:val="20"/>
              </w:rPr>
            </w:pPr>
          </w:p>
          <w:p w:rsidR="004A26EB" w:rsidRPr="0060073A" w:rsidRDefault="004A26EB" w:rsidP="002E7535">
            <w:pPr>
              <w:jc w:val="center"/>
              <w:rPr>
                <w:rFonts w:ascii="Arial" w:hAnsi="Arial" w:cs="Arial"/>
                <w:sz w:val="20"/>
              </w:rPr>
            </w:pPr>
            <w:r w:rsidRPr="0060073A">
              <w:rPr>
                <w:rFonts w:ascii="Arial" w:hAnsi="Arial" w:cs="Arial"/>
                <w:sz w:val="20"/>
              </w:rPr>
              <w:t>S-2ᵒ</w:t>
            </w:r>
          </w:p>
        </w:tc>
        <w:tc>
          <w:tcPr>
            <w:tcW w:w="1377" w:type="dxa"/>
            <w:tcBorders>
              <w:top w:val="single" w:sz="4" w:space="0" w:color="auto"/>
              <w:left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85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104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25"/>
        </w:trPr>
        <w:tc>
          <w:tcPr>
            <w:tcW w:w="1377" w:type="dxa"/>
            <w:vMerge/>
            <w:tcBorders>
              <w:right w:val="single" w:sz="4" w:space="0" w:color="auto"/>
            </w:tcBorders>
          </w:tcPr>
          <w:p w:rsidR="004A26EB" w:rsidRPr="0060073A" w:rsidRDefault="004A26EB" w:rsidP="002E7535">
            <w:pPr>
              <w:jc w:val="center"/>
              <w:rPr>
                <w:rFonts w:ascii="Arial" w:hAnsi="Arial" w:cs="Arial"/>
                <w:sz w:val="20"/>
              </w:rPr>
            </w:pPr>
          </w:p>
        </w:tc>
        <w:tc>
          <w:tcPr>
            <w:tcW w:w="1377" w:type="dxa"/>
            <w:tcBorders>
              <w:top w:val="single" w:sz="4" w:space="0" w:color="auto"/>
              <w:left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86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190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25"/>
        </w:trPr>
        <w:tc>
          <w:tcPr>
            <w:tcW w:w="1377" w:type="dxa"/>
            <w:vMerge/>
            <w:tcBorders>
              <w:right w:val="single" w:sz="4" w:space="0" w:color="auto"/>
            </w:tcBorders>
          </w:tcPr>
          <w:p w:rsidR="004A26EB" w:rsidRPr="0060073A" w:rsidRDefault="004A26EB" w:rsidP="002E7535">
            <w:pPr>
              <w:jc w:val="center"/>
              <w:rPr>
                <w:rFonts w:ascii="Arial" w:hAnsi="Arial" w:cs="Arial"/>
                <w:sz w:val="20"/>
              </w:rPr>
            </w:pPr>
          </w:p>
        </w:tc>
        <w:tc>
          <w:tcPr>
            <w:tcW w:w="1377" w:type="dxa"/>
            <w:tcBorders>
              <w:top w:val="single" w:sz="4" w:space="0" w:color="auto"/>
              <w:left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87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84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33"/>
        </w:trPr>
        <w:tc>
          <w:tcPr>
            <w:tcW w:w="1377" w:type="dxa"/>
            <w:vMerge/>
            <w:tcBorders>
              <w:right w:val="single" w:sz="4" w:space="0" w:color="auto"/>
            </w:tcBorders>
          </w:tcPr>
          <w:p w:rsidR="004A26EB" w:rsidRPr="0060073A" w:rsidRDefault="004A26EB" w:rsidP="002E7535">
            <w:pPr>
              <w:jc w:val="center"/>
              <w:rPr>
                <w:rFonts w:ascii="Arial" w:hAnsi="Arial" w:cs="Arial"/>
                <w:sz w:val="20"/>
              </w:rPr>
            </w:pPr>
          </w:p>
        </w:tc>
        <w:tc>
          <w:tcPr>
            <w:tcW w:w="1377" w:type="dxa"/>
            <w:tcBorders>
              <w:top w:val="single" w:sz="4" w:space="0" w:color="auto"/>
              <w:left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88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O</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125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58</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33"/>
        </w:trPr>
        <w:tc>
          <w:tcPr>
            <w:tcW w:w="9288" w:type="dxa"/>
            <w:gridSpan w:val="7"/>
          </w:tcPr>
          <w:p w:rsidR="004A26EB" w:rsidRPr="0060073A" w:rsidRDefault="004A26EB" w:rsidP="002E7535">
            <w:pPr>
              <w:jc w:val="center"/>
              <w:rPr>
                <w:rFonts w:ascii="Arial" w:hAnsi="Arial" w:cs="Arial"/>
                <w:sz w:val="20"/>
              </w:rPr>
            </w:pPr>
            <w:r w:rsidRPr="0060073A">
              <w:rPr>
                <w:rFonts w:ascii="Arial" w:hAnsi="Arial" w:cs="Arial"/>
                <w:sz w:val="20"/>
                <w:lang w:val="sr-Cyrl-CS"/>
              </w:rPr>
              <w:t xml:space="preserve">                                                                          УКУПНА ВРЕДНОСТ (без ПДВ)                                                                                                                                                                                                                                                                   </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bl>
    <w:p w:rsidR="004A26EB" w:rsidRPr="0060073A" w:rsidRDefault="004A26EB" w:rsidP="004A26EB">
      <w:pPr>
        <w:rPr>
          <w:rFonts w:ascii="Arial" w:hAnsi="Arial" w:cs="Arial"/>
          <w:sz w:val="20"/>
        </w:rPr>
      </w:pPr>
    </w:p>
    <w:p w:rsidR="004A26EB" w:rsidRPr="0060073A" w:rsidRDefault="004A26EB" w:rsidP="004A26EB">
      <w:pPr>
        <w:rPr>
          <w:rFonts w:ascii="Arial" w:hAnsi="Arial" w:cs="Arial"/>
          <w:b/>
          <w:sz w:val="20"/>
        </w:rPr>
      </w:pPr>
      <w:r w:rsidRPr="0060073A">
        <w:rPr>
          <w:rFonts w:ascii="Arial" w:hAnsi="Arial" w:cs="Arial"/>
          <w:b/>
          <w:sz w:val="20"/>
        </w:rPr>
        <w:t>POJAŠNJENJE :</w:t>
      </w:r>
    </w:p>
    <w:p w:rsidR="004A26EB" w:rsidRPr="0060073A" w:rsidRDefault="004A26EB" w:rsidP="004A26EB">
      <w:pPr>
        <w:rPr>
          <w:rFonts w:ascii="Arial" w:hAnsi="Arial" w:cs="Arial"/>
          <w:sz w:val="20"/>
        </w:rPr>
      </w:pPr>
      <w:r w:rsidRPr="0060073A">
        <w:rPr>
          <w:rFonts w:ascii="Arial" w:hAnsi="Arial" w:cs="Arial"/>
          <w:sz w:val="20"/>
        </w:rPr>
        <w:t>d2 –         SPOLJAŠNJI PREČNIK                                                   O   –    OBIČNA  ČAURA</w:t>
      </w:r>
    </w:p>
    <w:p w:rsidR="004A26EB" w:rsidRPr="0060073A" w:rsidRDefault="004A26EB" w:rsidP="004A26EB">
      <w:pPr>
        <w:rPr>
          <w:rFonts w:ascii="Arial" w:hAnsi="Arial" w:cs="Arial"/>
          <w:sz w:val="20"/>
        </w:rPr>
      </w:pPr>
      <w:r w:rsidRPr="0060073A">
        <w:rPr>
          <w:rFonts w:ascii="Arial" w:hAnsi="Arial" w:cs="Arial"/>
          <w:sz w:val="20"/>
        </w:rPr>
        <w:t>d1 –         UNUTRAŠNJI PREČNIK                                                KČ  –   KONUSNA  ČAURA</w:t>
      </w:r>
    </w:p>
    <w:p w:rsidR="004A26EB" w:rsidRPr="0060073A" w:rsidRDefault="004A26EB" w:rsidP="004A26EB">
      <w:pPr>
        <w:rPr>
          <w:rFonts w:ascii="Arial" w:hAnsi="Arial" w:cs="Arial"/>
          <w:sz w:val="20"/>
        </w:rPr>
      </w:pPr>
      <w:r w:rsidRPr="0060073A">
        <w:rPr>
          <w:rFonts w:ascii="Arial" w:hAnsi="Arial" w:cs="Arial"/>
          <w:sz w:val="20"/>
        </w:rPr>
        <w:t xml:space="preserve"> H -           ŠIRINA CELE REMENICE </w:t>
      </w:r>
    </w:p>
    <w:p w:rsidR="004A26EB" w:rsidRPr="0060073A" w:rsidRDefault="004A26EB" w:rsidP="004A26EB">
      <w:pPr>
        <w:rPr>
          <w:rFonts w:ascii="Arial" w:hAnsi="Arial" w:cs="Arial"/>
          <w:sz w:val="20"/>
        </w:rPr>
      </w:pPr>
      <w:r w:rsidRPr="0060073A">
        <w:rPr>
          <w:rFonts w:ascii="Arial" w:hAnsi="Arial" w:cs="Arial"/>
          <w:sz w:val="20"/>
        </w:rPr>
        <w:t>EM -         ELEKTRO MOTOR</w:t>
      </w:r>
    </w:p>
    <w:p w:rsidR="004A26EB" w:rsidRPr="00671660" w:rsidRDefault="004A26EB" w:rsidP="004A26EB">
      <w:pPr>
        <w:rPr>
          <w:rFonts w:ascii="Arial" w:hAnsi="Arial" w:cs="Arial"/>
          <w:sz w:val="20"/>
        </w:rPr>
      </w:pPr>
      <w:r w:rsidRPr="0060073A">
        <w:rPr>
          <w:rFonts w:ascii="Arial" w:hAnsi="Arial" w:cs="Arial"/>
          <w:sz w:val="20"/>
        </w:rPr>
        <w:t xml:space="preserve">VENT –    VENTILATOR </w:t>
      </w:r>
    </w:p>
    <w:p w:rsidR="004A26EB" w:rsidRPr="00AE2788" w:rsidRDefault="004A26EB" w:rsidP="004A26EB">
      <w:pPr>
        <w:jc w:val="both"/>
        <w:rPr>
          <w:rFonts w:ascii="Times New Roman" w:hAnsi="Times New Roman"/>
          <w:sz w:val="24"/>
          <w:szCs w:val="24"/>
          <w:lang w:val="sr-Cyrl-CS"/>
        </w:rPr>
      </w:pPr>
    </w:p>
    <w:p w:rsidR="004A26EB" w:rsidRPr="00AE2788" w:rsidRDefault="004A26EB" w:rsidP="004A26EB">
      <w:pPr>
        <w:autoSpaceDE w:val="0"/>
        <w:autoSpaceDN w:val="0"/>
        <w:adjustRightInd w:val="0"/>
        <w:rPr>
          <w:rFonts w:ascii="Times New Roman" w:hAnsi="Times New Roman"/>
          <w:b/>
          <w:sz w:val="22"/>
          <w:szCs w:val="22"/>
          <w:lang w:val="sr-Cyrl-CS"/>
        </w:rPr>
      </w:pPr>
      <w:r w:rsidRPr="00AE2788">
        <w:rPr>
          <w:rFonts w:ascii="Times New Roman" w:hAnsi="Times New Roman"/>
          <w:b/>
          <w:sz w:val="22"/>
          <w:szCs w:val="22"/>
          <w:lang w:val="sr-Cyrl-CS"/>
        </w:rPr>
        <w:t>УКУПНА ВРЕДНОСТ (БЕЗ ПДВ) ИЗ ТАБЕЛЕ А ______________ +</w:t>
      </w:r>
    </w:p>
    <w:p w:rsidR="004A26EB" w:rsidRPr="00AE2788" w:rsidRDefault="004A26EB" w:rsidP="004A26EB">
      <w:pPr>
        <w:autoSpaceDE w:val="0"/>
        <w:autoSpaceDN w:val="0"/>
        <w:adjustRightInd w:val="0"/>
        <w:rPr>
          <w:rFonts w:ascii="Times New Roman" w:hAnsi="Times New Roman"/>
          <w:b/>
          <w:sz w:val="22"/>
          <w:szCs w:val="22"/>
          <w:lang w:val="sr-Cyrl-CS"/>
        </w:rPr>
      </w:pPr>
      <w:r w:rsidRPr="00AE2788">
        <w:rPr>
          <w:rFonts w:ascii="Times New Roman" w:hAnsi="Times New Roman"/>
          <w:b/>
          <w:sz w:val="22"/>
          <w:szCs w:val="22"/>
          <w:lang w:val="sr-Cyrl-CS"/>
        </w:rPr>
        <w:t>УКУПНА ВРЕДНОСТ (БЕЗ ПДВ) ИЗ ТАБЕЛЕ Б ______________ +</w:t>
      </w:r>
    </w:p>
    <w:p w:rsidR="004A26EB" w:rsidRPr="00AE2788" w:rsidRDefault="004A26EB" w:rsidP="004A26EB">
      <w:pPr>
        <w:autoSpaceDE w:val="0"/>
        <w:autoSpaceDN w:val="0"/>
        <w:adjustRightInd w:val="0"/>
        <w:rPr>
          <w:rFonts w:ascii="Times New Roman" w:hAnsi="Times New Roman"/>
          <w:b/>
          <w:sz w:val="22"/>
          <w:szCs w:val="22"/>
          <w:lang w:val="sr-Cyrl-CS"/>
        </w:rPr>
      </w:pPr>
      <w:r w:rsidRPr="00AE2788">
        <w:rPr>
          <w:rFonts w:ascii="Times New Roman" w:hAnsi="Times New Roman"/>
          <w:b/>
          <w:sz w:val="22"/>
          <w:szCs w:val="22"/>
          <w:lang w:val="sr-Cyrl-CS"/>
        </w:rPr>
        <w:t>УКУПНА ВРЕДНОСТ (БЕЗ ПДВ) ИЗ ТАБЕЛЕ В ______________ +</w:t>
      </w:r>
    </w:p>
    <w:p w:rsidR="004A26EB" w:rsidRDefault="004A26EB" w:rsidP="004A26EB">
      <w:pPr>
        <w:autoSpaceDE w:val="0"/>
        <w:autoSpaceDN w:val="0"/>
        <w:adjustRightInd w:val="0"/>
        <w:rPr>
          <w:rFonts w:ascii="Times New Roman" w:hAnsi="Times New Roman"/>
          <w:b/>
          <w:sz w:val="22"/>
          <w:szCs w:val="22"/>
          <w:lang w:val="sr-Cyrl-CS"/>
        </w:rPr>
      </w:pPr>
      <w:r w:rsidRPr="00AE2788">
        <w:rPr>
          <w:rFonts w:ascii="Times New Roman" w:hAnsi="Times New Roman"/>
          <w:b/>
          <w:sz w:val="22"/>
          <w:szCs w:val="22"/>
          <w:lang w:val="sr-Cyrl-CS"/>
        </w:rPr>
        <w:t>УКУПНА ВРЕДНОСТ (БЕЗ ПДВ) ИЗ ТАБЕЛЕ Г ______________</w:t>
      </w:r>
      <w:r>
        <w:rPr>
          <w:rFonts w:ascii="Times New Roman" w:hAnsi="Times New Roman"/>
          <w:b/>
          <w:sz w:val="22"/>
          <w:szCs w:val="22"/>
          <w:lang w:val="sr-Cyrl-CS"/>
        </w:rPr>
        <w:t>+</w:t>
      </w:r>
    </w:p>
    <w:p w:rsidR="004A26EB" w:rsidRPr="00AE2788" w:rsidRDefault="004A26EB" w:rsidP="004A26EB">
      <w:pPr>
        <w:autoSpaceDE w:val="0"/>
        <w:autoSpaceDN w:val="0"/>
        <w:adjustRightInd w:val="0"/>
        <w:rPr>
          <w:rFonts w:ascii="Times New Roman" w:hAnsi="Times New Roman"/>
          <w:b/>
          <w:sz w:val="22"/>
          <w:szCs w:val="22"/>
          <w:lang w:val="sr-Cyrl-CS"/>
        </w:rPr>
      </w:pPr>
      <w:r w:rsidRPr="00AE2788">
        <w:rPr>
          <w:rFonts w:ascii="Times New Roman" w:hAnsi="Times New Roman"/>
          <w:b/>
          <w:sz w:val="22"/>
          <w:szCs w:val="22"/>
          <w:lang w:val="sr-Cyrl-CS"/>
        </w:rPr>
        <w:t>УКУПНА ВРЕДНОСТ (БЕЗ ПДВ) ИЗ ТАБЕЛЕ</w:t>
      </w:r>
      <w:r>
        <w:rPr>
          <w:rFonts w:ascii="Times New Roman" w:hAnsi="Times New Roman"/>
          <w:b/>
          <w:sz w:val="22"/>
          <w:szCs w:val="22"/>
          <w:lang w:val="sr-Cyrl-CS"/>
        </w:rPr>
        <w:t xml:space="preserve"> Д ______________+</w:t>
      </w:r>
    </w:p>
    <w:p w:rsidR="004A26EB" w:rsidRDefault="004A26EB" w:rsidP="004A26EB">
      <w:pPr>
        <w:autoSpaceDE w:val="0"/>
        <w:autoSpaceDN w:val="0"/>
        <w:adjustRightInd w:val="0"/>
        <w:rPr>
          <w:rFonts w:ascii="Times New Roman" w:hAnsi="Times New Roman"/>
          <w:sz w:val="24"/>
          <w:szCs w:val="24"/>
        </w:rPr>
      </w:pPr>
      <w:r w:rsidRPr="00AE2788">
        <w:rPr>
          <w:rFonts w:ascii="Times New Roman" w:hAnsi="Times New Roman"/>
          <w:b/>
          <w:sz w:val="22"/>
          <w:szCs w:val="22"/>
          <w:lang w:val="sr-Cyrl-CS"/>
        </w:rPr>
        <w:t xml:space="preserve">УКУПНА ВРЕДНОСТ (БЕЗ ПДВ) ИЗ ТАБЕЛЕ </w:t>
      </w:r>
      <w:r>
        <w:rPr>
          <w:rFonts w:ascii="Times New Roman" w:hAnsi="Times New Roman"/>
          <w:b/>
          <w:sz w:val="22"/>
          <w:szCs w:val="22"/>
          <w:lang w:val="sr-Cyrl-CS"/>
        </w:rPr>
        <w:t xml:space="preserve">Ђ ______________ </w:t>
      </w:r>
    </w:p>
    <w:p w:rsidR="004A26EB" w:rsidRDefault="004A26EB" w:rsidP="004A26EB">
      <w:pPr>
        <w:autoSpaceDE w:val="0"/>
        <w:autoSpaceDN w:val="0"/>
        <w:adjustRightInd w:val="0"/>
        <w:rPr>
          <w:rFonts w:ascii="Times New Roman" w:hAnsi="Times New Roman"/>
          <w:b/>
          <w:sz w:val="22"/>
          <w:szCs w:val="22"/>
          <w:lang w:val="sr-Cyrl-CS"/>
        </w:rPr>
      </w:pPr>
    </w:p>
    <w:p w:rsidR="004A26EB" w:rsidRPr="004237AE" w:rsidRDefault="004A26EB" w:rsidP="004A26EB">
      <w:pPr>
        <w:autoSpaceDE w:val="0"/>
        <w:autoSpaceDN w:val="0"/>
        <w:adjustRightInd w:val="0"/>
        <w:ind w:left="5040" w:firstLine="720"/>
        <w:rPr>
          <w:rFonts w:ascii="Times New Roman" w:hAnsi="Times New Roman"/>
          <w:b/>
          <w:bCs/>
          <w:iCs/>
          <w:sz w:val="24"/>
          <w:szCs w:val="24"/>
        </w:rPr>
      </w:pPr>
      <w:r w:rsidRPr="00836E5F">
        <w:rPr>
          <w:rFonts w:ascii="Times New Roman" w:hAnsi="Times New Roman"/>
          <w:b/>
          <w:sz w:val="24"/>
          <w:szCs w:val="24"/>
          <w:lang w:val="sr-Cyrl-CS"/>
        </w:rPr>
        <w:t xml:space="preserve">УКУПНА ВРЕДНОСТ (БЕЗ ПДВ) од А </w:t>
      </w:r>
      <w:r>
        <w:rPr>
          <w:rFonts w:ascii="Times New Roman" w:hAnsi="Times New Roman"/>
          <w:b/>
          <w:sz w:val="24"/>
          <w:szCs w:val="24"/>
          <w:lang w:val="sr-Cyrl-CS"/>
        </w:rPr>
        <w:t>+</w:t>
      </w:r>
      <w:r w:rsidRPr="00836E5F">
        <w:rPr>
          <w:rFonts w:ascii="Times New Roman" w:hAnsi="Times New Roman"/>
          <w:b/>
          <w:sz w:val="24"/>
          <w:szCs w:val="24"/>
          <w:lang w:val="sr-Cyrl-CS"/>
        </w:rPr>
        <w:t xml:space="preserve"> Ђ =</w:t>
      </w:r>
      <w:r>
        <w:rPr>
          <w:rFonts w:ascii="Times New Roman" w:hAnsi="Times New Roman"/>
          <w:b/>
          <w:sz w:val="22"/>
          <w:szCs w:val="22"/>
          <w:lang w:val="sr-Cyrl-CS"/>
        </w:rPr>
        <w:t xml:space="preserve">  __________________</w:t>
      </w:r>
    </w:p>
    <w:p w:rsidR="004A26EB" w:rsidRDefault="004A26EB" w:rsidP="004A26EB">
      <w:pPr>
        <w:autoSpaceDE w:val="0"/>
        <w:autoSpaceDN w:val="0"/>
        <w:adjustRightInd w:val="0"/>
        <w:rPr>
          <w:rFonts w:ascii="Times New Roman" w:hAnsi="Times New Roman"/>
          <w:b/>
          <w:sz w:val="24"/>
          <w:szCs w:val="24"/>
          <w:lang w:val="sr-Cyrl-CS"/>
        </w:rPr>
      </w:pPr>
    </w:p>
    <w:p w:rsidR="004A26EB" w:rsidRDefault="004A26EB" w:rsidP="004A26EB">
      <w:pPr>
        <w:autoSpaceDE w:val="0"/>
        <w:autoSpaceDN w:val="0"/>
        <w:adjustRightInd w:val="0"/>
        <w:ind w:left="12240" w:firstLine="720"/>
        <w:jc w:val="center"/>
        <w:rPr>
          <w:rFonts w:ascii="Times New Roman" w:hAnsi="Times New Roman"/>
          <w:b/>
          <w:bCs/>
          <w:i/>
          <w:iCs/>
          <w:sz w:val="24"/>
          <w:szCs w:val="24"/>
        </w:rPr>
      </w:pPr>
    </w:p>
    <w:p w:rsidR="004A26EB" w:rsidRDefault="004A26EB" w:rsidP="004A26EB">
      <w:pPr>
        <w:autoSpaceDE w:val="0"/>
        <w:autoSpaceDN w:val="0"/>
        <w:adjustRightInd w:val="0"/>
        <w:jc w:val="both"/>
        <w:rPr>
          <w:rFonts w:ascii="Times New Roman" w:hAnsi="Times New Roman"/>
          <w:sz w:val="24"/>
          <w:szCs w:val="24"/>
          <w:lang w:val="sr-Cyrl-CS"/>
        </w:rPr>
      </w:pPr>
      <w:r w:rsidRPr="00E51979">
        <w:rPr>
          <w:rFonts w:ascii="Times New Roman" w:hAnsi="Times New Roman"/>
          <w:b/>
          <w:sz w:val="24"/>
          <w:szCs w:val="24"/>
          <w:lang w:val="sr-Cyrl-CS"/>
        </w:rPr>
        <w:t>НАПОМЕНА</w:t>
      </w:r>
      <w:r>
        <w:rPr>
          <w:rFonts w:ascii="Times New Roman" w:hAnsi="Times New Roman"/>
          <w:b/>
          <w:sz w:val="24"/>
          <w:szCs w:val="24"/>
          <w:lang w:val="sr-Cyrl-CS"/>
        </w:rPr>
        <w:t xml:space="preserve"> ЗА ПАРТИЈУ </w:t>
      </w:r>
      <w:r w:rsidRPr="006F06CF">
        <w:rPr>
          <w:rFonts w:ascii="Times New Roman" w:hAnsi="Times New Roman"/>
          <w:b/>
          <w:color w:val="000000" w:themeColor="text1"/>
          <w:sz w:val="24"/>
          <w:szCs w:val="24"/>
          <w:lang w:val="sr-Cyrl-CS"/>
        </w:rPr>
        <w:t>15</w:t>
      </w:r>
      <w:r w:rsidRPr="00E51979">
        <w:rPr>
          <w:rFonts w:ascii="Times New Roman" w:hAnsi="Times New Roman"/>
          <w:b/>
          <w:sz w:val="24"/>
          <w:szCs w:val="24"/>
          <w:lang w:val="sr-Cyrl-CS"/>
        </w:rPr>
        <w:t>:</w:t>
      </w:r>
    </w:p>
    <w:p w:rsidR="004A26EB" w:rsidRPr="0060073A" w:rsidRDefault="004A26EB" w:rsidP="004A26EB">
      <w:pPr>
        <w:jc w:val="both"/>
        <w:rPr>
          <w:rFonts w:ascii="Times New Roman" w:hAnsi="Times New Roman"/>
          <w:b/>
          <w:sz w:val="24"/>
          <w:szCs w:val="24"/>
          <w:lang w:val="sr-Cyrl-CS"/>
        </w:rPr>
      </w:pPr>
      <w:r>
        <w:rPr>
          <w:rFonts w:ascii="Times New Roman" w:hAnsi="Times New Roman"/>
          <w:sz w:val="24"/>
          <w:szCs w:val="24"/>
          <w:lang w:val="sr-Cyrl-CS"/>
        </w:rPr>
        <w:t xml:space="preserve">- </w:t>
      </w:r>
      <w:r w:rsidRPr="0060073A">
        <w:rPr>
          <w:rFonts w:ascii="Times New Roman" w:hAnsi="Times New Roman"/>
          <w:b/>
          <w:sz w:val="24"/>
          <w:szCs w:val="24"/>
          <w:lang w:val="sr-Cyrl-CS"/>
        </w:rPr>
        <w:t>Резервни делови ће се мењати по потреби уз писмену сагласност наручиоца, а  уз  предходно достављен извештај изабраног сервиса о потреби замене делова. Наручилац задржава право да може наручити део без уградње и  у том случају не важи гарантни период за извршене услуге и уграђена добра</w:t>
      </w:r>
    </w:p>
    <w:p w:rsidR="004A26EB" w:rsidRDefault="004A26EB" w:rsidP="004A26EB">
      <w:pPr>
        <w:autoSpaceDE w:val="0"/>
        <w:autoSpaceDN w:val="0"/>
        <w:adjustRightInd w:val="0"/>
        <w:jc w:val="both"/>
        <w:rPr>
          <w:rFonts w:ascii="Times New Roman" w:hAnsi="Times New Roman"/>
          <w:b/>
          <w:sz w:val="24"/>
          <w:szCs w:val="24"/>
          <w:lang w:val="sr-Cyrl-CS"/>
        </w:rPr>
      </w:pPr>
    </w:p>
    <w:p w:rsidR="0023246D" w:rsidRPr="00792A38" w:rsidRDefault="0023246D" w:rsidP="0023246D">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lastRenderedPageBreak/>
        <w:t>МЕСТО И ДАТУМ</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М.П.</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Pr>
          <w:rFonts w:ascii="Times New Roman" w:hAnsi="Times New Roman"/>
          <w:sz w:val="24"/>
          <w:szCs w:val="24"/>
          <w:lang w:val="sr-Cyrl-CS"/>
        </w:rPr>
        <w:t xml:space="preserve">                             </w:t>
      </w:r>
      <w:r w:rsidRPr="00792A38">
        <w:rPr>
          <w:rFonts w:ascii="Times New Roman" w:hAnsi="Times New Roman"/>
          <w:sz w:val="24"/>
          <w:szCs w:val="24"/>
          <w:lang w:val="sr-Cyrl-CS"/>
        </w:rPr>
        <w:t>ПОТПИС ПОНУЂАЧА</w:t>
      </w:r>
    </w:p>
    <w:p w:rsidR="0023246D" w:rsidRDefault="0023246D" w:rsidP="0023246D">
      <w:pPr>
        <w:autoSpaceDE w:val="0"/>
        <w:autoSpaceDN w:val="0"/>
        <w:adjustRightInd w:val="0"/>
        <w:jc w:val="both"/>
        <w:rPr>
          <w:rFonts w:ascii="Times New Roman" w:hAnsi="Times New Roman"/>
          <w:b/>
          <w:sz w:val="24"/>
          <w:szCs w:val="24"/>
          <w:lang w:val="sr-Cyrl-CS"/>
        </w:rPr>
      </w:pPr>
      <w:r w:rsidRPr="00792A38">
        <w:rPr>
          <w:rFonts w:ascii="Times New Roman" w:hAnsi="Times New Roman"/>
          <w:sz w:val="24"/>
          <w:szCs w:val="24"/>
          <w:lang w:val="sr-Cyrl-CS"/>
        </w:rPr>
        <w:t>_________________</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w:t>
      </w:r>
      <w:r>
        <w:rPr>
          <w:rFonts w:ascii="Times New Roman" w:hAnsi="Times New Roman"/>
          <w:sz w:val="24"/>
          <w:szCs w:val="24"/>
          <w:lang w:val="sr-Cyrl-CS"/>
        </w:rPr>
        <w:t xml:space="preserve">                                         </w:t>
      </w:r>
      <w:r w:rsidRPr="00792A38">
        <w:rPr>
          <w:rFonts w:ascii="Times New Roman" w:hAnsi="Times New Roman"/>
          <w:sz w:val="24"/>
          <w:szCs w:val="24"/>
          <w:lang w:val="sr-Cyrl-CS"/>
        </w:rPr>
        <w:t>_____________________</w:t>
      </w:r>
    </w:p>
    <w:p w:rsidR="008E5DEC" w:rsidRPr="0023246D" w:rsidRDefault="008E5DEC" w:rsidP="00B25DA4">
      <w:pPr>
        <w:autoSpaceDE w:val="0"/>
        <w:autoSpaceDN w:val="0"/>
        <w:adjustRightInd w:val="0"/>
        <w:jc w:val="both"/>
        <w:rPr>
          <w:rFonts w:ascii="Times New Roman" w:hAnsi="Times New Roman"/>
          <w:b/>
          <w:sz w:val="24"/>
          <w:szCs w:val="24"/>
          <w:lang/>
        </w:rPr>
      </w:pPr>
    </w:p>
    <w:p w:rsidR="008E5DEC" w:rsidRDefault="008E5DEC" w:rsidP="00B25DA4">
      <w:pPr>
        <w:autoSpaceDE w:val="0"/>
        <w:autoSpaceDN w:val="0"/>
        <w:adjustRightInd w:val="0"/>
        <w:jc w:val="both"/>
        <w:rPr>
          <w:rFonts w:ascii="Times New Roman" w:hAnsi="Times New Roman"/>
          <w:b/>
          <w:sz w:val="24"/>
          <w:szCs w:val="24"/>
          <w:lang w:val="sr-Cyrl-CS"/>
        </w:rPr>
      </w:pPr>
    </w:p>
    <w:p w:rsidR="002E7535" w:rsidRDefault="002E7535" w:rsidP="002E7535">
      <w:pPr>
        <w:autoSpaceDE w:val="0"/>
        <w:autoSpaceDN w:val="0"/>
        <w:adjustRightInd w:val="0"/>
        <w:jc w:val="both"/>
        <w:rPr>
          <w:rFonts w:ascii="Times New Roman" w:hAnsi="Times New Roman"/>
          <w:b/>
          <w:sz w:val="24"/>
          <w:szCs w:val="24"/>
          <w:lang w:val="sr-Cyrl-CS"/>
        </w:rPr>
      </w:pPr>
      <w:r>
        <w:rPr>
          <w:rFonts w:ascii="Times New Roman" w:hAnsi="Times New Roman"/>
          <w:b/>
          <w:sz w:val="24"/>
          <w:szCs w:val="24"/>
          <w:lang w:val="sr-Cyrl-CS"/>
        </w:rPr>
        <w:t>ПАРТИЈА 2</w:t>
      </w:r>
      <w:r w:rsidR="00673B88">
        <w:rPr>
          <w:rFonts w:ascii="Times New Roman" w:hAnsi="Times New Roman"/>
          <w:b/>
          <w:sz w:val="24"/>
          <w:szCs w:val="24"/>
          <w:lang w:val="sr-Cyrl-CS"/>
        </w:rPr>
        <w:t>7</w:t>
      </w:r>
      <w:r>
        <w:rPr>
          <w:rFonts w:ascii="Times New Roman" w:hAnsi="Times New Roman"/>
          <w:b/>
          <w:sz w:val="24"/>
          <w:szCs w:val="24"/>
          <w:lang w:val="sr-Cyrl-CS"/>
        </w:rPr>
        <w:t xml:space="preserve"> - </w:t>
      </w:r>
      <w:r>
        <w:rPr>
          <w:rFonts w:ascii="Arial" w:hAnsi="Arial" w:cs="Arial"/>
          <w:b/>
          <w:bCs/>
          <w:noProof w:val="0"/>
          <w:sz w:val="22"/>
          <w:szCs w:val="22"/>
        </w:rPr>
        <w:t xml:space="preserve">Servisiranje </w:t>
      </w:r>
      <w:r w:rsidR="003A0676">
        <w:rPr>
          <w:rFonts w:ascii="Arial" w:hAnsi="Arial" w:cs="Arial"/>
          <w:b/>
          <w:bCs/>
          <w:noProof w:val="0"/>
          <w:sz w:val="22"/>
          <w:szCs w:val="22"/>
        </w:rPr>
        <w:t>I baždarenje vage</w:t>
      </w:r>
    </w:p>
    <w:tbl>
      <w:tblPr>
        <w:tblpPr w:leftFromText="180" w:rightFromText="180" w:vertAnchor="text" w:tblpY="1"/>
        <w:tblOverlap w:val="never"/>
        <w:tblW w:w="1559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7"/>
        <w:gridCol w:w="5130"/>
        <w:gridCol w:w="990"/>
        <w:gridCol w:w="1080"/>
        <w:gridCol w:w="1440"/>
        <w:gridCol w:w="1080"/>
        <w:gridCol w:w="1365"/>
        <w:gridCol w:w="1875"/>
        <w:gridCol w:w="1800"/>
      </w:tblGrid>
      <w:tr w:rsidR="002E7535" w:rsidRPr="00886A74" w:rsidTr="002E7535">
        <w:tc>
          <w:tcPr>
            <w:tcW w:w="837" w:type="dxa"/>
            <w:tcBorders>
              <w:top w:val="single" w:sz="4" w:space="0" w:color="000000"/>
              <w:left w:val="single" w:sz="4" w:space="0" w:color="000000"/>
              <w:bottom w:val="single" w:sz="4" w:space="0" w:color="000000"/>
              <w:right w:val="single" w:sz="4" w:space="0" w:color="000000"/>
            </w:tcBorders>
            <w:hideMark/>
          </w:tcPr>
          <w:p w:rsidR="002E7535" w:rsidRPr="00886A74" w:rsidRDefault="002E7535" w:rsidP="002E7535">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E7535" w:rsidRPr="00886A74" w:rsidRDefault="002E7535" w:rsidP="002E7535">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E7535" w:rsidRPr="00886A74" w:rsidRDefault="002E7535" w:rsidP="002E7535">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E7535" w:rsidRPr="00886A74" w:rsidRDefault="002E7535" w:rsidP="002E7535">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E7535" w:rsidRPr="004347CF" w:rsidRDefault="002E7535" w:rsidP="002E7535">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E7535" w:rsidRPr="00886A74" w:rsidRDefault="002E7535" w:rsidP="002E7535">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E7535" w:rsidRPr="00886A74" w:rsidRDefault="002E7535" w:rsidP="002E7535">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E7535" w:rsidRPr="00886A74" w:rsidRDefault="002E7535" w:rsidP="002E7535">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800" w:type="dxa"/>
            <w:tcBorders>
              <w:top w:val="single" w:sz="4" w:space="0" w:color="000000"/>
              <w:left w:val="single" w:sz="4" w:space="0" w:color="auto"/>
              <w:bottom w:val="single" w:sz="4" w:space="0" w:color="000000"/>
              <w:right w:val="single" w:sz="4" w:space="0" w:color="000000"/>
            </w:tcBorders>
            <w:hideMark/>
          </w:tcPr>
          <w:p w:rsidR="002E7535" w:rsidRPr="00886A74" w:rsidRDefault="002E7535" w:rsidP="002E7535">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23246D" w:rsidRPr="00886A74" w:rsidTr="002E7535">
        <w:tc>
          <w:tcPr>
            <w:tcW w:w="837" w:type="dxa"/>
            <w:tcBorders>
              <w:top w:val="single" w:sz="4" w:space="0" w:color="000000"/>
              <w:left w:val="single" w:sz="4" w:space="0" w:color="000000"/>
              <w:bottom w:val="single" w:sz="4" w:space="0" w:color="000000"/>
              <w:right w:val="single" w:sz="4" w:space="0" w:color="000000"/>
            </w:tcBorders>
            <w:hideMark/>
          </w:tcPr>
          <w:p w:rsidR="0023246D" w:rsidRPr="00020BC7" w:rsidRDefault="0023246D" w:rsidP="005420F1">
            <w:pPr>
              <w:pStyle w:val="ListParagraph"/>
              <w:numPr>
                <w:ilvl w:val="0"/>
                <w:numId w:val="15"/>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hideMark/>
          </w:tcPr>
          <w:p w:rsidR="0023246D" w:rsidRPr="006C698E" w:rsidRDefault="0023246D" w:rsidP="005E1FEF">
            <w:pPr>
              <w:autoSpaceDE w:val="0"/>
              <w:autoSpaceDN w:val="0"/>
              <w:adjustRightInd w:val="0"/>
              <w:rPr>
                <w:rFonts w:ascii="Arial" w:hAnsi="Arial" w:cs="Arial"/>
                <w:sz w:val="20"/>
              </w:rPr>
            </w:pPr>
            <w:r w:rsidRPr="006C698E">
              <w:rPr>
                <w:rFonts w:ascii="Arial" w:hAnsi="Arial" w:cs="Arial"/>
                <w:noProof w:val="0"/>
                <w:sz w:val="20"/>
              </w:rPr>
              <w:t>Baždarenje i žigosanje apotekarske vage</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23246D" w:rsidRPr="001024D7" w:rsidRDefault="0023246D" w:rsidP="002E7535">
            <w:pPr>
              <w:rPr>
                <w:rFonts w:ascii="Arial" w:hAnsi="Arial" w:cs="Arial"/>
                <w:color w:val="000000"/>
                <w:sz w:val="22"/>
                <w:szCs w:val="22"/>
                <w:lang/>
              </w:rPr>
            </w:pPr>
            <w:r>
              <w:rPr>
                <w:rFonts w:ascii="Arial" w:hAnsi="Arial" w:cs="Arial"/>
                <w:color w:val="000000"/>
                <w:sz w:val="22"/>
                <w:szCs w:val="22"/>
                <w:lang/>
              </w:rPr>
              <w:t>ком</w:t>
            </w:r>
          </w:p>
        </w:tc>
        <w:tc>
          <w:tcPr>
            <w:tcW w:w="1080" w:type="dxa"/>
            <w:tcBorders>
              <w:top w:val="single" w:sz="4" w:space="0" w:color="000000"/>
              <w:left w:val="single" w:sz="4" w:space="0" w:color="000000"/>
              <w:bottom w:val="single" w:sz="4" w:space="0" w:color="000000"/>
              <w:right w:val="single" w:sz="4" w:space="0" w:color="000000"/>
            </w:tcBorders>
            <w:vAlign w:val="center"/>
          </w:tcPr>
          <w:p w:rsidR="0023246D" w:rsidRDefault="0023246D" w:rsidP="002E7535">
            <w:pPr>
              <w:jc w:val="center"/>
              <w:rPr>
                <w:rFonts w:ascii="Arial" w:hAnsi="Arial" w:cs="Arial"/>
                <w:color w:val="000000"/>
                <w:sz w:val="22"/>
                <w:szCs w:val="22"/>
              </w:rPr>
            </w:pPr>
            <w:r>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23246D" w:rsidRPr="00886A74" w:rsidRDefault="0023246D" w:rsidP="002E753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3246D" w:rsidRPr="00886A74" w:rsidRDefault="0023246D" w:rsidP="002E753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3246D" w:rsidRPr="00886A74" w:rsidRDefault="0023246D" w:rsidP="002E753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3246D" w:rsidRPr="00886A74" w:rsidRDefault="0023246D" w:rsidP="002E753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23246D" w:rsidRPr="00886A74" w:rsidRDefault="0023246D" w:rsidP="002E7535">
            <w:pPr>
              <w:autoSpaceDE w:val="0"/>
              <w:autoSpaceDN w:val="0"/>
              <w:adjustRightInd w:val="0"/>
              <w:jc w:val="both"/>
              <w:rPr>
                <w:rFonts w:ascii="Times New Roman" w:hAnsi="Times New Roman"/>
                <w:sz w:val="24"/>
                <w:szCs w:val="24"/>
                <w:lang w:val="sr-Cyrl-CS"/>
              </w:rPr>
            </w:pPr>
          </w:p>
        </w:tc>
      </w:tr>
      <w:tr w:rsidR="0023246D" w:rsidRPr="00886A74" w:rsidTr="002E7535">
        <w:tc>
          <w:tcPr>
            <w:tcW w:w="837" w:type="dxa"/>
            <w:tcBorders>
              <w:top w:val="single" w:sz="4" w:space="0" w:color="000000"/>
              <w:left w:val="single" w:sz="4" w:space="0" w:color="000000"/>
              <w:bottom w:val="single" w:sz="4" w:space="0" w:color="000000"/>
              <w:right w:val="single" w:sz="4" w:space="0" w:color="000000"/>
            </w:tcBorders>
          </w:tcPr>
          <w:p w:rsidR="0023246D" w:rsidRPr="00020BC7" w:rsidRDefault="0023246D" w:rsidP="005420F1">
            <w:pPr>
              <w:pStyle w:val="ListParagraph"/>
              <w:numPr>
                <w:ilvl w:val="0"/>
                <w:numId w:val="15"/>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tcPr>
          <w:p w:rsidR="0023246D" w:rsidRPr="006C698E" w:rsidRDefault="0023246D" w:rsidP="005E1FEF">
            <w:pPr>
              <w:autoSpaceDE w:val="0"/>
              <w:autoSpaceDN w:val="0"/>
              <w:adjustRightInd w:val="0"/>
              <w:rPr>
                <w:rFonts w:ascii="Arial" w:hAnsi="Arial" w:cs="Arial"/>
                <w:sz w:val="20"/>
              </w:rPr>
            </w:pPr>
            <w:r w:rsidRPr="006C698E">
              <w:rPr>
                <w:rFonts w:ascii="Arial" w:hAnsi="Arial" w:cs="Arial"/>
                <w:noProof w:val="0"/>
                <w:sz w:val="20"/>
              </w:rPr>
              <w:t xml:space="preserve"> Baždarenje i žigosanje kružne vage do 200 kg.</w:t>
            </w:r>
          </w:p>
        </w:tc>
        <w:tc>
          <w:tcPr>
            <w:tcW w:w="990" w:type="dxa"/>
            <w:tcBorders>
              <w:top w:val="single" w:sz="4" w:space="0" w:color="000000"/>
              <w:left w:val="single" w:sz="4" w:space="0" w:color="000000"/>
              <w:bottom w:val="single" w:sz="4" w:space="0" w:color="000000"/>
              <w:right w:val="single" w:sz="4" w:space="0" w:color="000000"/>
            </w:tcBorders>
            <w:vAlign w:val="center"/>
          </w:tcPr>
          <w:p w:rsidR="0023246D" w:rsidRDefault="0023246D" w:rsidP="002E7535">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23246D" w:rsidRDefault="0023246D" w:rsidP="002E7535">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23246D" w:rsidRPr="00886A74" w:rsidRDefault="0023246D" w:rsidP="002E753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3246D" w:rsidRPr="00886A74" w:rsidRDefault="0023246D" w:rsidP="002E753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3246D" w:rsidRPr="00886A74" w:rsidRDefault="0023246D" w:rsidP="002E753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3246D" w:rsidRPr="00886A74" w:rsidRDefault="0023246D" w:rsidP="002E753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23246D" w:rsidRPr="00886A74" w:rsidRDefault="0023246D" w:rsidP="002E7535">
            <w:pPr>
              <w:autoSpaceDE w:val="0"/>
              <w:autoSpaceDN w:val="0"/>
              <w:adjustRightInd w:val="0"/>
              <w:jc w:val="both"/>
              <w:rPr>
                <w:rFonts w:ascii="Times New Roman" w:hAnsi="Times New Roman"/>
                <w:sz w:val="24"/>
                <w:szCs w:val="24"/>
                <w:lang w:val="sr-Cyrl-CS"/>
              </w:rPr>
            </w:pPr>
          </w:p>
        </w:tc>
      </w:tr>
      <w:tr w:rsidR="0023246D" w:rsidRPr="00886A74" w:rsidTr="002E7535">
        <w:tc>
          <w:tcPr>
            <w:tcW w:w="837" w:type="dxa"/>
            <w:tcBorders>
              <w:top w:val="single" w:sz="4" w:space="0" w:color="000000"/>
              <w:left w:val="single" w:sz="4" w:space="0" w:color="000000"/>
              <w:bottom w:val="single" w:sz="4" w:space="0" w:color="000000"/>
              <w:right w:val="single" w:sz="4" w:space="0" w:color="000000"/>
            </w:tcBorders>
          </w:tcPr>
          <w:p w:rsidR="0023246D" w:rsidRPr="00020BC7" w:rsidRDefault="0023246D" w:rsidP="005420F1">
            <w:pPr>
              <w:pStyle w:val="ListParagraph"/>
              <w:numPr>
                <w:ilvl w:val="0"/>
                <w:numId w:val="15"/>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tcPr>
          <w:p w:rsidR="0023246D" w:rsidRPr="006C698E" w:rsidRDefault="0023246D" w:rsidP="005E1FEF">
            <w:pPr>
              <w:autoSpaceDE w:val="0"/>
              <w:autoSpaceDN w:val="0"/>
              <w:adjustRightInd w:val="0"/>
              <w:rPr>
                <w:rFonts w:ascii="Arial" w:hAnsi="Arial" w:cs="Arial"/>
                <w:sz w:val="20"/>
              </w:rPr>
            </w:pPr>
            <w:r w:rsidRPr="006C698E">
              <w:rPr>
                <w:rFonts w:ascii="Arial" w:hAnsi="Arial" w:cs="Arial"/>
                <w:noProof w:val="0"/>
                <w:sz w:val="20"/>
              </w:rPr>
              <w:t xml:space="preserve"> Baždarenje i žigosanje nagibne vage do 20 kg.</w:t>
            </w:r>
          </w:p>
        </w:tc>
        <w:tc>
          <w:tcPr>
            <w:tcW w:w="990" w:type="dxa"/>
            <w:tcBorders>
              <w:top w:val="single" w:sz="4" w:space="0" w:color="000000"/>
              <w:left w:val="single" w:sz="4" w:space="0" w:color="000000"/>
              <w:bottom w:val="single" w:sz="4" w:space="0" w:color="000000"/>
              <w:right w:val="single" w:sz="4" w:space="0" w:color="000000"/>
            </w:tcBorders>
            <w:vAlign w:val="center"/>
          </w:tcPr>
          <w:p w:rsidR="0023246D" w:rsidRDefault="0023246D" w:rsidP="002E7535">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23246D" w:rsidRDefault="0023246D" w:rsidP="002E7535">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23246D" w:rsidRPr="00886A74" w:rsidRDefault="0023246D" w:rsidP="002E753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3246D" w:rsidRPr="00886A74" w:rsidRDefault="0023246D" w:rsidP="002E753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3246D" w:rsidRPr="00886A74" w:rsidRDefault="0023246D" w:rsidP="002E753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3246D" w:rsidRPr="00886A74" w:rsidRDefault="0023246D" w:rsidP="002E753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23246D" w:rsidRPr="00886A74" w:rsidRDefault="0023246D" w:rsidP="002E7535">
            <w:pPr>
              <w:autoSpaceDE w:val="0"/>
              <w:autoSpaceDN w:val="0"/>
              <w:adjustRightInd w:val="0"/>
              <w:jc w:val="both"/>
              <w:rPr>
                <w:rFonts w:ascii="Times New Roman" w:hAnsi="Times New Roman"/>
                <w:sz w:val="24"/>
                <w:szCs w:val="24"/>
                <w:lang w:val="sr-Cyrl-CS"/>
              </w:rPr>
            </w:pPr>
          </w:p>
        </w:tc>
      </w:tr>
      <w:tr w:rsidR="0023246D" w:rsidRPr="00886A74" w:rsidTr="002E7535">
        <w:tc>
          <w:tcPr>
            <w:tcW w:w="837" w:type="dxa"/>
            <w:tcBorders>
              <w:top w:val="single" w:sz="4" w:space="0" w:color="000000"/>
              <w:left w:val="single" w:sz="4" w:space="0" w:color="000000"/>
              <w:bottom w:val="single" w:sz="4" w:space="0" w:color="000000"/>
              <w:right w:val="single" w:sz="4" w:space="0" w:color="000000"/>
            </w:tcBorders>
          </w:tcPr>
          <w:p w:rsidR="0023246D" w:rsidRPr="00020BC7" w:rsidRDefault="0023246D" w:rsidP="005420F1">
            <w:pPr>
              <w:pStyle w:val="ListParagraph"/>
              <w:numPr>
                <w:ilvl w:val="0"/>
                <w:numId w:val="15"/>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tcPr>
          <w:p w:rsidR="0023246D" w:rsidRPr="006C698E" w:rsidRDefault="0023246D" w:rsidP="005E1FEF">
            <w:pPr>
              <w:autoSpaceDE w:val="0"/>
              <w:autoSpaceDN w:val="0"/>
              <w:adjustRightInd w:val="0"/>
              <w:rPr>
                <w:rFonts w:ascii="ArialMT" w:hAnsi="ArialMT" w:cs="ArialMT"/>
                <w:sz w:val="20"/>
              </w:rPr>
            </w:pPr>
            <w:r w:rsidRPr="006C698E">
              <w:rPr>
                <w:rFonts w:ascii="ArialMT" w:hAnsi="ArialMT" w:cs="ArialMT"/>
                <w:noProof w:val="0"/>
                <w:sz w:val="20"/>
              </w:rPr>
              <w:t>Baždarenje i žigosanje vage za merenje odojčadi</w:t>
            </w:r>
          </w:p>
        </w:tc>
        <w:tc>
          <w:tcPr>
            <w:tcW w:w="990" w:type="dxa"/>
            <w:tcBorders>
              <w:top w:val="single" w:sz="4" w:space="0" w:color="000000"/>
              <w:left w:val="single" w:sz="4" w:space="0" w:color="000000"/>
              <w:bottom w:val="single" w:sz="4" w:space="0" w:color="000000"/>
              <w:right w:val="single" w:sz="4" w:space="0" w:color="000000"/>
            </w:tcBorders>
            <w:vAlign w:val="center"/>
          </w:tcPr>
          <w:p w:rsidR="0023246D" w:rsidRDefault="0023246D" w:rsidP="002E7535">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23246D" w:rsidRDefault="0023246D" w:rsidP="002E7535">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23246D" w:rsidRPr="00886A74" w:rsidRDefault="0023246D" w:rsidP="002E753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3246D" w:rsidRPr="00886A74" w:rsidRDefault="0023246D" w:rsidP="002E753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3246D" w:rsidRPr="00886A74" w:rsidRDefault="0023246D" w:rsidP="002E753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3246D" w:rsidRPr="00886A74" w:rsidRDefault="0023246D" w:rsidP="002E753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23246D" w:rsidRPr="00886A74" w:rsidRDefault="0023246D" w:rsidP="002E7535">
            <w:pPr>
              <w:autoSpaceDE w:val="0"/>
              <w:autoSpaceDN w:val="0"/>
              <w:adjustRightInd w:val="0"/>
              <w:jc w:val="both"/>
              <w:rPr>
                <w:rFonts w:ascii="Times New Roman" w:hAnsi="Times New Roman"/>
                <w:sz w:val="24"/>
                <w:szCs w:val="24"/>
                <w:lang w:val="sr-Cyrl-CS"/>
              </w:rPr>
            </w:pPr>
          </w:p>
        </w:tc>
      </w:tr>
      <w:tr w:rsidR="0023246D" w:rsidRPr="00886A74" w:rsidTr="002E7535">
        <w:tc>
          <w:tcPr>
            <w:tcW w:w="837" w:type="dxa"/>
            <w:tcBorders>
              <w:top w:val="single" w:sz="4" w:space="0" w:color="000000"/>
              <w:left w:val="single" w:sz="4" w:space="0" w:color="000000"/>
              <w:bottom w:val="single" w:sz="4" w:space="0" w:color="000000"/>
              <w:right w:val="single" w:sz="4" w:space="0" w:color="000000"/>
            </w:tcBorders>
          </w:tcPr>
          <w:p w:rsidR="0023246D" w:rsidRPr="00020BC7" w:rsidRDefault="0023246D" w:rsidP="005420F1">
            <w:pPr>
              <w:pStyle w:val="ListParagraph"/>
              <w:numPr>
                <w:ilvl w:val="0"/>
                <w:numId w:val="15"/>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tcPr>
          <w:p w:rsidR="0023246D" w:rsidRDefault="0023246D" w:rsidP="005E1FEF">
            <w:r w:rsidRPr="006C698E">
              <w:rPr>
                <w:rFonts w:ascii="Arial" w:hAnsi="Arial" w:cs="Arial"/>
                <w:noProof w:val="0"/>
                <w:sz w:val="20"/>
              </w:rPr>
              <w:t xml:space="preserve"> Baždarenje i žigosanje vage za telesnu težinu do 150 kg.</w:t>
            </w:r>
          </w:p>
        </w:tc>
        <w:tc>
          <w:tcPr>
            <w:tcW w:w="990" w:type="dxa"/>
            <w:tcBorders>
              <w:top w:val="single" w:sz="4" w:space="0" w:color="000000"/>
              <w:left w:val="single" w:sz="4" w:space="0" w:color="000000"/>
              <w:bottom w:val="single" w:sz="4" w:space="0" w:color="000000"/>
              <w:right w:val="single" w:sz="4" w:space="0" w:color="000000"/>
            </w:tcBorders>
            <w:vAlign w:val="center"/>
          </w:tcPr>
          <w:p w:rsidR="0023246D" w:rsidRDefault="0023246D" w:rsidP="002E7535">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23246D" w:rsidRDefault="0023246D" w:rsidP="002E7535">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23246D" w:rsidRPr="00886A74" w:rsidRDefault="0023246D" w:rsidP="002E753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3246D" w:rsidRPr="00886A74" w:rsidRDefault="0023246D" w:rsidP="002E753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3246D" w:rsidRPr="00886A74" w:rsidRDefault="0023246D" w:rsidP="002E753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3246D" w:rsidRPr="00886A74" w:rsidRDefault="0023246D" w:rsidP="002E753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23246D" w:rsidRPr="00886A74" w:rsidRDefault="0023246D" w:rsidP="002E7535">
            <w:pPr>
              <w:autoSpaceDE w:val="0"/>
              <w:autoSpaceDN w:val="0"/>
              <w:adjustRightInd w:val="0"/>
              <w:jc w:val="both"/>
              <w:rPr>
                <w:rFonts w:ascii="Times New Roman" w:hAnsi="Times New Roman"/>
                <w:sz w:val="24"/>
                <w:szCs w:val="24"/>
                <w:lang w:val="sr-Cyrl-CS"/>
              </w:rPr>
            </w:pPr>
          </w:p>
        </w:tc>
      </w:tr>
      <w:tr w:rsidR="002E7535" w:rsidRPr="00886A74" w:rsidTr="002E7535">
        <w:trPr>
          <w:gridAfter w:val="1"/>
          <w:wAfter w:w="1800" w:type="dxa"/>
          <w:cantSplit/>
        </w:trPr>
        <w:tc>
          <w:tcPr>
            <w:tcW w:w="11922" w:type="dxa"/>
            <w:gridSpan w:val="7"/>
            <w:tcBorders>
              <w:top w:val="single" w:sz="4" w:space="0" w:color="000000"/>
              <w:left w:val="single" w:sz="4" w:space="0" w:color="000000"/>
              <w:bottom w:val="single" w:sz="4" w:space="0" w:color="000000"/>
              <w:right w:val="single" w:sz="4" w:space="0" w:color="auto"/>
            </w:tcBorders>
            <w:hideMark/>
          </w:tcPr>
          <w:p w:rsidR="002E7535" w:rsidRPr="00886A74" w:rsidRDefault="002E7535" w:rsidP="002E7535">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E7535" w:rsidRPr="00886A74" w:rsidRDefault="002E7535" w:rsidP="002E7535"/>
        </w:tc>
      </w:tr>
      <w:tr w:rsidR="002E7535" w:rsidRPr="00886A74" w:rsidTr="002E7535">
        <w:trPr>
          <w:gridAfter w:val="1"/>
          <w:wAfter w:w="1800" w:type="dxa"/>
          <w:cantSplit/>
          <w:trHeight w:val="278"/>
        </w:trPr>
        <w:tc>
          <w:tcPr>
            <w:tcW w:w="11922" w:type="dxa"/>
            <w:gridSpan w:val="7"/>
            <w:tcBorders>
              <w:top w:val="single" w:sz="4" w:space="0" w:color="000000"/>
              <w:left w:val="single" w:sz="4" w:space="0" w:color="000000"/>
              <w:bottom w:val="single" w:sz="4" w:space="0" w:color="000000"/>
              <w:right w:val="single" w:sz="4" w:space="0" w:color="auto"/>
            </w:tcBorders>
          </w:tcPr>
          <w:p w:rsidR="002E7535" w:rsidRPr="00886A74" w:rsidRDefault="002E7535" w:rsidP="002E7535">
            <w:pPr>
              <w:tabs>
                <w:tab w:val="left" w:pos="10862"/>
              </w:tabs>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E7535" w:rsidRPr="00886A74" w:rsidRDefault="002E7535" w:rsidP="002E7535"/>
        </w:tc>
      </w:tr>
      <w:tr w:rsidR="002E7535" w:rsidRPr="00886A74" w:rsidTr="002E7535">
        <w:trPr>
          <w:gridAfter w:val="1"/>
          <w:wAfter w:w="1800" w:type="dxa"/>
          <w:cantSplit/>
          <w:trHeight w:val="278"/>
        </w:trPr>
        <w:tc>
          <w:tcPr>
            <w:tcW w:w="11922" w:type="dxa"/>
            <w:gridSpan w:val="7"/>
            <w:tcBorders>
              <w:top w:val="single" w:sz="4" w:space="0" w:color="000000"/>
              <w:left w:val="single" w:sz="4" w:space="0" w:color="000000"/>
              <w:bottom w:val="single" w:sz="4" w:space="0" w:color="000000"/>
              <w:right w:val="single" w:sz="4" w:space="0" w:color="auto"/>
            </w:tcBorders>
          </w:tcPr>
          <w:p w:rsidR="002E7535" w:rsidRPr="00886A74" w:rsidRDefault="002E7535" w:rsidP="002E7535">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E7535" w:rsidRPr="00886A74" w:rsidRDefault="002E7535" w:rsidP="002E7535"/>
        </w:tc>
      </w:tr>
      <w:tr w:rsidR="002E7535" w:rsidRPr="00886A74" w:rsidTr="002E7535">
        <w:trPr>
          <w:gridAfter w:val="1"/>
          <w:wAfter w:w="1800" w:type="dxa"/>
          <w:cantSplit/>
          <w:trHeight w:val="278"/>
        </w:trPr>
        <w:tc>
          <w:tcPr>
            <w:tcW w:w="11922" w:type="dxa"/>
            <w:gridSpan w:val="7"/>
            <w:tcBorders>
              <w:top w:val="single" w:sz="4" w:space="0" w:color="000000"/>
              <w:left w:val="single" w:sz="4" w:space="0" w:color="000000"/>
              <w:bottom w:val="single" w:sz="4" w:space="0" w:color="000000"/>
              <w:right w:val="single" w:sz="4" w:space="0" w:color="auto"/>
            </w:tcBorders>
          </w:tcPr>
          <w:p w:rsidR="002E7535" w:rsidRPr="00886A74" w:rsidRDefault="002E7535" w:rsidP="002E7535">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E7535" w:rsidRPr="00886A74" w:rsidRDefault="002E7535" w:rsidP="002E7535"/>
        </w:tc>
      </w:tr>
      <w:tr w:rsidR="002E7535" w:rsidRPr="00886A74" w:rsidTr="002E7535">
        <w:trPr>
          <w:gridAfter w:val="1"/>
          <w:wAfter w:w="1800" w:type="dxa"/>
          <w:cantSplit/>
          <w:trHeight w:val="278"/>
        </w:trPr>
        <w:tc>
          <w:tcPr>
            <w:tcW w:w="11922" w:type="dxa"/>
            <w:gridSpan w:val="7"/>
            <w:tcBorders>
              <w:top w:val="single" w:sz="4" w:space="0" w:color="000000"/>
              <w:left w:val="single" w:sz="4" w:space="0" w:color="000000"/>
              <w:bottom w:val="single" w:sz="4" w:space="0" w:color="000000"/>
              <w:right w:val="single" w:sz="4" w:space="0" w:color="auto"/>
            </w:tcBorders>
          </w:tcPr>
          <w:p w:rsidR="002E7535" w:rsidRPr="00886A74" w:rsidRDefault="002E7535" w:rsidP="002E7535">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E7535" w:rsidRPr="00886A74" w:rsidRDefault="002E7535" w:rsidP="002E7535"/>
        </w:tc>
      </w:tr>
    </w:tbl>
    <w:p w:rsidR="008E5DEC" w:rsidRDefault="008E5DEC" w:rsidP="00B25DA4">
      <w:pPr>
        <w:autoSpaceDE w:val="0"/>
        <w:autoSpaceDN w:val="0"/>
        <w:adjustRightInd w:val="0"/>
        <w:jc w:val="both"/>
        <w:rPr>
          <w:rFonts w:ascii="Times New Roman" w:hAnsi="Times New Roman"/>
          <w:b/>
          <w:sz w:val="24"/>
          <w:szCs w:val="24"/>
          <w:lang w:val="sr-Cyrl-CS"/>
        </w:rPr>
      </w:pPr>
    </w:p>
    <w:p w:rsidR="0023246D" w:rsidRPr="00792A38" w:rsidRDefault="0023246D" w:rsidP="0023246D">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МЕСТО И ДАТУМ</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М.П.</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Pr>
          <w:rFonts w:ascii="Times New Roman" w:hAnsi="Times New Roman"/>
          <w:sz w:val="24"/>
          <w:szCs w:val="24"/>
          <w:lang w:val="sr-Cyrl-CS"/>
        </w:rPr>
        <w:t xml:space="preserve">                             </w:t>
      </w:r>
      <w:r w:rsidRPr="00792A38">
        <w:rPr>
          <w:rFonts w:ascii="Times New Roman" w:hAnsi="Times New Roman"/>
          <w:sz w:val="24"/>
          <w:szCs w:val="24"/>
          <w:lang w:val="sr-Cyrl-CS"/>
        </w:rPr>
        <w:t>ПОТПИС ПОНУЂАЧА</w:t>
      </w:r>
    </w:p>
    <w:p w:rsidR="0023246D" w:rsidRDefault="0023246D" w:rsidP="0023246D">
      <w:pPr>
        <w:autoSpaceDE w:val="0"/>
        <w:autoSpaceDN w:val="0"/>
        <w:adjustRightInd w:val="0"/>
        <w:jc w:val="both"/>
        <w:rPr>
          <w:rFonts w:ascii="Times New Roman" w:hAnsi="Times New Roman"/>
          <w:b/>
          <w:sz w:val="24"/>
          <w:szCs w:val="24"/>
          <w:lang w:val="sr-Cyrl-CS"/>
        </w:rPr>
      </w:pPr>
      <w:r>
        <w:rPr>
          <w:rFonts w:ascii="Times New Roman" w:hAnsi="Times New Roman"/>
          <w:sz w:val="24"/>
          <w:szCs w:val="24"/>
          <w:lang/>
        </w:rPr>
        <w:t xml:space="preserve">        </w:t>
      </w:r>
      <w:r w:rsidRPr="00792A38">
        <w:rPr>
          <w:rFonts w:ascii="Times New Roman" w:hAnsi="Times New Roman"/>
          <w:sz w:val="24"/>
          <w:szCs w:val="24"/>
          <w:lang w:val="sr-Cyrl-CS"/>
        </w:rPr>
        <w:t>_________________</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w:t>
      </w:r>
      <w:r>
        <w:rPr>
          <w:rFonts w:ascii="Times New Roman" w:hAnsi="Times New Roman"/>
          <w:sz w:val="24"/>
          <w:szCs w:val="24"/>
          <w:lang w:val="sr-Cyrl-CS"/>
        </w:rPr>
        <w:t xml:space="preserve">                                         </w:t>
      </w:r>
      <w:r w:rsidRPr="00792A38">
        <w:rPr>
          <w:rFonts w:ascii="Times New Roman" w:hAnsi="Times New Roman"/>
          <w:sz w:val="24"/>
          <w:szCs w:val="24"/>
          <w:lang w:val="sr-Cyrl-CS"/>
        </w:rPr>
        <w:t>_____________________</w:t>
      </w:r>
    </w:p>
    <w:p w:rsidR="0023246D" w:rsidRDefault="0023246D" w:rsidP="0023246D">
      <w:pPr>
        <w:autoSpaceDE w:val="0"/>
        <w:autoSpaceDN w:val="0"/>
        <w:adjustRightInd w:val="0"/>
        <w:jc w:val="both"/>
        <w:rPr>
          <w:rFonts w:ascii="Times New Roman" w:hAnsi="Times New Roman"/>
          <w:b/>
          <w:sz w:val="24"/>
          <w:szCs w:val="24"/>
          <w:lang w:val="sr-Cyrl-CS"/>
        </w:rPr>
      </w:pPr>
    </w:p>
    <w:p w:rsidR="008E5DEC" w:rsidRDefault="008E5DEC" w:rsidP="00B25DA4">
      <w:pPr>
        <w:autoSpaceDE w:val="0"/>
        <w:autoSpaceDN w:val="0"/>
        <w:adjustRightInd w:val="0"/>
        <w:jc w:val="both"/>
        <w:rPr>
          <w:rFonts w:ascii="Times New Roman" w:hAnsi="Times New Roman"/>
          <w:b/>
          <w:sz w:val="24"/>
          <w:szCs w:val="24"/>
          <w:lang w:val="sr-Cyrl-CS"/>
        </w:rPr>
      </w:pPr>
    </w:p>
    <w:p w:rsidR="008E5DEC" w:rsidRDefault="008E5DEC" w:rsidP="00B25DA4">
      <w:pPr>
        <w:autoSpaceDE w:val="0"/>
        <w:autoSpaceDN w:val="0"/>
        <w:adjustRightInd w:val="0"/>
        <w:jc w:val="both"/>
        <w:rPr>
          <w:rFonts w:ascii="Times New Roman" w:hAnsi="Times New Roman"/>
          <w:b/>
          <w:sz w:val="24"/>
          <w:szCs w:val="24"/>
          <w:lang w:val="sr-Cyrl-CS"/>
        </w:rPr>
      </w:pPr>
    </w:p>
    <w:p w:rsidR="008E5DEC" w:rsidRDefault="008E5DEC" w:rsidP="00B25DA4">
      <w:pPr>
        <w:autoSpaceDE w:val="0"/>
        <w:autoSpaceDN w:val="0"/>
        <w:adjustRightInd w:val="0"/>
        <w:jc w:val="both"/>
        <w:rPr>
          <w:rFonts w:ascii="Times New Roman" w:hAnsi="Times New Roman"/>
          <w:b/>
          <w:sz w:val="24"/>
          <w:szCs w:val="24"/>
          <w:lang w:val="sr-Cyrl-CS"/>
        </w:rPr>
      </w:pPr>
    </w:p>
    <w:p w:rsidR="0023246D" w:rsidRPr="00B43371" w:rsidRDefault="0023246D" w:rsidP="0023246D">
      <w:pPr>
        <w:autoSpaceDE w:val="0"/>
        <w:autoSpaceDN w:val="0"/>
        <w:adjustRightInd w:val="0"/>
        <w:jc w:val="both"/>
        <w:rPr>
          <w:rFonts w:ascii="Times New Roman" w:hAnsi="Times New Roman"/>
          <w:b/>
          <w:color w:val="000000" w:themeColor="text1"/>
          <w:sz w:val="24"/>
          <w:szCs w:val="24"/>
          <w:lang w:val="sr-Cyrl-CS"/>
        </w:rPr>
      </w:pPr>
      <w:r w:rsidRPr="00B43371">
        <w:rPr>
          <w:rFonts w:ascii="Times New Roman" w:hAnsi="Times New Roman"/>
          <w:b/>
          <w:color w:val="000000" w:themeColor="text1"/>
          <w:sz w:val="24"/>
          <w:szCs w:val="24"/>
        </w:rPr>
        <w:t>ПАРТИЈА 2</w:t>
      </w:r>
      <w:r w:rsidR="00673B88" w:rsidRPr="00B43371">
        <w:rPr>
          <w:rFonts w:ascii="Times New Roman" w:hAnsi="Times New Roman"/>
          <w:b/>
          <w:color w:val="000000" w:themeColor="text1"/>
          <w:sz w:val="24"/>
          <w:szCs w:val="24"/>
          <w:lang/>
        </w:rPr>
        <w:t>8</w:t>
      </w:r>
      <w:r w:rsidRPr="00B43371">
        <w:rPr>
          <w:rFonts w:ascii="Times New Roman" w:hAnsi="Times New Roman"/>
          <w:b/>
          <w:color w:val="000000" w:themeColor="text1"/>
          <w:sz w:val="24"/>
          <w:szCs w:val="24"/>
        </w:rPr>
        <w:t xml:space="preserve"> – </w:t>
      </w:r>
      <w:r w:rsidRPr="00B43371">
        <w:rPr>
          <w:rFonts w:ascii="Times New Roman" w:hAnsi="Times New Roman"/>
          <w:b/>
          <w:color w:val="000000" w:themeColor="text1"/>
          <w:sz w:val="24"/>
          <w:szCs w:val="24"/>
          <w:lang w:val="sr-Cyrl-CS"/>
        </w:rPr>
        <w:t>Услуге периодичног испитивања исправности система за дојаву пожара</w:t>
      </w:r>
    </w:p>
    <w:tbl>
      <w:tblPr>
        <w:tblpPr w:leftFromText="180" w:rightFromText="180" w:vertAnchor="text" w:horzAnchor="page" w:tblpX="358" w:tblpY="241"/>
        <w:tblOverlap w:val="never"/>
        <w:tblW w:w="13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940"/>
        <w:gridCol w:w="892"/>
        <w:gridCol w:w="1080"/>
        <w:gridCol w:w="1170"/>
        <w:gridCol w:w="1260"/>
        <w:gridCol w:w="1530"/>
        <w:gridCol w:w="1440"/>
      </w:tblGrid>
      <w:tr w:rsidR="0023246D" w:rsidRPr="00E41048" w:rsidTr="005E1FEF">
        <w:trPr>
          <w:trHeight w:val="632"/>
        </w:trPr>
        <w:tc>
          <w:tcPr>
            <w:tcW w:w="450" w:type="dxa"/>
            <w:tcBorders>
              <w:top w:val="single" w:sz="4" w:space="0" w:color="000000"/>
              <w:left w:val="single" w:sz="4" w:space="0" w:color="000000"/>
              <w:bottom w:val="single" w:sz="4" w:space="0" w:color="000000"/>
              <w:right w:val="single" w:sz="4" w:space="0" w:color="000000"/>
            </w:tcBorders>
            <w:hideMark/>
          </w:tcPr>
          <w:p w:rsidR="0023246D" w:rsidRPr="00574D6A" w:rsidRDefault="0023246D" w:rsidP="005E1FEF">
            <w:pPr>
              <w:autoSpaceDE w:val="0"/>
              <w:autoSpaceDN w:val="0"/>
              <w:adjustRightInd w:val="0"/>
              <w:ind w:right="-108"/>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Р. Бр.</w:t>
            </w:r>
          </w:p>
        </w:tc>
        <w:tc>
          <w:tcPr>
            <w:tcW w:w="5940" w:type="dxa"/>
            <w:tcBorders>
              <w:top w:val="single" w:sz="4" w:space="0" w:color="000000"/>
              <w:left w:val="single" w:sz="4" w:space="0" w:color="000000"/>
              <w:bottom w:val="single" w:sz="4" w:space="0" w:color="000000"/>
              <w:right w:val="single" w:sz="4" w:space="0" w:color="000000"/>
            </w:tcBorders>
            <w:hideMark/>
          </w:tcPr>
          <w:p w:rsidR="0023246D" w:rsidRPr="00574D6A" w:rsidRDefault="0023246D"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Назив добра</w:t>
            </w:r>
          </w:p>
        </w:tc>
        <w:tc>
          <w:tcPr>
            <w:tcW w:w="892" w:type="dxa"/>
            <w:tcBorders>
              <w:top w:val="single" w:sz="4" w:space="0" w:color="000000"/>
              <w:left w:val="single" w:sz="4" w:space="0" w:color="000000"/>
              <w:bottom w:val="single" w:sz="4" w:space="0" w:color="000000"/>
              <w:right w:val="single" w:sz="4" w:space="0" w:color="000000"/>
            </w:tcBorders>
            <w:hideMark/>
          </w:tcPr>
          <w:p w:rsidR="0023246D" w:rsidRPr="00574D6A" w:rsidRDefault="0023246D"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3246D" w:rsidRPr="00574D6A" w:rsidRDefault="0023246D"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Кол.</w:t>
            </w:r>
          </w:p>
        </w:tc>
        <w:tc>
          <w:tcPr>
            <w:tcW w:w="1170" w:type="dxa"/>
            <w:tcBorders>
              <w:top w:val="single" w:sz="4" w:space="0" w:color="000000"/>
              <w:left w:val="single" w:sz="4" w:space="0" w:color="000000"/>
              <w:bottom w:val="single" w:sz="4" w:space="0" w:color="000000"/>
              <w:right w:val="single" w:sz="4" w:space="0" w:color="auto"/>
            </w:tcBorders>
            <w:hideMark/>
          </w:tcPr>
          <w:p w:rsidR="0023246D" w:rsidRPr="00574D6A" w:rsidRDefault="0023246D" w:rsidP="005E1FEF">
            <w:pPr>
              <w:autoSpaceDE w:val="0"/>
              <w:autoSpaceDN w:val="0"/>
              <w:adjustRightInd w:val="0"/>
              <w:jc w:val="center"/>
              <w:rPr>
                <w:rFonts w:ascii="Times New Roman" w:hAnsi="Times New Roman"/>
                <w:color w:val="000000" w:themeColor="text1"/>
                <w:sz w:val="24"/>
                <w:szCs w:val="24"/>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без ПДВ</w:t>
            </w:r>
          </w:p>
        </w:tc>
        <w:tc>
          <w:tcPr>
            <w:tcW w:w="1260" w:type="dxa"/>
            <w:tcBorders>
              <w:top w:val="single" w:sz="4" w:space="0" w:color="000000"/>
              <w:left w:val="single" w:sz="4" w:space="0" w:color="auto"/>
              <w:bottom w:val="single" w:sz="4" w:space="0" w:color="000000"/>
              <w:right w:val="single" w:sz="4" w:space="0" w:color="auto"/>
            </w:tcBorders>
            <w:hideMark/>
          </w:tcPr>
          <w:p w:rsidR="0023246D" w:rsidRPr="00574D6A" w:rsidRDefault="0023246D"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Стопа ПДВ</w:t>
            </w:r>
          </w:p>
        </w:tc>
        <w:tc>
          <w:tcPr>
            <w:tcW w:w="1530" w:type="dxa"/>
            <w:tcBorders>
              <w:top w:val="single" w:sz="4" w:space="0" w:color="000000"/>
              <w:left w:val="single" w:sz="4" w:space="0" w:color="auto"/>
              <w:bottom w:val="single" w:sz="4" w:space="0" w:color="000000"/>
              <w:right w:val="single" w:sz="4" w:space="0" w:color="000000"/>
            </w:tcBorders>
          </w:tcPr>
          <w:p w:rsidR="0023246D" w:rsidRPr="00574D6A" w:rsidRDefault="0023246D"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са ПДВ-ом</w:t>
            </w:r>
          </w:p>
        </w:tc>
        <w:tc>
          <w:tcPr>
            <w:tcW w:w="1440" w:type="dxa"/>
            <w:tcBorders>
              <w:top w:val="single" w:sz="4" w:space="0" w:color="000000"/>
              <w:left w:val="single" w:sz="4" w:space="0" w:color="000000"/>
              <w:bottom w:val="single" w:sz="4" w:space="0" w:color="000000"/>
              <w:right w:val="single" w:sz="4" w:space="0" w:color="auto"/>
            </w:tcBorders>
            <w:hideMark/>
          </w:tcPr>
          <w:p w:rsidR="0023246D" w:rsidRPr="00574D6A" w:rsidRDefault="0023246D"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цена без ПДВ</w:t>
            </w:r>
          </w:p>
        </w:tc>
      </w:tr>
      <w:tr w:rsidR="0023246D" w:rsidRPr="00E41048" w:rsidTr="005E1FEF">
        <w:trPr>
          <w:trHeight w:val="472"/>
        </w:trPr>
        <w:tc>
          <w:tcPr>
            <w:tcW w:w="450" w:type="dxa"/>
            <w:tcBorders>
              <w:top w:val="single" w:sz="4" w:space="0" w:color="000000"/>
              <w:left w:val="single" w:sz="4" w:space="0" w:color="000000"/>
              <w:bottom w:val="single" w:sz="4" w:space="0" w:color="auto"/>
              <w:right w:val="single" w:sz="4" w:space="0" w:color="000000"/>
            </w:tcBorders>
            <w:hideMark/>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1.</w:t>
            </w:r>
          </w:p>
        </w:tc>
        <w:tc>
          <w:tcPr>
            <w:tcW w:w="5940" w:type="dxa"/>
            <w:tcBorders>
              <w:top w:val="single" w:sz="4" w:space="0" w:color="000000"/>
              <w:left w:val="single" w:sz="4" w:space="0" w:color="000000"/>
              <w:bottom w:val="single" w:sz="4" w:space="0" w:color="auto"/>
              <w:right w:val="single" w:sz="4" w:space="0" w:color="000000"/>
            </w:tcBorders>
            <w:vAlign w:val="center"/>
            <w:hideMark/>
          </w:tcPr>
          <w:p w:rsidR="0023246D" w:rsidRPr="006444BD" w:rsidRDefault="0023246D" w:rsidP="005E1FEF">
            <w:pPr>
              <w:jc w:val="both"/>
              <w:rPr>
                <w:rFonts w:ascii="Times New Roman" w:hAnsi="Times New Roman"/>
                <w:snapToGrid w:val="0"/>
                <w:color w:val="000000" w:themeColor="text1"/>
                <w:sz w:val="24"/>
                <w:szCs w:val="24"/>
              </w:rPr>
            </w:pPr>
            <w:r w:rsidRPr="006444BD">
              <w:rPr>
                <w:rFonts w:ascii="Times New Roman" w:hAnsi="Times New Roman"/>
                <w:snapToGrid w:val="0"/>
                <w:color w:val="000000" w:themeColor="text1"/>
                <w:sz w:val="24"/>
                <w:szCs w:val="24"/>
                <w:lang w:val="sr-Latn-CS"/>
              </w:rPr>
              <w:t>ALPHA 1100-2L</w:t>
            </w:r>
          </w:p>
          <w:p w:rsidR="0023246D" w:rsidRPr="006444BD" w:rsidRDefault="0023246D" w:rsidP="005E1FEF">
            <w:pPr>
              <w:jc w:val="both"/>
              <w:rPr>
                <w:rFonts w:ascii="Times New Roman" w:hAnsi="Times New Roman"/>
                <w:snapToGrid w:val="0"/>
                <w:color w:val="000000" w:themeColor="text1"/>
                <w:sz w:val="24"/>
                <w:szCs w:val="24"/>
              </w:rPr>
            </w:pPr>
            <w:r w:rsidRPr="006444BD">
              <w:rPr>
                <w:rFonts w:ascii="Times New Roman" w:hAnsi="Times New Roman"/>
                <w:snapToGrid w:val="0"/>
                <w:color w:val="000000" w:themeColor="text1"/>
                <w:sz w:val="24"/>
                <w:szCs w:val="24"/>
              </w:rPr>
              <w:t>(Дечји Дом здравља)</w:t>
            </w:r>
          </w:p>
        </w:tc>
        <w:tc>
          <w:tcPr>
            <w:tcW w:w="892" w:type="dxa"/>
            <w:tcBorders>
              <w:top w:val="single" w:sz="4" w:space="0" w:color="000000"/>
              <w:left w:val="single" w:sz="4" w:space="0" w:color="000000"/>
              <w:bottom w:val="single" w:sz="4" w:space="0" w:color="auto"/>
              <w:right w:val="single" w:sz="4" w:space="0" w:color="000000"/>
            </w:tcBorders>
            <w:hideMark/>
          </w:tcPr>
          <w:p w:rsidR="0023246D" w:rsidRPr="00574D6A" w:rsidRDefault="0023246D" w:rsidP="005E1FEF">
            <w:pPr>
              <w:autoSpaceDE w:val="0"/>
              <w:autoSpaceDN w:val="0"/>
              <w:adjustRightInd w:val="0"/>
              <w:rPr>
                <w:rFonts w:ascii="Times New Roman" w:hAnsi="Times New Roman"/>
                <w:color w:val="000000" w:themeColor="text1"/>
                <w:sz w:val="24"/>
                <w:szCs w:val="24"/>
              </w:rPr>
            </w:pPr>
            <w:r w:rsidRPr="00574D6A">
              <w:rPr>
                <w:rFonts w:ascii="Times New Roman" w:hAnsi="Times New Roman"/>
                <w:color w:val="000000" w:themeColor="text1"/>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23246D" w:rsidRPr="00574D6A" w:rsidRDefault="0023246D" w:rsidP="005E1FEF">
            <w:pPr>
              <w:autoSpaceDE w:val="0"/>
              <w:autoSpaceDN w:val="0"/>
              <w:adjustRightInd w:val="0"/>
              <w:rPr>
                <w:rFonts w:ascii="Times New Roman" w:hAnsi="Times New Roman"/>
                <w:color w:val="000000" w:themeColor="text1"/>
                <w:sz w:val="24"/>
                <w:szCs w:val="24"/>
              </w:rPr>
            </w:pPr>
            <w:r w:rsidRPr="00574D6A">
              <w:rPr>
                <w:rFonts w:ascii="Times New Roman" w:hAnsi="Times New Roman"/>
                <w:color w:val="000000" w:themeColor="text1"/>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p>
        </w:tc>
      </w:tr>
      <w:tr w:rsidR="0023246D" w:rsidRPr="00E41048" w:rsidTr="005E1FEF">
        <w:trPr>
          <w:trHeight w:val="472"/>
        </w:trPr>
        <w:tc>
          <w:tcPr>
            <w:tcW w:w="450" w:type="dxa"/>
            <w:tcBorders>
              <w:top w:val="single" w:sz="4" w:space="0" w:color="000000"/>
              <w:left w:val="single" w:sz="4" w:space="0" w:color="000000"/>
              <w:bottom w:val="single" w:sz="4" w:space="0" w:color="auto"/>
              <w:right w:val="single" w:sz="4" w:space="0" w:color="000000"/>
            </w:tcBorders>
            <w:hideMark/>
          </w:tcPr>
          <w:p w:rsidR="0023246D" w:rsidRPr="0063289C" w:rsidRDefault="0023246D" w:rsidP="005E1FEF">
            <w:pPr>
              <w:autoSpaceDE w:val="0"/>
              <w:autoSpaceDN w:val="0"/>
              <w:adjustRightInd w:val="0"/>
              <w:jc w:val="both"/>
              <w:rPr>
                <w:rFonts w:ascii="Times New Roman" w:hAnsi="Times New Roman"/>
                <w:sz w:val="24"/>
                <w:szCs w:val="24"/>
                <w:lang w:val="sr-Cyrl-CS"/>
              </w:rPr>
            </w:pPr>
            <w:r w:rsidRPr="0063289C">
              <w:rPr>
                <w:rFonts w:ascii="Times New Roman" w:hAnsi="Times New Roman"/>
                <w:sz w:val="24"/>
                <w:szCs w:val="24"/>
                <w:lang w:val="sr-Cyrl-CS"/>
              </w:rPr>
              <w:t>2</w:t>
            </w:r>
          </w:p>
        </w:tc>
        <w:tc>
          <w:tcPr>
            <w:tcW w:w="5940" w:type="dxa"/>
            <w:tcBorders>
              <w:top w:val="single" w:sz="4" w:space="0" w:color="000000"/>
              <w:left w:val="single" w:sz="4" w:space="0" w:color="000000"/>
              <w:bottom w:val="single" w:sz="4" w:space="0" w:color="auto"/>
              <w:right w:val="single" w:sz="4" w:space="0" w:color="000000"/>
            </w:tcBorders>
            <w:vAlign w:val="center"/>
            <w:hideMark/>
          </w:tcPr>
          <w:p w:rsidR="0023246D" w:rsidRPr="006444BD" w:rsidRDefault="0023246D" w:rsidP="005E1FEF">
            <w:pPr>
              <w:jc w:val="both"/>
              <w:rPr>
                <w:rFonts w:ascii="Times New Roman" w:hAnsi="Times New Roman"/>
                <w:snapToGrid w:val="0"/>
                <w:color w:val="000000" w:themeColor="text1"/>
                <w:sz w:val="24"/>
                <w:szCs w:val="24"/>
              </w:rPr>
            </w:pPr>
            <w:r w:rsidRPr="006444BD">
              <w:rPr>
                <w:rFonts w:ascii="Times New Roman" w:hAnsi="Times New Roman"/>
                <w:snapToGrid w:val="0"/>
                <w:color w:val="000000" w:themeColor="text1"/>
                <w:sz w:val="22"/>
                <w:szCs w:val="24"/>
              </w:rPr>
              <w:t xml:space="preserve">OLYMPIA ELEKTRONIKS BSR </w:t>
            </w:r>
            <w:r w:rsidRPr="006444BD">
              <w:rPr>
                <w:rFonts w:ascii="Times New Roman" w:hAnsi="Times New Roman"/>
                <w:snapToGrid w:val="0"/>
                <w:color w:val="000000" w:themeColor="text1"/>
                <w:sz w:val="20"/>
                <w:szCs w:val="24"/>
              </w:rPr>
              <w:t>2114</w:t>
            </w:r>
          </w:p>
        </w:tc>
        <w:tc>
          <w:tcPr>
            <w:tcW w:w="892" w:type="dxa"/>
            <w:tcBorders>
              <w:top w:val="single" w:sz="4" w:space="0" w:color="000000"/>
              <w:left w:val="single" w:sz="4" w:space="0" w:color="000000"/>
              <w:bottom w:val="single" w:sz="4" w:space="0" w:color="auto"/>
              <w:right w:val="single" w:sz="4" w:space="0" w:color="000000"/>
            </w:tcBorders>
            <w:hideMark/>
          </w:tcPr>
          <w:p w:rsidR="0023246D" w:rsidRPr="00574D6A" w:rsidRDefault="0023246D" w:rsidP="005E1FEF">
            <w:pPr>
              <w:rPr>
                <w:color w:val="000000" w:themeColor="text1"/>
              </w:rPr>
            </w:pPr>
            <w:r w:rsidRPr="00574D6A">
              <w:rPr>
                <w:rFonts w:ascii="Times New Roman" w:hAnsi="Times New Roman"/>
                <w:color w:val="000000" w:themeColor="text1"/>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23246D" w:rsidRPr="00574D6A" w:rsidRDefault="0023246D" w:rsidP="005E1FEF">
            <w:pPr>
              <w:autoSpaceDE w:val="0"/>
              <w:autoSpaceDN w:val="0"/>
              <w:adjustRightInd w:val="0"/>
              <w:rPr>
                <w:rFonts w:ascii="Times New Roman" w:hAnsi="Times New Roman"/>
                <w:color w:val="000000" w:themeColor="text1"/>
                <w:sz w:val="24"/>
                <w:szCs w:val="24"/>
              </w:rPr>
            </w:pPr>
            <w:r w:rsidRPr="00574D6A">
              <w:rPr>
                <w:rFonts w:ascii="Times New Roman" w:hAnsi="Times New Roman"/>
                <w:color w:val="000000" w:themeColor="text1"/>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p>
        </w:tc>
      </w:tr>
      <w:tr w:rsidR="0023246D" w:rsidRPr="00E41048" w:rsidTr="005E1FEF">
        <w:trPr>
          <w:trHeight w:val="472"/>
        </w:trPr>
        <w:tc>
          <w:tcPr>
            <w:tcW w:w="450" w:type="dxa"/>
            <w:tcBorders>
              <w:top w:val="single" w:sz="4" w:space="0" w:color="000000"/>
              <w:left w:val="single" w:sz="4" w:space="0" w:color="000000"/>
              <w:bottom w:val="single" w:sz="4" w:space="0" w:color="auto"/>
              <w:right w:val="single" w:sz="4" w:space="0" w:color="000000"/>
            </w:tcBorders>
            <w:hideMark/>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4</w:t>
            </w:r>
          </w:p>
        </w:tc>
        <w:tc>
          <w:tcPr>
            <w:tcW w:w="5940" w:type="dxa"/>
            <w:tcBorders>
              <w:top w:val="single" w:sz="4" w:space="0" w:color="000000"/>
              <w:left w:val="single" w:sz="4" w:space="0" w:color="000000"/>
              <w:bottom w:val="single" w:sz="4" w:space="0" w:color="auto"/>
              <w:right w:val="single" w:sz="4" w:space="0" w:color="000000"/>
            </w:tcBorders>
            <w:vAlign w:val="center"/>
            <w:hideMark/>
          </w:tcPr>
          <w:p w:rsidR="0023246D" w:rsidRPr="00574D6A" w:rsidRDefault="0023246D" w:rsidP="005E1FEF">
            <w:pPr>
              <w:jc w:val="both"/>
              <w:rPr>
                <w:rFonts w:ascii="Times New Roman" w:hAnsi="Times New Roman"/>
                <w:snapToGrid w:val="0"/>
                <w:color w:val="000000" w:themeColor="text1"/>
                <w:sz w:val="24"/>
                <w:szCs w:val="24"/>
              </w:rPr>
            </w:pPr>
            <w:r w:rsidRPr="00574D6A">
              <w:rPr>
                <w:rFonts w:ascii="Times New Roman" w:hAnsi="Times New Roman"/>
                <w:snapToGrid w:val="0"/>
                <w:color w:val="000000" w:themeColor="text1"/>
                <w:sz w:val="24"/>
                <w:szCs w:val="24"/>
              </w:rPr>
              <w:t>ALPHA2100</w:t>
            </w:r>
          </w:p>
          <w:p w:rsidR="0023246D" w:rsidRPr="00574D6A" w:rsidRDefault="0023246D" w:rsidP="005E1FEF">
            <w:pPr>
              <w:jc w:val="both"/>
              <w:rPr>
                <w:rFonts w:ascii="Times New Roman" w:hAnsi="Times New Roman"/>
                <w:snapToGrid w:val="0"/>
                <w:color w:val="000000" w:themeColor="text1"/>
                <w:sz w:val="24"/>
                <w:szCs w:val="24"/>
              </w:rPr>
            </w:pPr>
            <w:r w:rsidRPr="00574D6A">
              <w:rPr>
                <w:rFonts w:ascii="Times New Roman" w:hAnsi="Times New Roman"/>
                <w:snapToGrid w:val="0"/>
                <w:color w:val="000000" w:themeColor="text1"/>
                <w:sz w:val="24"/>
                <w:szCs w:val="24"/>
              </w:rPr>
              <w:t>(Техноекономски блок)</w:t>
            </w:r>
          </w:p>
        </w:tc>
        <w:tc>
          <w:tcPr>
            <w:tcW w:w="892" w:type="dxa"/>
            <w:tcBorders>
              <w:top w:val="single" w:sz="4" w:space="0" w:color="000000"/>
              <w:left w:val="single" w:sz="4" w:space="0" w:color="000000"/>
              <w:bottom w:val="single" w:sz="4" w:space="0" w:color="auto"/>
              <w:right w:val="single" w:sz="4" w:space="0" w:color="000000"/>
            </w:tcBorders>
            <w:hideMark/>
          </w:tcPr>
          <w:p w:rsidR="0023246D" w:rsidRPr="00574D6A" w:rsidRDefault="0023246D" w:rsidP="005E1FEF">
            <w:pPr>
              <w:rPr>
                <w:color w:val="000000" w:themeColor="text1"/>
              </w:rPr>
            </w:pPr>
            <w:r w:rsidRPr="00574D6A">
              <w:rPr>
                <w:rFonts w:ascii="Times New Roman" w:hAnsi="Times New Roman"/>
                <w:color w:val="000000" w:themeColor="text1"/>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23246D" w:rsidRPr="00574D6A" w:rsidRDefault="0023246D" w:rsidP="005E1FEF">
            <w:pPr>
              <w:autoSpaceDE w:val="0"/>
              <w:autoSpaceDN w:val="0"/>
              <w:adjustRightInd w:val="0"/>
              <w:rPr>
                <w:rFonts w:ascii="Times New Roman" w:hAnsi="Times New Roman"/>
                <w:color w:val="000000" w:themeColor="text1"/>
                <w:sz w:val="24"/>
                <w:szCs w:val="24"/>
              </w:rPr>
            </w:pPr>
            <w:r w:rsidRPr="00574D6A">
              <w:rPr>
                <w:rFonts w:ascii="Times New Roman" w:hAnsi="Times New Roman"/>
                <w:color w:val="000000" w:themeColor="text1"/>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p>
        </w:tc>
      </w:tr>
      <w:tr w:rsidR="0023246D" w:rsidRPr="00E41048" w:rsidTr="005E1FEF">
        <w:trPr>
          <w:trHeight w:val="472"/>
        </w:trPr>
        <w:tc>
          <w:tcPr>
            <w:tcW w:w="450" w:type="dxa"/>
            <w:tcBorders>
              <w:top w:val="single" w:sz="4" w:space="0" w:color="000000"/>
              <w:left w:val="single" w:sz="4" w:space="0" w:color="000000"/>
              <w:bottom w:val="single" w:sz="4" w:space="0" w:color="auto"/>
              <w:right w:val="single" w:sz="4" w:space="0" w:color="000000"/>
            </w:tcBorders>
            <w:hideMark/>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5</w:t>
            </w:r>
          </w:p>
        </w:tc>
        <w:tc>
          <w:tcPr>
            <w:tcW w:w="5940" w:type="dxa"/>
            <w:tcBorders>
              <w:top w:val="single" w:sz="4" w:space="0" w:color="000000"/>
              <w:left w:val="single" w:sz="4" w:space="0" w:color="000000"/>
              <w:bottom w:val="single" w:sz="4" w:space="0" w:color="auto"/>
              <w:right w:val="single" w:sz="4" w:space="0" w:color="000000"/>
            </w:tcBorders>
            <w:vAlign w:val="center"/>
            <w:hideMark/>
          </w:tcPr>
          <w:p w:rsidR="0023246D" w:rsidRPr="00574D6A" w:rsidRDefault="0023246D" w:rsidP="005E1FEF">
            <w:pPr>
              <w:jc w:val="both"/>
              <w:rPr>
                <w:rFonts w:ascii="Times New Roman" w:hAnsi="Times New Roman"/>
                <w:snapToGrid w:val="0"/>
                <w:color w:val="000000" w:themeColor="text1"/>
                <w:sz w:val="24"/>
                <w:szCs w:val="24"/>
              </w:rPr>
            </w:pPr>
            <w:r w:rsidRPr="00574D6A">
              <w:rPr>
                <w:rFonts w:ascii="Times New Roman" w:hAnsi="Times New Roman"/>
                <w:snapToGrid w:val="0"/>
                <w:color w:val="000000" w:themeColor="text1"/>
                <w:sz w:val="24"/>
                <w:szCs w:val="24"/>
              </w:rPr>
              <w:t>ALPHA  1100</w:t>
            </w:r>
          </w:p>
          <w:p w:rsidR="0023246D" w:rsidRPr="00574D6A" w:rsidRDefault="0023246D" w:rsidP="005E1FEF">
            <w:pPr>
              <w:jc w:val="both"/>
              <w:rPr>
                <w:rFonts w:ascii="Times New Roman" w:hAnsi="Times New Roman"/>
                <w:snapToGrid w:val="0"/>
                <w:color w:val="000000" w:themeColor="text1"/>
                <w:sz w:val="24"/>
                <w:szCs w:val="24"/>
              </w:rPr>
            </w:pPr>
            <w:r w:rsidRPr="00574D6A">
              <w:rPr>
                <w:rFonts w:ascii="Times New Roman" w:hAnsi="Times New Roman"/>
                <w:snapToGrid w:val="0"/>
                <w:color w:val="000000" w:themeColor="text1"/>
                <w:sz w:val="24"/>
                <w:szCs w:val="24"/>
              </w:rPr>
              <w:lastRenderedPageBreak/>
              <w:t>(Поликлиника)</w:t>
            </w:r>
          </w:p>
        </w:tc>
        <w:tc>
          <w:tcPr>
            <w:tcW w:w="892" w:type="dxa"/>
            <w:tcBorders>
              <w:top w:val="single" w:sz="4" w:space="0" w:color="000000"/>
              <w:left w:val="single" w:sz="4" w:space="0" w:color="000000"/>
              <w:bottom w:val="single" w:sz="4" w:space="0" w:color="auto"/>
              <w:right w:val="single" w:sz="4" w:space="0" w:color="000000"/>
            </w:tcBorders>
            <w:hideMark/>
          </w:tcPr>
          <w:p w:rsidR="0023246D" w:rsidRPr="00574D6A" w:rsidRDefault="0023246D" w:rsidP="005E1FEF">
            <w:pPr>
              <w:rPr>
                <w:color w:val="000000" w:themeColor="text1"/>
              </w:rPr>
            </w:pPr>
            <w:r w:rsidRPr="00574D6A">
              <w:rPr>
                <w:rFonts w:ascii="Times New Roman" w:hAnsi="Times New Roman"/>
                <w:color w:val="000000" w:themeColor="text1"/>
                <w:sz w:val="24"/>
                <w:szCs w:val="24"/>
              </w:rPr>
              <w:lastRenderedPageBreak/>
              <w:t>ком</w:t>
            </w:r>
          </w:p>
        </w:tc>
        <w:tc>
          <w:tcPr>
            <w:tcW w:w="1080" w:type="dxa"/>
            <w:tcBorders>
              <w:top w:val="single" w:sz="4" w:space="0" w:color="000000"/>
              <w:left w:val="single" w:sz="4" w:space="0" w:color="000000"/>
              <w:bottom w:val="single" w:sz="4" w:space="0" w:color="auto"/>
              <w:right w:val="single" w:sz="4" w:space="0" w:color="000000"/>
            </w:tcBorders>
            <w:hideMark/>
          </w:tcPr>
          <w:p w:rsidR="0023246D" w:rsidRPr="00574D6A" w:rsidRDefault="0023246D" w:rsidP="005E1FEF">
            <w:pPr>
              <w:autoSpaceDE w:val="0"/>
              <w:autoSpaceDN w:val="0"/>
              <w:adjustRightInd w:val="0"/>
              <w:rPr>
                <w:rFonts w:ascii="Times New Roman" w:hAnsi="Times New Roman"/>
                <w:color w:val="000000" w:themeColor="text1"/>
                <w:sz w:val="24"/>
                <w:szCs w:val="24"/>
              </w:rPr>
            </w:pPr>
            <w:r w:rsidRPr="00574D6A">
              <w:rPr>
                <w:rFonts w:ascii="Times New Roman" w:hAnsi="Times New Roman"/>
                <w:color w:val="000000" w:themeColor="text1"/>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p>
        </w:tc>
      </w:tr>
      <w:tr w:rsidR="0023246D" w:rsidRPr="00E41048" w:rsidTr="005E1FEF">
        <w:trPr>
          <w:trHeight w:val="472"/>
        </w:trPr>
        <w:tc>
          <w:tcPr>
            <w:tcW w:w="450" w:type="dxa"/>
            <w:tcBorders>
              <w:top w:val="single" w:sz="4" w:space="0" w:color="000000"/>
              <w:left w:val="single" w:sz="4" w:space="0" w:color="000000"/>
              <w:bottom w:val="single" w:sz="4" w:space="0" w:color="auto"/>
              <w:right w:val="single" w:sz="4" w:space="0" w:color="000000"/>
            </w:tcBorders>
            <w:hideMark/>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lastRenderedPageBreak/>
              <w:t>6</w:t>
            </w:r>
          </w:p>
        </w:tc>
        <w:tc>
          <w:tcPr>
            <w:tcW w:w="5940" w:type="dxa"/>
            <w:tcBorders>
              <w:top w:val="single" w:sz="4" w:space="0" w:color="000000"/>
              <w:left w:val="single" w:sz="4" w:space="0" w:color="000000"/>
              <w:bottom w:val="single" w:sz="4" w:space="0" w:color="auto"/>
              <w:right w:val="single" w:sz="4" w:space="0" w:color="000000"/>
            </w:tcBorders>
            <w:vAlign w:val="center"/>
            <w:hideMark/>
          </w:tcPr>
          <w:p w:rsidR="0023246D" w:rsidRPr="00574D6A" w:rsidRDefault="0023246D" w:rsidP="005E1FEF">
            <w:pPr>
              <w:jc w:val="both"/>
              <w:rPr>
                <w:rFonts w:ascii="Times New Roman" w:hAnsi="Times New Roman"/>
                <w:snapToGrid w:val="0"/>
                <w:color w:val="000000" w:themeColor="text1"/>
                <w:sz w:val="24"/>
                <w:szCs w:val="24"/>
              </w:rPr>
            </w:pPr>
            <w:r w:rsidRPr="00574D6A">
              <w:rPr>
                <w:rFonts w:ascii="Times New Roman" w:hAnsi="Times New Roman"/>
                <w:snapToGrid w:val="0"/>
                <w:color w:val="000000" w:themeColor="text1"/>
                <w:sz w:val="24"/>
                <w:szCs w:val="24"/>
              </w:rPr>
              <w:t>ALPHA  1100</w:t>
            </w:r>
          </w:p>
          <w:p w:rsidR="0023246D" w:rsidRPr="00574D6A" w:rsidRDefault="0023246D" w:rsidP="005E1FEF">
            <w:pPr>
              <w:jc w:val="both"/>
              <w:rPr>
                <w:rFonts w:ascii="Times New Roman" w:hAnsi="Times New Roman"/>
                <w:snapToGrid w:val="0"/>
                <w:color w:val="000000" w:themeColor="text1"/>
                <w:sz w:val="24"/>
                <w:szCs w:val="24"/>
              </w:rPr>
            </w:pPr>
            <w:r w:rsidRPr="00574D6A">
              <w:rPr>
                <w:rFonts w:ascii="Times New Roman" w:hAnsi="Times New Roman"/>
                <w:snapToGrid w:val="0"/>
                <w:color w:val="000000" w:themeColor="text1"/>
                <w:sz w:val="24"/>
                <w:szCs w:val="24"/>
              </w:rPr>
              <w:t>(Апотека…)</w:t>
            </w:r>
          </w:p>
        </w:tc>
        <w:tc>
          <w:tcPr>
            <w:tcW w:w="892" w:type="dxa"/>
            <w:tcBorders>
              <w:top w:val="single" w:sz="4" w:space="0" w:color="000000"/>
              <w:left w:val="single" w:sz="4" w:space="0" w:color="000000"/>
              <w:bottom w:val="single" w:sz="4" w:space="0" w:color="auto"/>
              <w:right w:val="single" w:sz="4" w:space="0" w:color="000000"/>
            </w:tcBorders>
            <w:hideMark/>
          </w:tcPr>
          <w:p w:rsidR="0023246D" w:rsidRPr="00574D6A" w:rsidRDefault="0023246D" w:rsidP="005E1FEF">
            <w:pPr>
              <w:rPr>
                <w:color w:val="000000" w:themeColor="text1"/>
              </w:rPr>
            </w:pPr>
            <w:r w:rsidRPr="00574D6A">
              <w:rPr>
                <w:rFonts w:ascii="Times New Roman" w:hAnsi="Times New Roman"/>
                <w:color w:val="000000" w:themeColor="text1"/>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23246D" w:rsidRPr="00574D6A" w:rsidRDefault="0023246D" w:rsidP="005E1FEF">
            <w:pPr>
              <w:autoSpaceDE w:val="0"/>
              <w:autoSpaceDN w:val="0"/>
              <w:adjustRightInd w:val="0"/>
              <w:rPr>
                <w:rFonts w:ascii="Times New Roman" w:hAnsi="Times New Roman"/>
                <w:color w:val="000000" w:themeColor="text1"/>
                <w:sz w:val="24"/>
                <w:szCs w:val="24"/>
              </w:rPr>
            </w:pPr>
            <w:r w:rsidRPr="00574D6A">
              <w:rPr>
                <w:rFonts w:ascii="Times New Roman" w:hAnsi="Times New Roman"/>
                <w:color w:val="000000" w:themeColor="text1"/>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p>
        </w:tc>
      </w:tr>
      <w:tr w:rsidR="0023246D" w:rsidRPr="00E41048" w:rsidTr="005E1FEF">
        <w:trPr>
          <w:trHeight w:val="472"/>
        </w:trPr>
        <w:tc>
          <w:tcPr>
            <w:tcW w:w="450" w:type="dxa"/>
            <w:tcBorders>
              <w:top w:val="single" w:sz="4" w:space="0" w:color="000000"/>
              <w:left w:val="single" w:sz="4" w:space="0" w:color="000000"/>
              <w:bottom w:val="single" w:sz="4" w:space="0" w:color="auto"/>
              <w:right w:val="single" w:sz="4" w:space="0" w:color="000000"/>
            </w:tcBorders>
            <w:hideMark/>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7</w:t>
            </w:r>
          </w:p>
        </w:tc>
        <w:tc>
          <w:tcPr>
            <w:tcW w:w="5940" w:type="dxa"/>
            <w:tcBorders>
              <w:top w:val="single" w:sz="4" w:space="0" w:color="000000"/>
              <w:left w:val="single" w:sz="4" w:space="0" w:color="000000"/>
              <w:bottom w:val="single" w:sz="4" w:space="0" w:color="auto"/>
              <w:right w:val="single" w:sz="4" w:space="0" w:color="000000"/>
            </w:tcBorders>
            <w:vAlign w:val="center"/>
            <w:hideMark/>
          </w:tcPr>
          <w:p w:rsidR="0023246D" w:rsidRPr="00574D6A" w:rsidRDefault="0023246D" w:rsidP="005E1FEF">
            <w:pPr>
              <w:jc w:val="both"/>
              <w:rPr>
                <w:rFonts w:ascii="Times New Roman" w:hAnsi="Times New Roman"/>
                <w:snapToGrid w:val="0"/>
                <w:color w:val="000000" w:themeColor="text1"/>
                <w:sz w:val="24"/>
                <w:szCs w:val="24"/>
              </w:rPr>
            </w:pPr>
            <w:r w:rsidRPr="00574D6A">
              <w:rPr>
                <w:rFonts w:ascii="Times New Roman" w:hAnsi="Times New Roman"/>
                <w:snapToGrid w:val="0"/>
                <w:color w:val="000000" w:themeColor="text1"/>
                <w:sz w:val="24"/>
                <w:szCs w:val="24"/>
              </w:rPr>
              <w:t>ALPHA  1100</w:t>
            </w:r>
          </w:p>
          <w:p w:rsidR="0023246D" w:rsidRPr="00574D6A" w:rsidRDefault="0023246D" w:rsidP="005E1FEF">
            <w:pPr>
              <w:jc w:val="both"/>
              <w:rPr>
                <w:rFonts w:ascii="Times New Roman" w:hAnsi="Times New Roman"/>
                <w:snapToGrid w:val="0"/>
                <w:color w:val="000000" w:themeColor="text1"/>
                <w:sz w:val="24"/>
                <w:szCs w:val="24"/>
              </w:rPr>
            </w:pPr>
            <w:r w:rsidRPr="00574D6A">
              <w:rPr>
                <w:rFonts w:ascii="Times New Roman" w:hAnsi="Times New Roman"/>
                <w:snapToGrid w:val="0"/>
                <w:color w:val="000000" w:themeColor="text1"/>
                <w:sz w:val="24"/>
                <w:szCs w:val="24"/>
              </w:rPr>
              <w:t>(Дијагностика)</w:t>
            </w:r>
          </w:p>
        </w:tc>
        <w:tc>
          <w:tcPr>
            <w:tcW w:w="892" w:type="dxa"/>
            <w:tcBorders>
              <w:top w:val="single" w:sz="4" w:space="0" w:color="000000"/>
              <w:left w:val="single" w:sz="4" w:space="0" w:color="000000"/>
              <w:bottom w:val="single" w:sz="4" w:space="0" w:color="auto"/>
              <w:right w:val="single" w:sz="4" w:space="0" w:color="000000"/>
            </w:tcBorders>
            <w:hideMark/>
          </w:tcPr>
          <w:p w:rsidR="0023246D" w:rsidRPr="00574D6A" w:rsidRDefault="0023246D" w:rsidP="005E1FEF">
            <w:pPr>
              <w:rPr>
                <w:color w:val="000000" w:themeColor="text1"/>
              </w:rPr>
            </w:pPr>
            <w:r w:rsidRPr="00574D6A">
              <w:rPr>
                <w:rFonts w:ascii="Times New Roman" w:hAnsi="Times New Roman"/>
                <w:color w:val="000000" w:themeColor="text1"/>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23246D" w:rsidRPr="00574D6A" w:rsidRDefault="0023246D" w:rsidP="005E1FEF">
            <w:pPr>
              <w:autoSpaceDE w:val="0"/>
              <w:autoSpaceDN w:val="0"/>
              <w:adjustRightInd w:val="0"/>
              <w:rPr>
                <w:rFonts w:ascii="Times New Roman" w:hAnsi="Times New Roman"/>
                <w:color w:val="000000" w:themeColor="text1"/>
                <w:sz w:val="24"/>
                <w:szCs w:val="24"/>
              </w:rPr>
            </w:pPr>
            <w:r w:rsidRPr="00574D6A">
              <w:rPr>
                <w:rFonts w:ascii="Times New Roman" w:hAnsi="Times New Roman"/>
                <w:color w:val="000000" w:themeColor="text1"/>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p>
        </w:tc>
      </w:tr>
      <w:tr w:rsidR="009D2518" w:rsidRPr="00E41048" w:rsidTr="005E1FEF">
        <w:trPr>
          <w:trHeight w:val="472"/>
        </w:trPr>
        <w:tc>
          <w:tcPr>
            <w:tcW w:w="450" w:type="dxa"/>
            <w:tcBorders>
              <w:top w:val="single" w:sz="4" w:space="0" w:color="000000"/>
              <w:left w:val="single" w:sz="4" w:space="0" w:color="000000"/>
              <w:bottom w:val="single" w:sz="4" w:space="0" w:color="auto"/>
              <w:right w:val="single" w:sz="4" w:space="0" w:color="000000"/>
            </w:tcBorders>
          </w:tcPr>
          <w:p w:rsidR="009D2518" w:rsidRPr="00574D6A" w:rsidRDefault="009D2518" w:rsidP="005E1FEF">
            <w:pPr>
              <w:autoSpaceDE w:val="0"/>
              <w:autoSpaceDN w:val="0"/>
              <w:adjustRightInd w:val="0"/>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8</w:t>
            </w:r>
          </w:p>
        </w:tc>
        <w:tc>
          <w:tcPr>
            <w:tcW w:w="5940" w:type="dxa"/>
            <w:tcBorders>
              <w:top w:val="single" w:sz="4" w:space="0" w:color="000000"/>
              <w:left w:val="single" w:sz="4" w:space="0" w:color="000000"/>
              <w:bottom w:val="single" w:sz="4" w:space="0" w:color="auto"/>
              <w:right w:val="single" w:sz="4" w:space="0" w:color="000000"/>
            </w:tcBorders>
            <w:vAlign w:val="center"/>
          </w:tcPr>
          <w:p w:rsidR="009D2518" w:rsidRDefault="009D2518" w:rsidP="005E1FEF">
            <w:pPr>
              <w:jc w:val="both"/>
              <w:rPr>
                <w:rFonts w:ascii="Times New Roman" w:hAnsi="Times New Roman"/>
                <w:snapToGrid w:val="0"/>
                <w:color w:val="000000" w:themeColor="text1"/>
                <w:sz w:val="24"/>
                <w:szCs w:val="24"/>
                <w:lang/>
              </w:rPr>
            </w:pPr>
            <w:r>
              <w:rPr>
                <w:rFonts w:ascii="Times New Roman" w:hAnsi="Times New Roman"/>
                <w:snapToGrid w:val="0"/>
                <w:color w:val="000000" w:themeColor="text1"/>
                <w:sz w:val="24"/>
                <w:szCs w:val="24"/>
                <w:lang/>
              </w:rPr>
              <w:t>OLIMPIJA ,,BSR-2114“</w:t>
            </w:r>
          </w:p>
          <w:p w:rsidR="009D2518" w:rsidRPr="009D2518" w:rsidRDefault="009D2518" w:rsidP="005E1FEF">
            <w:pPr>
              <w:jc w:val="both"/>
              <w:rPr>
                <w:rFonts w:ascii="Times New Roman" w:hAnsi="Times New Roman"/>
                <w:snapToGrid w:val="0"/>
                <w:color w:val="000000" w:themeColor="text1"/>
                <w:sz w:val="24"/>
                <w:szCs w:val="24"/>
                <w:lang/>
              </w:rPr>
            </w:pPr>
            <w:r>
              <w:rPr>
                <w:rFonts w:ascii="Times New Roman" w:hAnsi="Times New Roman"/>
                <w:snapToGrid w:val="0"/>
                <w:color w:val="000000" w:themeColor="text1"/>
                <w:sz w:val="24"/>
                <w:szCs w:val="24"/>
                <w:lang/>
              </w:rPr>
              <w:t>(Интерна болница)</w:t>
            </w:r>
          </w:p>
        </w:tc>
        <w:tc>
          <w:tcPr>
            <w:tcW w:w="892" w:type="dxa"/>
            <w:tcBorders>
              <w:top w:val="single" w:sz="4" w:space="0" w:color="000000"/>
              <w:left w:val="single" w:sz="4" w:space="0" w:color="000000"/>
              <w:bottom w:val="single" w:sz="4" w:space="0" w:color="auto"/>
              <w:right w:val="single" w:sz="4" w:space="0" w:color="000000"/>
            </w:tcBorders>
          </w:tcPr>
          <w:p w:rsidR="009D2518" w:rsidRPr="00574D6A" w:rsidRDefault="009D2518" w:rsidP="005E1FEF">
            <w:pPr>
              <w:rPr>
                <w:rFonts w:ascii="Times New Roman" w:hAnsi="Times New Roman"/>
                <w:color w:val="000000" w:themeColor="text1"/>
                <w:sz w:val="24"/>
                <w:szCs w:val="24"/>
              </w:rPr>
            </w:pPr>
          </w:p>
        </w:tc>
        <w:tc>
          <w:tcPr>
            <w:tcW w:w="1080" w:type="dxa"/>
            <w:tcBorders>
              <w:top w:val="single" w:sz="4" w:space="0" w:color="000000"/>
              <w:left w:val="single" w:sz="4" w:space="0" w:color="000000"/>
              <w:bottom w:val="single" w:sz="4" w:space="0" w:color="auto"/>
              <w:right w:val="single" w:sz="4" w:space="0" w:color="000000"/>
            </w:tcBorders>
          </w:tcPr>
          <w:p w:rsidR="009D2518" w:rsidRPr="00574D6A" w:rsidRDefault="009D2518" w:rsidP="005E1FEF">
            <w:pPr>
              <w:autoSpaceDE w:val="0"/>
              <w:autoSpaceDN w:val="0"/>
              <w:adjustRightInd w:val="0"/>
              <w:rPr>
                <w:rFonts w:ascii="Times New Roman" w:hAnsi="Times New Roman"/>
                <w:color w:val="000000" w:themeColor="text1"/>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9D2518" w:rsidRPr="00574D6A" w:rsidRDefault="009D2518" w:rsidP="005E1FEF">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9D2518" w:rsidRPr="00574D6A" w:rsidRDefault="009D2518" w:rsidP="005E1FEF">
            <w:pPr>
              <w:autoSpaceDE w:val="0"/>
              <w:autoSpaceDN w:val="0"/>
              <w:adjustRightInd w:val="0"/>
              <w:jc w:val="both"/>
              <w:rPr>
                <w:rFonts w:ascii="Times New Roman" w:hAnsi="Times New Roman"/>
                <w:color w:val="000000" w:themeColor="text1"/>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9D2518" w:rsidRPr="00574D6A" w:rsidRDefault="009D2518" w:rsidP="005E1FEF">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9D2518" w:rsidRPr="00574D6A" w:rsidRDefault="009D2518" w:rsidP="005E1FEF">
            <w:pPr>
              <w:autoSpaceDE w:val="0"/>
              <w:autoSpaceDN w:val="0"/>
              <w:adjustRightInd w:val="0"/>
              <w:jc w:val="both"/>
              <w:rPr>
                <w:rFonts w:ascii="Times New Roman" w:hAnsi="Times New Roman"/>
                <w:color w:val="000000" w:themeColor="text1"/>
                <w:sz w:val="24"/>
                <w:szCs w:val="24"/>
                <w:lang w:val="sr-Cyrl-CS"/>
              </w:rPr>
            </w:pPr>
          </w:p>
        </w:tc>
      </w:tr>
      <w:tr w:rsidR="0023246D" w:rsidRPr="00E41048" w:rsidTr="005E1FEF">
        <w:trPr>
          <w:cantSplit/>
          <w:trHeight w:val="317"/>
        </w:trPr>
        <w:tc>
          <w:tcPr>
            <w:tcW w:w="12322" w:type="dxa"/>
            <w:gridSpan w:val="7"/>
            <w:tcBorders>
              <w:top w:val="single" w:sz="4" w:space="0" w:color="000000"/>
              <w:left w:val="single" w:sz="4" w:space="0" w:color="000000"/>
              <w:bottom w:val="single" w:sz="4" w:space="0" w:color="000000"/>
              <w:right w:val="single" w:sz="4" w:space="0" w:color="auto"/>
            </w:tcBorders>
            <w:hideMark/>
          </w:tcPr>
          <w:p w:rsidR="0023246D" w:rsidRPr="00574D6A" w:rsidRDefault="0023246D"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вредност без ПДВ за шестомесечни преглед</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246D" w:rsidRPr="00574D6A" w:rsidRDefault="0023246D" w:rsidP="005E1FEF">
            <w:pPr>
              <w:rPr>
                <w:color w:val="000000" w:themeColor="text1"/>
              </w:rPr>
            </w:pPr>
          </w:p>
        </w:tc>
      </w:tr>
      <w:tr w:rsidR="0023246D" w:rsidRPr="00574D6A" w:rsidTr="005E1FEF">
        <w:trPr>
          <w:cantSplit/>
          <w:trHeight w:val="332"/>
        </w:trPr>
        <w:tc>
          <w:tcPr>
            <w:tcW w:w="12322" w:type="dxa"/>
            <w:gridSpan w:val="7"/>
            <w:tcBorders>
              <w:top w:val="single" w:sz="4" w:space="0" w:color="000000"/>
              <w:left w:val="single" w:sz="4" w:space="0" w:color="000000"/>
              <w:bottom w:val="single" w:sz="4" w:space="0" w:color="000000"/>
              <w:right w:val="single" w:sz="4" w:space="0" w:color="auto"/>
            </w:tcBorders>
            <w:hideMark/>
          </w:tcPr>
          <w:p w:rsidR="0023246D" w:rsidRPr="00574D6A" w:rsidRDefault="0023246D"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Попуст  у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246D" w:rsidRPr="00574D6A" w:rsidRDefault="0023246D" w:rsidP="005E1FEF">
            <w:pPr>
              <w:rPr>
                <w:color w:val="000000" w:themeColor="text1"/>
              </w:rPr>
            </w:pPr>
          </w:p>
        </w:tc>
      </w:tr>
      <w:tr w:rsidR="0023246D" w:rsidRPr="00574D6A" w:rsidTr="005E1FEF">
        <w:trPr>
          <w:cantSplit/>
          <w:trHeight w:val="324"/>
        </w:trPr>
        <w:tc>
          <w:tcPr>
            <w:tcW w:w="12322" w:type="dxa"/>
            <w:gridSpan w:val="7"/>
            <w:tcBorders>
              <w:top w:val="single" w:sz="4" w:space="0" w:color="000000"/>
              <w:left w:val="single" w:sz="4" w:space="0" w:color="000000"/>
              <w:bottom w:val="single" w:sz="4" w:space="0" w:color="000000"/>
              <w:right w:val="single" w:sz="4" w:space="0" w:color="auto"/>
            </w:tcBorders>
            <w:hideMark/>
          </w:tcPr>
          <w:p w:rsidR="0023246D" w:rsidRPr="00574D6A" w:rsidRDefault="0023246D"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вредност без ПДВ са попустом  за шестомесечни преглед</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246D" w:rsidRPr="00574D6A" w:rsidRDefault="0023246D" w:rsidP="005E1FEF">
            <w:pPr>
              <w:rPr>
                <w:color w:val="000000" w:themeColor="text1"/>
              </w:rPr>
            </w:pPr>
          </w:p>
        </w:tc>
      </w:tr>
      <w:tr w:rsidR="0023246D" w:rsidRPr="00574D6A" w:rsidTr="005E1FEF">
        <w:trPr>
          <w:cantSplit/>
          <w:trHeight w:val="324"/>
        </w:trPr>
        <w:tc>
          <w:tcPr>
            <w:tcW w:w="12322" w:type="dxa"/>
            <w:gridSpan w:val="7"/>
            <w:tcBorders>
              <w:top w:val="single" w:sz="4" w:space="0" w:color="000000"/>
              <w:left w:val="single" w:sz="4" w:space="0" w:color="000000"/>
              <w:bottom w:val="single" w:sz="4" w:space="0" w:color="000000"/>
              <w:right w:val="single" w:sz="4" w:space="0" w:color="auto"/>
            </w:tcBorders>
          </w:tcPr>
          <w:p w:rsidR="0023246D" w:rsidRPr="00574D6A" w:rsidRDefault="0023246D"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Укупан ПДВ у дин.</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246D" w:rsidRPr="00574D6A" w:rsidRDefault="0023246D" w:rsidP="005E1FEF">
            <w:pPr>
              <w:rPr>
                <w:color w:val="000000" w:themeColor="text1"/>
              </w:rPr>
            </w:pPr>
          </w:p>
        </w:tc>
      </w:tr>
      <w:tr w:rsidR="0023246D" w:rsidRPr="00574D6A" w:rsidTr="005E1FEF">
        <w:trPr>
          <w:cantSplit/>
          <w:trHeight w:val="324"/>
        </w:trPr>
        <w:tc>
          <w:tcPr>
            <w:tcW w:w="12322" w:type="dxa"/>
            <w:gridSpan w:val="7"/>
            <w:tcBorders>
              <w:top w:val="single" w:sz="4" w:space="0" w:color="000000"/>
              <w:left w:val="single" w:sz="4" w:space="0" w:color="000000"/>
              <w:bottom w:val="single" w:sz="4" w:space="0" w:color="000000"/>
              <w:right w:val="single" w:sz="4" w:space="0" w:color="auto"/>
            </w:tcBorders>
          </w:tcPr>
          <w:p w:rsidR="0023246D" w:rsidRPr="00574D6A" w:rsidRDefault="0023246D"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 xml:space="preserve">Укупна вредност са ПДВ за шестомесечни преглед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246D" w:rsidRPr="00574D6A" w:rsidRDefault="0023246D" w:rsidP="005E1FEF">
            <w:pPr>
              <w:rPr>
                <w:color w:val="000000" w:themeColor="text1"/>
              </w:rPr>
            </w:pPr>
          </w:p>
        </w:tc>
      </w:tr>
      <w:tr w:rsidR="0023246D" w:rsidRPr="00574D6A" w:rsidTr="005E1FEF">
        <w:trPr>
          <w:cantSplit/>
          <w:trHeight w:val="324"/>
        </w:trPr>
        <w:tc>
          <w:tcPr>
            <w:tcW w:w="12322" w:type="dxa"/>
            <w:gridSpan w:val="7"/>
            <w:tcBorders>
              <w:top w:val="single" w:sz="4" w:space="0" w:color="000000"/>
              <w:left w:val="single" w:sz="4" w:space="0" w:color="000000"/>
              <w:bottom w:val="single" w:sz="4" w:space="0" w:color="000000"/>
              <w:right w:val="single" w:sz="4" w:space="0" w:color="auto"/>
            </w:tcBorders>
          </w:tcPr>
          <w:p w:rsidR="0023246D" w:rsidRPr="00574D6A" w:rsidRDefault="0023246D"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вредност  без ПДВ на годишњем нивоу</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246D" w:rsidRPr="00574D6A" w:rsidRDefault="0023246D" w:rsidP="005E1FEF">
            <w:pPr>
              <w:rPr>
                <w:color w:val="000000" w:themeColor="text1"/>
              </w:rPr>
            </w:pPr>
          </w:p>
        </w:tc>
      </w:tr>
      <w:tr w:rsidR="0023246D" w:rsidRPr="00574D6A" w:rsidTr="005E1FEF">
        <w:trPr>
          <w:cantSplit/>
          <w:trHeight w:val="324"/>
        </w:trPr>
        <w:tc>
          <w:tcPr>
            <w:tcW w:w="12322" w:type="dxa"/>
            <w:gridSpan w:val="7"/>
            <w:tcBorders>
              <w:top w:val="single" w:sz="4" w:space="0" w:color="000000"/>
              <w:left w:val="single" w:sz="4" w:space="0" w:color="000000"/>
              <w:bottom w:val="single" w:sz="4" w:space="0" w:color="000000"/>
              <w:right w:val="single" w:sz="4" w:space="0" w:color="auto"/>
            </w:tcBorders>
          </w:tcPr>
          <w:p w:rsidR="0023246D" w:rsidRPr="00574D6A" w:rsidRDefault="0023246D"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вредност  са ПДВ на годишњем нивоу</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246D" w:rsidRPr="00574D6A" w:rsidRDefault="0023246D" w:rsidP="005E1FEF">
            <w:pPr>
              <w:rPr>
                <w:color w:val="000000" w:themeColor="text1"/>
              </w:rPr>
            </w:pPr>
          </w:p>
        </w:tc>
      </w:tr>
    </w:tbl>
    <w:p w:rsidR="0023246D" w:rsidRDefault="0023246D" w:rsidP="0023246D">
      <w:pPr>
        <w:autoSpaceDE w:val="0"/>
        <w:autoSpaceDN w:val="0"/>
        <w:adjustRightInd w:val="0"/>
        <w:jc w:val="both"/>
        <w:rPr>
          <w:rFonts w:ascii="Times New Roman" w:hAnsi="Times New Roman"/>
          <w:color w:val="000000" w:themeColor="text1"/>
          <w:sz w:val="24"/>
          <w:szCs w:val="24"/>
          <w:lang w:val="sr-Cyrl-CS"/>
        </w:rPr>
      </w:pPr>
    </w:p>
    <w:p w:rsidR="0023246D" w:rsidRDefault="0023246D" w:rsidP="0023246D">
      <w:pPr>
        <w:autoSpaceDE w:val="0"/>
        <w:autoSpaceDN w:val="0"/>
        <w:adjustRightInd w:val="0"/>
        <w:jc w:val="both"/>
        <w:rPr>
          <w:rFonts w:ascii="Times New Roman" w:hAnsi="Times New Roman"/>
          <w:color w:val="000000" w:themeColor="text1"/>
          <w:sz w:val="24"/>
          <w:szCs w:val="24"/>
          <w:lang w:val="sr-Cyrl-CS"/>
        </w:rPr>
      </w:pPr>
    </w:p>
    <w:p w:rsidR="0023246D" w:rsidRDefault="0023246D" w:rsidP="0023246D">
      <w:pPr>
        <w:autoSpaceDE w:val="0"/>
        <w:autoSpaceDN w:val="0"/>
        <w:adjustRightInd w:val="0"/>
        <w:jc w:val="both"/>
        <w:rPr>
          <w:rFonts w:ascii="Times New Roman" w:hAnsi="Times New Roman"/>
          <w:color w:val="000000" w:themeColor="text1"/>
          <w:sz w:val="24"/>
          <w:szCs w:val="24"/>
          <w:lang w:val="sr-Cyrl-CS"/>
        </w:rPr>
      </w:pPr>
    </w:p>
    <w:p w:rsidR="0023246D" w:rsidRDefault="0023246D" w:rsidP="0023246D">
      <w:pPr>
        <w:autoSpaceDE w:val="0"/>
        <w:autoSpaceDN w:val="0"/>
        <w:adjustRightInd w:val="0"/>
        <w:jc w:val="both"/>
        <w:rPr>
          <w:rFonts w:ascii="Times New Roman" w:hAnsi="Times New Roman"/>
          <w:color w:val="000000" w:themeColor="text1"/>
          <w:sz w:val="24"/>
          <w:szCs w:val="24"/>
          <w:lang w:val="sr-Cyrl-CS"/>
        </w:rPr>
      </w:pPr>
    </w:p>
    <w:p w:rsidR="0023246D" w:rsidRDefault="0023246D" w:rsidP="0023246D">
      <w:pPr>
        <w:autoSpaceDE w:val="0"/>
        <w:autoSpaceDN w:val="0"/>
        <w:adjustRightInd w:val="0"/>
        <w:jc w:val="both"/>
        <w:rPr>
          <w:rFonts w:ascii="Times New Roman" w:hAnsi="Times New Roman"/>
          <w:color w:val="000000" w:themeColor="text1"/>
          <w:sz w:val="24"/>
          <w:szCs w:val="24"/>
          <w:lang w:val="sr-Cyrl-CS"/>
        </w:rPr>
      </w:pPr>
    </w:p>
    <w:p w:rsidR="0023246D" w:rsidRDefault="0023246D" w:rsidP="0023246D">
      <w:pPr>
        <w:autoSpaceDE w:val="0"/>
        <w:autoSpaceDN w:val="0"/>
        <w:adjustRightInd w:val="0"/>
        <w:jc w:val="both"/>
        <w:rPr>
          <w:rFonts w:ascii="Times New Roman" w:hAnsi="Times New Roman"/>
          <w:color w:val="000000" w:themeColor="text1"/>
          <w:sz w:val="24"/>
          <w:szCs w:val="24"/>
          <w:lang w:val="sr-Cyrl-CS"/>
        </w:rPr>
      </w:pPr>
    </w:p>
    <w:p w:rsidR="0023246D" w:rsidRDefault="0023246D" w:rsidP="0023246D">
      <w:pPr>
        <w:autoSpaceDE w:val="0"/>
        <w:autoSpaceDN w:val="0"/>
        <w:adjustRightInd w:val="0"/>
        <w:jc w:val="both"/>
        <w:rPr>
          <w:rFonts w:ascii="Times New Roman" w:hAnsi="Times New Roman"/>
          <w:color w:val="000000" w:themeColor="text1"/>
          <w:sz w:val="24"/>
          <w:szCs w:val="24"/>
          <w:lang w:val="sr-Cyrl-CS"/>
        </w:rPr>
      </w:pPr>
    </w:p>
    <w:p w:rsidR="0023246D" w:rsidRDefault="0023246D" w:rsidP="0023246D">
      <w:pPr>
        <w:autoSpaceDE w:val="0"/>
        <w:autoSpaceDN w:val="0"/>
        <w:adjustRightInd w:val="0"/>
        <w:jc w:val="both"/>
        <w:rPr>
          <w:rFonts w:ascii="Times New Roman" w:hAnsi="Times New Roman"/>
          <w:color w:val="000000" w:themeColor="text1"/>
          <w:sz w:val="24"/>
          <w:szCs w:val="24"/>
          <w:lang w:val="sr-Cyrl-CS"/>
        </w:rPr>
      </w:pPr>
    </w:p>
    <w:p w:rsidR="00DC7476" w:rsidRPr="006444BD" w:rsidRDefault="00DC7476" w:rsidP="0023246D">
      <w:pPr>
        <w:autoSpaceDE w:val="0"/>
        <w:autoSpaceDN w:val="0"/>
        <w:adjustRightInd w:val="0"/>
        <w:jc w:val="both"/>
        <w:rPr>
          <w:rFonts w:ascii="Times New Roman" w:hAnsi="Times New Roman"/>
          <w:color w:val="000000" w:themeColor="text1"/>
          <w:sz w:val="24"/>
          <w:szCs w:val="24"/>
          <w:lang/>
        </w:rPr>
      </w:pPr>
    </w:p>
    <w:p w:rsidR="00673B88" w:rsidRDefault="00673B88" w:rsidP="0023246D">
      <w:pPr>
        <w:autoSpaceDE w:val="0"/>
        <w:autoSpaceDN w:val="0"/>
        <w:adjustRightInd w:val="0"/>
        <w:jc w:val="both"/>
        <w:rPr>
          <w:rFonts w:ascii="Times New Roman" w:hAnsi="Times New Roman"/>
          <w:color w:val="000000" w:themeColor="text1"/>
          <w:sz w:val="24"/>
          <w:szCs w:val="24"/>
          <w:lang w:val="sr-Cyrl-CS"/>
        </w:rPr>
      </w:pPr>
    </w:p>
    <w:p w:rsidR="00673B88" w:rsidRDefault="00673B88" w:rsidP="0023246D">
      <w:pPr>
        <w:autoSpaceDE w:val="0"/>
        <w:autoSpaceDN w:val="0"/>
        <w:adjustRightInd w:val="0"/>
        <w:jc w:val="both"/>
        <w:rPr>
          <w:rFonts w:ascii="Times New Roman" w:hAnsi="Times New Roman"/>
          <w:color w:val="000000" w:themeColor="text1"/>
          <w:sz w:val="24"/>
          <w:szCs w:val="24"/>
          <w:lang w:val="sr-Cyrl-CS"/>
        </w:rPr>
      </w:pPr>
    </w:p>
    <w:p w:rsidR="00673B88" w:rsidRDefault="00673B88" w:rsidP="0023246D">
      <w:pPr>
        <w:autoSpaceDE w:val="0"/>
        <w:autoSpaceDN w:val="0"/>
        <w:adjustRightInd w:val="0"/>
        <w:jc w:val="both"/>
        <w:rPr>
          <w:rFonts w:ascii="Times New Roman" w:hAnsi="Times New Roman"/>
          <w:color w:val="000000" w:themeColor="text1"/>
          <w:sz w:val="24"/>
          <w:szCs w:val="24"/>
          <w:lang w:val="sr-Cyrl-CS"/>
        </w:rPr>
      </w:pPr>
    </w:p>
    <w:p w:rsidR="00673B88" w:rsidRDefault="00673B88" w:rsidP="0023246D">
      <w:pPr>
        <w:autoSpaceDE w:val="0"/>
        <w:autoSpaceDN w:val="0"/>
        <w:adjustRightInd w:val="0"/>
        <w:jc w:val="both"/>
        <w:rPr>
          <w:rFonts w:ascii="Times New Roman" w:hAnsi="Times New Roman"/>
          <w:color w:val="000000" w:themeColor="text1"/>
          <w:sz w:val="24"/>
          <w:szCs w:val="24"/>
          <w:lang w:val="sr-Cyrl-CS"/>
        </w:rPr>
      </w:pPr>
    </w:p>
    <w:p w:rsidR="009D2518" w:rsidRDefault="009D2518" w:rsidP="0023246D">
      <w:pPr>
        <w:autoSpaceDE w:val="0"/>
        <w:autoSpaceDN w:val="0"/>
        <w:adjustRightInd w:val="0"/>
        <w:jc w:val="both"/>
        <w:rPr>
          <w:rFonts w:ascii="Times New Roman" w:hAnsi="Times New Roman"/>
          <w:color w:val="000000" w:themeColor="text1"/>
          <w:sz w:val="24"/>
          <w:szCs w:val="24"/>
          <w:lang/>
        </w:rPr>
      </w:pPr>
    </w:p>
    <w:p w:rsidR="009D2518" w:rsidRDefault="009D2518" w:rsidP="0023246D">
      <w:pPr>
        <w:autoSpaceDE w:val="0"/>
        <w:autoSpaceDN w:val="0"/>
        <w:adjustRightInd w:val="0"/>
        <w:jc w:val="both"/>
        <w:rPr>
          <w:rFonts w:ascii="Times New Roman" w:hAnsi="Times New Roman"/>
          <w:color w:val="000000" w:themeColor="text1"/>
          <w:sz w:val="24"/>
          <w:szCs w:val="24"/>
          <w:lang/>
        </w:rPr>
      </w:pPr>
    </w:p>
    <w:p w:rsidR="00A21988" w:rsidRDefault="00A21988" w:rsidP="0023246D">
      <w:pPr>
        <w:autoSpaceDE w:val="0"/>
        <w:autoSpaceDN w:val="0"/>
        <w:adjustRightInd w:val="0"/>
        <w:jc w:val="both"/>
        <w:rPr>
          <w:rFonts w:ascii="Times New Roman" w:hAnsi="Times New Roman"/>
          <w:color w:val="000000" w:themeColor="text1"/>
          <w:sz w:val="24"/>
          <w:szCs w:val="24"/>
          <w:lang w:val="sr-Cyrl-CS"/>
        </w:rPr>
      </w:pPr>
    </w:p>
    <w:p w:rsidR="00A21988" w:rsidRDefault="00A21988" w:rsidP="0023246D">
      <w:pPr>
        <w:autoSpaceDE w:val="0"/>
        <w:autoSpaceDN w:val="0"/>
        <w:adjustRightInd w:val="0"/>
        <w:jc w:val="both"/>
        <w:rPr>
          <w:rFonts w:ascii="Times New Roman" w:hAnsi="Times New Roman"/>
          <w:color w:val="000000" w:themeColor="text1"/>
          <w:sz w:val="24"/>
          <w:szCs w:val="24"/>
          <w:lang w:val="sr-Cyrl-CS"/>
        </w:rPr>
      </w:pPr>
    </w:p>
    <w:p w:rsidR="0023246D" w:rsidRPr="00574D6A" w:rsidRDefault="0023246D" w:rsidP="0023246D">
      <w:pPr>
        <w:autoSpaceDE w:val="0"/>
        <w:autoSpaceDN w:val="0"/>
        <w:adjustRightInd w:val="0"/>
        <w:jc w:val="both"/>
        <w:rPr>
          <w:rFonts w:ascii="Times New Roman" w:hAnsi="Times New Roman"/>
          <w:b/>
          <w:color w:val="000000" w:themeColor="text1"/>
          <w:sz w:val="24"/>
          <w:szCs w:val="24"/>
        </w:rPr>
      </w:pPr>
      <w:r w:rsidRPr="00574D6A">
        <w:rPr>
          <w:rFonts w:ascii="Times New Roman" w:hAnsi="Times New Roman"/>
          <w:color w:val="000000" w:themeColor="text1"/>
          <w:sz w:val="24"/>
          <w:szCs w:val="24"/>
          <w:lang w:val="sr-Cyrl-CS"/>
        </w:rPr>
        <w:t>МЕСТО И ДАТУМ</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М.П.</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ПОТПИС ПОНУЂАЧА</w:t>
      </w:r>
    </w:p>
    <w:p w:rsidR="0023246D" w:rsidRPr="00574D6A" w:rsidRDefault="0023246D" w:rsidP="0023246D">
      <w:pPr>
        <w:autoSpaceDE w:val="0"/>
        <w:autoSpaceDN w:val="0"/>
        <w:adjustRightInd w:val="0"/>
        <w:jc w:val="both"/>
        <w:rPr>
          <w:rFonts w:ascii="Times New Roman" w:hAnsi="Times New Roman"/>
          <w:b/>
          <w:color w:val="000000" w:themeColor="text1"/>
          <w:sz w:val="24"/>
          <w:szCs w:val="24"/>
          <w:lang w:val="sr-Cyrl-CS"/>
        </w:rPr>
      </w:pPr>
      <w:r w:rsidRPr="00574D6A">
        <w:rPr>
          <w:rFonts w:ascii="Times New Roman" w:hAnsi="Times New Roman"/>
          <w:color w:val="000000" w:themeColor="text1"/>
          <w:sz w:val="24"/>
          <w:szCs w:val="24"/>
          <w:lang w:val="sr-Cyrl-CS"/>
        </w:rPr>
        <w:t>_________________</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_____________________</w:t>
      </w:r>
    </w:p>
    <w:p w:rsidR="0023246D" w:rsidRDefault="0023246D" w:rsidP="0023246D">
      <w:pPr>
        <w:tabs>
          <w:tab w:val="left" w:pos="5715"/>
        </w:tabs>
        <w:jc w:val="both"/>
        <w:rPr>
          <w:rFonts w:ascii="Times New Roman" w:hAnsi="Times New Roman"/>
          <w:color w:val="000000" w:themeColor="text1"/>
          <w:sz w:val="24"/>
          <w:szCs w:val="24"/>
        </w:rPr>
      </w:pPr>
      <w:r w:rsidRPr="00574D6A">
        <w:rPr>
          <w:rFonts w:ascii="Times New Roman" w:hAnsi="Times New Roman"/>
          <w:b/>
          <w:color w:val="000000" w:themeColor="text1"/>
          <w:sz w:val="24"/>
          <w:szCs w:val="24"/>
        </w:rPr>
        <w:t xml:space="preserve">Напомена за партију </w:t>
      </w:r>
      <w:r w:rsidR="000520AE">
        <w:rPr>
          <w:rFonts w:ascii="Times New Roman" w:hAnsi="Times New Roman"/>
          <w:b/>
          <w:color w:val="000000" w:themeColor="text1"/>
          <w:sz w:val="24"/>
          <w:szCs w:val="24"/>
        </w:rPr>
        <w:t>2</w:t>
      </w:r>
      <w:r w:rsidR="00DC5656">
        <w:rPr>
          <w:rFonts w:ascii="Times New Roman" w:hAnsi="Times New Roman"/>
          <w:b/>
          <w:color w:val="000000" w:themeColor="text1"/>
          <w:sz w:val="24"/>
          <w:szCs w:val="24"/>
          <w:lang/>
        </w:rPr>
        <w:t>8</w:t>
      </w:r>
      <w:r w:rsidR="000520AE">
        <w:rPr>
          <w:rFonts w:ascii="Times New Roman" w:hAnsi="Times New Roman"/>
          <w:b/>
          <w:color w:val="000000" w:themeColor="text1"/>
          <w:sz w:val="24"/>
          <w:szCs w:val="24"/>
        </w:rPr>
        <w:t xml:space="preserve"> </w:t>
      </w:r>
      <w:r w:rsidRPr="00574D6A">
        <w:rPr>
          <w:rFonts w:ascii="Times New Roman" w:hAnsi="Times New Roman"/>
          <w:color w:val="000000" w:themeColor="text1"/>
          <w:sz w:val="24"/>
          <w:szCs w:val="24"/>
        </w:rPr>
        <w:t>: у последње две колоне табеле уписати укупну вредност на годишњем нивоу</w:t>
      </w:r>
    </w:p>
    <w:p w:rsidR="0023246D" w:rsidRDefault="0023246D" w:rsidP="0023246D">
      <w:pPr>
        <w:tabs>
          <w:tab w:val="left" w:pos="5715"/>
        </w:tabs>
        <w:jc w:val="both"/>
        <w:rPr>
          <w:rFonts w:ascii="Times New Roman" w:hAnsi="Times New Roman"/>
          <w:color w:val="000000" w:themeColor="text1"/>
          <w:sz w:val="24"/>
          <w:szCs w:val="24"/>
        </w:rPr>
      </w:pPr>
    </w:p>
    <w:p w:rsidR="0023246D" w:rsidRPr="00574D6A" w:rsidRDefault="0023246D" w:rsidP="0023246D">
      <w:pPr>
        <w:autoSpaceDE w:val="0"/>
        <w:autoSpaceDN w:val="0"/>
        <w:adjustRightInd w:val="0"/>
        <w:jc w:val="both"/>
        <w:rPr>
          <w:rFonts w:ascii="Times New Roman" w:eastAsia="TimesNewRoman,Bold" w:hAnsi="Times New Roman"/>
          <w:bCs/>
          <w:color w:val="000000" w:themeColor="text1"/>
          <w:sz w:val="24"/>
          <w:szCs w:val="24"/>
          <w:lang w:val="sr-Cyrl-CS"/>
        </w:rPr>
      </w:pPr>
      <w:r w:rsidRPr="00574D6A">
        <w:rPr>
          <w:rFonts w:ascii="Times New Roman" w:eastAsia="TimesNewRoman,Bold" w:hAnsi="Times New Roman"/>
          <w:bCs/>
          <w:color w:val="000000" w:themeColor="text1"/>
          <w:sz w:val="24"/>
          <w:szCs w:val="24"/>
          <w:lang w:val="sr-Cyrl-CS"/>
        </w:rPr>
        <w:t>. Извршилац услуге је обавезан да врши:</w:t>
      </w:r>
    </w:p>
    <w:p w:rsidR="0023246D" w:rsidRPr="00574D6A" w:rsidRDefault="0023246D" w:rsidP="005420F1">
      <w:pPr>
        <w:pStyle w:val="ListParagraph"/>
        <w:numPr>
          <w:ilvl w:val="0"/>
          <w:numId w:val="16"/>
        </w:numPr>
        <w:autoSpaceDE w:val="0"/>
        <w:autoSpaceDN w:val="0"/>
        <w:adjustRightInd w:val="0"/>
        <w:contextualSpacing/>
        <w:jc w:val="both"/>
        <w:rPr>
          <w:rFonts w:ascii="Times New Roman" w:eastAsia="TimesNewRoman,Bold" w:hAnsi="Times New Roman"/>
          <w:bCs/>
          <w:color w:val="000000" w:themeColor="text1"/>
          <w:sz w:val="24"/>
          <w:szCs w:val="24"/>
          <w:lang w:val="sr-Cyrl-CS"/>
        </w:rPr>
      </w:pPr>
      <w:r w:rsidRPr="00574D6A">
        <w:rPr>
          <w:rFonts w:ascii="Times New Roman" w:eastAsia="TimesNewRoman,Bold" w:hAnsi="Times New Roman"/>
          <w:bCs/>
          <w:color w:val="000000" w:themeColor="text1"/>
          <w:sz w:val="24"/>
          <w:szCs w:val="24"/>
          <w:lang w:val="sr-Cyrl-CS"/>
        </w:rPr>
        <w:t>проверу контролне књиге</w:t>
      </w:r>
    </w:p>
    <w:p w:rsidR="0023246D" w:rsidRPr="00574D6A" w:rsidRDefault="0023246D" w:rsidP="005420F1">
      <w:pPr>
        <w:pStyle w:val="ListParagraph"/>
        <w:numPr>
          <w:ilvl w:val="0"/>
          <w:numId w:val="16"/>
        </w:numPr>
        <w:autoSpaceDE w:val="0"/>
        <w:autoSpaceDN w:val="0"/>
        <w:adjustRightInd w:val="0"/>
        <w:contextualSpacing/>
        <w:jc w:val="both"/>
        <w:rPr>
          <w:rFonts w:ascii="Times New Roman" w:eastAsia="TimesNewRoman,Bold" w:hAnsi="Times New Roman"/>
          <w:bCs/>
          <w:color w:val="000000" w:themeColor="text1"/>
          <w:sz w:val="24"/>
          <w:szCs w:val="24"/>
          <w:lang w:val="sr-Cyrl-CS"/>
        </w:rPr>
      </w:pPr>
      <w:r w:rsidRPr="00574D6A">
        <w:rPr>
          <w:rFonts w:ascii="Times New Roman" w:eastAsia="TimesNewRoman,Bold" w:hAnsi="Times New Roman"/>
          <w:bCs/>
          <w:color w:val="000000" w:themeColor="text1"/>
          <w:sz w:val="24"/>
          <w:szCs w:val="24"/>
          <w:lang w:val="sr-Cyrl-CS"/>
        </w:rPr>
        <w:t>преглед и испитивање система напајања</w:t>
      </w:r>
    </w:p>
    <w:p w:rsidR="0023246D" w:rsidRPr="00574D6A" w:rsidRDefault="0023246D" w:rsidP="005420F1">
      <w:pPr>
        <w:pStyle w:val="ListParagraph"/>
        <w:numPr>
          <w:ilvl w:val="0"/>
          <w:numId w:val="16"/>
        </w:numPr>
        <w:autoSpaceDE w:val="0"/>
        <w:autoSpaceDN w:val="0"/>
        <w:adjustRightInd w:val="0"/>
        <w:contextualSpacing/>
        <w:jc w:val="both"/>
        <w:rPr>
          <w:rFonts w:ascii="Times New Roman" w:eastAsia="TimesNewRoman,Bold" w:hAnsi="Times New Roman"/>
          <w:bCs/>
          <w:color w:val="000000" w:themeColor="text1"/>
          <w:sz w:val="24"/>
          <w:szCs w:val="24"/>
          <w:lang w:val="sr-Cyrl-CS"/>
        </w:rPr>
      </w:pPr>
      <w:r w:rsidRPr="00574D6A">
        <w:rPr>
          <w:rFonts w:ascii="Times New Roman" w:eastAsia="TimesNewRoman,Bold" w:hAnsi="Times New Roman"/>
          <w:bCs/>
          <w:color w:val="000000" w:themeColor="text1"/>
          <w:sz w:val="24"/>
          <w:szCs w:val="24"/>
          <w:lang w:val="sr-Cyrl-CS"/>
        </w:rPr>
        <w:t>функционалну проверу рада централе</w:t>
      </w:r>
    </w:p>
    <w:p w:rsidR="0023246D" w:rsidRPr="00574D6A" w:rsidRDefault="0023246D" w:rsidP="005420F1">
      <w:pPr>
        <w:pStyle w:val="ListParagraph"/>
        <w:numPr>
          <w:ilvl w:val="0"/>
          <w:numId w:val="16"/>
        </w:numPr>
        <w:autoSpaceDE w:val="0"/>
        <w:autoSpaceDN w:val="0"/>
        <w:adjustRightInd w:val="0"/>
        <w:contextualSpacing/>
        <w:jc w:val="both"/>
        <w:rPr>
          <w:rFonts w:ascii="Times New Roman" w:eastAsia="TimesNewRoman,Bold" w:hAnsi="Times New Roman"/>
          <w:bCs/>
          <w:color w:val="000000" w:themeColor="text1"/>
          <w:sz w:val="24"/>
          <w:szCs w:val="24"/>
          <w:lang w:val="sr-Cyrl-CS"/>
        </w:rPr>
      </w:pPr>
      <w:r w:rsidRPr="00574D6A">
        <w:rPr>
          <w:rFonts w:ascii="Times New Roman" w:eastAsia="TimesNewRoman,Bold" w:hAnsi="Times New Roman"/>
          <w:bCs/>
          <w:color w:val="000000" w:themeColor="text1"/>
          <w:sz w:val="24"/>
          <w:szCs w:val="24"/>
          <w:lang w:val="sr-Cyrl-CS"/>
        </w:rPr>
        <w:t>испитивање елемената за узбуњивање, предајника и пријемника даљинске сигнализације о пожару и о неисправности</w:t>
      </w:r>
    </w:p>
    <w:p w:rsidR="0023246D" w:rsidRPr="00574D6A" w:rsidRDefault="0023246D" w:rsidP="005420F1">
      <w:pPr>
        <w:pStyle w:val="ListParagraph"/>
        <w:numPr>
          <w:ilvl w:val="0"/>
          <w:numId w:val="16"/>
        </w:numPr>
        <w:autoSpaceDE w:val="0"/>
        <w:autoSpaceDN w:val="0"/>
        <w:adjustRightInd w:val="0"/>
        <w:contextualSpacing/>
        <w:jc w:val="both"/>
        <w:rPr>
          <w:rFonts w:ascii="Times New Roman" w:eastAsia="TimesNewRoman,Bold" w:hAnsi="Times New Roman"/>
          <w:bCs/>
          <w:color w:val="000000" w:themeColor="text1"/>
          <w:sz w:val="24"/>
          <w:szCs w:val="24"/>
          <w:lang w:val="sr-Cyrl-CS"/>
        </w:rPr>
      </w:pPr>
      <w:r w:rsidRPr="00574D6A">
        <w:rPr>
          <w:rFonts w:ascii="Times New Roman" w:eastAsia="TimesNewRoman,Bold" w:hAnsi="Times New Roman"/>
          <w:bCs/>
          <w:color w:val="000000" w:themeColor="text1"/>
          <w:sz w:val="24"/>
          <w:szCs w:val="24"/>
          <w:lang w:val="sr-Cyrl-CS"/>
        </w:rPr>
        <w:t>испитивање индикатора сметњи симулирајући кварове на зонама и уређајима за напајање</w:t>
      </w:r>
    </w:p>
    <w:p w:rsidR="0023246D" w:rsidRPr="00574D6A" w:rsidRDefault="0023246D" w:rsidP="005420F1">
      <w:pPr>
        <w:pStyle w:val="ListParagraph"/>
        <w:numPr>
          <w:ilvl w:val="0"/>
          <w:numId w:val="16"/>
        </w:numPr>
        <w:autoSpaceDE w:val="0"/>
        <w:autoSpaceDN w:val="0"/>
        <w:adjustRightInd w:val="0"/>
        <w:contextualSpacing/>
        <w:jc w:val="both"/>
        <w:rPr>
          <w:rFonts w:ascii="Times New Roman" w:eastAsia="TimesNewRoman,Bold" w:hAnsi="Times New Roman"/>
          <w:bCs/>
          <w:color w:val="000000" w:themeColor="text1"/>
          <w:sz w:val="24"/>
          <w:szCs w:val="24"/>
          <w:lang w:val="sr-Cyrl-CS"/>
        </w:rPr>
      </w:pPr>
      <w:r w:rsidRPr="00574D6A">
        <w:rPr>
          <w:rFonts w:ascii="Times New Roman" w:eastAsia="TimesNewRoman,Bold" w:hAnsi="Times New Roman"/>
          <w:bCs/>
          <w:color w:val="000000" w:themeColor="text1"/>
          <w:sz w:val="24"/>
          <w:szCs w:val="24"/>
          <w:lang w:val="sr-Cyrl-CS"/>
        </w:rPr>
        <w:t>проверу рада сваког појединачног јављача</w:t>
      </w:r>
    </w:p>
    <w:p w:rsidR="0023246D" w:rsidRPr="00D551D6" w:rsidRDefault="0023246D" w:rsidP="005420F1">
      <w:pPr>
        <w:pStyle w:val="ListParagraph"/>
        <w:numPr>
          <w:ilvl w:val="0"/>
          <w:numId w:val="16"/>
        </w:numPr>
        <w:autoSpaceDE w:val="0"/>
        <w:autoSpaceDN w:val="0"/>
        <w:adjustRightInd w:val="0"/>
        <w:contextualSpacing/>
        <w:jc w:val="both"/>
        <w:rPr>
          <w:rFonts w:ascii="Times New Roman" w:eastAsia="TimesNewRoman,Bold" w:hAnsi="Times New Roman"/>
          <w:bCs/>
          <w:color w:val="000000" w:themeColor="text1"/>
          <w:sz w:val="24"/>
          <w:szCs w:val="24"/>
          <w:lang w:val="sr-Cyrl-CS"/>
        </w:rPr>
      </w:pPr>
      <w:r w:rsidRPr="00574D6A">
        <w:rPr>
          <w:rFonts w:ascii="Times New Roman" w:eastAsia="TimesNewRoman,Bold" w:hAnsi="Times New Roman"/>
          <w:bCs/>
          <w:color w:val="000000" w:themeColor="text1"/>
          <w:sz w:val="24"/>
          <w:szCs w:val="24"/>
          <w:lang w:val="sr-Cyrl-CS"/>
        </w:rPr>
        <w:t xml:space="preserve"> преглед каблова, водовода,  разводних ормана и кутија (да су неоштећени</w:t>
      </w:r>
      <w:r>
        <w:rPr>
          <w:rFonts w:ascii="Times New Roman" w:eastAsia="TimesNewRoman,Bold" w:hAnsi="Times New Roman"/>
          <w:bCs/>
          <w:color w:val="000000" w:themeColor="text1"/>
          <w:sz w:val="24"/>
          <w:szCs w:val="24"/>
          <w:lang w:val="sr-Cyrl-CS"/>
        </w:rPr>
        <w:t>)</w:t>
      </w:r>
    </w:p>
    <w:p w:rsidR="0023246D" w:rsidRDefault="0023246D" w:rsidP="0023246D">
      <w:pPr>
        <w:tabs>
          <w:tab w:val="left" w:pos="5715"/>
        </w:tabs>
        <w:jc w:val="both"/>
        <w:rPr>
          <w:rFonts w:ascii="Times New Roman" w:hAnsi="Times New Roman"/>
          <w:color w:val="000000" w:themeColor="text1"/>
          <w:sz w:val="24"/>
          <w:szCs w:val="24"/>
        </w:rPr>
      </w:pPr>
    </w:p>
    <w:p w:rsidR="008E5DEC" w:rsidRDefault="008E5DEC" w:rsidP="00B25DA4">
      <w:pPr>
        <w:autoSpaceDE w:val="0"/>
        <w:autoSpaceDN w:val="0"/>
        <w:adjustRightInd w:val="0"/>
        <w:jc w:val="both"/>
        <w:rPr>
          <w:rFonts w:ascii="Times New Roman" w:hAnsi="Times New Roman"/>
          <w:b/>
          <w:sz w:val="24"/>
          <w:szCs w:val="24"/>
          <w:lang w:val="sr-Cyrl-CS"/>
        </w:rPr>
      </w:pPr>
    </w:p>
    <w:p w:rsidR="008E5DEC" w:rsidRPr="00AE2462" w:rsidRDefault="000520AE" w:rsidP="00B25DA4">
      <w:pPr>
        <w:autoSpaceDE w:val="0"/>
        <w:autoSpaceDN w:val="0"/>
        <w:adjustRightInd w:val="0"/>
        <w:jc w:val="both"/>
        <w:rPr>
          <w:rFonts w:ascii="Times New Roman" w:hAnsi="Times New Roman"/>
          <w:b/>
          <w:color w:val="000000" w:themeColor="text1"/>
          <w:sz w:val="24"/>
          <w:szCs w:val="24"/>
          <w:lang/>
        </w:rPr>
      </w:pPr>
      <w:r w:rsidRPr="00AE2462">
        <w:rPr>
          <w:rFonts w:ascii="Times New Roman" w:hAnsi="Times New Roman"/>
          <w:b/>
          <w:color w:val="000000" w:themeColor="text1"/>
          <w:sz w:val="24"/>
          <w:szCs w:val="24"/>
          <w:lang/>
        </w:rPr>
        <w:t xml:space="preserve">ПАРТИЈА </w:t>
      </w:r>
      <w:r w:rsidR="00673B88">
        <w:rPr>
          <w:rFonts w:ascii="Times New Roman" w:hAnsi="Times New Roman"/>
          <w:b/>
          <w:color w:val="000000" w:themeColor="text1"/>
          <w:sz w:val="24"/>
          <w:szCs w:val="24"/>
          <w:lang/>
        </w:rPr>
        <w:t>29</w:t>
      </w:r>
      <w:r w:rsidRPr="00AE2462">
        <w:rPr>
          <w:rFonts w:ascii="Times New Roman" w:hAnsi="Times New Roman"/>
          <w:b/>
          <w:color w:val="000000" w:themeColor="text1"/>
          <w:sz w:val="24"/>
          <w:szCs w:val="24"/>
          <w:lang/>
        </w:rPr>
        <w:t>- Услуга замене  делова на системима за дојаву пожара</w:t>
      </w:r>
    </w:p>
    <w:tbl>
      <w:tblPr>
        <w:tblpPr w:leftFromText="180" w:rightFromText="180" w:vertAnchor="text" w:horzAnchor="page" w:tblpX="313" w:tblpY="421"/>
        <w:tblOverlap w:val="never"/>
        <w:tblW w:w="13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5670"/>
        <w:gridCol w:w="1080"/>
        <w:gridCol w:w="1080"/>
        <w:gridCol w:w="1170"/>
        <w:gridCol w:w="1260"/>
        <w:gridCol w:w="1530"/>
        <w:gridCol w:w="1440"/>
      </w:tblGrid>
      <w:tr w:rsidR="00684212" w:rsidRPr="00574D6A" w:rsidTr="00844121">
        <w:trPr>
          <w:trHeight w:val="632"/>
        </w:trPr>
        <w:tc>
          <w:tcPr>
            <w:tcW w:w="594" w:type="dxa"/>
            <w:tcBorders>
              <w:top w:val="single" w:sz="4" w:space="0" w:color="000000"/>
              <w:left w:val="single" w:sz="4" w:space="0" w:color="000000"/>
              <w:bottom w:val="single" w:sz="4" w:space="0" w:color="000000"/>
              <w:right w:val="single" w:sz="4" w:space="0" w:color="000000"/>
            </w:tcBorders>
            <w:hideMark/>
          </w:tcPr>
          <w:p w:rsidR="00684212" w:rsidRPr="00574D6A" w:rsidRDefault="00684212" w:rsidP="00844121">
            <w:pPr>
              <w:autoSpaceDE w:val="0"/>
              <w:autoSpaceDN w:val="0"/>
              <w:adjustRightInd w:val="0"/>
              <w:ind w:right="-108"/>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Р. бр.</w:t>
            </w:r>
          </w:p>
        </w:tc>
        <w:tc>
          <w:tcPr>
            <w:tcW w:w="5670" w:type="dxa"/>
            <w:tcBorders>
              <w:top w:val="single" w:sz="4" w:space="0" w:color="000000"/>
              <w:left w:val="single" w:sz="4" w:space="0" w:color="000000"/>
              <w:bottom w:val="single" w:sz="4" w:space="0" w:color="000000"/>
              <w:right w:val="single" w:sz="4" w:space="0" w:color="000000"/>
            </w:tcBorders>
            <w:hideMark/>
          </w:tcPr>
          <w:p w:rsidR="00684212" w:rsidRPr="00574D6A" w:rsidRDefault="00684212" w:rsidP="00844121">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Назив добра</w:t>
            </w:r>
          </w:p>
        </w:tc>
        <w:tc>
          <w:tcPr>
            <w:tcW w:w="1080" w:type="dxa"/>
            <w:tcBorders>
              <w:top w:val="single" w:sz="4" w:space="0" w:color="000000"/>
              <w:left w:val="single" w:sz="4" w:space="0" w:color="000000"/>
              <w:bottom w:val="single" w:sz="4" w:space="0" w:color="000000"/>
              <w:right w:val="single" w:sz="4" w:space="0" w:color="000000"/>
            </w:tcBorders>
            <w:hideMark/>
          </w:tcPr>
          <w:p w:rsidR="00684212" w:rsidRPr="00574D6A" w:rsidRDefault="00684212" w:rsidP="00844121">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684212" w:rsidRPr="00574D6A" w:rsidRDefault="00684212" w:rsidP="00844121">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Кол.</w:t>
            </w:r>
          </w:p>
        </w:tc>
        <w:tc>
          <w:tcPr>
            <w:tcW w:w="1170" w:type="dxa"/>
            <w:tcBorders>
              <w:top w:val="single" w:sz="4" w:space="0" w:color="000000"/>
              <w:left w:val="single" w:sz="4" w:space="0" w:color="000000"/>
              <w:bottom w:val="single" w:sz="4" w:space="0" w:color="000000"/>
              <w:right w:val="single" w:sz="4" w:space="0" w:color="auto"/>
            </w:tcBorders>
            <w:hideMark/>
          </w:tcPr>
          <w:p w:rsidR="00684212" w:rsidRPr="00574D6A" w:rsidRDefault="00684212" w:rsidP="00844121">
            <w:pPr>
              <w:autoSpaceDE w:val="0"/>
              <w:autoSpaceDN w:val="0"/>
              <w:adjustRightInd w:val="0"/>
              <w:jc w:val="center"/>
              <w:rPr>
                <w:rFonts w:ascii="Times New Roman" w:hAnsi="Times New Roman"/>
                <w:color w:val="000000" w:themeColor="text1"/>
                <w:sz w:val="24"/>
                <w:szCs w:val="24"/>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без ПДВ</w:t>
            </w:r>
          </w:p>
        </w:tc>
        <w:tc>
          <w:tcPr>
            <w:tcW w:w="1260" w:type="dxa"/>
            <w:tcBorders>
              <w:top w:val="single" w:sz="4" w:space="0" w:color="000000"/>
              <w:left w:val="single" w:sz="4" w:space="0" w:color="auto"/>
              <w:bottom w:val="single" w:sz="4" w:space="0" w:color="000000"/>
              <w:right w:val="single" w:sz="4" w:space="0" w:color="auto"/>
            </w:tcBorders>
            <w:hideMark/>
          </w:tcPr>
          <w:p w:rsidR="00684212" w:rsidRPr="00574D6A" w:rsidRDefault="00684212" w:rsidP="00844121">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Стопа ПДВ</w:t>
            </w:r>
          </w:p>
        </w:tc>
        <w:tc>
          <w:tcPr>
            <w:tcW w:w="1530" w:type="dxa"/>
            <w:tcBorders>
              <w:top w:val="single" w:sz="4" w:space="0" w:color="000000"/>
              <w:left w:val="single" w:sz="4" w:space="0" w:color="auto"/>
              <w:bottom w:val="single" w:sz="4" w:space="0" w:color="000000"/>
              <w:right w:val="single" w:sz="4" w:space="0" w:color="000000"/>
            </w:tcBorders>
          </w:tcPr>
          <w:p w:rsidR="00684212" w:rsidRPr="00574D6A" w:rsidRDefault="00684212" w:rsidP="00844121">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са ПДВ-ом</w:t>
            </w:r>
          </w:p>
        </w:tc>
        <w:tc>
          <w:tcPr>
            <w:tcW w:w="1440" w:type="dxa"/>
            <w:tcBorders>
              <w:top w:val="single" w:sz="4" w:space="0" w:color="000000"/>
              <w:left w:val="single" w:sz="4" w:space="0" w:color="000000"/>
              <w:bottom w:val="single" w:sz="4" w:space="0" w:color="000000"/>
              <w:right w:val="single" w:sz="4" w:space="0" w:color="auto"/>
            </w:tcBorders>
            <w:hideMark/>
          </w:tcPr>
          <w:p w:rsidR="00684212" w:rsidRPr="00574D6A" w:rsidRDefault="00684212" w:rsidP="00844121">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цена без ПДВ</w:t>
            </w:r>
          </w:p>
        </w:tc>
      </w:tr>
      <w:tr w:rsidR="00684212" w:rsidRPr="00574D6A" w:rsidTr="00844121">
        <w:trPr>
          <w:trHeight w:val="472"/>
        </w:trPr>
        <w:tc>
          <w:tcPr>
            <w:tcW w:w="594" w:type="dxa"/>
            <w:tcBorders>
              <w:top w:val="single" w:sz="4" w:space="0" w:color="000000"/>
              <w:left w:val="single" w:sz="4" w:space="0" w:color="000000"/>
              <w:bottom w:val="single" w:sz="4" w:space="0" w:color="auto"/>
              <w:right w:val="single" w:sz="4" w:space="0" w:color="000000"/>
            </w:tcBorders>
            <w:hideMark/>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lastRenderedPageBreak/>
              <w:t>1.</w:t>
            </w:r>
          </w:p>
        </w:tc>
        <w:tc>
          <w:tcPr>
            <w:tcW w:w="5670" w:type="dxa"/>
            <w:tcBorders>
              <w:top w:val="single" w:sz="4" w:space="0" w:color="000000"/>
              <w:left w:val="single" w:sz="4" w:space="0" w:color="000000"/>
              <w:bottom w:val="single" w:sz="4" w:space="0" w:color="auto"/>
              <w:right w:val="single" w:sz="4" w:space="0" w:color="000000"/>
            </w:tcBorders>
            <w:hideMark/>
          </w:tcPr>
          <w:p w:rsidR="00684212" w:rsidRPr="00684212" w:rsidRDefault="00684212" w:rsidP="00684212">
            <w:pPr>
              <w:rPr>
                <w:sz w:val="24"/>
                <w:szCs w:val="24"/>
              </w:rPr>
            </w:pPr>
            <w:r w:rsidRPr="00684212">
              <w:rPr>
                <w:sz w:val="24"/>
                <w:szCs w:val="24"/>
              </w:rPr>
              <w:t xml:space="preserve">   </w:t>
            </w:r>
            <w:r w:rsidRPr="00684212">
              <w:rPr>
                <w:rFonts w:hint="eastAsia"/>
                <w:sz w:val="24"/>
                <w:szCs w:val="24"/>
              </w:rPr>
              <w:t>Č</w:t>
            </w:r>
            <w:r w:rsidRPr="00684212">
              <w:rPr>
                <w:sz w:val="24"/>
                <w:szCs w:val="24"/>
              </w:rPr>
              <w:t>iš</w:t>
            </w:r>
            <w:r w:rsidRPr="00684212">
              <w:rPr>
                <w:rFonts w:hint="eastAsia"/>
                <w:sz w:val="24"/>
                <w:szCs w:val="24"/>
              </w:rPr>
              <w:t>ć</w:t>
            </w:r>
            <w:r w:rsidRPr="00684212">
              <w:rPr>
                <w:sz w:val="24"/>
                <w:szCs w:val="24"/>
              </w:rPr>
              <w:t>enje opti</w:t>
            </w:r>
            <w:r w:rsidRPr="00684212">
              <w:rPr>
                <w:rFonts w:hint="eastAsia"/>
                <w:sz w:val="24"/>
                <w:szCs w:val="24"/>
              </w:rPr>
              <w:t>č</w:t>
            </w:r>
            <w:r w:rsidRPr="00684212">
              <w:rPr>
                <w:sz w:val="24"/>
                <w:szCs w:val="24"/>
              </w:rPr>
              <w:t>kog detektora</w:t>
            </w:r>
          </w:p>
        </w:tc>
        <w:tc>
          <w:tcPr>
            <w:tcW w:w="1080" w:type="dxa"/>
            <w:tcBorders>
              <w:top w:val="single" w:sz="4" w:space="0" w:color="000000"/>
              <w:left w:val="single" w:sz="4" w:space="0" w:color="000000"/>
              <w:bottom w:val="single" w:sz="4" w:space="0" w:color="auto"/>
              <w:right w:val="single" w:sz="4" w:space="0" w:color="000000"/>
            </w:tcBorders>
            <w:hideMark/>
          </w:tcPr>
          <w:p w:rsidR="00684212" w:rsidRPr="00574D6A" w:rsidRDefault="00684212" w:rsidP="00684212">
            <w:p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auto"/>
              <w:right w:val="single" w:sz="4" w:space="0" w:color="000000"/>
            </w:tcBorders>
            <w:hideMark/>
          </w:tcPr>
          <w:p w:rsidR="00684212" w:rsidRDefault="00684212">
            <w:r w:rsidRPr="00A36A0D">
              <w:rPr>
                <w:rFonts w:ascii="Times New Roman" w:hAnsi="Times New Roman"/>
                <w:color w:val="000000" w:themeColor="text1"/>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r>
      <w:tr w:rsidR="00684212" w:rsidRPr="00574D6A" w:rsidTr="00844121">
        <w:trPr>
          <w:trHeight w:val="472"/>
        </w:trPr>
        <w:tc>
          <w:tcPr>
            <w:tcW w:w="594" w:type="dxa"/>
            <w:tcBorders>
              <w:top w:val="single" w:sz="4" w:space="0" w:color="000000"/>
              <w:left w:val="single" w:sz="4" w:space="0" w:color="000000"/>
              <w:bottom w:val="single" w:sz="4" w:space="0" w:color="auto"/>
              <w:right w:val="single" w:sz="4" w:space="0" w:color="000000"/>
            </w:tcBorders>
          </w:tcPr>
          <w:p w:rsidR="00684212" w:rsidRPr="00684212" w:rsidRDefault="00684212" w:rsidP="00684212">
            <w:pPr>
              <w:autoSpaceDE w:val="0"/>
              <w:autoSpaceDN w:val="0"/>
              <w:adjustRightInd w:val="0"/>
              <w:jc w:val="both"/>
              <w:rPr>
                <w:rFonts w:ascii="Times New Roman" w:hAnsi="Times New Roman"/>
                <w:color w:val="000000" w:themeColor="text1"/>
                <w:sz w:val="24"/>
                <w:szCs w:val="24"/>
                <w:lang/>
              </w:rPr>
            </w:pPr>
            <w:r>
              <w:rPr>
                <w:rFonts w:ascii="Times New Roman" w:hAnsi="Times New Roman"/>
                <w:color w:val="000000" w:themeColor="text1"/>
                <w:sz w:val="24"/>
                <w:szCs w:val="24"/>
                <w:lang/>
              </w:rPr>
              <w:t>2</w:t>
            </w:r>
          </w:p>
        </w:tc>
        <w:tc>
          <w:tcPr>
            <w:tcW w:w="5670" w:type="dxa"/>
            <w:tcBorders>
              <w:top w:val="single" w:sz="4" w:space="0" w:color="000000"/>
              <w:left w:val="single" w:sz="4" w:space="0" w:color="000000"/>
              <w:bottom w:val="single" w:sz="4" w:space="0" w:color="auto"/>
              <w:right w:val="single" w:sz="4" w:space="0" w:color="000000"/>
            </w:tcBorders>
          </w:tcPr>
          <w:p w:rsidR="00684212" w:rsidRPr="00684212" w:rsidRDefault="00684212" w:rsidP="00684212">
            <w:pPr>
              <w:rPr>
                <w:sz w:val="24"/>
                <w:szCs w:val="24"/>
              </w:rPr>
            </w:pPr>
            <w:r w:rsidRPr="00684212">
              <w:rPr>
                <w:sz w:val="24"/>
                <w:szCs w:val="24"/>
              </w:rPr>
              <w:t xml:space="preserve"> Zamena opti</w:t>
            </w:r>
            <w:r w:rsidRPr="00684212">
              <w:rPr>
                <w:rFonts w:hint="eastAsia"/>
                <w:sz w:val="24"/>
                <w:szCs w:val="24"/>
              </w:rPr>
              <w:t>č</w:t>
            </w:r>
            <w:r w:rsidRPr="00684212">
              <w:rPr>
                <w:sz w:val="24"/>
                <w:szCs w:val="24"/>
              </w:rPr>
              <w:t>kog detektora dima ALN-EN</w:t>
            </w:r>
          </w:p>
        </w:tc>
        <w:tc>
          <w:tcPr>
            <w:tcW w:w="1080" w:type="dxa"/>
            <w:tcBorders>
              <w:top w:val="single" w:sz="4" w:space="0" w:color="000000"/>
              <w:left w:val="single" w:sz="4" w:space="0" w:color="000000"/>
              <w:bottom w:val="single" w:sz="4" w:space="0" w:color="auto"/>
              <w:right w:val="single" w:sz="4" w:space="0" w:color="000000"/>
            </w:tcBorders>
          </w:tcPr>
          <w:p w:rsidR="00684212" w:rsidRPr="00574D6A" w:rsidRDefault="00684212" w:rsidP="00684212">
            <w:p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auto"/>
              <w:right w:val="single" w:sz="4" w:space="0" w:color="000000"/>
            </w:tcBorders>
          </w:tcPr>
          <w:p w:rsidR="00684212" w:rsidRDefault="00684212">
            <w:r w:rsidRPr="00A36A0D">
              <w:rPr>
                <w:rFonts w:ascii="Times New Roman" w:hAnsi="Times New Roman"/>
                <w:color w:val="000000" w:themeColor="text1"/>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r>
      <w:tr w:rsidR="00684212" w:rsidRPr="00574D6A" w:rsidTr="00844121">
        <w:trPr>
          <w:trHeight w:val="472"/>
        </w:trPr>
        <w:tc>
          <w:tcPr>
            <w:tcW w:w="594" w:type="dxa"/>
            <w:tcBorders>
              <w:top w:val="single" w:sz="4" w:space="0" w:color="000000"/>
              <w:left w:val="single" w:sz="4" w:space="0" w:color="000000"/>
              <w:bottom w:val="single" w:sz="4" w:space="0" w:color="auto"/>
              <w:right w:val="single" w:sz="4" w:space="0" w:color="000000"/>
            </w:tcBorders>
          </w:tcPr>
          <w:p w:rsidR="00684212" w:rsidRPr="00684212" w:rsidRDefault="00684212" w:rsidP="00684212">
            <w:pPr>
              <w:autoSpaceDE w:val="0"/>
              <w:autoSpaceDN w:val="0"/>
              <w:adjustRightInd w:val="0"/>
              <w:jc w:val="both"/>
              <w:rPr>
                <w:rFonts w:ascii="Times New Roman" w:hAnsi="Times New Roman"/>
                <w:color w:val="000000" w:themeColor="text1"/>
                <w:sz w:val="24"/>
                <w:szCs w:val="24"/>
                <w:lang/>
              </w:rPr>
            </w:pPr>
            <w:r>
              <w:rPr>
                <w:rFonts w:ascii="Times New Roman" w:hAnsi="Times New Roman"/>
                <w:color w:val="000000" w:themeColor="text1"/>
                <w:sz w:val="24"/>
                <w:szCs w:val="24"/>
                <w:lang/>
              </w:rPr>
              <w:t>3</w:t>
            </w:r>
          </w:p>
        </w:tc>
        <w:tc>
          <w:tcPr>
            <w:tcW w:w="5670" w:type="dxa"/>
            <w:tcBorders>
              <w:top w:val="single" w:sz="4" w:space="0" w:color="000000"/>
              <w:left w:val="single" w:sz="4" w:space="0" w:color="000000"/>
              <w:bottom w:val="single" w:sz="4" w:space="0" w:color="auto"/>
              <w:right w:val="single" w:sz="4" w:space="0" w:color="000000"/>
            </w:tcBorders>
          </w:tcPr>
          <w:p w:rsidR="00684212" w:rsidRPr="00684212" w:rsidRDefault="00684212" w:rsidP="00684212">
            <w:pPr>
              <w:rPr>
                <w:sz w:val="24"/>
                <w:szCs w:val="24"/>
              </w:rPr>
            </w:pPr>
            <w:r w:rsidRPr="00684212">
              <w:rPr>
                <w:sz w:val="24"/>
                <w:szCs w:val="24"/>
              </w:rPr>
              <w:t xml:space="preserve">        Zamena termi</w:t>
            </w:r>
            <w:r w:rsidRPr="00684212">
              <w:rPr>
                <w:rFonts w:hint="eastAsia"/>
                <w:sz w:val="24"/>
                <w:szCs w:val="24"/>
              </w:rPr>
              <w:t>č</w:t>
            </w:r>
            <w:r w:rsidRPr="00684212">
              <w:rPr>
                <w:sz w:val="24"/>
                <w:szCs w:val="24"/>
              </w:rPr>
              <w:t>kog detektora ATJ-EN</w:t>
            </w:r>
          </w:p>
        </w:tc>
        <w:tc>
          <w:tcPr>
            <w:tcW w:w="1080" w:type="dxa"/>
            <w:tcBorders>
              <w:top w:val="single" w:sz="4" w:space="0" w:color="000000"/>
              <w:left w:val="single" w:sz="4" w:space="0" w:color="000000"/>
              <w:bottom w:val="single" w:sz="4" w:space="0" w:color="auto"/>
              <w:right w:val="single" w:sz="4" w:space="0" w:color="000000"/>
            </w:tcBorders>
          </w:tcPr>
          <w:p w:rsidR="00684212" w:rsidRPr="00574D6A" w:rsidRDefault="00684212" w:rsidP="00684212">
            <w:p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auto"/>
              <w:right w:val="single" w:sz="4" w:space="0" w:color="000000"/>
            </w:tcBorders>
          </w:tcPr>
          <w:p w:rsidR="00684212" w:rsidRDefault="00684212">
            <w:r w:rsidRPr="00A36A0D">
              <w:rPr>
                <w:rFonts w:ascii="Times New Roman" w:hAnsi="Times New Roman"/>
                <w:color w:val="000000" w:themeColor="text1"/>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r>
      <w:tr w:rsidR="00684212" w:rsidRPr="00574D6A" w:rsidTr="00844121">
        <w:trPr>
          <w:trHeight w:val="472"/>
        </w:trPr>
        <w:tc>
          <w:tcPr>
            <w:tcW w:w="594" w:type="dxa"/>
            <w:tcBorders>
              <w:top w:val="single" w:sz="4" w:space="0" w:color="000000"/>
              <w:left w:val="single" w:sz="4" w:space="0" w:color="000000"/>
              <w:bottom w:val="single" w:sz="4" w:space="0" w:color="auto"/>
              <w:right w:val="single" w:sz="4" w:space="0" w:color="000000"/>
            </w:tcBorders>
          </w:tcPr>
          <w:p w:rsidR="00684212" w:rsidRPr="00684212" w:rsidRDefault="00684212" w:rsidP="00684212">
            <w:pPr>
              <w:autoSpaceDE w:val="0"/>
              <w:autoSpaceDN w:val="0"/>
              <w:adjustRightInd w:val="0"/>
              <w:jc w:val="both"/>
              <w:rPr>
                <w:rFonts w:ascii="Times New Roman" w:hAnsi="Times New Roman"/>
                <w:color w:val="000000" w:themeColor="text1"/>
                <w:sz w:val="24"/>
                <w:szCs w:val="24"/>
                <w:lang/>
              </w:rPr>
            </w:pPr>
            <w:r>
              <w:rPr>
                <w:rFonts w:ascii="Times New Roman" w:hAnsi="Times New Roman"/>
                <w:color w:val="000000" w:themeColor="text1"/>
                <w:sz w:val="24"/>
                <w:szCs w:val="24"/>
                <w:lang/>
              </w:rPr>
              <w:t>4</w:t>
            </w:r>
          </w:p>
        </w:tc>
        <w:tc>
          <w:tcPr>
            <w:tcW w:w="5670" w:type="dxa"/>
            <w:tcBorders>
              <w:top w:val="single" w:sz="4" w:space="0" w:color="000000"/>
              <w:left w:val="single" w:sz="4" w:space="0" w:color="000000"/>
              <w:bottom w:val="single" w:sz="4" w:space="0" w:color="auto"/>
              <w:right w:val="single" w:sz="4" w:space="0" w:color="000000"/>
            </w:tcBorders>
          </w:tcPr>
          <w:p w:rsidR="00684212" w:rsidRPr="00684212" w:rsidRDefault="00684212" w:rsidP="00684212">
            <w:pPr>
              <w:rPr>
                <w:sz w:val="24"/>
                <w:szCs w:val="24"/>
              </w:rPr>
            </w:pPr>
            <w:r w:rsidRPr="00684212">
              <w:rPr>
                <w:sz w:val="24"/>
                <w:szCs w:val="24"/>
              </w:rPr>
              <w:t xml:space="preserve">          Zamena kombinovanog detektora ACC-EN</w:t>
            </w:r>
          </w:p>
        </w:tc>
        <w:tc>
          <w:tcPr>
            <w:tcW w:w="1080" w:type="dxa"/>
            <w:tcBorders>
              <w:top w:val="single" w:sz="4" w:space="0" w:color="000000"/>
              <w:left w:val="single" w:sz="4" w:space="0" w:color="000000"/>
              <w:bottom w:val="single" w:sz="4" w:space="0" w:color="auto"/>
              <w:right w:val="single" w:sz="4" w:space="0" w:color="000000"/>
            </w:tcBorders>
          </w:tcPr>
          <w:p w:rsidR="00684212" w:rsidRPr="00574D6A" w:rsidRDefault="00684212" w:rsidP="00684212">
            <w:p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auto"/>
              <w:right w:val="single" w:sz="4" w:space="0" w:color="000000"/>
            </w:tcBorders>
          </w:tcPr>
          <w:p w:rsidR="00684212" w:rsidRDefault="00684212">
            <w:r w:rsidRPr="00A36A0D">
              <w:rPr>
                <w:rFonts w:ascii="Times New Roman" w:hAnsi="Times New Roman"/>
                <w:color w:val="000000" w:themeColor="text1"/>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r>
      <w:tr w:rsidR="00684212" w:rsidRPr="00574D6A" w:rsidTr="00844121">
        <w:trPr>
          <w:trHeight w:val="472"/>
        </w:trPr>
        <w:tc>
          <w:tcPr>
            <w:tcW w:w="594" w:type="dxa"/>
            <w:tcBorders>
              <w:top w:val="single" w:sz="4" w:space="0" w:color="000000"/>
              <w:left w:val="single" w:sz="4" w:space="0" w:color="000000"/>
              <w:bottom w:val="single" w:sz="4" w:space="0" w:color="auto"/>
              <w:right w:val="single" w:sz="4" w:space="0" w:color="000000"/>
            </w:tcBorders>
          </w:tcPr>
          <w:p w:rsidR="00684212" w:rsidRPr="00684212" w:rsidRDefault="00684212" w:rsidP="00684212">
            <w:pPr>
              <w:autoSpaceDE w:val="0"/>
              <w:autoSpaceDN w:val="0"/>
              <w:adjustRightInd w:val="0"/>
              <w:jc w:val="both"/>
              <w:rPr>
                <w:rFonts w:ascii="Times New Roman" w:hAnsi="Times New Roman"/>
                <w:color w:val="000000" w:themeColor="text1"/>
                <w:sz w:val="24"/>
                <w:szCs w:val="24"/>
                <w:lang/>
              </w:rPr>
            </w:pPr>
            <w:r>
              <w:rPr>
                <w:rFonts w:ascii="Times New Roman" w:hAnsi="Times New Roman"/>
                <w:color w:val="000000" w:themeColor="text1"/>
                <w:sz w:val="24"/>
                <w:szCs w:val="24"/>
                <w:lang/>
              </w:rPr>
              <w:t>5</w:t>
            </w:r>
          </w:p>
        </w:tc>
        <w:tc>
          <w:tcPr>
            <w:tcW w:w="5670" w:type="dxa"/>
            <w:tcBorders>
              <w:top w:val="single" w:sz="4" w:space="0" w:color="000000"/>
              <w:left w:val="single" w:sz="4" w:space="0" w:color="000000"/>
              <w:bottom w:val="single" w:sz="4" w:space="0" w:color="auto"/>
              <w:right w:val="single" w:sz="4" w:space="0" w:color="000000"/>
            </w:tcBorders>
          </w:tcPr>
          <w:p w:rsidR="00684212" w:rsidRPr="00684212" w:rsidRDefault="00684212" w:rsidP="00684212">
            <w:pPr>
              <w:rPr>
                <w:sz w:val="24"/>
                <w:szCs w:val="24"/>
              </w:rPr>
            </w:pPr>
            <w:r w:rsidRPr="00684212">
              <w:rPr>
                <w:sz w:val="24"/>
                <w:szCs w:val="24"/>
              </w:rPr>
              <w:t xml:space="preserve">          Zamena ru</w:t>
            </w:r>
            <w:r w:rsidRPr="00684212">
              <w:rPr>
                <w:rFonts w:hint="eastAsia"/>
                <w:sz w:val="24"/>
                <w:szCs w:val="24"/>
              </w:rPr>
              <w:t>č</w:t>
            </w:r>
            <w:r w:rsidRPr="00684212">
              <w:rPr>
                <w:sz w:val="24"/>
                <w:szCs w:val="24"/>
              </w:rPr>
              <w:t>nog javlja</w:t>
            </w:r>
            <w:r w:rsidRPr="00684212">
              <w:rPr>
                <w:rFonts w:hint="eastAsia"/>
                <w:sz w:val="24"/>
                <w:szCs w:val="24"/>
              </w:rPr>
              <w:t>č</w:t>
            </w:r>
            <w:r w:rsidRPr="00684212">
              <w:rPr>
                <w:sz w:val="24"/>
                <w:szCs w:val="24"/>
              </w:rPr>
              <w:t>a HCP-E</w:t>
            </w:r>
          </w:p>
        </w:tc>
        <w:tc>
          <w:tcPr>
            <w:tcW w:w="1080" w:type="dxa"/>
            <w:tcBorders>
              <w:top w:val="single" w:sz="4" w:space="0" w:color="000000"/>
              <w:left w:val="single" w:sz="4" w:space="0" w:color="000000"/>
              <w:bottom w:val="single" w:sz="4" w:space="0" w:color="auto"/>
              <w:right w:val="single" w:sz="4" w:space="0" w:color="000000"/>
            </w:tcBorders>
          </w:tcPr>
          <w:p w:rsidR="00684212" w:rsidRPr="00574D6A" w:rsidRDefault="00684212" w:rsidP="00684212">
            <w:p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auto"/>
              <w:right w:val="single" w:sz="4" w:space="0" w:color="000000"/>
            </w:tcBorders>
          </w:tcPr>
          <w:p w:rsidR="00684212" w:rsidRDefault="00684212">
            <w:r w:rsidRPr="00A36A0D">
              <w:rPr>
                <w:rFonts w:ascii="Times New Roman" w:hAnsi="Times New Roman"/>
                <w:color w:val="000000" w:themeColor="text1"/>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r>
      <w:tr w:rsidR="00684212" w:rsidRPr="00574D6A" w:rsidTr="00844121">
        <w:trPr>
          <w:trHeight w:val="472"/>
        </w:trPr>
        <w:tc>
          <w:tcPr>
            <w:tcW w:w="594" w:type="dxa"/>
            <w:tcBorders>
              <w:top w:val="single" w:sz="4" w:space="0" w:color="000000"/>
              <w:left w:val="single" w:sz="4" w:space="0" w:color="000000"/>
              <w:bottom w:val="single" w:sz="4" w:space="0" w:color="auto"/>
              <w:right w:val="single" w:sz="4" w:space="0" w:color="000000"/>
            </w:tcBorders>
          </w:tcPr>
          <w:p w:rsidR="00684212" w:rsidRPr="00684212" w:rsidRDefault="00684212" w:rsidP="00684212">
            <w:pPr>
              <w:autoSpaceDE w:val="0"/>
              <w:autoSpaceDN w:val="0"/>
              <w:adjustRightInd w:val="0"/>
              <w:jc w:val="both"/>
              <w:rPr>
                <w:rFonts w:ascii="Times New Roman" w:hAnsi="Times New Roman"/>
                <w:color w:val="000000" w:themeColor="text1"/>
                <w:sz w:val="24"/>
                <w:szCs w:val="24"/>
                <w:lang/>
              </w:rPr>
            </w:pPr>
            <w:r>
              <w:rPr>
                <w:rFonts w:ascii="Times New Roman" w:hAnsi="Times New Roman"/>
                <w:color w:val="000000" w:themeColor="text1"/>
                <w:sz w:val="24"/>
                <w:szCs w:val="24"/>
                <w:lang/>
              </w:rPr>
              <w:t>6</w:t>
            </w:r>
          </w:p>
        </w:tc>
        <w:tc>
          <w:tcPr>
            <w:tcW w:w="5670" w:type="dxa"/>
            <w:tcBorders>
              <w:top w:val="single" w:sz="4" w:space="0" w:color="000000"/>
              <w:left w:val="single" w:sz="4" w:space="0" w:color="000000"/>
              <w:bottom w:val="single" w:sz="4" w:space="0" w:color="auto"/>
              <w:right w:val="single" w:sz="4" w:space="0" w:color="000000"/>
            </w:tcBorders>
          </w:tcPr>
          <w:p w:rsidR="00684212" w:rsidRPr="00684212" w:rsidRDefault="00684212" w:rsidP="00684212">
            <w:pPr>
              <w:rPr>
                <w:sz w:val="24"/>
                <w:szCs w:val="24"/>
              </w:rPr>
            </w:pPr>
            <w:r w:rsidRPr="00684212">
              <w:rPr>
                <w:sz w:val="24"/>
                <w:szCs w:val="24"/>
              </w:rPr>
              <w:t xml:space="preserve">          Zamena alarmne sirene BANSHEE</w:t>
            </w:r>
          </w:p>
        </w:tc>
        <w:tc>
          <w:tcPr>
            <w:tcW w:w="1080" w:type="dxa"/>
            <w:tcBorders>
              <w:top w:val="single" w:sz="4" w:space="0" w:color="000000"/>
              <w:left w:val="single" w:sz="4" w:space="0" w:color="000000"/>
              <w:bottom w:val="single" w:sz="4" w:space="0" w:color="auto"/>
              <w:right w:val="single" w:sz="4" w:space="0" w:color="000000"/>
            </w:tcBorders>
          </w:tcPr>
          <w:p w:rsidR="00684212" w:rsidRPr="00574D6A" w:rsidRDefault="00684212" w:rsidP="00684212">
            <w:p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auto"/>
              <w:right w:val="single" w:sz="4" w:space="0" w:color="000000"/>
            </w:tcBorders>
          </w:tcPr>
          <w:p w:rsidR="00684212" w:rsidRDefault="00684212">
            <w:r w:rsidRPr="00A36A0D">
              <w:rPr>
                <w:rFonts w:ascii="Times New Roman" w:hAnsi="Times New Roman"/>
                <w:color w:val="000000" w:themeColor="text1"/>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r>
      <w:tr w:rsidR="00684212" w:rsidRPr="00574D6A" w:rsidTr="00844121">
        <w:trPr>
          <w:trHeight w:val="472"/>
        </w:trPr>
        <w:tc>
          <w:tcPr>
            <w:tcW w:w="594" w:type="dxa"/>
            <w:tcBorders>
              <w:top w:val="single" w:sz="4" w:space="0" w:color="000000"/>
              <w:left w:val="single" w:sz="4" w:space="0" w:color="000000"/>
              <w:bottom w:val="single" w:sz="4" w:space="0" w:color="auto"/>
              <w:right w:val="single" w:sz="4" w:space="0" w:color="000000"/>
            </w:tcBorders>
          </w:tcPr>
          <w:p w:rsidR="00684212" w:rsidRPr="00684212" w:rsidRDefault="00684212" w:rsidP="00684212">
            <w:pPr>
              <w:autoSpaceDE w:val="0"/>
              <w:autoSpaceDN w:val="0"/>
              <w:adjustRightInd w:val="0"/>
              <w:jc w:val="both"/>
              <w:rPr>
                <w:rFonts w:ascii="Times New Roman" w:hAnsi="Times New Roman"/>
                <w:color w:val="000000" w:themeColor="text1"/>
                <w:sz w:val="24"/>
                <w:szCs w:val="24"/>
                <w:lang/>
              </w:rPr>
            </w:pPr>
            <w:r>
              <w:rPr>
                <w:rFonts w:ascii="Times New Roman" w:hAnsi="Times New Roman"/>
                <w:color w:val="000000" w:themeColor="text1"/>
                <w:sz w:val="24"/>
                <w:szCs w:val="24"/>
                <w:lang/>
              </w:rPr>
              <w:t>7</w:t>
            </w:r>
          </w:p>
        </w:tc>
        <w:tc>
          <w:tcPr>
            <w:tcW w:w="5670" w:type="dxa"/>
            <w:tcBorders>
              <w:top w:val="single" w:sz="4" w:space="0" w:color="000000"/>
              <w:left w:val="single" w:sz="4" w:space="0" w:color="000000"/>
              <w:bottom w:val="single" w:sz="4" w:space="0" w:color="auto"/>
              <w:right w:val="single" w:sz="4" w:space="0" w:color="000000"/>
            </w:tcBorders>
          </w:tcPr>
          <w:p w:rsidR="00684212" w:rsidRPr="00684212" w:rsidRDefault="00684212" w:rsidP="00684212">
            <w:pPr>
              <w:rPr>
                <w:sz w:val="24"/>
                <w:szCs w:val="24"/>
              </w:rPr>
            </w:pPr>
            <w:r w:rsidRPr="00684212">
              <w:rPr>
                <w:sz w:val="24"/>
                <w:szCs w:val="24"/>
              </w:rPr>
              <w:t xml:space="preserve">          Zamena relejnog modula CHQ-MRC</w:t>
            </w:r>
          </w:p>
        </w:tc>
        <w:tc>
          <w:tcPr>
            <w:tcW w:w="1080" w:type="dxa"/>
            <w:tcBorders>
              <w:top w:val="single" w:sz="4" w:space="0" w:color="000000"/>
              <w:left w:val="single" w:sz="4" w:space="0" w:color="000000"/>
              <w:bottom w:val="single" w:sz="4" w:space="0" w:color="auto"/>
              <w:right w:val="single" w:sz="4" w:space="0" w:color="000000"/>
            </w:tcBorders>
          </w:tcPr>
          <w:p w:rsidR="00684212" w:rsidRPr="00574D6A" w:rsidRDefault="00684212" w:rsidP="00684212">
            <w:p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auto"/>
              <w:right w:val="single" w:sz="4" w:space="0" w:color="000000"/>
            </w:tcBorders>
          </w:tcPr>
          <w:p w:rsidR="00684212" w:rsidRDefault="00684212">
            <w:r w:rsidRPr="00A36A0D">
              <w:rPr>
                <w:rFonts w:ascii="Times New Roman" w:hAnsi="Times New Roman"/>
                <w:color w:val="000000" w:themeColor="text1"/>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r>
      <w:tr w:rsidR="00684212" w:rsidRPr="00574D6A" w:rsidTr="00844121">
        <w:trPr>
          <w:trHeight w:val="472"/>
        </w:trPr>
        <w:tc>
          <w:tcPr>
            <w:tcW w:w="594" w:type="dxa"/>
            <w:tcBorders>
              <w:top w:val="single" w:sz="4" w:space="0" w:color="000000"/>
              <w:left w:val="single" w:sz="4" w:space="0" w:color="000000"/>
              <w:bottom w:val="single" w:sz="4" w:space="0" w:color="auto"/>
              <w:right w:val="single" w:sz="4" w:space="0" w:color="000000"/>
            </w:tcBorders>
          </w:tcPr>
          <w:p w:rsidR="00684212" w:rsidRPr="00684212" w:rsidRDefault="00684212" w:rsidP="00684212">
            <w:pPr>
              <w:autoSpaceDE w:val="0"/>
              <w:autoSpaceDN w:val="0"/>
              <w:adjustRightInd w:val="0"/>
              <w:jc w:val="both"/>
              <w:rPr>
                <w:rFonts w:ascii="Times New Roman" w:hAnsi="Times New Roman"/>
                <w:color w:val="000000" w:themeColor="text1"/>
                <w:sz w:val="24"/>
                <w:szCs w:val="24"/>
                <w:lang/>
              </w:rPr>
            </w:pPr>
            <w:r>
              <w:rPr>
                <w:rFonts w:ascii="Times New Roman" w:hAnsi="Times New Roman"/>
                <w:color w:val="000000" w:themeColor="text1"/>
                <w:sz w:val="24"/>
                <w:szCs w:val="24"/>
                <w:lang/>
              </w:rPr>
              <w:t>8</w:t>
            </w:r>
          </w:p>
        </w:tc>
        <w:tc>
          <w:tcPr>
            <w:tcW w:w="5670" w:type="dxa"/>
            <w:tcBorders>
              <w:top w:val="single" w:sz="4" w:space="0" w:color="000000"/>
              <w:left w:val="single" w:sz="4" w:space="0" w:color="000000"/>
              <w:bottom w:val="single" w:sz="4" w:space="0" w:color="auto"/>
              <w:right w:val="single" w:sz="4" w:space="0" w:color="000000"/>
            </w:tcBorders>
          </w:tcPr>
          <w:p w:rsidR="00684212" w:rsidRPr="00684212" w:rsidRDefault="00684212" w:rsidP="00684212">
            <w:pPr>
              <w:rPr>
                <w:sz w:val="24"/>
                <w:szCs w:val="24"/>
              </w:rPr>
            </w:pPr>
            <w:r w:rsidRPr="00684212">
              <w:rPr>
                <w:sz w:val="24"/>
                <w:szCs w:val="24"/>
              </w:rPr>
              <w:t xml:space="preserve">          Zamena Aku baterija 7Ah (2 kom)</w:t>
            </w:r>
          </w:p>
        </w:tc>
        <w:tc>
          <w:tcPr>
            <w:tcW w:w="1080" w:type="dxa"/>
            <w:tcBorders>
              <w:top w:val="single" w:sz="4" w:space="0" w:color="000000"/>
              <w:left w:val="single" w:sz="4" w:space="0" w:color="000000"/>
              <w:bottom w:val="single" w:sz="4" w:space="0" w:color="auto"/>
              <w:right w:val="single" w:sz="4" w:space="0" w:color="000000"/>
            </w:tcBorders>
          </w:tcPr>
          <w:p w:rsidR="00684212" w:rsidRPr="00574D6A" w:rsidRDefault="00684212" w:rsidP="00684212">
            <w:p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auto"/>
              <w:right w:val="single" w:sz="4" w:space="0" w:color="000000"/>
            </w:tcBorders>
          </w:tcPr>
          <w:p w:rsidR="00684212" w:rsidRDefault="00684212">
            <w:r w:rsidRPr="00A36A0D">
              <w:rPr>
                <w:rFonts w:ascii="Times New Roman" w:hAnsi="Times New Roman"/>
                <w:color w:val="000000" w:themeColor="text1"/>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r>
      <w:tr w:rsidR="00684212" w:rsidRPr="00574D6A" w:rsidTr="00844121">
        <w:trPr>
          <w:trHeight w:val="472"/>
        </w:trPr>
        <w:tc>
          <w:tcPr>
            <w:tcW w:w="594" w:type="dxa"/>
            <w:tcBorders>
              <w:top w:val="single" w:sz="4" w:space="0" w:color="000000"/>
              <w:left w:val="single" w:sz="4" w:space="0" w:color="000000"/>
              <w:bottom w:val="single" w:sz="4" w:space="0" w:color="auto"/>
              <w:right w:val="single" w:sz="4" w:space="0" w:color="000000"/>
            </w:tcBorders>
          </w:tcPr>
          <w:p w:rsidR="00684212" w:rsidRPr="00684212" w:rsidRDefault="00684212" w:rsidP="00684212">
            <w:pPr>
              <w:autoSpaceDE w:val="0"/>
              <w:autoSpaceDN w:val="0"/>
              <w:adjustRightInd w:val="0"/>
              <w:jc w:val="both"/>
              <w:rPr>
                <w:rFonts w:ascii="Times New Roman" w:hAnsi="Times New Roman"/>
                <w:color w:val="000000" w:themeColor="text1"/>
                <w:sz w:val="24"/>
                <w:szCs w:val="24"/>
                <w:lang/>
              </w:rPr>
            </w:pPr>
            <w:r>
              <w:rPr>
                <w:rFonts w:ascii="Times New Roman" w:hAnsi="Times New Roman"/>
                <w:color w:val="000000" w:themeColor="text1"/>
                <w:sz w:val="24"/>
                <w:szCs w:val="24"/>
                <w:lang/>
              </w:rPr>
              <w:t>9</w:t>
            </w:r>
          </w:p>
        </w:tc>
        <w:tc>
          <w:tcPr>
            <w:tcW w:w="5670" w:type="dxa"/>
            <w:tcBorders>
              <w:top w:val="single" w:sz="4" w:space="0" w:color="000000"/>
              <w:left w:val="single" w:sz="4" w:space="0" w:color="000000"/>
              <w:bottom w:val="single" w:sz="4" w:space="0" w:color="auto"/>
              <w:right w:val="single" w:sz="4" w:space="0" w:color="000000"/>
            </w:tcBorders>
          </w:tcPr>
          <w:p w:rsidR="00684212" w:rsidRPr="00684212" w:rsidRDefault="00684212" w:rsidP="00684212">
            <w:pPr>
              <w:rPr>
                <w:sz w:val="24"/>
                <w:szCs w:val="24"/>
              </w:rPr>
            </w:pPr>
            <w:r w:rsidRPr="00684212">
              <w:rPr>
                <w:sz w:val="24"/>
                <w:szCs w:val="24"/>
              </w:rPr>
              <w:t xml:space="preserve">          Zamena Aku baterija 12Ah (2 kom)</w:t>
            </w:r>
          </w:p>
        </w:tc>
        <w:tc>
          <w:tcPr>
            <w:tcW w:w="1080" w:type="dxa"/>
            <w:tcBorders>
              <w:top w:val="single" w:sz="4" w:space="0" w:color="000000"/>
              <w:left w:val="single" w:sz="4" w:space="0" w:color="000000"/>
              <w:bottom w:val="single" w:sz="4" w:space="0" w:color="auto"/>
              <w:right w:val="single" w:sz="4" w:space="0" w:color="000000"/>
            </w:tcBorders>
          </w:tcPr>
          <w:p w:rsidR="00684212" w:rsidRPr="00574D6A" w:rsidRDefault="00684212" w:rsidP="00684212">
            <w:p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auto"/>
              <w:right w:val="single" w:sz="4" w:space="0" w:color="000000"/>
            </w:tcBorders>
          </w:tcPr>
          <w:p w:rsidR="00684212" w:rsidRDefault="00684212">
            <w:r w:rsidRPr="00A36A0D">
              <w:rPr>
                <w:rFonts w:ascii="Times New Roman" w:hAnsi="Times New Roman"/>
                <w:color w:val="000000" w:themeColor="text1"/>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r>
      <w:tr w:rsidR="00684212" w:rsidRPr="00574D6A" w:rsidTr="00844121">
        <w:trPr>
          <w:trHeight w:val="472"/>
        </w:trPr>
        <w:tc>
          <w:tcPr>
            <w:tcW w:w="594" w:type="dxa"/>
            <w:tcBorders>
              <w:top w:val="single" w:sz="4" w:space="0" w:color="000000"/>
              <w:left w:val="single" w:sz="4" w:space="0" w:color="000000"/>
              <w:bottom w:val="single" w:sz="4" w:space="0" w:color="auto"/>
              <w:right w:val="single" w:sz="4" w:space="0" w:color="000000"/>
            </w:tcBorders>
          </w:tcPr>
          <w:p w:rsidR="00684212" w:rsidRPr="00684212" w:rsidRDefault="00684212" w:rsidP="00684212">
            <w:pPr>
              <w:autoSpaceDE w:val="0"/>
              <w:autoSpaceDN w:val="0"/>
              <w:adjustRightInd w:val="0"/>
              <w:jc w:val="both"/>
              <w:rPr>
                <w:rFonts w:ascii="Times New Roman" w:hAnsi="Times New Roman"/>
                <w:color w:val="000000" w:themeColor="text1"/>
                <w:sz w:val="24"/>
                <w:szCs w:val="24"/>
                <w:lang/>
              </w:rPr>
            </w:pPr>
            <w:r>
              <w:rPr>
                <w:rFonts w:ascii="Times New Roman" w:hAnsi="Times New Roman"/>
                <w:color w:val="000000" w:themeColor="text1"/>
                <w:sz w:val="24"/>
                <w:szCs w:val="24"/>
                <w:lang/>
              </w:rPr>
              <w:t>10</w:t>
            </w:r>
          </w:p>
        </w:tc>
        <w:tc>
          <w:tcPr>
            <w:tcW w:w="5670" w:type="dxa"/>
            <w:tcBorders>
              <w:top w:val="single" w:sz="4" w:space="0" w:color="000000"/>
              <w:left w:val="single" w:sz="4" w:space="0" w:color="000000"/>
              <w:bottom w:val="single" w:sz="4" w:space="0" w:color="auto"/>
              <w:right w:val="single" w:sz="4" w:space="0" w:color="000000"/>
            </w:tcBorders>
          </w:tcPr>
          <w:p w:rsidR="00684212" w:rsidRPr="00684212" w:rsidRDefault="00684212" w:rsidP="00684212">
            <w:pPr>
              <w:rPr>
                <w:sz w:val="24"/>
                <w:szCs w:val="24"/>
              </w:rPr>
            </w:pPr>
            <w:r w:rsidRPr="00684212">
              <w:rPr>
                <w:sz w:val="24"/>
                <w:szCs w:val="24"/>
              </w:rPr>
              <w:t xml:space="preserve">          Zamena Aku baterija 27Ah (2 kom)</w:t>
            </w:r>
          </w:p>
        </w:tc>
        <w:tc>
          <w:tcPr>
            <w:tcW w:w="1080" w:type="dxa"/>
            <w:tcBorders>
              <w:top w:val="single" w:sz="4" w:space="0" w:color="000000"/>
              <w:left w:val="single" w:sz="4" w:space="0" w:color="000000"/>
              <w:bottom w:val="single" w:sz="4" w:space="0" w:color="auto"/>
              <w:right w:val="single" w:sz="4" w:space="0" w:color="000000"/>
            </w:tcBorders>
          </w:tcPr>
          <w:p w:rsidR="00684212" w:rsidRPr="00574D6A" w:rsidRDefault="00684212" w:rsidP="00684212">
            <w:p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auto"/>
              <w:right w:val="single" w:sz="4" w:space="0" w:color="000000"/>
            </w:tcBorders>
          </w:tcPr>
          <w:p w:rsidR="00684212" w:rsidRDefault="00684212">
            <w:r w:rsidRPr="00A36A0D">
              <w:rPr>
                <w:rFonts w:ascii="Times New Roman" w:hAnsi="Times New Roman"/>
                <w:color w:val="000000" w:themeColor="text1"/>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r>
      <w:tr w:rsidR="00684212" w:rsidRPr="00574D6A" w:rsidTr="00844121">
        <w:trPr>
          <w:trHeight w:val="472"/>
        </w:trPr>
        <w:tc>
          <w:tcPr>
            <w:tcW w:w="594" w:type="dxa"/>
            <w:tcBorders>
              <w:top w:val="single" w:sz="4" w:space="0" w:color="000000"/>
              <w:left w:val="single" w:sz="4" w:space="0" w:color="000000"/>
              <w:bottom w:val="single" w:sz="4" w:space="0" w:color="auto"/>
              <w:right w:val="single" w:sz="4" w:space="0" w:color="000000"/>
            </w:tcBorders>
          </w:tcPr>
          <w:p w:rsidR="00684212" w:rsidRDefault="00684212" w:rsidP="00684212">
            <w:pPr>
              <w:autoSpaceDE w:val="0"/>
              <w:autoSpaceDN w:val="0"/>
              <w:adjustRightInd w:val="0"/>
              <w:jc w:val="both"/>
              <w:rPr>
                <w:rFonts w:ascii="Times New Roman" w:hAnsi="Times New Roman"/>
                <w:color w:val="000000" w:themeColor="text1"/>
                <w:sz w:val="24"/>
                <w:szCs w:val="24"/>
                <w:lang/>
              </w:rPr>
            </w:pPr>
            <w:r>
              <w:rPr>
                <w:rFonts w:ascii="Times New Roman" w:hAnsi="Times New Roman"/>
                <w:color w:val="000000" w:themeColor="text1"/>
                <w:sz w:val="24"/>
                <w:szCs w:val="24"/>
                <w:lang/>
              </w:rPr>
              <w:t>11</w:t>
            </w:r>
          </w:p>
        </w:tc>
        <w:tc>
          <w:tcPr>
            <w:tcW w:w="5670" w:type="dxa"/>
            <w:tcBorders>
              <w:top w:val="single" w:sz="4" w:space="0" w:color="000000"/>
              <w:left w:val="single" w:sz="4" w:space="0" w:color="000000"/>
              <w:bottom w:val="single" w:sz="4" w:space="0" w:color="auto"/>
              <w:right w:val="single" w:sz="4" w:space="0" w:color="000000"/>
            </w:tcBorders>
          </w:tcPr>
          <w:p w:rsidR="00684212" w:rsidRPr="00684212" w:rsidRDefault="00684212" w:rsidP="00684212">
            <w:pPr>
              <w:rPr>
                <w:sz w:val="24"/>
                <w:szCs w:val="24"/>
              </w:rPr>
            </w:pPr>
            <w:r w:rsidRPr="00684212">
              <w:rPr>
                <w:sz w:val="24"/>
                <w:szCs w:val="24"/>
              </w:rPr>
              <w:t xml:space="preserve">          Zamena Modula napajanja PS-65</w:t>
            </w:r>
          </w:p>
        </w:tc>
        <w:tc>
          <w:tcPr>
            <w:tcW w:w="1080" w:type="dxa"/>
            <w:tcBorders>
              <w:top w:val="single" w:sz="4" w:space="0" w:color="000000"/>
              <w:left w:val="single" w:sz="4" w:space="0" w:color="000000"/>
              <w:bottom w:val="single" w:sz="4" w:space="0" w:color="auto"/>
              <w:right w:val="single" w:sz="4" w:space="0" w:color="000000"/>
            </w:tcBorders>
          </w:tcPr>
          <w:p w:rsidR="00684212" w:rsidRPr="00574D6A" w:rsidRDefault="00684212" w:rsidP="00684212">
            <w:p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auto"/>
              <w:right w:val="single" w:sz="4" w:space="0" w:color="000000"/>
            </w:tcBorders>
          </w:tcPr>
          <w:p w:rsidR="00684212" w:rsidRDefault="00684212">
            <w:r w:rsidRPr="00A36A0D">
              <w:rPr>
                <w:rFonts w:ascii="Times New Roman" w:hAnsi="Times New Roman"/>
                <w:color w:val="000000" w:themeColor="text1"/>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r>
      <w:tr w:rsidR="00684212" w:rsidRPr="00574D6A" w:rsidTr="00844121">
        <w:trPr>
          <w:trHeight w:val="472"/>
        </w:trPr>
        <w:tc>
          <w:tcPr>
            <w:tcW w:w="594" w:type="dxa"/>
            <w:tcBorders>
              <w:top w:val="single" w:sz="4" w:space="0" w:color="000000"/>
              <w:left w:val="single" w:sz="4" w:space="0" w:color="000000"/>
              <w:bottom w:val="single" w:sz="4" w:space="0" w:color="auto"/>
              <w:right w:val="single" w:sz="4" w:space="0" w:color="000000"/>
            </w:tcBorders>
          </w:tcPr>
          <w:p w:rsidR="00684212" w:rsidRPr="00684212" w:rsidRDefault="00684212" w:rsidP="00684212">
            <w:pPr>
              <w:autoSpaceDE w:val="0"/>
              <w:autoSpaceDN w:val="0"/>
              <w:adjustRightInd w:val="0"/>
              <w:jc w:val="both"/>
              <w:rPr>
                <w:rFonts w:ascii="Times New Roman" w:hAnsi="Times New Roman"/>
                <w:color w:val="000000" w:themeColor="text1"/>
                <w:sz w:val="24"/>
                <w:szCs w:val="24"/>
                <w:lang/>
              </w:rPr>
            </w:pPr>
            <w:r>
              <w:rPr>
                <w:rFonts w:ascii="Times New Roman" w:hAnsi="Times New Roman"/>
                <w:color w:val="000000" w:themeColor="text1"/>
                <w:sz w:val="24"/>
                <w:szCs w:val="24"/>
                <w:lang/>
              </w:rPr>
              <w:t>12</w:t>
            </w:r>
          </w:p>
        </w:tc>
        <w:tc>
          <w:tcPr>
            <w:tcW w:w="5670" w:type="dxa"/>
            <w:tcBorders>
              <w:top w:val="single" w:sz="4" w:space="0" w:color="000000"/>
              <w:left w:val="single" w:sz="4" w:space="0" w:color="000000"/>
              <w:bottom w:val="single" w:sz="4" w:space="0" w:color="auto"/>
              <w:right w:val="single" w:sz="4" w:space="0" w:color="000000"/>
            </w:tcBorders>
          </w:tcPr>
          <w:p w:rsidR="00684212" w:rsidRPr="00684212" w:rsidRDefault="00684212" w:rsidP="00684212">
            <w:pPr>
              <w:rPr>
                <w:sz w:val="24"/>
                <w:szCs w:val="24"/>
              </w:rPr>
            </w:pPr>
            <w:r w:rsidRPr="00684212">
              <w:rPr>
                <w:sz w:val="24"/>
                <w:szCs w:val="24"/>
              </w:rPr>
              <w:t xml:space="preserve">          Zamena Modula napajanja PPS-125</w:t>
            </w:r>
          </w:p>
        </w:tc>
        <w:tc>
          <w:tcPr>
            <w:tcW w:w="1080" w:type="dxa"/>
            <w:tcBorders>
              <w:top w:val="single" w:sz="4" w:space="0" w:color="000000"/>
              <w:left w:val="single" w:sz="4" w:space="0" w:color="000000"/>
              <w:bottom w:val="single" w:sz="4" w:space="0" w:color="auto"/>
              <w:right w:val="single" w:sz="4" w:space="0" w:color="000000"/>
            </w:tcBorders>
          </w:tcPr>
          <w:p w:rsidR="00684212" w:rsidRPr="00574D6A" w:rsidRDefault="00684212" w:rsidP="00684212">
            <w:p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auto"/>
              <w:right w:val="single" w:sz="4" w:space="0" w:color="000000"/>
            </w:tcBorders>
          </w:tcPr>
          <w:p w:rsidR="00684212" w:rsidRDefault="00684212">
            <w:r w:rsidRPr="00A36A0D">
              <w:rPr>
                <w:rFonts w:ascii="Times New Roman" w:hAnsi="Times New Roman"/>
                <w:color w:val="000000" w:themeColor="text1"/>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r>
      <w:tr w:rsidR="00AE2462" w:rsidRPr="00574D6A" w:rsidTr="00844121">
        <w:trPr>
          <w:cantSplit/>
          <w:trHeight w:val="317"/>
        </w:trPr>
        <w:tc>
          <w:tcPr>
            <w:tcW w:w="12384" w:type="dxa"/>
            <w:gridSpan w:val="7"/>
            <w:tcBorders>
              <w:top w:val="single" w:sz="4" w:space="0" w:color="000000"/>
              <w:left w:val="single" w:sz="4" w:space="0" w:color="000000"/>
              <w:bottom w:val="single" w:sz="4" w:space="0" w:color="000000"/>
              <w:right w:val="single" w:sz="4" w:space="0" w:color="auto"/>
            </w:tcBorders>
            <w:hideMark/>
          </w:tcPr>
          <w:p w:rsidR="00AE2462" w:rsidRPr="00B22D3B" w:rsidRDefault="00AE2462" w:rsidP="00AE2462">
            <w:pPr>
              <w:autoSpaceDE w:val="0"/>
              <w:autoSpaceDN w:val="0"/>
              <w:adjustRightInd w:val="0"/>
              <w:jc w:val="right"/>
              <w:rPr>
                <w:rFonts w:ascii="Times New Roman" w:hAnsi="Times New Roman"/>
                <w:sz w:val="24"/>
                <w:szCs w:val="24"/>
                <w:lang w:val="sr-Cyrl-CS"/>
              </w:rPr>
            </w:pPr>
            <w:r w:rsidRPr="00B22D3B">
              <w:rPr>
                <w:rFonts w:ascii="Times New Roman" w:hAnsi="Times New Roman"/>
                <w:sz w:val="24"/>
                <w:szCs w:val="24"/>
                <w:lang w:val="sr-Cyrl-CS"/>
              </w:rPr>
              <w:t>Укупна вредност без ПДВ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E2462" w:rsidRPr="00574D6A" w:rsidRDefault="00AE2462" w:rsidP="00AE2462">
            <w:pPr>
              <w:rPr>
                <w:color w:val="000000" w:themeColor="text1"/>
              </w:rPr>
            </w:pPr>
          </w:p>
        </w:tc>
      </w:tr>
      <w:tr w:rsidR="00AE2462" w:rsidRPr="00574D6A" w:rsidTr="00844121">
        <w:trPr>
          <w:cantSplit/>
          <w:trHeight w:val="332"/>
        </w:trPr>
        <w:tc>
          <w:tcPr>
            <w:tcW w:w="12384" w:type="dxa"/>
            <w:gridSpan w:val="7"/>
            <w:tcBorders>
              <w:top w:val="single" w:sz="4" w:space="0" w:color="000000"/>
              <w:left w:val="single" w:sz="4" w:space="0" w:color="000000"/>
              <w:bottom w:val="single" w:sz="4" w:space="0" w:color="000000"/>
              <w:right w:val="single" w:sz="4" w:space="0" w:color="auto"/>
            </w:tcBorders>
            <w:hideMark/>
          </w:tcPr>
          <w:p w:rsidR="00AE2462" w:rsidRPr="00B22D3B" w:rsidRDefault="00AE2462" w:rsidP="00AE2462">
            <w:pPr>
              <w:tabs>
                <w:tab w:val="left" w:pos="10862"/>
              </w:tabs>
              <w:autoSpaceDE w:val="0"/>
              <w:autoSpaceDN w:val="0"/>
              <w:adjustRightInd w:val="0"/>
              <w:jc w:val="right"/>
              <w:rPr>
                <w:rFonts w:ascii="Times New Roman" w:hAnsi="Times New Roman"/>
                <w:sz w:val="24"/>
                <w:szCs w:val="24"/>
                <w:lang w:val="sr-Cyrl-CS"/>
              </w:rPr>
            </w:pPr>
            <w:r w:rsidRPr="00B22D3B">
              <w:rPr>
                <w:rFonts w:ascii="Times New Roman" w:hAnsi="Times New Roman"/>
                <w:sz w:val="24"/>
                <w:szCs w:val="24"/>
                <w:lang w:val="sr-Cyrl-CS"/>
              </w:rPr>
              <w:t>Попуст  у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E2462" w:rsidRPr="00574D6A" w:rsidRDefault="00AE2462" w:rsidP="00AE2462">
            <w:pPr>
              <w:rPr>
                <w:color w:val="000000" w:themeColor="text1"/>
              </w:rPr>
            </w:pPr>
          </w:p>
        </w:tc>
      </w:tr>
      <w:tr w:rsidR="00AE2462" w:rsidRPr="00574D6A" w:rsidTr="00844121">
        <w:trPr>
          <w:cantSplit/>
          <w:trHeight w:val="324"/>
        </w:trPr>
        <w:tc>
          <w:tcPr>
            <w:tcW w:w="12384" w:type="dxa"/>
            <w:gridSpan w:val="7"/>
            <w:tcBorders>
              <w:top w:val="single" w:sz="4" w:space="0" w:color="000000"/>
              <w:left w:val="single" w:sz="4" w:space="0" w:color="000000"/>
              <w:bottom w:val="single" w:sz="4" w:space="0" w:color="000000"/>
              <w:right w:val="single" w:sz="4" w:space="0" w:color="auto"/>
            </w:tcBorders>
            <w:hideMark/>
          </w:tcPr>
          <w:p w:rsidR="00AE2462" w:rsidRPr="00B22D3B" w:rsidRDefault="00AE2462" w:rsidP="00AE2462">
            <w:pPr>
              <w:autoSpaceDE w:val="0"/>
              <w:autoSpaceDN w:val="0"/>
              <w:adjustRightInd w:val="0"/>
              <w:jc w:val="right"/>
              <w:rPr>
                <w:rFonts w:ascii="Times New Roman" w:hAnsi="Times New Roman"/>
                <w:sz w:val="24"/>
                <w:szCs w:val="24"/>
                <w:lang w:val="sr-Cyrl-CS"/>
              </w:rPr>
            </w:pPr>
            <w:r w:rsidRPr="00B22D3B">
              <w:rPr>
                <w:rFonts w:ascii="Times New Roman" w:hAnsi="Times New Roman"/>
                <w:sz w:val="24"/>
                <w:szCs w:val="24"/>
                <w:lang w:val="sr-Cyrl-CS"/>
              </w:rPr>
              <w:t>Укупна вредност без ПДВ са попустом</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E2462" w:rsidRPr="00574D6A" w:rsidRDefault="00AE2462" w:rsidP="00AE2462">
            <w:pPr>
              <w:rPr>
                <w:color w:val="000000" w:themeColor="text1"/>
              </w:rPr>
            </w:pPr>
          </w:p>
        </w:tc>
      </w:tr>
      <w:tr w:rsidR="00AE2462" w:rsidRPr="00574D6A" w:rsidTr="00844121">
        <w:trPr>
          <w:cantSplit/>
          <w:trHeight w:val="324"/>
        </w:trPr>
        <w:tc>
          <w:tcPr>
            <w:tcW w:w="12384" w:type="dxa"/>
            <w:gridSpan w:val="7"/>
            <w:tcBorders>
              <w:top w:val="single" w:sz="4" w:space="0" w:color="000000"/>
              <w:left w:val="single" w:sz="4" w:space="0" w:color="000000"/>
              <w:bottom w:val="single" w:sz="4" w:space="0" w:color="000000"/>
              <w:right w:val="single" w:sz="4" w:space="0" w:color="auto"/>
            </w:tcBorders>
          </w:tcPr>
          <w:p w:rsidR="00AE2462" w:rsidRPr="00B22D3B" w:rsidRDefault="00AE2462" w:rsidP="00AE2462">
            <w:pPr>
              <w:autoSpaceDE w:val="0"/>
              <w:autoSpaceDN w:val="0"/>
              <w:adjustRightInd w:val="0"/>
              <w:jc w:val="right"/>
              <w:rPr>
                <w:rFonts w:ascii="Times New Roman" w:hAnsi="Times New Roman"/>
                <w:sz w:val="24"/>
                <w:szCs w:val="24"/>
                <w:lang w:val="sr-Cyrl-CS"/>
              </w:rPr>
            </w:pPr>
            <w:r w:rsidRPr="00B22D3B">
              <w:rPr>
                <w:rFonts w:ascii="Times New Roman" w:hAnsi="Times New Roman"/>
                <w:sz w:val="24"/>
                <w:szCs w:val="24"/>
                <w:lang w:val="sr-Cyrl-CS"/>
              </w:rPr>
              <w:t>Укупан ПДВ у дин.</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E2462" w:rsidRPr="00574D6A" w:rsidRDefault="00AE2462" w:rsidP="00AE2462">
            <w:pPr>
              <w:rPr>
                <w:color w:val="000000" w:themeColor="text1"/>
              </w:rPr>
            </w:pPr>
          </w:p>
        </w:tc>
      </w:tr>
      <w:tr w:rsidR="00AE2462" w:rsidRPr="00574D6A" w:rsidTr="00844121">
        <w:trPr>
          <w:cantSplit/>
          <w:trHeight w:val="324"/>
        </w:trPr>
        <w:tc>
          <w:tcPr>
            <w:tcW w:w="12384" w:type="dxa"/>
            <w:gridSpan w:val="7"/>
            <w:tcBorders>
              <w:top w:val="single" w:sz="4" w:space="0" w:color="000000"/>
              <w:left w:val="single" w:sz="4" w:space="0" w:color="000000"/>
              <w:bottom w:val="single" w:sz="4" w:space="0" w:color="000000"/>
              <w:right w:val="single" w:sz="4" w:space="0" w:color="auto"/>
            </w:tcBorders>
          </w:tcPr>
          <w:p w:rsidR="00AE2462" w:rsidRPr="00B22D3B" w:rsidRDefault="00AE2462" w:rsidP="00AE2462">
            <w:pPr>
              <w:autoSpaceDE w:val="0"/>
              <w:autoSpaceDN w:val="0"/>
              <w:adjustRightInd w:val="0"/>
              <w:jc w:val="right"/>
              <w:rPr>
                <w:rFonts w:ascii="Times New Roman" w:hAnsi="Times New Roman"/>
                <w:sz w:val="24"/>
                <w:szCs w:val="24"/>
                <w:lang w:val="sr-Cyrl-CS"/>
              </w:rPr>
            </w:pPr>
            <w:r w:rsidRPr="00B22D3B">
              <w:rPr>
                <w:rFonts w:ascii="Times New Roman" w:hAnsi="Times New Roman"/>
                <w:sz w:val="24"/>
                <w:szCs w:val="24"/>
                <w:lang w:val="sr-Cyrl-CS"/>
              </w:rPr>
              <w:t>Укупна вредност са ПДВ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E2462" w:rsidRPr="00574D6A" w:rsidRDefault="00AE2462" w:rsidP="00AE2462">
            <w:pPr>
              <w:rPr>
                <w:color w:val="000000" w:themeColor="text1"/>
              </w:rPr>
            </w:pPr>
          </w:p>
        </w:tc>
      </w:tr>
    </w:tbl>
    <w:p w:rsidR="008E5DEC" w:rsidRDefault="008E5DEC" w:rsidP="00B25DA4">
      <w:pPr>
        <w:autoSpaceDE w:val="0"/>
        <w:autoSpaceDN w:val="0"/>
        <w:adjustRightInd w:val="0"/>
        <w:jc w:val="both"/>
        <w:rPr>
          <w:rFonts w:ascii="Times New Roman" w:hAnsi="Times New Roman"/>
          <w:b/>
          <w:sz w:val="24"/>
          <w:szCs w:val="24"/>
          <w:lang w:val="sr-Cyrl-CS"/>
        </w:rPr>
      </w:pPr>
    </w:p>
    <w:p w:rsidR="00684212" w:rsidRDefault="00684212" w:rsidP="000520AE">
      <w:pPr>
        <w:tabs>
          <w:tab w:val="left" w:pos="5715"/>
        </w:tabs>
        <w:jc w:val="both"/>
        <w:rPr>
          <w:rFonts w:ascii="Times New Roman" w:hAnsi="Times New Roman"/>
          <w:b/>
          <w:color w:val="000000" w:themeColor="text1"/>
          <w:sz w:val="24"/>
          <w:szCs w:val="24"/>
        </w:rPr>
      </w:pPr>
    </w:p>
    <w:p w:rsidR="00684212" w:rsidRDefault="00684212" w:rsidP="000520AE">
      <w:pPr>
        <w:tabs>
          <w:tab w:val="left" w:pos="5715"/>
        </w:tabs>
        <w:jc w:val="both"/>
        <w:rPr>
          <w:rFonts w:ascii="Times New Roman" w:hAnsi="Times New Roman"/>
          <w:b/>
          <w:color w:val="000000" w:themeColor="text1"/>
          <w:sz w:val="24"/>
          <w:szCs w:val="24"/>
        </w:rPr>
      </w:pPr>
    </w:p>
    <w:p w:rsidR="00684212" w:rsidRDefault="00684212" w:rsidP="000520AE">
      <w:pPr>
        <w:tabs>
          <w:tab w:val="left" w:pos="5715"/>
        </w:tabs>
        <w:jc w:val="both"/>
        <w:rPr>
          <w:rFonts w:ascii="Times New Roman" w:hAnsi="Times New Roman"/>
          <w:b/>
          <w:color w:val="000000" w:themeColor="text1"/>
          <w:sz w:val="24"/>
          <w:szCs w:val="24"/>
        </w:rPr>
      </w:pPr>
    </w:p>
    <w:p w:rsidR="00684212" w:rsidRPr="00684212" w:rsidRDefault="00684212" w:rsidP="000520AE">
      <w:pPr>
        <w:tabs>
          <w:tab w:val="left" w:pos="5715"/>
        </w:tabs>
        <w:jc w:val="both"/>
        <w:rPr>
          <w:rFonts w:ascii="Times New Roman" w:hAnsi="Times New Roman"/>
          <w:b/>
          <w:color w:val="000000" w:themeColor="text1"/>
          <w:sz w:val="24"/>
          <w:szCs w:val="24"/>
          <w:lang/>
        </w:rPr>
      </w:pPr>
    </w:p>
    <w:p w:rsidR="00684212" w:rsidRDefault="00684212" w:rsidP="000520AE">
      <w:pPr>
        <w:tabs>
          <w:tab w:val="left" w:pos="5715"/>
        </w:tabs>
        <w:jc w:val="both"/>
        <w:rPr>
          <w:rFonts w:ascii="Times New Roman" w:hAnsi="Times New Roman"/>
          <w:b/>
          <w:color w:val="000000" w:themeColor="text1"/>
          <w:sz w:val="24"/>
          <w:szCs w:val="24"/>
        </w:rPr>
      </w:pPr>
    </w:p>
    <w:p w:rsidR="00684212" w:rsidRDefault="00684212" w:rsidP="000520AE">
      <w:pPr>
        <w:tabs>
          <w:tab w:val="left" w:pos="5715"/>
        </w:tabs>
        <w:jc w:val="both"/>
        <w:rPr>
          <w:rFonts w:ascii="Times New Roman" w:hAnsi="Times New Roman"/>
          <w:b/>
          <w:color w:val="000000" w:themeColor="text1"/>
          <w:sz w:val="24"/>
          <w:szCs w:val="24"/>
        </w:rPr>
      </w:pPr>
    </w:p>
    <w:p w:rsidR="00684212" w:rsidRDefault="00684212" w:rsidP="000520AE">
      <w:pPr>
        <w:tabs>
          <w:tab w:val="left" w:pos="5715"/>
        </w:tabs>
        <w:jc w:val="both"/>
        <w:rPr>
          <w:rFonts w:ascii="Times New Roman" w:hAnsi="Times New Roman"/>
          <w:b/>
          <w:color w:val="000000" w:themeColor="text1"/>
          <w:sz w:val="24"/>
          <w:szCs w:val="24"/>
        </w:rPr>
      </w:pPr>
    </w:p>
    <w:p w:rsidR="00684212" w:rsidRDefault="00684212" w:rsidP="000520AE">
      <w:pPr>
        <w:tabs>
          <w:tab w:val="left" w:pos="5715"/>
        </w:tabs>
        <w:jc w:val="both"/>
        <w:rPr>
          <w:rFonts w:ascii="Times New Roman" w:hAnsi="Times New Roman"/>
          <w:b/>
          <w:color w:val="000000" w:themeColor="text1"/>
          <w:sz w:val="24"/>
          <w:szCs w:val="24"/>
        </w:rPr>
      </w:pPr>
    </w:p>
    <w:p w:rsidR="00684212" w:rsidRDefault="00684212" w:rsidP="000520AE">
      <w:pPr>
        <w:tabs>
          <w:tab w:val="left" w:pos="5715"/>
        </w:tabs>
        <w:jc w:val="both"/>
        <w:rPr>
          <w:rFonts w:ascii="Times New Roman" w:hAnsi="Times New Roman"/>
          <w:b/>
          <w:color w:val="000000" w:themeColor="text1"/>
          <w:sz w:val="24"/>
          <w:szCs w:val="24"/>
        </w:rPr>
      </w:pPr>
    </w:p>
    <w:p w:rsidR="00684212" w:rsidRDefault="00684212" w:rsidP="000520AE">
      <w:pPr>
        <w:tabs>
          <w:tab w:val="left" w:pos="5715"/>
        </w:tabs>
        <w:jc w:val="both"/>
        <w:rPr>
          <w:rFonts w:ascii="Times New Roman" w:hAnsi="Times New Roman"/>
          <w:b/>
          <w:color w:val="000000" w:themeColor="text1"/>
          <w:sz w:val="24"/>
          <w:szCs w:val="24"/>
        </w:rPr>
      </w:pPr>
    </w:p>
    <w:p w:rsidR="00684212" w:rsidRDefault="00684212" w:rsidP="000520AE">
      <w:pPr>
        <w:tabs>
          <w:tab w:val="left" w:pos="5715"/>
        </w:tabs>
        <w:jc w:val="both"/>
        <w:rPr>
          <w:rFonts w:ascii="Times New Roman" w:hAnsi="Times New Roman"/>
          <w:b/>
          <w:color w:val="000000" w:themeColor="text1"/>
          <w:sz w:val="24"/>
          <w:szCs w:val="24"/>
        </w:rPr>
      </w:pPr>
    </w:p>
    <w:p w:rsidR="00684212" w:rsidRDefault="00684212" w:rsidP="000520AE">
      <w:pPr>
        <w:tabs>
          <w:tab w:val="left" w:pos="5715"/>
        </w:tabs>
        <w:jc w:val="both"/>
        <w:rPr>
          <w:rFonts w:ascii="Times New Roman" w:hAnsi="Times New Roman"/>
          <w:b/>
          <w:color w:val="000000" w:themeColor="text1"/>
          <w:sz w:val="24"/>
          <w:szCs w:val="24"/>
        </w:rPr>
      </w:pPr>
    </w:p>
    <w:p w:rsidR="00684212" w:rsidRDefault="00684212" w:rsidP="000520AE">
      <w:pPr>
        <w:tabs>
          <w:tab w:val="left" w:pos="5715"/>
        </w:tabs>
        <w:jc w:val="both"/>
        <w:rPr>
          <w:rFonts w:ascii="Times New Roman" w:hAnsi="Times New Roman"/>
          <w:b/>
          <w:color w:val="000000" w:themeColor="text1"/>
          <w:sz w:val="24"/>
          <w:szCs w:val="24"/>
        </w:rPr>
      </w:pPr>
    </w:p>
    <w:p w:rsidR="00684212" w:rsidRDefault="00684212" w:rsidP="000520AE">
      <w:pPr>
        <w:tabs>
          <w:tab w:val="left" w:pos="5715"/>
        </w:tabs>
        <w:jc w:val="both"/>
        <w:rPr>
          <w:rFonts w:ascii="Times New Roman" w:hAnsi="Times New Roman"/>
          <w:b/>
          <w:color w:val="000000" w:themeColor="text1"/>
          <w:sz w:val="24"/>
          <w:szCs w:val="24"/>
        </w:rPr>
      </w:pPr>
      <w:r>
        <w:rPr>
          <w:rFonts w:ascii="Times New Roman" w:hAnsi="Times New Roman"/>
          <w:b/>
          <w:color w:val="000000" w:themeColor="text1"/>
          <w:sz w:val="24"/>
          <w:szCs w:val="24"/>
        </w:rPr>
        <w:tab/>
      </w:r>
    </w:p>
    <w:p w:rsidR="00684212" w:rsidRDefault="00684212" w:rsidP="000520AE">
      <w:pPr>
        <w:tabs>
          <w:tab w:val="left" w:pos="5715"/>
        </w:tabs>
        <w:jc w:val="both"/>
        <w:rPr>
          <w:rFonts w:ascii="Times New Roman" w:hAnsi="Times New Roman"/>
          <w:b/>
          <w:color w:val="000000" w:themeColor="text1"/>
          <w:sz w:val="24"/>
          <w:szCs w:val="24"/>
        </w:rPr>
      </w:pPr>
    </w:p>
    <w:p w:rsidR="00684212" w:rsidRDefault="00684212" w:rsidP="000520AE">
      <w:pPr>
        <w:tabs>
          <w:tab w:val="left" w:pos="5715"/>
        </w:tabs>
        <w:jc w:val="both"/>
        <w:rPr>
          <w:rFonts w:ascii="Times New Roman" w:hAnsi="Times New Roman"/>
          <w:b/>
          <w:color w:val="000000" w:themeColor="text1"/>
          <w:sz w:val="24"/>
          <w:szCs w:val="24"/>
        </w:rPr>
      </w:pPr>
    </w:p>
    <w:p w:rsidR="00684212" w:rsidRDefault="00684212" w:rsidP="000520AE">
      <w:pPr>
        <w:tabs>
          <w:tab w:val="left" w:pos="5715"/>
        </w:tabs>
        <w:jc w:val="both"/>
        <w:rPr>
          <w:rFonts w:ascii="Times New Roman" w:hAnsi="Times New Roman"/>
          <w:b/>
          <w:color w:val="000000" w:themeColor="text1"/>
          <w:sz w:val="24"/>
          <w:szCs w:val="24"/>
        </w:rPr>
      </w:pPr>
    </w:p>
    <w:p w:rsidR="00684212" w:rsidRPr="006444BD" w:rsidRDefault="00684212" w:rsidP="000520AE">
      <w:pPr>
        <w:tabs>
          <w:tab w:val="left" w:pos="5715"/>
        </w:tabs>
        <w:jc w:val="both"/>
        <w:rPr>
          <w:rFonts w:ascii="Times New Roman" w:hAnsi="Times New Roman"/>
          <w:b/>
          <w:color w:val="000000" w:themeColor="text1"/>
          <w:sz w:val="24"/>
          <w:szCs w:val="24"/>
          <w:lang/>
        </w:rPr>
      </w:pPr>
    </w:p>
    <w:p w:rsidR="00673B88" w:rsidRDefault="00673B88" w:rsidP="00AE2462">
      <w:pPr>
        <w:autoSpaceDE w:val="0"/>
        <w:autoSpaceDN w:val="0"/>
        <w:adjustRightInd w:val="0"/>
        <w:jc w:val="both"/>
        <w:rPr>
          <w:rFonts w:ascii="Times New Roman" w:hAnsi="Times New Roman"/>
          <w:color w:val="000000" w:themeColor="text1"/>
          <w:sz w:val="24"/>
          <w:szCs w:val="24"/>
          <w:lang w:val="sr-Cyrl-CS"/>
        </w:rPr>
      </w:pPr>
    </w:p>
    <w:p w:rsidR="00673B88" w:rsidRDefault="00673B88" w:rsidP="00AE2462">
      <w:pPr>
        <w:autoSpaceDE w:val="0"/>
        <w:autoSpaceDN w:val="0"/>
        <w:adjustRightInd w:val="0"/>
        <w:jc w:val="both"/>
        <w:rPr>
          <w:rFonts w:ascii="Times New Roman" w:hAnsi="Times New Roman"/>
          <w:color w:val="000000" w:themeColor="text1"/>
          <w:sz w:val="24"/>
          <w:szCs w:val="24"/>
          <w:lang w:val="sr-Cyrl-CS"/>
        </w:rPr>
      </w:pPr>
    </w:p>
    <w:p w:rsidR="00673B88" w:rsidRDefault="00673B88" w:rsidP="00AE2462">
      <w:pPr>
        <w:autoSpaceDE w:val="0"/>
        <w:autoSpaceDN w:val="0"/>
        <w:adjustRightInd w:val="0"/>
        <w:jc w:val="both"/>
        <w:rPr>
          <w:rFonts w:ascii="Times New Roman" w:hAnsi="Times New Roman"/>
          <w:color w:val="000000" w:themeColor="text1"/>
          <w:sz w:val="24"/>
          <w:szCs w:val="24"/>
          <w:lang w:val="sr-Cyrl-CS"/>
        </w:rPr>
      </w:pPr>
    </w:p>
    <w:p w:rsidR="00673B88" w:rsidRDefault="00673B88" w:rsidP="00AE2462">
      <w:pPr>
        <w:autoSpaceDE w:val="0"/>
        <w:autoSpaceDN w:val="0"/>
        <w:adjustRightInd w:val="0"/>
        <w:jc w:val="both"/>
        <w:rPr>
          <w:rFonts w:ascii="Times New Roman" w:hAnsi="Times New Roman"/>
          <w:color w:val="000000" w:themeColor="text1"/>
          <w:sz w:val="24"/>
          <w:szCs w:val="24"/>
          <w:lang w:val="sr-Cyrl-CS"/>
        </w:rPr>
      </w:pPr>
    </w:p>
    <w:p w:rsidR="009D2518" w:rsidRDefault="009D2518" w:rsidP="00AE2462">
      <w:pPr>
        <w:autoSpaceDE w:val="0"/>
        <w:autoSpaceDN w:val="0"/>
        <w:adjustRightInd w:val="0"/>
        <w:jc w:val="both"/>
        <w:rPr>
          <w:rFonts w:ascii="Times New Roman" w:hAnsi="Times New Roman"/>
          <w:color w:val="000000" w:themeColor="text1"/>
          <w:sz w:val="24"/>
          <w:szCs w:val="24"/>
          <w:lang/>
        </w:rPr>
      </w:pPr>
    </w:p>
    <w:p w:rsidR="009D2518" w:rsidRDefault="009D2518" w:rsidP="00AE2462">
      <w:pPr>
        <w:autoSpaceDE w:val="0"/>
        <w:autoSpaceDN w:val="0"/>
        <w:adjustRightInd w:val="0"/>
        <w:jc w:val="both"/>
        <w:rPr>
          <w:rFonts w:ascii="Times New Roman" w:hAnsi="Times New Roman"/>
          <w:color w:val="000000" w:themeColor="text1"/>
          <w:sz w:val="24"/>
          <w:szCs w:val="24"/>
          <w:lang/>
        </w:rPr>
      </w:pPr>
    </w:p>
    <w:p w:rsidR="009D2518" w:rsidRDefault="009D2518" w:rsidP="00AE2462">
      <w:pPr>
        <w:autoSpaceDE w:val="0"/>
        <w:autoSpaceDN w:val="0"/>
        <w:adjustRightInd w:val="0"/>
        <w:jc w:val="both"/>
        <w:rPr>
          <w:rFonts w:ascii="Times New Roman" w:hAnsi="Times New Roman"/>
          <w:color w:val="000000" w:themeColor="text1"/>
          <w:sz w:val="24"/>
          <w:szCs w:val="24"/>
          <w:lang/>
        </w:rPr>
      </w:pPr>
    </w:p>
    <w:p w:rsidR="00A21988" w:rsidRDefault="00A21988" w:rsidP="00AE2462">
      <w:pPr>
        <w:autoSpaceDE w:val="0"/>
        <w:autoSpaceDN w:val="0"/>
        <w:adjustRightInd w:val="0"/>
        <w:jc w:val="both"/>
        <w:rPr>
          <w:rFonts w:ascii="Times New Roman" w:hAnsi="Times New Roman"/>
          <w:color w:val="000000" w:themeColor="text1"/>
          <w:sz w:val="24"/>
          <w:szCs w:val="24"/>
          <w:lang w:val="sr-Cyrl-CS"/>
        </w:rPr>
      </w:pPr>
    </w:p>
    <w:p w:rsidR="00A21988" w:rsidRDefault="00A21988" w:rsidP="00AE2462">
      <w:pPr>
        <w:autoSpaceDE w:val="0"/>
        <w:autoSpaceDN w:val="0"/>
        <w:adjustRightInd w:val="0"/>
        <w:jc w:val="both"/>
        <w:rPr>
          <w:rFonts w:ascii="Times New Roman" w:hAnsi="Times New Roman"/>
          <w:color w:val="000000" w:themeColor="text1"/>
          <w:sz w:val="24"/>
          <w:szCs w:val="24"/>
          <w:lang w:val="sr-Cyrl-CS"/>
        </w:rPr>
      </w:pPr>
    </w:p>
    <w:p w:rsidR="00AE2462" w:rsidRPr="00574D6A" w:rsidRDefault="00AE2462" w:rsidP="00AE2462">
      <w:pPr>
        <w:autoSpaceDE w:val="0"/>
        <w:autoSpaceDN w:val="0"/>
        <w:adjustRightInd w:val="0"/>
        <w:jc w:val="both"/>
        <w:rPr>
          <w:rFonts w:ascii="Times New Roman" w:hAnsi="Times New Roman"/>
          <w:b/>
          <w:color w:val="000000" w:themeColor="text1"/>
          <w:sz w:val="24"/>
          <w:szCs w:val="24"/>
        </w:rPr>
      </w:pPr>
      <w:r w:rsidRPr="00574D6A">
        <w:rPr>
          <w:rFonts w:ascii="Times New Roman" w:hAnsi="Times New Roman"/>
          <w:color w:val="000000" w:themeColor="text1"/>
          <w:sz w:val="24"/>
          <w:szCs w:val="24"/>
          <w:lang w:val="sr-Cyrl-CS"/>
        </w:rPr>
        <w:t>МЕСТО И ДАТУМ</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М.П.</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ПОТПИС ПОНУЂАЧА</w:t>
      </w:r>
    </w:p>
    <w:p w:rsidR="00AE2462" w:rsidRPr="00574D6A" w:rsidRDefault="00AE2462" w:rsidP="00AE2462">
      <w:pPr>
        <w:autoSpaceDE w:val="0"/>
        <w:autoSpaceDN w:val="0"/>
        <w:adjustRightInd w:val="0"/>
        <w:jc w:val="both"/>
        <w:rPr>
          <w:rFonts w:ascii="Times New Roman" w:hAnsi="Times New Roman"/>
          <w:b/>
          <w:color w:val="000000" w:themeColor="text1"/>
          <w:sz w:val="24"/>
          <w:szCs w:val="24"/>
          <w:lang w:val="sr-Cyrl-CS"/>
        </w:rPr>
      </w:pPr>
      <w:r w:rsidRPr="00574D6A">
        <w:rPr>
          <w:rFonts w:ascii="Times New Roman" w:hAnsi="Times New Roman"/>
          <w:color w:val="000000" w:themeColor="text1"/>
          <w:sz w:val="24"/>
          <w:szCs w:val="24"/>
          <w:lang w:val="sr-Cyrl-CS"/>
        </w:rPr>
        <w:t>_________________</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_____________________</w:t>
      </w:r>
    </w:p>
    <w:p w:rsidR="00684212" w:rsidRDefault="00684212" w:rsidP="000520AE">
      <w:pPr>
        <w:tabs>
          <w:tab w:val="left" w:pos="5715"/>
        </w:tabs>
        <w:jc w:val="both"/>
        <w:rPr>
          <w:rFonts w:ascii="Times New Roman" w:hAnsi="Times New Roman"/>
          <w:b/>
          <w:color w:val="000000" w:themeColor="text1"/>
          <w:sz w:val="24"/>
          <w:szCs w:val="24"/>
        </w:rPr>
      </w:pPr>
    </w:p>
    <w:p w:rsidR="006444BD" w:rsidRPr="006444BD" w:rsidRDefault="006444BD" w:rsidP="000520AE">
      <w:pPr>
        <w:tabs>
          <w:tab w:val="left" w:pos="5715"/>
        </w:tabs>
        <w:jc w:val="both"/>
        <w:rPr>
          <w:rFonts w:ascii="Times New Roman" w:hAnsi="Times New Roman"/>
          <w:b/>
          <w:color w:val="000000" w:themeColor="text1"/>
          <w:sz w:val="24"/>
          <w:szCs w:val="24"/>
          <w:lang/>
        </w:rPr>
      </w:pPr>
    </w:p>
    <w:p w:rsidR="000520AE" w:rsidRPr="00574D6A" w:rsidRDefault="000520AE" w:rsidP="000520AE">
      <w:pPr>
        <w:tabs>
          <w:tab w:val="left" w:pos="5715"/>
        </w:tabs>
        <w:jc w:val="both"/>
        <w:rPr>
          <w:rFonts w:ascii="Times New Roman" w:hAnsi="Times New Roman"/>
          <w:b/>
          <w:color w:val="000000" w:themeColor="text1"/>
          <w:sz w:val="24"/>
          <w:szCs w:val="24"/>
        </w:rPr>
      </w:pPr>
      <w:r w:rsidRPr="00574D6A">
        <w:rPr>
          <w:rFonts w:ascii="Times New Roman" w:hAnsi="Times New Roman"/>
          <w:b/>
          <w:color w:val="000000" w:themeColor="text1"/>
          <w:sz w:val="24"/>
          <w:szCs w:val="24"/>
        </w:rPr>
        <w:t xml:space="preserve">ПАРТИЈА </w:t>
      </w:r>
      <w:r>
        <w:rPr>
          <w:rFonts w:ascii="Times New Roman" w:hAnsi="Times New Roman"/>
          <w:b/>
          <w:color w:val="000000" w:themeColor="text1"/>
          <w:sz w:val="24"/>
          <w:szCs w:val="24"/>
          <w:lang/>
        </w:rPr>
        <w:t>3</w:t>
      </w:r>
      <w:r w:rsidR="00673B88">
        <w:rPr>
          <w:rFonts w:ascii="Times New Roman" w:hAnsi="Times New Roman"/>
          <w:b/>
          <w:color w:val="000000" w:themeColor="text1"/>
          <w:sz w:val="24"/>
          <w:szCs w:val="24"/>
          <w:lang/>
        </w:rPr>
        <w:t>0</w:t>
      </w:r>
      <w:r w:rsidRPr="00574D6A">
        <w:rPr>
          <w:rFonts w:ascii="Times New Roman" w:hAnsi="Times New Roman"/>
          <w:b/>
          <w:color w:val="000000" w:themeColor="text1"/>
          <w:sz w:val="24"/>
          <w:szCs w:val="24"/>
        </w:rPr>
        <w:t xml:space="preserve">- ИСПИТИВАЊЕ УРЕЂАЈА ЗА ДЕТЕКЦИЈУ ГАСА ,,AUKSEG 88“ </w:t>
      </w:r>
    </w:p>
    <w:tbl>
      <w:tblPr>
        <w:tblpPr w:leftFromText="180" w:rightFromText="180" w:vertAnchor="text" w:horzAnchor="page" w:tblpX="313" w:tblpY="421"/>
        <w:tblOverlap w:val="never"/>
        <w:tblW w:w="13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5670"/>
        <w:gridCol w:w="1080"/>
        <w:gridCol w:w="1080"/>
        <w:gridCol w:w="1170"/>
        <w:gridCol w:w="1260"/>
        <w:gridCol w:w="1530"/>
        <w:gridCol w:w="1440"/>
      </w:tblGrid>
      <w:tr w:rsidR="000520AE" w:rsidRPr="00574D6A" w:rsidTr="005E1FEF">
        <w:trPr>
          <w:trHeight w:val="632"/>
        </w:trPr>
        <w:tc>
          <w:tcPr>
            <w:tcW w:w="594" w:type="dxa"/>
            <w:tcBorders>
              <w:top w:val="single" w:sz="4" w:space="0" w:color="000000"/>
              <w:left w:val="single" w:sz="4" w:space="0" w:color="000000"/>
              <w:bottom w:val="single" w:sz="4" w:space="0" w:color="000000"/>
              <w:right w:val="single" w:sz="4" w:space="0" w:color="000000"/>
            </w:tcBorders>
            <w:hideMark/>
          </w:tcPr>
          <w:p w:rsidR="000520AE" w:rsidRPr="00574D6A" w:rsidRDefault="000520AE" w:rsidP="005E1FEF">
            <w:pPr>
              <w:autoSpaceDE w:val="0"/>
              <w:autoSpaceDN w:val="0"/>
              <w:adjustRightInd w:val="0"/>
              <w:ind w:right="-108"/>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Р. бр.</w:t>
            </w:r>
          </w:p>
        </w:tc>
        <w:tc>
          <w:tcPr>
            <w:tcW w:w="5670" w:type="dxa"/>
            <w:tcBorders>
              <w:top w:val="single" w:sz="4" w:space="0" w:color="000000"/>
              <w:left w:val="single" w:sz="4" w:space="0" w:color="000000"/>
              <w:bottom w:val="single" w:sz="4" w:space="0" w:color="000000"/>
              <w:right w:val="single" w:sz="4" w:space="0" w:color="000000"/>
            </w:tcBorders>
            <w:hideMark/>
          </w:tcPr>
          <w:p w:rsidR="000520AE" w:rsidRPr="00574D6A" w:rsidRDefault="000520AE"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Назив добра</w:t>
            </w:r>
          </w:p>
        </w:tc>
        <w:tc>
          <w:tcPr>
            <w:tcW w:w="1080" w:type="dxa"/>
            <w:tcBorders>
              <w:top w:val="single" w:sz="4" w:space="0" w:color="000000"/>
              <w:left w:val="single" w:sz="4" w:space="0" w:color="000000"/>
              <w:bottom w:val="single" w:sz="4" w:space="0" w:color="000000"/>
              <w:right w:val="single" w:sz="4" w:space="0" w:color="000000"/>
            </w:tcBorders>
            <w:hideMark/>
          </w:tcPr>
          <w:p w:rsidR="000520AE" w:rsidRPr="00574D6A" w:rsidRDefault="000520AE"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0520AE" w:rsidRPr="00574D6A" w:rsidRDefault="000520AE"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Кол.</w:t>
            </w:r>
          </w:p>
        </w:tc>
        <w:tc>
          <w:tcPr>
            <w:tcW w:w="1170" w:type="dxa"/>
            <w:tcBorders>
              <w:top w:val="single" w:sz="4" w:space="0" w:color="000000"/>
              <w:left w:val="single" w:sz="4" w:space="0" w:color="000000"/>
              <w:bottom w:val="single" w:sz="4" w:space="0" w:color="000000"/>
              <w:right w:val="single" w:sz="4" w:space="0" w:color="auto"/>
            </w:tcBorders>
            <w:hideMark/>
          </w:tcPr>
          <w:p w:rsidR="000520AE" w:rsidRPr="00574D6A" w:rsidRDefault="000520AE" w:rsidP="005E1FEF">
            <w:pPr>
              <w:autoSpaceDE w:val="0"/>
              <w:autoSpaceDN w:val="0"/>
              <w:adjustRightInd w:val="0"/>
              <w:jc w:val="center"/>
              <w:rPr>
                <w:rFonts w:ascii="Times New Roman" w:hAnsi="Times New Roman"/>
                <w:color w:val="000000" w:themeColor="text1"/>
                <w:sz w:val="24"/>
                <w:szCs w:val="24"/>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без ПДВ</w:t>
            </w:r>
          </w:p>
        </w:tc>
        <w:tc>
          <w:tcPr>
            <w:tcW w:w="1260" w:type="dxa"/>
            <w:tcBorders>
              <w:top w:val="single" w:sz="4" w:space="0" w:color="000000"/>
              <w:left w:val="single" w:sz="4" w:space="0" w:color="auto"/>
              <w:bottom w:val="single" w:sz="4" w:space="0" w:color="000000"/>
              <w:right w:val="single" w:sz="4" w:space="0" w:color="auto"/>
            </w:tcBorders>
            <w:hideMark/>
          </w:tcPr>
          <w:p w:rsidR="000520AE" w:rsidRPr="00574D6A" w:rsidRDefault="000520AE"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Стопа ПДВ</w:t>
            </w:r>
          </w:p>
        </w:tc>
        <w:tc>
          <w:tcPr>
            <w:tcW w:w="1530" w:type="dxa"/>
            <w:tcBorders>
              <w:top w:val="single" w:sz="4" w:space="0" w:color="000000"/>
              <w:left w:val="single" w:sz="4" w:space="0" w:color="auto"/>
              <w:bottom w:val="single" w:sz="4" w:space="0" w:color="000000"/>
              <w:right w:val="single" w:sz="4" w:space="0" w:color="000000"/>
            </w:tcBorders>
          </w:tcPr>
          <w:p w:rsidR="000520AE" w:rsidRPr="00574D6A" w:rsidRDefault="000520AE"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са ПДВ-ом</w:t>
            </w:r>
          </w:p>
        </w:tc>
        <w:tc>
          <w:tcPr>
            <w:tcW w:w="1440" w:type="dxa"/>
            <w:tcBorders>
              <w:top w:val="single" w:sz="4" w:space="0" w:color="000000"/>
              <w:left w:val="single" w:sz="4" w:space="0" w:color="000000"/>
              <w:bottom w:val="single" w:sz="4" w:space="0" w:color="000000"/>
              <w:right w:val="single" w:sz="4" w:space="0" w:color="auto"/>
            </w:tcBorders>
            <w:hideMark/>
          </w:tcPr>
          <w:p w:rsidR="000520AE" w:rsidRPr="00574D6A" w:rsidRDefault="000520AE"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цена без ПДВ</w:t>
            </w:r>
          </w:p>
        </w:tc>
      </w:tr>
      <w:tr w:rsidR="000520AE" w:rsidRPr="00574D6A" w:rsidTr="005E1FEF">
        <w:trPr>
          <w:trHeight w:val="472"/>
        </w:trPr>
        <w:tc>
          <w:tcPr>
            <w:tcW w:w="594" w:type="dxa"/>
            <w:tcBorders>
              <w:top w:val="single" w:sz="4" w:space="0" w:color="000000"/>
              <w:left w:val="single" w:sz="4" w:space="0" w:color="000000"/>
              <w:bottom w:val="single" w:sz="4" w:space="0" w:color="auto"/>
              <w:right w:val="single" w:sz="4" w:space="0" w:color="000000"/>
            </w:tcBorders>
            <w:hideMark/>
          </w:tcPr>
          <w:p w:rsidR="000520AE" w:rsidRPr="00574D6A" w:rsidRDefault="000520AE" w:rsidP="005E1FEF">
            <w:pPr>
              <w:autoSpaceDE w:val="0"/>
              <w:autoSpaceDN w:val="0"/>
              <w:adjustRightInd w:val="0"/>
              <w:jc w:val="both"/>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lastRenderedPageBreak/>
              <w:t>1.</w:t>
            </w:r>
          </w:p>
        </w:tc>
        <w:tc>
          <w:tcPr>
            <w:tcW w:w="5670" w:type="dxa"/>
            <w:tcBorders>
              <w:top w:val="single" w:sz="4" w:space="0" w:color="000000"/>
              <w:left w:val="single" w:sz="4" w:space="0" w:color="000000"/>
              <w:bottom w:val="single" w:sz="4" w:space="0" w:color="auto"/>
              <w:right w:val="single" w:sz="4" w:space="0" w:color="000000"/>
            </w:tcBorders>
            <w:vAlign w:val="center"/>
            <w:hideMark/>
          </w:tcPr>
          <w:p w:rsidR="000520AE" w:rsidRPr="00574D6A" w:rsidRDefault="000520AE" w:rsidP="005E1FEF">
            <w:pPr>
              <w:tabs>
                <w:tab w:val="left" w:pos="5715"/>
              </w:tabs>
              <w:jc w:val="both"/>
              <w:rPr>
                <w:rFonts w:ascii="Times New Roman" w:hAnsi="Times New Roman"/>
                <w:color w:val="000000" w:themeColor="text1"/>
                <w:sz w:val="24"/>
                <w:szCs w:val="24"/>
              </w:rPr>
            </w:pPr>
            <w:r w:rsidRPr="00574D6A">
              <w:rPr>
                <w:rFonts w:ascii="Times New Roman" w:hAnsi="Times New Roman"/>
                <w:color w:val="000000" w:themeColor="text1"/>
                <w:sz w:val="24"/>
                <w:szCs w:val="24"/>
              </w:rPr>
              <w:t xml:space="preserve">испитивање уређаја за детекцију гаса ,,Aukseg 88“ </w:t>
            </w:r>
          </w:p>
          <w:p w:rsidR="000520AE" w:rsidRPr="00574D6A" w:rsidRDefault="000520AE" w:rsidP="005E1FEF">
            <w:pPr>
              <w:jc w:val="both"/>
              <w:rPr>
                <w:rFonts w:ascii="Times New Roman" w:hAnsi="Times New Roman"/>
                <w:snapToGrid w:val="0"/>
                <w:color w:val="000000" w:themeColor="text1"/>
                <w:sz w:val="24"/>
                <w:szCs w:val="24"/>
              </w:rPr>
            </w:pPr>
          </w:p>
        </w:tc>
        <w:tc>
          <w:tcPr>
            <w:tcW w:w="1080" w:type="dxa"/>
            <w:tcBorders>
              <w:top w:val="single" w:sz="4" w:space="0" w:color="000000"/>
              <w:left w:val="single" w:sz="4" w:space="0" w:color="000000"/>
              <w:bottom w:val="single" w:sz="4" w:space="0" w:color="auto"/>
              <w:right w:val="single" w:sz="4" w:space="0" w:color="000000"/>
            </w:tcBorders>
            <w:hideMark/>
          </w:tcPr>
          <w:p w:rsidR="000520AE" w:rsidRPr="00574D6A" w:rsidRDefault="000520AE" w:rsidP="005E1FEF">
            <w:pPr>
              <w:autoSpaceDE w:val="0"/>
              <w:autoSpaceDN w:val="0"/>
              <w:adjustRightInd w:val="0"/>
              <w:rPr>
                <w:rFonts w:ascii="Times New Roman" w:hAnsi="Times New Roman"/>
                <w:color w:val="000000" w:themeColor="text1"/>
                <w:sz w:val="24"/>
                <w:szCs w:val="24"/>
              </w:rPr>
            </w:pPr>
            <w:r w:rsidRPr="00574D6A">
              <w:rPr>
                <w:rFonts w:ascii="Times New Roman" w:hAnsi="Times New Roman"/>
                <w:color w:val="000000" w:themeColor="text1"/>
                <w:sz w:val="24"/>
                <w:szCs w:val="24"/>
              </w:rPr>
              <w:t>преглед</w:t>
            </w:r>
          </w:p>
        </w:tc>
        <w:tc>
          <w:tcPr>
            <w:tcW w:w="1080" w:type="dxa"/>
            <w:tcBorders>
              <w:top w:val="single" w:sz="4" w:space="0" w:color="000000"/>
              <w:left w:val="single" w:sz="4" w:space="0" w:color="000000"/>
              <w:bottom w:val="single" w:sz="4" w:space="0" w:color="auto"/>
              <w:right w:val="single" w:sz="4" w:space="0" w:color="000000"/>
            </w:tcBorders>
            <w:hideMark/>
          </w:tcPr>
          <w:p w:rsidR="000520AE" w:rsidRPr="00574D6A" w:rsidRDefault="000520AE" w:rsidP="005E1FEF">
            <w:pPr>
              <w:autoSpaceDE w:val="0"/>
              <w:autoSpaceDN w:val="0"/>
              <w:adjustRightInd w:val="0"/>
              <w:rPr>
                <w:rFonts w:ascii="Times New Roman" w:hAnsi="Times New Roman"/>
                <w:color w:val="000000" w:themeColor="text1"/>
                <w:sz w:val="24"/>
                <w:szCs w:val="24"/>
              </w:rPr>
            </w:pPr>
            <w:r w:rsidRPr="00574D6A">
              <w:rPr>
                <w:rFonts w:ascii="Times New Roman" w:hAnsi="Times New Roman"/>
                <w:color w:val="000000" w:themeColor="text1"/>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0520AE" w:rsidRPr="00574D6A" w:rsidRDefault="000520AE" w:rsidP="005E1FEF">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0520AE" w:rsidRPr="00574D6A" w:rsidRDefault="000520AE" w:rsidP="005E1FEF">
            <w:pPr>
              <w:autoSpaceDE w:val="0"/>
              <w:autoSpaceDN w:val="0"/>
              <w:adjustRightInd w:val="0"/>
              <w:jc w:val="both"/>
              <w:rPr>
                <w:rFonts w:ascii="Times New Roman" w:hAnsi="Times New Roman"/>
                <w:color w:val="000000" w:themeColor="text1"/>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0520AE" w:rsidRPr="00574D6A" w:rsidRDefault="000520AE" w:rsidP="005E1FEF">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0520AE" w:rsidRPr="00574D6A" w:rsidRDefault="000520AE" w:rsidP="005E1FEF">
            <w:pPr>
              <w:autoSpaceDE w:val="0"/>
              <w:autoSpaceDN w:val="0"/>
              <w:adjustRightInd w:val="0"/>
              <w:jc w:val="both"/>
              <w:rPr>
                <w:rFonts w:ascii="Times New Roman" w:hAnsi="Times New Roman"/>
                <w:color w:val="000000" w:themeColor="text1"/>
                <w:sz w:val="24"/>
                <w:szCs w:val="24"/>
                <w:lang w:val="sr-Cyrl-CS"/>
              </w:rPr>
            </w:pPr>
          </w:p>
        </w:tc>
      </w:tr>
      <w:tr w:rsidR="000520AE" w:rsidRPr="00574D6A" w:rsidTr="005E1FEF">
        <w:trPr>
          <w:cantSplit/>
          <w:trHeight w:val="317"/>
        </w:trPr>
        <w:tc>
          <w:tcPr>
            <w:tcW w:w="12384" w:type="dxa"/>
            <w:gridSpan w:val="7"/>
            <w:tcBorders>
              <w:top w:val="single" w:sz="4" w:space="0" w:color="000000"/>
              <w:left w:val="single" w:sz="4" w:space="0" w:color="000000"/>
              <w:bottom w:val="single" w:sz="4" w:space="0" w:color="000000"/>
              <w:right w:val="single" w:sz="4" w:space="0" w:color="auto"/>
            </w:tcBorders>
            <w:hideMark/>
          </w:tcPr>
          <w:p w:rsidR="000520AE" w:rsidRPr="00574D6A" w:rsidRDefault="000520AE"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вредност без ПДВ за шестомесечни преглед</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20AE" w:rsidRPr="00574D6A" w:rsidRDefault="000520AE" w:rsidP="005E1FEF">
            <w:pPr>
              <w:rPr>
                <w:color w:val="000000" w:themeColor="text1"/>
              </w:rPr>
            </w:pPr>
          </w:p>
        </w:tc>
      </w:tr>
      <w:tr w:rsidR="000520AE" w:rsidRPr="00574D6A" w:rsidTr="005E1FEF">
        <w:trPr>
          <w:cantSplit/>
          <w:trHeight w:val="332"/>
        </w:trPr>
        <w:tc>
          <w:tcPr>
            <w:tcW w:w="12384" w:type="dxa"/>
            <w:gridSpan w:val="7"/>
            <w:tcBorders>
              <w:top w:val="single" w:sz="4" w:space="0" w:color="000000"/>
              <w:left w:val="single" w:sz="4" w:space="0" w:color="000000"/>
              <w:bottom w:val="single" w:sz="4" w:space="0" w:color="000000"/>
              <w:right w:val="single" w:sz="4" w:space="0" w:color="auto"/>
            </w:tcBorders>
            <w:hideMark/>
          </w:tcPr>
          <w:p w:rsidR="000520AE" w:rsidRPr="00574D6A" w:rsidRDefault="000520AE"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Попуст  у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20AE" w:rsidRPr="00574D6A" w:rsidRDefault="000520AE" w:rsidP="005E1FEF">
            <w:pPr>
              <w:rPr>
                <w:color w:val="000000" w:themeColor="text1"/>
              </w:rPr>
            </w:pPr>
          </w:p>
        </w:tc>
      </w:tr>
      <w:tr w:rsidR="000520AE" w:rsidRPr="00574D6A" w:rsidTr="005E1FEF">
        <w:trPr>
          <w:cantSplit/>
          <w:trHeight w:val="324"/>
        </w:trPr>
        <w:tc>
          <w:tcPr>
            <w:tcW w:w="12384" w:type="dxa"/>
            <w:gridSpan w:val="7"/>
            <w:tcBorders>
              <w:top w:val="single" w:sz="4" w:space="0" w:color="000000"/>
              <w:left w:val="single" w:sz="4" w:space="0" w:color="000000"/>
              <w:bottom w:val="single" w:sz="4" w:space="0" w:color="000000"/>
              <w:right w:val="single" w:sz="4" w:space="0" w:color="auto"/>
            </w:tcBorders>
            <w:hideMark/>
          </w:tcPr>
          <w:p w:rsidR="000520AE" w:rsidRPr="00574D6A" w:rsidRDefault="000520AE"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вредност без ПДВ са попустом  за шестомесечни преглед</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20AE" w:rsidRPr="00574D6A" w:rsidRDefault="000520AE" w:rsidP="005E1FEF">
            <w:pPr>
              <w:rPr>
                <w:color w:val="000000" w:themeColor="text1"/>
              </w:rPr>
            </w:pPr>
          </w:p>
        </w:tc>
      </w:tr>
      <w:tr w:rsidR="000520AE" w:rsidRPr="00574D6A" w:rsidTr="005E1FEF">
        <w:trPr>
          <w:cantSplit/>
          <w:trHeight w:val="324"/>
        </w:trPr>
        <w:tc>
          <w:tcPr>
            <w:tcW w:w="12384" w:type="dxa"/>
            <w:gridSpan w:val="7"/>
            <w:tcBorders>
              <w:top w:val="single" w:sz="4" w:space="0" w:color="000000"/>
              <w:left w:val="single" w:sz="4" w:space="0" w:color="000000"/>
              <w:bottom w:val="single" w:sz="4" w:space="0" w:color="000000"/>
              <w:right w:val="single" w:sz="4" w:space="0" w:color="auto"/>
            </w:tcBorders>
          </w:tcPr>
          <w:p w:rsidR="000520AE" w:rsidRPr="00574D6A" w:rsidRDefault="000520AE"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Укупан ПДВ у дин.</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20AE" w:rsidRPr="00574D6A" w:rsidRDefault="000520AE" w:rsidP="005E1FEF">
            <w:pPr>
              <w:rPr>
                <w:color w:val="000000" w:themeColor="text1"/>
              </w:rPr>
            </w:pPr>
          </w:p>
        </w:tc>
      </w:tr>
      <w:tr w:rsidR="000520AE" w:rsidRPr="00574D6A" w:rsidTr="005E1FEF">
        <w:trPr>
          <w:cantSplit/>
          <w:trHeight w:val="324"/>
        </w:trPr>
        <w:tc>
          <w:tcPr>
            <w:tcW w:w="12384" w:type="dxa"/>
            <w:gridSpan w:val="7"/>
            <w:tcBorders>
              <w:top w:val="single" w:sz="4" w:space="0" w:color="000000"/>
              <w:left w:val="single" w:sz="4" w:space="0" w:color="000000"/>
              <w:bottom w:val="single" w:sz="4" w:space="0" w:color="000000"/>
              <w:right w:val="single" w:sz="4" w:space="0" w:color="auto"/>
            </w:tcBorders>
          </w:tcPr>
          <w:p w:rsidR="000520AE" w:rsidRPr="00574D6A" w:rsidRDefault="000520AE"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 xml:space="preserve">Укупна вредност са ПДВ за шестомесечни преглед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20AE" w:rsidRPr="00574D6A" w:rsidRDefault="000520AE" w:rsidP="005E1FEF">
            <w:pPr>
              <w:rPr>
                <w:color w:val="000000" w:themeColor="text1"/>
              </w:rPr>
            </w:pPr>
          </w:p>
        </w:tc>
      </w:tr>
      <w:tr w:rsidR="000520AE" w:rsidRPr="00574D6A" w:rsidTr="005E1FEF">
        <w:trPr>
          <w:cantSplit/>
          <w:trHeight w:val="324"/>
        </w:trPr>
        <w:tc>
          <w:tcPr>
            <w:tcW w:w="12384" w:type="dxa"/>
            <w:gridSpan w:val="7"/>
            <w:tcBorders>
              <w:top w:val="single" w:sz="4" w:space="0" w:color="000000"/>
              <w:left w:val="single" w:sz="4" w:space="0" w:color="000000"/>
              <w:bottom w:val="single" w:sz="4" w:space="0" w:color="000000"/>
              <w:right w:val="single" w:sz="4" w:space="0" w:color="auto"/>
            </w:tcBorders>
          </w:tcPr>
          <w:p w:rsidR="000520AE" w:rsidRPr="00574D6A" w:rsidRDefault="000520AE"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вредност  без ПДВ на годишњем нивоу</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20AE" w:rsidRPr="00574D6A" w:rsidRDefault="000520AE" w:rsidP="005E1FEF">
            <w:pPr>
              <w:rPr>
                <w:color w:val="000000" w:themeColor="text1"/>
              </w:rPr>
            </w:pPr>
          </w:p>
        </w:tc>
      </w:tr>
      <w:tr w:rsidR="000520AE" w:rsidRPr="00574D6A" w:rsidTr="005E1FEF">
        <w:trPr>
          <w:cantSplit/>
          <w:trHeight w:val="324"/>
        </w:trPr>
        <w:tc>
          <w:tcPr>
            <w:tcW w:w="12384" w:type="dxa"/>
            <w:gridSpan w:val="7"/>
            <w:tcBorders>
              <w:top w:val="single" w:sz="4" w:space="0" w:color="000000"/>
              <w:left w:val="single" w:sz="4" w:space="0" w:color="000000"/>
              <w:bottom w:val="single" w:sz="4" w:space="0" w:color="000000"/>
              <w:right w:val="single" w:sz="4" w:space="0" w:color="auto"/>
            </w:tcBorders>
          </w:tcPr>
          <w:p w:rsidR="000520AE" w:rsidRPr="00574D6A" w:rsidRDefault="000520AE"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вредност  са ПДВ на годишњем нивоу</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20AE" w:rsidRPr="00574D6A" w:rsidRDefault="000520AE" w:rsidP="005E1FEF">
            <w:pPr>
              <w:rPr>
                <w:color w:val="000000" w:themeColor="text1"/>
              </w:rPr>
            </w:pPr>
          </w:p>
        </w:tc>
      </w:tr>
    </w:tbl>
    <w:p w:rsidR="000520AE" w:rsidRPr="000520AE" w:rsidRDefault="000520AE" w:rsidP="000520AE">
      <w:pPr>
        <w:autoSpaceDE w:val="0"/>
        <w:autoSpaceDN w:val="0"/>
        <w:adjustRightInd w:val="0"/>
        <w:jc w:val="both"/>
        <w:rPr>
          <w:rFonts w:ascii="Times New Roman" w:hAnsi="Times New Roman"/>
          <w:color w:val="000000" w:themeColor="text1"/>
          <w:sz w:val="24"/>
          <w:szCs w:val="24"/>
          <w:lang/>
        </w:rPr>
      </w:pPr>
    </w:p>
    <w:p w:rsidR="000520AE" w:rsidRDefault="000520AE" w:rsidP="000520AE">
      <w:pPr>
        <w:autoSpaceDE w:val="0"/>
        <w:autoSpaceDN w:val="0"/>
        <w:adjustRightInd w:val="0"/>
        <w:jc w:val="both"/>
        <w:rPr>
          <w:rFonts w:ascii="Times New Roman" w:hAnsi="Times New Roman"/>
          <w:color w:val="000000" w:themeColor="text1"/>
          <w:sz w:val="24"/>
          <w:szCs w:val="24"/>
        </w:rPr>
      </w:pPr>
    </w:p>
    <w:p w:rsidR="00684212" w:rsidRPr="006444BD" w:rsidRDefault="00684212" w:rsidP="000520AE">
      <w:pPr>
        <w:autoSpaceDE w:val="0"/>
        <w:autoSpaceDN w:val="0"/>
        <w:adjustRightInd w:val="0"/>
        <w:jc w:val="both"/>
        <w:rPr>
          <w:rFonts w:ascii="Times New Roman" w:hAnsi="Times New Roman"/>
          <w:color w:val="000000" w:themeColor="text1"/>
          <w:sz w:val="24"/>
          <w:szCs w:val="24"/>
          <w:lang/>
        </w:rPr>
      </w:pPr>
    </w:p>
    <w:p w:rsidR="00673B88" w:rsidRDefault="00673B88" w:rsidP="000520AE">
      <w:pPr>
        <w:autoSpaceDE w:val="0"/>
        <w:autoSpaceDN w:val="0"/>
        <w:adjustRightInd w:val="0"/>
        <w:jc w:val="both"/>
        <w:rPr>
          <w:rFonts w:ascii="Times New Roman" w:hAnsi="Times New Roman"/>
          <w:color w:val="000000" w:themeColor="text1"/>
          <w:sz w:val="24"/>
          <w:szCs w:val="24"/>
          <w:lang w:val="sr-Cyrl-CS"/>
        </w:rPr>
      </w:pPr>
    </w:p>
    <w:p w:rsidR="00673B88" w:rsidRDefault="00673B88" w:rsidP="000520AE">
      <w:pPr>
        <w:autoSpaceDE w:val="0"/>
        <w:autoSpaceDN w:val="0"/>
        <w:adjustRightInd w:val="0"/>
        <w:jc w:val="both"/>
        <w:rPr>
          <w:rFonts w:ascii="Times New Roman" w:hAnsi="Times New Roman"/>
          <w:color w:val="000000" w:themeColor="text1"/>
          <w:sz w:val="24"/>
          <w:szCs w:val="24"/>
          <w:lang w:val="sr-Cyrl-CS"/>
        </w:rPr>
      </w:pPr>
    </w:p>
    <w:p w:rsidR="00673B88" w:rsidRDefault="00673B88" w:rsidP="000520AE">
      <w:pPr>
        <w:autoSpaceDE w:val="0"/>
        <w:autoSpaceDN w:val="0"/>
        <w:adjustRightInd w:val="0"/>
        <w:jc w:val="both"/>
        <w:rPr>
          <w:rFonts w:ascii="Times New Roman" w:hAnsi="Times New Roman"/>
          <w:color w:val="000000" w:themeColor="text1"/>
          <w:sz w:val="24"/>
          <w:szCs w:val="24"/>
          <w:lang w:val="sr-Cyrl-CS"/>
        </w:rPr>
      </w:pPr>
    </w:p>
    <w:p w:rsidR="00673B88" w:rsidRDefault="00673B88" w:rsidP="000520AE">
      <w:pPr>
        <w:autoSpaceDE w:val="0"/>
        <w:autoSpaceDN w:val="0"/>
        <w:adjustRightInd w:val="0"/>
        <w:jc w:val="both"/>
        <w:rPr>
          <w:rFonts w:ascii="Times New Roman" w:hAnsi="Times New Roman"/>
          <w:color w:val="000000" w:themeColor="text1"/>
          <w:sz w:val="24"/>
          <w:szCs w:val="24"/>
          <w:lang w:val="sr-Cyrl-CS"/>
        </w:rPr>
      </w:pPr>
    </w:p>
    <w:p w:rsidR="009D2518" w:rsidRDefault="009D2518" w:rsidP="000520AE">
      <w:pPr>
        <w:autoSpaceDE w:val="0"/>
        <w:autoSpaceDN w:val="0"/>
        <w:adjustRightInd w:val="0"/>
        <w:jc w:val="both"/>
        <w:rPr>
          <w:rFonts w:ascii="Times New Roman" w:hAnsi="Times New Roman"/>
          <w:color w:val="000000" w:themeColor="text1"/>
          <w:sz w:val="24"/>
          <w:szCs w:val="24"/>
          <w:lang/>
        </w:rPr>
      </w:pPr>
    </w:p>
    <w:p w:rsidR="009D2518" w:rsidRDefault="009D2518" w:rsidP="000520AE">
      <w:pPr>
        <w:autoSpaceDE w:val="0"/>
        <w:autoSpaceDN w:val="0"/>
        <w:adjustRightInd w:val="0"/>
        <w:jc w:val="both"/>
        <w:rPr>
          <w:rFonts w:ascii="Times New Roman" w:hAnsi="Times New Roman"/>
          <w:color w:val="000000" w:themeColor="text1"/>
          <w:sz w:val="24"/>
          <w:szCs w:val="24"/>
          <w:lang/>
        </w:rPr>
      </w:pPr>
    </w:p>
    <w:p w:rsidR="00A21988" w:rsidRDefault="00A21988" w:rsidP="000520AE">
      <w:pPr>
        <w:autoSpaceDE w:val="0"/>
        <w:autoSpaceDN w:val="0"/>
        <w:adjustRightInd w:val="0"/>
        <w:jc w:val="both"/>
        <w:rPr>
          <w:rFonts w:ascii="Times New Roman" w:hAnsi="Times New Roman"/>
          <w:color w:val="000000" w:themeColor="text1"/>
          <w:sz w:val="24"/>
          <w:szCs w:val="24"/>
          <w:lang w:val="sr-Cyrl-CS"/>
        </w:rPr>
      </w:pPr>
    </w:p>
    <w:p w:rsidR="00A21988" w:rsidRDefault="00A21988" w:rsidP="000520AE">
      <w:pPr>
        <w:autoSpaceDE w:val="0"/>
        <w:autoSpaceDN w:val="0"/>
        <w:adjustRightInd w:val="0"/>
        <w:jc w:val="both"/>
        <w:rPr>
          <w:rFonts w:ascii="Times New Roman" w:hAnsi="Times New Roman"/>
          <w:color w:val="000000" w:themeColor="text1"/>
          <w:sz w:val="24"/>
          <w:szCs w:val="24"/>
          <w:lang w:val="sr-Cyrl-CS"/>
        </w:rPr>
      </w:pPr>
    </w:p>
    <w:p w:rsidR="000520AE" w:rsidRPr="00574D6A" w:rsidRDefault="000520AE" w:rsidP="000520AE">
      <w:pPr>
        <w:autoSpaceDE w:val="0"/>
        <w:autoSpaceDN w:val="0"/>
        <w:adjustRightInd w:val="0"/>
        <w:jc w:val="both"/>
        <w:rPr>
          <w:rFonts w:ascii="Times New Roman" w:hAnsi="Times New Roman"/>
          <w:b/>
          <w:color w:val="000000" w:themeColor="text1"/>
          <w:sz w:val="24"/>
          <w:szCs w:val="24"/>
        </w:rPr>
      </w:pPr>
      <w:r w:rsidRPr="00574D6A">
        <w:rPr>
          <w:rFonts w:ascii="Times New Roman" w:hAnsi="Times New Roman"/>
          <w:color w:val="000000" w:themeColor="text1"/>
          <w:sz w:val="24"/>
          <w:szCs w:val="24"/>
          <w:lang w:val="sr-Cyrl-CS"/>
        </w:rPr>
        <w:t>МЕСТО И ДАТУМ</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М.П.</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ПОТПИС ПОНУЂАЧА</w:t>
      </w:r>
    </w:p>
    <w:p w:rsidR="000520AE" w:rsidRPr="00574D6A" w:rsidRDefault="000520AE" w:rsidP="000520AE">
      <w:pPr>
        <w:autoSpaceDE w:val="0"/>
        <w:autoSpaceDN w:val="0"/>
        <w:adjustRightInd w:val="0"/>
        <w:jc w:val="both"/>
        <w:rPr>
          <w:rFonts w:ascii="Times New Roman" w:hAnsi="Times New Roman"/>
          <w:b/>
          <w:color w:val="000000" w:themeColor="text1"/>
          <w:sz w:val="24"/>
          <w:szCs w:val="24"/>
          <w:lang w:val="sr-Cyrl-CS"/>
        </w:rPr>
      </w:pPr>
      <w:r w:rsidRPr="00574D6A">
        <w:rPr>
          <w:rFonts w:ascii="Times New Roman" w:hAnsi="Times New Roman"/>
          <w:color w:val="000000" w:themeColor="text1"/>
          <w:sz w:val="24"/>
          <w:szCs w:val="24"/>
          <w:lang w:val="sr-Cyrl-CS"/>
        </w:rPr>
        <w:t xml:space="preserve">      _________________</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_____________________</w:t>
      </w:r>
    </w:p>
    <w:p w:rsidR="000520AE" w:rsidRPr="00574D6A" w:rsidRDefault="000520AE" w:rsidP="000520AE">
      <w:pPr>
        <w:tabs>
          <w:tab w:val="left" w:pos="5715"/>
        </w:tabs>
        <w:jc w:val="both"/>
        <w:rPr>
          <w:rFonts w:ascii="Times New Roman" w:hAnsi="Times New Roman"/>
          <w:color w:val="000000" w:themeColor="text1"/>
          <w:sz w:val="24"/>
          <w:szCs w:val="24"/>
        </w:rPr>
      </w:pPr>
    </w:p>
    <w:p w:rsidR="000520AE" w:rsidRDefault="000520AE" w:rsidP="000520AE">
      <w:pPr>
        <w:tabs>
          <w:tab w:val="left" w:pos="5715"/>
        </w:tabs>
        <w:jc w:val="both"/>
        <w:rPr>
          <w:rFonts w:ascii="Times New Roman" w:hAnsi="Times New Roman"/>
          <w:color w:val="000000" w:themeColor="text1"/>
          <w:sz w:val="24"/>
          <w:szCs w:val="24"/>
        </w:rPr>
      </w:pPr>
      <w:r w:rsidRPr="00574D6A">
        <w:rPr>
          <w:rFonts w:ascii="Times New Roman" w:hAnsi="Times New Roman"/>
          <w:b/>
          <w:color w:val="000000" w:themeColor="text1"/>
          <w:sz w:val="24"/>
          <w:szCs w:val="24"/>
        </w:rPr>
        <w:t xml:space="preserve">Напомена за партију </w:t>
      </w:r>
      <w:r w:rsidR="003F6C9F">
        <w:rPr>
          <w:rFonts w:ascii="Times New Roman" w:hAnsi="Times New Roman"/>
          <w:b/>
          <w:color w:val="000000" w:themeColor="text1"/>
          <w:sz w:val="24"/>
          <w:szCs w:val="24"/>
          <w:lang/>
        </w:rPr>
        <w:t>3</w:t>
      </w:r>
      <w:r w:rsidR="00673B88">
        <w:rPr>
          <w:rFonts w:ascii="Times New Roman" w:hAnsi="Times New Roman"/>
          <w:b/>
          <w:color w:val="000000" w:themeColor="text1"/>
          <w:sz w:val="24"/>
          <w:szCs w:val="24"/>
          <w:lang/>
        </w:rPr>
        <w:t>0</w:t>
      </w:r>
      <w:r w:rsidRPr="00574D6A">
        <w:rPr>
          <w:rFonts w:ascii="Times New Roman" w:hAnsi="Times New Roman"/>
          <w:color w:val="000000" w:themeColor="text1"/>
          <w:sz w:val="24"/>
          <w:szCs w:val="24"/>
        </w:rPr>
        <w:t>: у последње две колоне табеле уписати укупну вредност на годишњем нивоу</w:t>
      </w:r>
    </w:p>
    <w:p w:rsidR="000520AE" w:rsidRPr="004C5EF8" w:rsidRDefault="000520AE" w:rsidP="000520AE">
      <w:pPr>
        <w:tabs>
          <w:tab w:val="left" w:pos="5715"/>
        </w:tabs>
        <w:jc w:val="both"/>
        <w:rPr>
          <w:rFonts w:ascii="Times New Roman" w:hAnsi="Times New Roman"/>
          <w:b/>
          <w:color w:val="000000" w:themeColor="text1"/>
          <w:sz w:val="24"/>
          <w:szCs w:val="24"/>
        </w:rPr>
      </w:pPr>
      <w:r>
        <w:rPr>
          <w:rFonts w:ascii="Times New Roman" w:hAnsi="Times New Roman"/>
          <w:color w:val="000000" w:themeColor="text1"/>
          <w:sz w:val="24"/>
          <w:szCs w:val="24"/>
        </w:rPr>
        <w:t>Услуге извршти сходно чл.44 Закона о заштити од пожара Сл.гласник 111/09 и 20/15</w:t>
      </w:r>
    </w:p>
    <w:p w:rsidR="008E5DEC" w:rsidRDefault="003F6C9F" w:rsidP="00B25DA4">
      <w:pPr>
        <w:autoSpaceDE w:val="0"/>
        <w:autoSpaceDN w:val="0"/>
        <w:adjustRightInd w:val="0"/>
        <w:jc w:val="both"/>
        <w:rPr>
          <w:rFonts w:ascii="Times New Roman" w:hAnsi="Times New Roman"/>
          <w:b/>
          <w:sz w:val="24"/>
          <w:szCs w:val="24"/>
          <w:lang w:val="sr-Cyrl-CS"/>
        </w:rPr>
      </w:pPr>
      <w:r w:rsidRPr="00574D6A">
        <w:rPr>
          <w:rFonts w:ascii="Times New Roman" w:hAnsi="Times New Roman"/>
          <w:color w:val="000000" w:themeColor="text1"/>
          <w:sz w:val="24"/>
          <w:szCs w:val="24"/>
          <w:lang w:val="sr-Cyrl-CS"/>
        </w:rPr>
        <w:t>Редован шестомесечни преглед, сервисирање и калибрација стабилног система за детекцију недозвољених концетрација земног гаса са уређајем типа АУКСЕГ 88 и купно 12 детекторских сонди</w:t>
      </w:r>
    </w:p>
    <w:p w:rsidR="00DC7476" w:rsidRDefault="00DC7476" w:rsidP="00B25DA4">
      <w:pPr>
        <w:autoSpaceDE w:val="0"/>
        <w:autoSpaceDN w:val="0"/>
        <w:adjustRightInd w:val="0"/>
        <w:jc w:val="both"/>
        <w:rPr>
          <w:rFonts w:ascii="Times New Roman" w:hAnsi="Times New Roman"/>
          <w:b/>
          <w:sz w:val="24"/>
          <w:szCs w:val="24"/>
          <w:lang w:val="sr-Cyrl-CS"/>
        </w:rPr>
      </w:pPr>
    </w:p>
    <w:p w:rsidR="000520AE" w:rsidRPr="00574D6A" w:rsidRDefault="000520AE" w:rsidP="000520AE">
      <w:pPr>
        <w:tabs>
          <w:tab w:val="left" w:pos="5715"/>
        </w:tabs>
        <w:jc w:val="both"/>
        <w:rPr>
          <w:rFonts w:ascii="Times New Roman" w:hAnsi="Times New Roman"/>
          <w:b/>
          <w:color w:val="000000" w:themeColor="text1"/>
          <w:sz w:val="24"/>
          <w:szCs w:val="24"/>
        </w:rPr>
      </w:pPr>
      <w:r w:rsidRPr="00574D6A">
        <w:rPr>
          <w:rFonts w:ascii="Times New Roman" w:hAnsi="Times New Roman"/>
          <w:b/>
          <w:color w:val="000000" w:themeColor="text1"/>
          <w:sz w:val="24"/>
          <w:szCs w:val="24"/>
        </w:rPr>
        <w:t>ПАРТИЈА 3</w:t>
      </w:r>
      <w:r w:rsidR="00673B88">
        <w:rPr>
          <w:rFonts w:ascii="Times New Roman" w:hAnsi="Times New Roman"/>
          <w:b/>
          <w:color w:val="000000" w:themeColor="text1"/>
          <w:sz w:val="24"/>
          <w:szCs w:val="24"/>
          <w:lang/>
        </w:rPr>
        <w:t>1</w:t>
      </w:r>
      <w:r w:rsidRPr="00574D6A">
        <w:rPr>
          <w:rFonts w:ascii="Times New Roman" w:hAnsi="Times New Roman"/>
          <w:b/>
          <w:color w:val="000000" w:themeColor="text1"/>
          <w:sz w:val="24"/>
          <w:szCs w:val="24"/>
        </w:rPr>
        <w:t xml:space="preserve"> – РЕДОВН</w:t>
      </w:r>
      <w:r>
        <w:rPr>
          <w:rFonts w:ascii="Times New Roman" w:hAnsi="Times New Roman"/>
          <w:b/>
          <w:color w:val="000000" w:themeColor="text1"/>
          <w:sz w:val="24"/>
          <w:szCs w:val="24"/>
          <w:lang/>
        </w:rPr>
        <w:t>А ПЕРИОДИЧНА</w:t>
      </w:r>
      <w:r w:rsidRPr="00574D6A">
        <w:rPr>
          <w:rFonts w:ascii="Times New Roman" w:hAnsi="Times New Roman"/>
          <w:b/>
          <w:color w:val="000000" w:themeColor="text1"/>
          <w:sz w:val="24"/>
          <w:szCs w:val="24"/>
        </w:rPr>
        <w:t xml:space="preserve"> КОНТРОЛ</w:t>
      </w:r>
      <w:r>
        <w:rPr>
          <w:rFonts w:ascii="Times New Roman" w:hAnsi="Times New Roman"/>
          <w:b/>
          <w:color w:val="000000" w:themeColor="text1"/>
          <w:sz w:val="24"/>
          <w:szCs w:val="24"/>
          <w:lang/>
        </w:rPr>
        <w:t>А</w:t>
      </w:r>
      <w:r w:rsidRPr="00574D6A">
        <w:rPr>
          <w:rFonts w:ascii="Times New Roman" w:hAnsi="Times New Roman"/>
          <w:b/>
          <w:color w:val="000000" w:themeColor="text1"/>
          <w:sz w:val="24"/>
          <w:szCs w:val="24"/>
        </w:rPr>
        <w:t xml:space="preserve"> </w:t>
      </w:r>
      <w:r>
        <w:rPr>
          <w:rFonts w:ascii="Times New Roman" w:hAnsi="Times New Roman"/>
          <w:b/>
          <w:color w:val="000000" w:themeColor="text1"/>
          <w:sz w:val="24"/>
          <w:szCs w:val="24"/>
          <w:lang/>
        </w:rPr>
        <w:t>МОБИЛНИХ УРЕЂАЈА ЗА ГАШЕЊЕ ПОЖАРА</w:t>
      </w:r>
      <w:r w:rsidRPr="00574D6A">
        <w:rPr>
          <w:rFonts w:ascii="Times New Roman" w:hAnsi="Times New Roman"/>
          <w:b/>
          <w:color w:val="000000" w:themeColor="text1"/>
          <w:sz w:val="24"/>
          <w:szCs w:val="24"/>
        </w:rPr>
        <w:t xml:space="preserve"> И ХИДРАНТСКЕ МРЕЖЕ</w:t>
      </w:r>
    </w:p>
    <w:tbl>
      <w:tblPr>
        <w:tblpPr w:leftFromText="180" w:rightFromText="180" w:vertAnchor="text" w:horzAnchor="page" w:tblpX="403" w:tblpY="1"/>
        <w:tblOverlap w:val="never"/>
        <w:tblW w:w="13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670"/>
        <w:gridCol w:w="1080"/>
        <w:gridCol w:w="1080"/>
        <w:gridCol w:w="1170"/>
        <w:gridCol w:w="1260"/>
        <w:gridCol w:w="1530"/>
        <w:gridCol w:w="1440"/>
      </w:tblGrid>
      <w:tr w:rsidR="000520AE" w:rsidRPr="00574D6A" w:rsidTr="005E1FEF">
        <w:trPr>
          <w:trHeight w:val="632"/>
        </w:trPr>
        <w:tc>
          <w:tcPr>
            <w:tcW w:w="450" w:type="dxa"/>
            <w:tcBorders>
              <w:top w:val="single" w:sz="4" w:space="0" w:color="000000"/>
              <w:left w:val="single" w:sz="4" w:space="0" w:color="000000"/>
              <w:bottom w:val="single" w:sz="4" w:space="0" w:color="000000"/>
              <w:right w:val="single" w:sz="4" w:space="0" w:color="000000"/>
            </w:tcBorders>
            <w:hideMark/>
          </w:tcPr>
          <w:p w:rsidR="000520AE" w:rsidRPr="00574D6A" w:rsidRDefault="000520AE" w:rsidP="005E1FEF">
            <w:pPr>
              <w:autoSpaceDE w:val="0"/>
              <w:autoSpaceDN w:val="0"/>
              <w:adjustRightInd w:val="0"/>
              <w:ind w:right="-108"/>
              <w:jc w:val="center"/>
              <w:rPr>
                <w:rFonts w:ascii="Times New Roman" w:hAnsi="Times New Roman"/>
                <w:color w:val="000000" w:themeColor="text1"/>
                <w:sz w:val="24"/>
                <w:szCs w:val="24"/>
                <w:lang w:val="sr-Cyrl-CS"/>
              </w:rPr>
            </w:pPr>
          </w:p>
          <w:p w:rsidR="000520AE" w:rsidRPr="00574D6A" w:rsidRDefault="000520AE" w:rsidP="005E1FEF">
            <w:pPr>
              <w:autoSpaceDE w:val="0"/>
              <w:autoSpaceDN w:val="0"/>
              <w:adjustRightInd w:val="0"/>
              <w:ind w:right="-108"/>
              <w:jc w:val="center"/>
              <w:rPr>
                <w:rFonts w:ascii="Times New Roman" w:hAnsi="Times New Roman"/>
                <w:color w:val="000000" w:themeColor="text1"/>
                <w:sz w:val="24"/>
                <w:szCs w:val="24"/>
                <w:lang w:val="sr-Cyrl-CS"/>
              </w:rPr>
            </w:pPr>
          </w:p>
        </w:tc>
        <w:tc>
          <w:tcPr>
            <w:tcW w:w="5670" w:type="dxa"/>
            <w:tcBorders>
              <w:top w:val="single" w:sz="4" w:space="0" w:color="000000"/>
              <w:left w:val="single" w:sz="4" w:space="0" w:color="000000"/>
              <w:bottom w:val="single" w:sz="4" w:space="0" w:color="000000"/>
              <w:right w:val="single" w:sz="4" w:space="0" w:color="000000"/>
            </w:tcBorders>
            <w:hideMark/>
          </w:tcPr>
          <w:p w:rsidR="000520AE" w:rsidRPr="00574D6A" w:rsidRDefault="000520AE"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Назив добра</w:t>
            </w:r>
          </w:p>
        </w:tc>
        <w:tc>
          <w:tcPr>
            <w:tcW w:w="1080" w:type="dxa"/>
            <w:tcBorders>
              <w:top w:val="single" w:sz="4" w:space="0" w:color="000000"/>
              <w:left w:val="single" w:sz="4" w:space="0" w:color="000000"/>
              <w:bottom w:val="single" w:sz="4" w:space="0" w:color="000000"/>
              <w:right w:val="single" w:sz="4" w:space="0" w:color="000000"/>
            </w:tcBorders>
            <w:hideMark/>
          </w:tcPr>
          <w:p w:rsidR="000520AE" w:rsidRPr="00574D6A" w:rsidRDefault="000520AE"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0520AE" w:rsidRPr="00574D6A" w:rsidRDefault="000520AE"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Кол.</w:t>
            </w:r>
          </w:p>
        </w:tc>
        <w:tc>
          <w:tcPr>
            <w:tcW w:w="1170" w:type="dxa"/>
            <w:tcBorders>
              <w:top w:val="single" w:sz="4" w:space="0" w:color="000000"/>
              <w:left w:val="single" w:sz="4" w:space="0" w:color="000000"/>
              <w:bottom w:val="single" w:sz="4" w:space="0" w:color="000000"/>
              <w:right w:val="single" w:sz="4" w:space="0" w:color="auto"/>
            </w:tcBorders>
            <w:hideMark/>
          </w:tcPr>
          <w:p w:rsidR="000520AE" w:rsidRPr="00574D6A" w:rsidRDefault="000520AE" w:rsidP="005E1FEF">
            <w:pPr>
              <w:autoSpaceDE w:val="0"/>
              <w:autoSpaceDN w:val="0"/>
              <w:adjustRightInd w:val="0"/>
              <w:jc w:val="center"/>
              <w:rPr>
                <w:rFonts w:ascii="Times New Roman" w:hAnsi="Times New Roman"/>
                <w:color w:val="000000" w:themeColor="text1"/>
                <w:sz w:val="24"/>
                <w:szCs w:val="24"/>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без ПДВ</w:t>
            </w:r>
          </w:p>
        </w:tc>
        <w:tc>
          <w:tcPr>
            <w:tcW w:w="1260" w:type="dxa"/>
            <w:tcBorders>
              <w:top w:val="single" w:sz="4" w:space="0" w:color="000000"/>
              <w:left w:val="single" w:sz="4" w:space="0" w:color="auto"/>
              <w:bottom w:val="single" w:sz="4" w:space="0" w:color="000000"/>
              <w:right w:val="single" w:sz="4" w:space="0" w:color="auto"/>
            </w:tcBorders>
            <w:hideMark/>
          </w:tcPr>
          <w:p w:rsidR="000520AE" w:rsidRPr="00574D6A" w:rsidRDefault="000520AE"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Стопа ПДВ</w:t>
            </w:r>
          </w:p>
        </w:tc>
        <w:tc>
          <w:tcPr>
            <w:tcW w:w="1530" w:type="dxa"/>
            <w:tcBorders>
              <w:top w:val="single" w:sz="4" w:space="0" w:color="000000"/>
              <w:left w:val="single" w:sz="4" w:space="0" w:color="auto"/>
              <w:bottom w:val="single" w:sz="4" w:space="0" w:color="000000"/>
              <w:right w:val="single" w:sz="4" w:space="0" w:color="000000"/>
            </w:tcBorders>
          </w:tcPr>
          <w:p w:rsidR="000520AE" w:rsidRPr="00574D6A" w:rsidRDefault="000520AE"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са ПДВ-ом</w:t>
            </w:r>
          </w:p>
        </w:tc>
        <w:tc>
          <w:tcPr>
            <w:tcW w:w="1440" w:type="dxa"/>
            <w:tcBorders>
              <w:top w:val="single" w:sz="4" w:space="0" w:color="000000"/>
              <w:left w:val="single" w:sz="4" w:space="0" w:color="000000"/>
              <w:bottom w:val="single" w:sz="4" w:space="0" w:color="000000"/>
              <w:right w:val="single" w:sz="4" w:space="0" w:color="auto"/>
            </w:tcBorders>
            <w:hideMark/>
          </w:tcPr>
          <w:p w:rsidR="000520AE" w:rsidRPr="00574D6A" w:rsidRDefault="000520AE"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цена без ПДВ</w:t>
            </w:r>
          </w:p>
        </w:tc>
      </w:tr>
      <w:tr w:rsidR="000520AE" w:rsidRPr="00574D6A" w:rsidTr="005E1FEF">
        <w:trPr>
          <w:trHeight w:val="472"/>
        </w:trPr>
        <w:tc>
          <w:tcPr>
            <w:tcW w:w="450" w:type="dxa"/>
            <w:tcBorders>
              <w:top w:val="single" w:sz="4" w:space="0" w:color="000000"/>
              <w:left w:val="single" w:sz="4" w:space="0" w:color="000000"/>
              <w:bottom w:val="single" w:sz="4" w:space="0" w:color="auto"/>
              <w:right w:val="single" w:sz="4" w:space="0" w:color="000000"/>
            </w:tcBorders>
            <w:hideMark/>
          </w:tcPr>
          <w:p w:rsidR="000520AE" w:rsidRPr="00574D6A" w:rsidRDefault="000520AE" w:rsidP="005E1FEF">
            <w:pPr>
              <w:autoSpaceDE w:val="0"/>
              <w:autoSpaceDN w:val="0"/>
              <w:adjustRightInd w:val="0"/>
              <w:jc w:val="both"/>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1.</w:t>
            </w:r>
          </w:p>
        </w:tc>
        <w:tc>
          <w:tcPr>
            <w:tcW w:w="5670" w:type="dxa"/>
            <w:tcBorders>
              <w:top w:val="single" w:sz="4" w:space="0" w:color="000000"/>
              <w:left w:val="single" w:sz="4" w:space="0" w:color="000000"/>
              <w:bottom w:val="single" w:sz="4" w:space="0" w:color="auto"/>
              <w:right w:val="single" w:sz="4" w:space="0" w:color="000000"/>
            </w:tcBorders>
            <w:vAlign w:val="center"/>
            <w:hideMark/>
          </w:tcPr>
          <w:p w:rsidR="000520AE" w:rsidRPr="00574D6A" w:rsidRDefault="000520AE" w:rsidP="005E1FEF">
            <w:pPr>
              <w:tabs>
                <w:tab w:val="left" w:pos="5715"/>
              </w:tabs>
              <w:jc w:val="both"/>
              <w:rPr>
                <w:rFonts w:ascii="Times New Roman" w:hAnsi="Times New Roman"/>
                <w:color w:val="000000" w:themeColor="text1"/>
                <w:sz w:val="24"/>
                <w:szCs w:val="24"/>
              </w:rPr>
            </w:pPr>
            <w:r w:rsidRPr="00574D6A">
              <w:rPr>
                <w:rFonts w:ascii="Times New Roman" w:hAnsi="Times New Roman"/>
                <w:color w:val="000000" w:themeColor="text1"/>
                <w:sz w:val="24"/>
                <w:szCs w:val="24"/>
              </w:rPr>
              <w:t>Контрола проточног капацитета и притиска воде у хидрантској мрежи (зидни и спољашњи)</w:t>
            </w:r>
          </w:p>
          <w:p w:rsidR="000520AE" w:rsidRPr="00574D6A" w:rsidRDefault="000520AE" w:rsidP="005E1FEF">
            <w:pPr>
              <w:jc w:val="both"/>
              <w:rPr>
                <w:rFonts w:ascii="Times New Roman" w:hAnsi="Times New Roman"/>
                <w:snapToGrid w:val="0"/>
                <w:color w:val="000000" w:themeColor="text1"/>
                <w:sz w:val="24"/>
                <w:szCs w:val="24"/>
              </w:rPr>
            </w:pPr>
          </w:p>
        </w:tc>
        <w:tc>
          <w:tcPr>
            <w:tcW w:w="1080" w:type="dxa"/>
            <w:tcBorders>
              <w:top w:val="single" w:sz="4" w:space="0" w:color="000000"/>
              <w:left w:val="single" w:sz="4" w:space="0" w:color="000000"/>
              <w:bottom w:val="single" w:sz="4" w:space="0" w:color="auto"/>
              <w:right w:val="single" w:sz="4" w:space="0" w:color="000000"/>
            </w:tcBorders>
            <w:hideMark/>
          </w:tcPr>
          <w:p w:rsidR="000520AE" w:rsidRPr="00574D6A" w:rsidRDefault="000520AE" w:rsidP="005E1FEF">
            <w:pPr>
              <w:autoSpaceDE w:val="0"/>
              <w:autoSpaceDN w:val="0"/>
              <w:adjustRightInd w:val="0"/>
              <w:rPr>
                <w:rFonts w:ascii="Times New Roman" w:hAnsi="Times New Roman"/>
                <w:color w:val="000000" w:themeColor="text1"/>
                <w:sz w:val="24"/>
                <w:szCs w:val="24"/>
              </w:rPr>
            </w:pPr>
            <w:r w:rsidRPr="00574D6A">
              <w:rPr>
                <w:rFonts w:ascii="Times New Roman" w:hAnsi="Times New Roman"/>
                <w:color w:val="000000" w:themeColor="text1"/>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0520AE" w:rsidRPr="00574D6A" w:rsidRDefault="000520AE" w:rsidP="005E1FEF">
            <w:pPr>
              <w:autoSpaceDE w:val="0"/>
              <w:autoSpaceDN w:val="0"/>
              <w:adjustRightInd w:val="0"/>
              <w:rPr>
                <w:rFonts w:ascii="Times New Roman" w:hAnsi="Times New Roman"/>
                <w:color w:val="000000" w:themeColor="text1"/>
                <w:sz w:val="24"/>
                <w:szCs w:val="24"/>
              </w:rPr>
            </w:pPr>
            <w:r w:rsidRPr="00574D6A">
              <w:rPr>
                <w:rFonts w:ascii="Times New Roman" w:hAnsi="Times New Roman"/>
                <w:color w:val="000000" w:themeColor="text1"/>
                <w:sz w:val="24"/>
                <w:szCs w:val="24"/>
              </w:rPr>
              <w:t>114</w:t>
            </w:r>
          </w:p>
        </w:tc>
        <w:tc>
          <w:tcPr>
            <w:tcW w:w="1170" w:type="dxa"/>
            <w:tcBorders>
              <w:top w:val="single" w:sz="4" w:space="0" w:color="000000"/>
              <w:left w:val="single" w:sz="4" w:space="0" w:color="000000"/>
              <w:bottom w:val="single" w:sz="4" w:space="0" w:color="auto"/>
              <w:right w:val="single" w:sz="4" w:space="0" w:color="auto"/>
            </w:tcBorders>
          </w:tcPr>
          <w:p w:rsidR="000520AE" w:rsidRPr="00574D6A" w:rsidRDefault="000520AE" w:rsidP="005E1FEF">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0520AE" w:rsidRPr="00574D6A" w:rsidRDefault="000520AE" w:rsidP="005E1FEF">
            <w:pPr>
              <w:autoSpaceDE w:val="0"/>
              <w:autoSpaceDN w:val="0"/>
              <w:adjustRightInd w:val="0"/>
              <w:jc w:val="both"/>
              <w:rPr>
                <w:rFonts w:ascii="Times New Roman" w:hAnsi="Times New Roman"/>
                <w:color w:val="000000" w:themeColor="text1"/>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0520AE" w:rsidRPr="00574D6A" w:rsidRDefault="000520AE" w:rsidP="005E1FEF">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0520AE" w:rsidRPr="00574D6A" w:rsidRDefault="000520AE" w:rsidP="005E1FEF">
            <w:pPr>
              <w:autoSpaceDE w:val="0"/>
              <w:autoSpaceDN w:val="0"/>
              <w:adjustRightInd w:val="0"/>
              <w:jc w:val="both"/>
              <w:rPr>
                <w:rFonts w:ascii="Times New Roman" w:hAnsi="Times New Roman"/>
                <w:color w:val="000000" w:themeColor="text1"/>
                <w:sz w:val="24"/>
                <w:szCs w:val="24"/>
                <w:lang w:val="sr-Cyrl-CS"/>
              </w:rPr>
            </w:pPr>
          </w:p>
        </w:tc>
      </w:tr>
      <w:tr w:rsidR="000520AE" w:rsidRPr="00574D6A" w:rsidTr="005E1FEF">
        <w:trPr>
          <w:trHeight w:val="472"/>
        </w:trPr>
        <w:tc>
          <w:tcPr>
            <w:tcW w:w="450" w:type="dxa"/>
            <w:tcBorders>
              <w:top w:val="single" w:sz="4" w:space="0" w:color="000000"/>
              <w:left w:val="single" w:sz="4" w:space="0" w:color="000000"/>
              <w:bottom w:val="single" w:sz="4" w:space="0" w:color="auto"/>
              <w:right w:val="single" w:sz="4" w:space="0" w:color="000000"/>
            </w:tcBorders>
            <w:hideMark/>
          </w:tcPr>
          <w:p w:rsidR="000520AE" w:rsidRPr="00574D6A" w:rsidRDefault="000520AE" w:rsidP="005E1FEF">
            <w:pPr>
              <w:autoSpaceDE w:val="0"/>
              <w:autoSpaceDN w:val="0"/>
              <w:adjustRightInd w:val="0"/>
              <w:jc w:val="both"/>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2.</w:t>
            </w:r>
          </w:p>
        </w:tc>
        <w:tc>
          <w:tcPr>
            <w:tcW w:w="5670" w:type="dxa"/>
            <w:tcBorders>
              <w:top w:val="single" w:sz="4" w:space="0" w:color="000000"/>
              <w:left w:val="single" w:sz="4" w:space="0" w:color="000000"/>
              <w:bottom w:val="single" w:sz="4" w:space="0" w:color="auto"/>
              <w:right w:val="single" w:sz="4" w:space="0" w:color="000000"/>
            </w:tcBorders>
            <w:vAlign w:val="center"/>
            <w:hideMark/>
          </w:tcPr>
          <w:p w:rsidR="000520AE" w:rsidRPr="00574D6A" w:rsidRDefault="000520AE" w:rsidP="005E1FEF">
            <w:pPr>
              <w:tabs>
                <w:tab w:val="left" w:pos="5715"/>
              </w:tabs>
              <w:jc w:val="both"/>
              <w:rPr>
                <w:rFonts w:ascii="Times New Roman" w:hAnsi="Times New Roman"/>
                <w:color w:val="000000" w:themeColor="text1"/>
                <w:sz w:val="24"/>
                <w:szCs w:val="24"/>
              </w:rPr>
            </w:pPr>
            <w:r w:rsidRPr="00574D6A">
              <w:rPr>
                <w:rFonts w:ascii="Times New Roman" w:hAnsi="Times New Roman"/>
                <w:color w:val="000000" w:themeColor="text1"/>
                <w:sz w:val="24"/>
                <w:szCs w:val="24"/>
              </w:rPr>
              <w:t xml:space="preserve">Контролно испитивање и сервисирање </w:t>
            </w:r>
            <w:r>
              <w:rPr>
                <w:rFonts w:ascii="Times New Roman" w:hAnsi="Times New Roman"/>
                <w:b/>
                <w:color w:val="000000" w:themeColor="text1"/>
                <w:sz w:val="24"/>
                <w:szCs w:val="24"/>
                <w:lang/>
              </w:rPr>
              <w:t xml:space="preserve"> </w:t>
            </w:r>
            <w:r w:rsidRPr="000520AE">
              <w:rPr>
                <w:rFonts w:ascii="Times New Roman" w:hAnsi="Times New Roman"/>
                <w:color w:val="000000" w:themeColor="text1"/>
                <w:sz w:val="24"/>
                <w:szCs w:val="24"/>
                <w:lang/>
              </w:rPr>
              <w:t>мобилних уређаја за гашење пожара</w:t>
            </w:r>
          </w:p>
        </w:tc>
        <w:tc>
          <w:tcPr>
            <w:tcW w:w="1080" w:type="dxa"/>
            <w:tcBorders>
              <w:top w:val="single" w:sz="4" w:space="0" w:color="000000"/>
              <w:left w:val="single" w:sz="4" w:space="0" w:color="000000"/>
              <w:bottom w:val="single" w:sz="4" w:space="0" w:color="auto"/>
              <w:right w:val="single" w:sz="4" w:space="0" w:color="000000"/>
            </w:tcBorders>
            <w:hideMark/>
          </w:tcPr>
          <w:p w:rsidR="000520AE" w:rsidRPr="00574D6A" w:rsidRDefault="000520AE" w:rsidP="005E1FEF">
            <w:pPr>
              <w:autoSpaceDE w:val="0"/>
              <w:autoSpaceDN w:val="0"/>
              <w:adjustRightInd w:val="0"/>
              <w:rPr>
                <w:rFonts w:ascii="Times New Roman" w:hAnsi="Times New Roman"/>
                <w:color w:val="000000" w:themeColor="text1"/>
                <w:sz w:val="24"/>
                <w:szCs w:val="24"/>
              </w:rPr>
            </w:pPr>
            <w:r w:rsidRPr="00574D6A">
              <w:rPr>
                <w:rFonts w:ascii="Times New Roman" w:hAnsi="Times New Roman"/>
                <w:color w:val="000000" w:themeColor="text1"/>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0520AE" w:rsidRPr="00574D6A" w:rsidRDefault="000520AE" w:rsidP="005E1FEF">
            <w:pPr>
              <w:autoSpaceDE w:val="0"/>
              <w:autoSpaceDN w:val="0"/>
              <w:adjustRightInd w:val="0"/>
              <w:rPr>
                <w:rFonts w:ascii="Times New Roman" w:hAnsi="Times New Roman"/>
                <w:color w:val="000000" w:themeColor="text1"/>
                <w:sz w:val="24"/>
                <w:szCs w:val="24"/>
              </w:rPr>
            </w:pPr>
            <w:r w:rsidRPr="00574D6A">
              <w:rPr>
                <w:rFonts w:ascii="Times New Roman" w:hAnsi="Times New Roman"/>
                <w:color w:val="000000" w:themeColor="text1"/>
                <w:sz w:val="24"/>
                <w:szCs w:val="24"/>
              </w:rPr>
              <w:t>391</w:t>
            </w:r>
          </w:p>
        </w:tc>
        <w:tc>
          <w:tcPr>
            <w:tcW w:w="1170" w:type="dxa"/>
            <w:tcBorders>
              <w:top w:val="single" w:sz="4" w:space="0" w:color="000000"/>
              <w:left w:val="single" w:sz="4" w:space="0" w:color="000000"/>
              <w:bottom w:val="single" w:sz="4" w:space="0" w:color="auto"/>
              <w:right w:val="single" w:sz="4" w:space="0" w:color="auto"/>
            </w:tcBorders>
          </w:tcPr>
          <w:p w:rsidR="000520AE" w:rsidRPr="00574D6A" w:rsidRDefault="000520AE" w:rsidP="005E1FEF">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0520AE" w:rsidRPr="00574D6A" w:rsidRDefault="000520AE" w:rsidP="005E1FEF">
            <w:pPr>
              <w:autoSpaceDE w:val="0"/>
              <w:autoSpaceDN w:val="0"/>
              <w:adjustRightInd w:val="0"/>
              <w:jc w:val="both"/>
              <w:rPr>
                <w:rFonts w:ascii="Times New Roman" w:hAnsi="Times New Roman"/>
                <w:color w:val="000000" w:themeColor="text1"/>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0520AE" w:rsidRPr="00574D6A" w:rsidRDefault="000520AE" w:rsidP="005E1FEF">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0520AE" w:rsidRPr="00574D6A" w:rsidRDefault="000520AE" w:rsidP="005E1FEF">
            <w:pPr>
              <w:autoSpaceDE w:val="0"/>
              <w:autoSpaceDN w:val="0"/>
              <w:adjustRightInd w:val="0"/>
              <w:jc w:val="both"/>
              <w:rPr>
                <w:rFonts w:ascii="Times New Roman" w:hAnsi="Times New Roman"/>
                <w:color w:val="000000" w:themeColor="text1"/>
                <w:sz w:val="24"/>
                <w:szCs w:val="24"/>
                <w:lang w:val="sr-Cyrl-CS"/>
              </w:rPr>
            </w:pPr>
          </w:p>
        </w:tc>
      </w:tr>
      <w:tr w:rsidR="000520AE" w:rsidRPr="00574D6A" w:rsidTr="005E1FEF">
        <w:trPr>
          <w:cantSplit/>
          <w:trHeight w:val="317"/>
        </w:trPr>
        <w:tc>
          <w:tcPr>
            <w:tcW w:w="12240" w:type="dxa"/>
            <w:gridSpan w:val="7"/>
            <w:tcBorders>
              <w:top w:val="single" w:sz="4" w:space="0" w:color="000000"/>
              <w:left w:val="single" w:sz="4" w:space="0" w:color="000000"/>
              <w:bottom w:val="single" w:sz="4" w:space="0" w:color="000000"/>
              <w:right w:val="single" w:sz="4" w:space="0" w:color="auto"/>
            </w:tcBorders>
            <w:hideMark/>
          </w:tcPr>
          <w:p w:rsidR="000520AE" w:rsidRPr="00574D6A" w:rsidRDefault="000520AE"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вредност без ПДВ за шестомесечни преглед</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20AE" w:rsidRPr="00574D6A" w:rsidRDefault="000520AE" w:rsidP="005E1FEF">
            <w:pPr>
              <w:rPr>
                <w:color w:val="000000" w:themeColor="text1"/>
              </w:rPr>
            </w:pPr>
          </w:p>
        </w:tc>
      </w:tr>
      <w:tr w:rsidR="000520AE" w:rsidRPr="00574D6A" w:rsidTr="005E1FEF">
        <w:trPr>
          <w:cantSplit/>
          <w:trHeight w:val="332"/>
        </w:trPr>
        <w:tc>
          <w:tcPr>
            <w:tcW w:w="12240" w:type="dxa"/>
            <w:gridSpan w:val="7"/>
            <w:tcBorders>
              <w:top w:val="single" w:sz="4" w:space="0" w:color="000000"/>
              <w:left w:val="single" w:sz="4" w:space="0" w:color="000000"/>
              <w:bottom w:val="single" w:sz="4" w:space="0" w:color="000000"/>
              <w:right w:val="single" w:sz="4" w:space="0" w:color="auto"/>
            </w:tcBorders>
            <w:hideMark/>
          </w:tcPr>
          <w:p w:rsidR="000520AE" w:rsidRPr="00574D6A" w:rsidRDefault="000520AE"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Попуст  у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20AE" w:rsidRPr="00574D6A" w:rsidRDefault="000520AE" w:rsidP="005E1FEF">
            <w:pPr>
              <w:rPr>
                <w:color w:val="000000" w:themeColor="text1"/>
              </w:rPr>
            </w:pPr>
          </w:p>
        </w:tc>
      </w:tr>
      <w:tr w:rsidR="000520AE" w:rsidRPr="00574D6A" w:rsidTr="005E1FEF">
        <w:trPr>
          <w:cantSplit/>
          <w:trHeight w:val="324"/>
        </w:trPr>
        <w:tc>
          <w:tcPr>
            <w:tcW w:w="12240" w:type="dxa"/>
            <w:gridSpan w:val="7"/>
            <w:tcBorders>
              <w:top w:val="single" w:sz="4" w:space="0" w:color="000000"/>
              <w:left w:val="single" w:sz="4" w:space="0" w:color="000000"/>
              <w:bottom w:val="single" w:sz="4" w:space="0" w:color="000000"/>
              <w:right w:val="single" w:sz="4" w:space="0" w:color="auto"/>
            </w:tcBorders>
            <w:hideMark/>
          </w:tcPr>
          <w:p w:rsidR="000520AE" w:rsidRPr="00574D6A" w:rsidRDefault="000520AE"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вредност без ПДВ са попустом  за шестомесечни преглед</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20AE" w:rsidRPr="00574D6A" w:rsidRDefault="000520AE" w:rsidP="005E1FEF">
            <w:pPr>
              <w:rPr>
                <w:color w:val="000000" w:themeColor="text1"/>
              </w:rPr>
            </w:pPr>
          </w:p>
        </w:tc>
      </w:tr>
      <w:tr w:rsidR="000520AE" w:rsidRPr="00574D6A" w:rsidTr="005E1FEF">
        <w:trPr>
          <w:cantSplit/>
          <w:trHeight w:val="324"/>
        </w:trPr>
        <w:tc>
          <w:tcPr>
            <w:tcW w:w="12240" w:type="dxa"/>
            <w:gridSpan w:val="7"/>
            <w:tcBorders>
              <w:top w:val="single" w:sz="4" w:space="0" w:color="000000"/>
              <w:left w:val="single" w:sz="4" w:space="0" w:color="000000"/>
              <w:bottom w:val="single" w:sz="4" w:space="0" w:color="000000"/>
              <w:right w:val="single" w:sz="4" w:space="0" w:color="auto"/>
            </w:tcBorders>
          </w:tcPr>
          <w:p w:rsidR="000520AE" w:rsidRPr="00574D6A" w:rsidRDefault="000520AE"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Укупан ПДВ у дин.</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20AE" w:rsidRPr="00574D6A" w:rsidRDefault="000520AE" w:rsidP="005E1FEF">
            <w:pPr>
              <w:rPr>
                <w:color w:val="000000" w:themeColor="text1"/>
              </w:rPr>
            </w:pPr>
          </w:p>
        </w:tc>
      </w:tr>
      <w:tr w:rsidR="000520AE" w:rsidRPr="00574D6A" w:rsidTr="005E1FEF">
        <w:trPr>
          <w:cantSplit/>
          <w:trHeight w:val="324"/>
        </w:trPr>
        <w:tc>
          <w:tcPr>
            <w:tcW w:w="12240" w:type="dxa"/>
            <w:gridSpan w:val="7"/>
            <w:tcBorders>
              <w:top w:val="single" w:sz="4" w:space="0" w:color="000000"/>
              <w:left w:val="single" w:sz="4" w:space="0" w:color="000000"/>
              <w:bottom w:val="single" w:sz="4" w:space="0" w:color="000000"/>
              <w:right w:val="single" w:sz="4" w:space="0" w:color="auto"/>
            </w:tcBorders>
          </w:tcPr>
          <w:p w:rsidR="000520AE" w:rsidRPr="00574D6A" w:rsidRDefault="000520AE"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 xml:space="preserve">Укупна вредност са ПДВ за шестомесечни преглед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20AE" w:rsidRPr="00574D6A" w:rsidRDefault="000520AE" w:rsidP="005E1FEF">
            <w:pPr>
              <w:rPr>
                <w:color w:val="000000" w:themeColor="text1"/>
              </w:rPr>
            </w:pPr>
          </w:p>
        </w:tc>
      </w:tr>
      <w:tr w:rsidR="000520AE" w:rsidRPr="00574D6A" w:rsidTr="005E1FEF">
        <w:trPr>
          <w:cantSplit/>
          <w:trHeight w:val="324"/>
        </w:trPr>
        <w:tc>
          <w:tcPr>
            <w:tcW w:w="12240" w:type="dxa"/>
            <w:gridSpan w:val="7"/>
            <w:tcBorders>
              <w:top w:val="single" w:sz="4" w:space="0" w:color="000000"/>
              <w:left w:val="single" w:sz="4" w:space="0" w:color="000000"/>
              <w:bottom w:val="single" w:sz="4" w:space="0" w:color="000000"/>
              <w:right w:val="single" w:sz="4" w:space="0" w:color="auto"/>
            </w:tcBorders>
          </w:tcPr>
          <w:p w:rsidR="000520AE" w:rsidRPr="00574D6A" w:rsidRDefault="000520AE"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вредност  без ПДВ на годишњем нивоу</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20AE" w:rsidRPr="00574D6A" w:rsidRDefault="000520AE" w:rsidP="005E1FEF">
            <w:pPr>
              <w:rPr>
                <w:color w:val="000000" w:themeColor="text1"/>
              </w:rPr>
            </w:pPr>
          </w:p>
        </w:tc>
      </w:tr>
      <w:tr w:rsidR="000520AE" w:rsidRPr="00574D6A" w:rsidTr="005E1FEF">
        <w:trPr>
          <w:cantSplit/>
          <w:trHeight w:val="324"/>
        </w:trPr>
        <w:tc>
          <w:tcPr>
            <w:tcW w:w="12240" w:type="dxa"/>
            <w:gridSpan w:val="7"/>
            <w:tcBorders>
              <w:top w:val="single" w:sz="4" w:space="0" w:color="000000"/>
              <w:left w:val="single" w:sz="4" w:space="0" w:color="000000"/>
              <w:bottom w:val="single" w:sz="4" w:space="0" w:color="000000"/>
              <w:right w:val="single" w:sz="4" w:space="0" w:color="auto"/>
            </w:tcBorders>
          </w:tcPr>
          <w:p w:rsidR="000520AE" w:rsidRPr="00574D6A" w:rsidRDefault="000520AE"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вредност  са ПДВ на годишњем нивоу</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20AE" w:rsidRPr="00574D6A" w:rsidRDefault="000520AE" w:rsidP="005E1FEF">
            <w:pPr>
              <w:rPr>
                <w:color w:val="000000" w:themeColor="text1"/>
              </w:rPr>
            </w:pPr>
          </w:p>
        </w:tc>
      </w:tr>
    </w:tbl>
    <w:p w:rsidR="000520AE" w:rsidRPr="00574D6A" w:rsidRDefault="000520AE" w:rsidP="000520AE">
      <w:pPr>
        <w:autoSpaceDE w:val="0"/>
        <w:autoSpaceDN w:val="0"/>
        <w:adjustRightInd w:val="0"/>
        <w:jc w:val="both"/>
        <w:rPr>
          <w:rFonts w:ascii="Times New Roman" w:hAnsi="Times New Roman"/>
          <w:color w:val="000000" w:themeColor="text1"/>
          <w:sz w:val="24"/>
          <w:szCs w:val="24"/>
          <w:lang w:val="sr-Cyrl-CS"/>
        </w:rPr>
      </w:pPr>
    </w:p>
    <w:p w:rsidR="000520AE" w:rsidRDefault="000520AE" w:rsidP="000520AE">
      <w:pPr>
        <w:autoSpaceDE w:val="0"/>
        <w:autoSpaceDN w:val="0"/>
        <w:adjustRightInd w:val="0"/>
        <w:jc w:val="both"/>
        <w:rPr>
          <w:rFonts w:ascii="Times New Roman" w:hAnsi="Times New Roman"/>
          <w:color w:val="000000" w:themeColor="text1"/>
          <w:sz w:val="24"/>
          <w:szCs w:val="24"/>
          <w:lang w:val="sr-Cyrl-CS"/>
        </w:rPr>
      </w:pPr>
    </w:p>
    <w:p w:rsidR="000520AE" w:rsidRDefault="000520AE" w:rsidP="000520AE">
      <w:pPr>
        <w:autoSpaceDE w:val="0"/>
        <w:autoSpaceDN w:val="0"/>
        <w:adjustRightInd w:val="0"/>
        <w:jc w:val="both"/>
        <w:rPr>
          <w:rFonts w:ascii="Times New Roman" w:hAnsi="Times New Roman"/>
          <w:color w:val="000000" w:themeColor="text1"/>
          <w:sz w:val="24"/>
          <w:szCs w:val="24"/>
        </w:rPr>
      </w:pPr>
    </w:p>
    <w:p w:rsidR="000520AE" w:rsidRDefault="000520AE" w:rsidP="000520AE">
      <w:pPr>
        <w:autoSpaceDE w:val="0"/>
        <w:autoSpaceDN w:val="0"/>
        <w:adjustRightInd w:val="0"/>
        <w:jc w:val="both"/>
        <w:rPr>
          <w:rFonts w:ascii="Times New Roman" w:hAnsi="Times New Roman"/>
          <w:color w:val="000000" w:themeColor="text1"/>
          <w:sz w:val="24"/>
          <w:szCs w:val="24"/>
        </w:rPr>
      </w:pPr>
    </w:p>
    <w:p w:rsidR="000520AE" w:rsidRDefault="000520AE" w:rsidP="000520AE">
      <w:pPr>
        <w:autoSpaceDE w:val="0"/>
        <w:autoSpaceDN w:val="0"/>
        <w:adjustRightInd w:val="0"/>
        <w:jc w:val="both"/>
        <w:rPr>
          <w:rFonts w:ascii="Times New Roman" w:hAnsi="Times New Roman"/>
          <w:color w:val="000000" w:themeColor="text1"/>
          <w:sz w:val="24"/>
          <w:szCs w:val="24"/>
        </w:rPr>
      </w:pPr>
    </w:p>
    <w:p w:rsidR="000520AE" w:rsidRDefault="000520AE" w:rsidP="000520AE">
      <w:pPr>
        <w:autoSpaceDE w:val="0"/>
        <w:autoSpaceDN w:val="0"/>
        <w:adjustRightInd w:val="0"/>
        <w:jc w:val="both"/>
        <w:rPr>
          <w:rFonts w:ascii="Times New Roman" w:hAnsi="Times New Roman"/>
          <w:color w:val="000000" w:themeColor="text1"/>
          <w:sz w:val="24"/>
          <w:szCs w:val="24"/>
        </w:rPr>
      </w:pPr>
    </w:p>
    <w:p w:rsidR="000520AE" w:rsidRDefault="000520AE" w:rsidP="000520AE">
      <w:pPr>
        <w:autoSpaceDE w:val="0"/>
        <w:autoSpaceDN w:val="0"/>
        <w:adjustRightInd w:val="0"/>
        <w:jc w:val="both"/>
        <w:rPr>
          <w:rFonts w:ascii="Times New Roman" w:hAnsi="Times New Roman"/>
          <w:color w:val="000000" w:themeColor="text1"/>
          <w:sz w:val="24"/>
          <w:szCs w:val="24"/>
        </w:rPr>
      </w:pPr>
    </w:p>
    <w:p w:rsidR="000520AE" w:rsidRDefault="000520AE" w:rsidP="000520AE">
      <w:pPr>
        <w:autoSpaceDE w:val="0"/>
        <w:autoSpaceDN w:val="0"/>
        <w:adjustRightInd w:val="0"/>
        <w:jc w:val="both"/>
        <w:rPr>
          <w:rFonts w:ascii="Times New Roman" w:hAnsi="Times New Roman"/>
          <w:color w:val="000000" w:themeColor="text1"/>
          <w:sz w:val="24"/>
          <w:szCs w:val="24"/>
        </w:rPr>
      </w:pPr>
    </w:p>
    <w:p w:rsidR="000520AE" w:rsidRDefault="000520AE" w:rsidP="000520AE">
      <w:pPr>
        <w:autoSpaceDE w:val="0"/>
        <w:autoSpaceDN w:val="0"/>
        <w:adjustRightInd w:val="0"/>
        <w:jc w:val="both"/>
        <w:rPr>
          <w:rFonts w:ascii="Times New Roman" w:hAnsi="Times New Roman"/>
          <w:color w:val="000000" w:themeColor="text1"/>
          <w:sz w:val="24"/>
          <w:szCs w:val="24"/>
          <w:lang w:val="sr-Cyrl-CS"/>
        </w:rPr>
      </w:pPr>
    </w:p>
    <w:p w:rsidR="000520AE" w:rsidRDefault="000520AE" w:rsidP="000520AE">
      <w:pPr>
        <w:autoSpaceDE w:val="0"/>
        <w:autoSpaceDN w:val="0"/>
        <w:adjustRightInd w:val="0"/>
        <w:jc w:val="both"/>
        <w:rPr>
          <w:rFonts w:ascii="Times New Roman" w:hAnsi="Times New Roman"/>
          <w:color w:val="000000" w:themeColor="text1"/>
          <w:sz w:val="24"/>
          <w:szCs w:val="24"/>
          <w:lang w:val="sr-Cyrl-CS"/>
        </w:rPr>
      </w:pPr>
    </w:p>
    <w:p w:rsidR="000520AE" w:rsidRPr="00AE2462" w:rsidRDefault="000520AE" w:rsidP="000520AE">
      <w:pPr>
        <w:autoSpaceDE w:val="0"/>
        <w:autoSpaceDN w:val="0"/>
        <w:adjustRightInd w:val="0"/>
        <w:jc w:val="both"/>
        <w:rPr>
          <w:rFonts w:ascii="Times New Roman" w:hAnsi="Times New Roman"/>
          <w:color w:val="000000" w:themeColor="text1"/>
          <w:sz w:val="24"/>
          <w:szCs w:val="24"/>
          <w:lang/>
        </w:rPr>
      </w:pPr>
    </w:p>
    <w:p w:rsidR="000520AE" w:rsidRDefault="000520AE" w:rsidP="000520AE">
      <w:pPr>
        <w:autoSpaceDE w:val="0"/>
        <w:autoSpaceDN w:val="0"/>
        <w:adjustRightInd w:val="0"/>
        <w:jc w:val="both"/>
        <w:rPr>
          <w:rFonts w:ascii="Times New Roman" w:hAnsi="Times New Roman"/>
          <w:color w:val="000000" w:themeColor="text1"/>
          <w:sz w:val="24"/>
          <w:szCs w:val="24"/>
          <w:lang w:val="sr-Cyrl-CS"/>
        </w:rPr>
      </w:pPr>
    </w:p>
    <w:p w:rsidR="00AE2462" w:rsidRDefault="00AE2462" w:rsidP="000520AE">
      <w:pPr>
        <w:autoSpaceDE w:val="0"/>
        <w:autoSpaceDN w:val="0"/>
        <w:adjustRightInd w:val="0"/>
        <w:jc w:val="both"/>
        <w:rPr>
          <w:rFonts w:ascii="Times New Roman" w:hAnsi="Times New Roman"/>
          <w:color w:val="000000" w:themeColor="text1"/>
          <w:sz w:val="24"/>
          <w:szCs w:val="24"/>
          <w:lang/>
        </w:rPr>
      </w:pPr>
    </w:p>
    <w:p w:rsidR="006444BD" w:rsidRDefault="006444BD" w:rsidP="000520AE">
      <w:pPr>
        <w:autoSpaceDE w:val="0"/>
        <w:autoSpaceDN w:val="0"/>
        <w:adjustRightInd w:val="0"/>
        <w:jc w:val="both"/>
        <w:rPr>
          <w:rFonts w:ascii="Times New Roman" w:hAnsi="Times New Roman"/>
          <w:color w:val="000000" w:themeColor="text1"/>
          <w:sz w:val="24"/>
          <w:szCs w:val="24"/>
          <w:lang w:val="sr-Cyrl-CS"/>
        </w:rPr>
      </w:pPr>
    </w:p>
    <w:p w:rsidR="006444BD" w:rsidRDefault="006444BD" w:rsidP="000520AE">
      <w:pPr>
        <w:autoSpaceDE w:val="0"/>
        <w:autoSpaceDN w:val="0"/>
        <w:adjustRightInd w:val="0"/>
        <w:jc w:val="both"/>
        <w:rPr>
          <w:rFonts w:ascii="Times New Roman" w:hAnsi="Times New Roman"/>
          <w:color w:val="000000" w:themeColor="text1"/>
          <w:sz w:val="24"/>
          <w:szCs w:val="24"/>
          <w:lang w:val="sr-Cyrl-CS"/>
        </w:rPr>
      </w:pPr>
    </w:p>
    <w:p w:rsidR="006444BD" w:rsidRDefault="006444BD" w:rsidP="000520AE">
      <w:pPr>
        <w:autoSpaceDE w:val="0"/>
        <w:autoSpaceDN w:val="0"/>
        <w:adjustRightInd w:val="0"/>
        <w:jc w:val="both"/>
        <w:rPr>
          <w:rFonts w:ascii="Times New Roman" w:hAnsi="Times New Roman"/>
          <w:color w:val="000000" w:themeColor="text1"/>
          <w:sz w:val="24"/>
          <w:szCs w:val="24"/>
          <w:lang w:val="sr-Cyrl-CS"/>
        </w:rPr>
      </w:pPr>
    </w:p>
    <w:p w:rsidR="006444BD" w:rsidRDefault="006444BD" w:rsidP="000520AE">
      <w:pPr>
        <w:autoSpaceDE w:val="0"/>
        <w:autoSpaceDN w:val="0"/>
        <w:adjustRightInd w:val="0"/>
        <w:jc w:val="both"/>
        <w:rPr>
          <w:rFonts w:ascii="Times New Roman" w:hAnsi="Times New Roman"/>
          <w:color w:val="000000" w:themeColor="text1"/>
          <w:sz w:val="24"/>
          <w:szCs w:val="24"/>
          <w:lang w:val="sr-Cyrl-CS"/>
        </w:rPr>
      </w:pPr>
    </w:p>
    <w:p w:rsidR="006444BD" w:rsidRDefault="006444BD" w:rsidP="000520AE">
      <w:pPr>
        <w:autoSpaceDE w:val="0"/>
        <w:autoSpaceDN w:val="0"/>
        <w:adjustRightInd w:val="0"/>
        <w:jc w:val="both"/>
        <w:rPr>
          <w:rFonts w:ascii="Times New Roman" w:hAnsi="Times New Roman"/>
          <w:color w:val="000000" w:themeColor="text1"/>
          <w:sz w:val="24"/>
          <w:szCs w:val="24"/>
          <w:lang w:val="sr-Cyrl-CS"/>
        </w:rPr>
      </w:pPr>
    </w:p>
    <w:p w:rsidR="000520AE" w:rsidRPr="00574D6A" w:rsidRDefault="000520AE" w:rsidP="000520AE">
      <w:pPr>
        <w:autoSpaceDE w:val="0"/>
        <w:autoSpaceDN w:val="0"/>
        <w:adjustRightInd w:val="0"/>
        <w:jc w:val="both"/>
        <w:rPr>
          <w:rFonts w:ascii="Times New Roman" w:hAnsi="Times New Roman"/>
          <w:b/>
          <w:color w:val="000000" w:themeColor="text1"/>
          <w:sz w:val="24"/>
          <w:szCs w:val="24"/>
        </w:rPr>
      </w:pPr>
      <w:r>
        <w:rPr>
          <w:rFonts w:ascii="Times New Roman" w:hAnsi="Times New Roman"/>
          <w:color w:val="000000" w:themeColor="text1"/>
          <w:sz w:val="24"/>
          <w:szCs w:val="24"/>
          <w:lang w:val="sr-Cyrl-CS"/>
        </w:rPr>
        <w:t xml:space="preserve">МЕСТО </w:t>
      </w:r>
      <w:r w:rsidRPr="00574D6A">
        <w:rPr>
          <w:rFonts w:ascii="Times New Roman" w:hAnsi="Times New Roman"/>
          <w:color w:val="000000" w:themeColor="text1"/>
          <w:sz w:val="24"/>
          <w:szCs w:val="24"/>
          <w:lang w:val="sr-Cyrl-CS"/>
        </w:rPr>
        <w:t>И ДАТУМ</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М.П.</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ПОТПИС ПОНУЂАЧА</w:t>
      </w:r>
    </w:p>
    <w:p w:rsidR="000520AE" w:rsidRPr="00574D6A" w:rsidRDefault="000520AE" w:rsidP="000520AE">
      <w:pPr>
        <w:autoSpaceDE w:val="0"/>
        <w:autoSpaceDN w:val="0"/>
        <w:adjustRightInd w:val="0"/>
        <w:jc w:val="both"/>
        <w:rPr>
          <w:rFonts w:ascii="Times New Roman" w:hAnsi="Times New Roman"/>
          <w:b/>
          <w:color w:val="000000" w:themeColor="text1"/>
          <w:sz w:val="24"/>
          <w:szCs w:val="24"/>
          <w:lang w:val="sr-Cyrl-CS"/>
        </w:rPr>
      </w:pPr>
      <w:r w:rsidRPr="00574D6A">
        <w:rPr>
          <w:rFonts w:ascii="Times New Roman" w:hAnsi="Times New Roman"/>
          <w:color w:val="000000" w:themeColor="text1"/>
          <w:sz w:val="24"/>
          <w:szCs w:val="24"/>
          <w:lang w:val="sr-Cyrl-CS"/>
        </w:rPr>
        <w:t>_________________</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_____________________</w:t>
      </w:r>
    </w:p>
    <w:p w:rsidR="000520AE" w:rsidRPr="00574D6A" w:rsidRDefault="000520AE" w:rsidP="000520AE">
      <w:pPr>
        <w:tabs>
          <w:tab w:val="left" w:pos="5715"/>
        </w:tabs>
        <w:jc w:val="both"/>
        <w:rPr>
          <w:rFonts w:ascii="Times New Roman" w:hAnsi="Times New Roman"/>
          <w:color w:val="000000" w:themeColor="text1"/>
          <w:sz w:val="24"/>
          <w:szCs w:val="24"/>
        </w:rPr>
      </w:pPr>
    </w:p>
    <w:p w:rsidR="000520AE" w:rsidRPr="00574D6A" w:rsidRDefault="000520AE" w:rsidP="000520AE">
      <w:pPr>
        <w:tabs>
          <w:tab w:val="left" w:pos="5715"/>
        </w:tabs>
        <w:jc w:val="both"/>
        <w:rPr>
          <w:rFonts w:ascii="Times New Roman" w:hAnsi="Times New Roman"/>
          <w:b/>
          <w:color w:val="000000" w:themeColor="text1"/>
          <w:sz w:val="24"/>
          <w:szCs w:val="24"/>
        </w:rPr>
      </w:pPr>
      <w:r w:rsidRPr="00574D6A">
        <w:rPr>
          <w:rFonts w:ascii="Times New Roman" w:hAnsi="Times New Roman"/>
          <w:b/>
          <w:color w:val="000000" w:themeColor="text1"/>
          <w:sz w:val="24"/>
          <w:szCs w:val="24"/>
        </w:rPr>
        <w:t>Напомена за партију 3</w:t>
      </w:r>
      <w:r w:rsidR="00673B88">
        <w:rPr>
          <w:rFonts w:ascii="Times New Roman" w:hAnsi="Times New Roman"/>
          <w:b/>
          <w:color w:val="000000" w:themeColor="text1"/>
          <w:sz w:val="24"/>
          <w:szCs w:val="24"/>
          <w:lang/>
        </w:rPr>
        <w:t>1</w:t>
      </w:r>
      <w:r w:rsidRPr="00574D6A">
        <w:rPr>
          <w:rFonts w:ascii="Times New Roman" w:hAnsi="Times New Roman"/>
          <w:color w:val="000000" w:themeColor="text1"/>
          <w:sz w:val="24"/>
          <w:szCs w:val="24"/>
        </w:rPr>
        <w:t>: у последње две колоне табеле уписати укупну вредност на годишњем нивоу</w:t>
      </w:r>
    </w:p>
    <w:p w:rsidR="008E5DEC" w:rsidRDefault="008E5DEC" w:rsidP="00B25DA4">
      <w:pPr>
        <w:autoSpaceDE w:val="0"/>
        <w:autoSpaceDN w:val="0"/>
        <w:adjustRightInd w:val="0"/>
        <w:jc w:val="both"/>
        <w:rPr>
          <w:rFonts w:ascii="Times New Roman" w:hAnsi="Times New Roman"/>
          <w:b/>
          <w:sz w:val="24"/>
          <w:szCs w:val="24"/>
          <w:lang w:val="sr-Cyrl-CS"/>
        </w:rPr>
      </w:pPr>
    </w:p>
    <w:p w:rsidR="008E5DEC" w:rsidRDefault="008E5DEC" w:rsidP="00B25DA4">
      <w:pPr>
        <w:autoSpaceDE w:val="0"/>
        <w:autoSpaceDN w:val="0"/>
        <w:adjustRightInd w:val="0"/>
        <w:jc w:val="both"/>
        <w:rPr>
          <w:rFonts w:ascii="Times New Roman" w:hAnsi="Times New Roman"/>
          <w:b/>
          <w:sz w:val="24"/>
          <w:szCs w:val="24"/>
          <w:lang w:val="sr-Cyrl-CS"/>
        </w:rPr>
      </w:pPr>
    </w:p>
    <w:p w:rsidR="008E5DEC" w:rsidRDefault="008E5DEC" w:rsidP="00B25DA4">
      <w:pPr>
        <w:autoSpaceDE w:val="0"/>
        <w:autoSpaceDN w:val="0"/>
        <w:adjustRightInd w:val="0"/>
        <w:jc w:val="both"/>
        <w:rPr>
          <w:rFonts w:ascii="Times New Roman" w:hAnsi="Times New Roman"/>
          <w:b/>
          <w:sz w:val="24"/>
          <w:szCs w:val="24"/>
          <w:lang w:val="sr-Cyrl-CS"/>
        </w:rPr>
      </w:pPr>
    </w:p>
    <w:p w:rsidR="00B51FCC" w:rsidRPr="00B22D3B" w:rsidRDefault="000520AE" w:rsidP="00B51FCC">
      <w:pPr>
        <w:tabs>
          <w:tab w:val="left" w:pos="5715"/>
        </w:tabs>
        <w:jc w:val="both"/>
        <w:rPr>
          <w:rFonts w:ascii="Times New Roman" w:hAnsi="Times New Roman"/>
          <w:b/>
          <w:color w:val="000000" w:themeColor="text1"/>
          <w:sz w:val="24"/>
          <w:szCs w:val="24"/>
        </w:rPr>
      </w:pPr>
      <w:r w:rsidRPr="00B22D3B">
        <w:rPr>
          <w:rFonts w:ascii="Times New Roman" w:hAnsi="Times New Roman"/>
          <w:b/>
          <w:sz w:val="24"/>
          <w:szCs w:val="24"/>
          <w:lang w:val="sr-Cyrl-CS"/>
        </w:rPr>
        <w:t xml:space="preserve">ПАРТИЈА </w:t>
      </w:r>
      <w:r w:rsidR="00B51FCC" w:rsidRPr="00B22D3B">
        <w:rPr>
          <w:rFonts w:ascii="Times New Roman" w:hAnsi="Times New Roman"/>
          <w:b/>
          <w:sz w:val="24"/>
          <w:szCs w:val="24"/>
          <w:lang w:val="sr-Cyrl-CS"/>
        </w:rPr>
        <w:t>3</w:t>
      </w:r>
      <w:r w:rsidR="00673B88">
        <w:rPr>
          <w:rFonts w:ascii="Times New Roman" w:hAnsi="Times New Roman"/>
          <w:b/>
          <w:sz w:val="24"/>
          <w:szCs w:val="24"/>
          <w:lang w:val="sr-Cyrl-CS"/>
        </w:rPr>
        <w:t>2</w:t>
      </w:r>
      <w:r w:rsidRPr="00B22D3B">
        <w:rPr>
          <w:rFonts w:ascii="Times New Roman" w:hAnsi="Times New Roman"/>
          <w:b/>
          <w:sz w:val="24"/>
          <w:szCs w:val="24"/>
          <w:lang w:val="sr-Cyrl-CS"/>
        </w:rPr>
        <w:t xml:space="preserve"> </w:t>
      </w:r>
      <w:r w:rsidR="00B51FCC" w:rsidRPr="00B22D3B">
        <w:rPr>
          <w:rFonts w:ascii="Times New Roman" w:hAnsi="Times New Roman"/>
          <w:b/>
          <w:sz w:val="24"/>
          <w:szCs w:val="24"/>
          <w:lang w:val="sr-Cyrl-CS"/>
        </w:rPr>
        <w:t>–</w:t>
      </w:r>
      <w:r w:rsidRPr="00B22D3B">
        <w:rPr>
          <w:rFonts w:ascii="Times New Roman" w:hAnsi="Times New Roman"/>
          <w:b/>
          <w:sz w:val="24"/>
          <w:szCs w:val="24"/>
          <w:lang w:val="sr-Cyrl-CS"/>
        </w:rPr>
        <w:t xml:space="preserve"> </w:t>
      </w:r>
      <w:r w:rsidR="00B51FCC" w:rsidRPr="00B22D3B">
        <w:rPr>
          <w:rFonts w:ascii="Arial" w:hAnsi="Arial" w:cs="Arial"/>
          <w:b/>
          <w:bCs/>
          <w:noProof w:val="0"/>
          <w:sz w:val="24"/>
          <w:szCs w:val="24"/>
          <w:lang/>
        </w:rPr>
        <w:t xml:space="preserve">Услуга замене делова  на </w:t>
      </w:r>
      <w:r w:rsidR="00B51FCC" w:rsidRPr="00B22D3B">
        <w:rPr>
          <w:rFonts w:ascii="Times New Roman" w:hAnsi="Times New Roman"/>
          <w:b/>
          <w:color w:val="000000" w:themeColor="text1"/>
          <w:sz w:val="24"/>
          <w:szCs w:val="24"/>
          <w:lang/>
        </w:rPr>
        <w:t>мобилним уређајима  за гашење пожара</w:t>
      </w:r>
      <w:r w:rsidR="00B51FCC" w:rsidRPr="00B22D3B">
        <w:rPr>
          <w:rFonts w:ascii="Times New Roman" w:hAnsi="Times New Roman"/>
          <w:b/>
          <w:color w:val="000000" w:themeColor="text1"/>
          <w:sz w:val="24"/>
          <w:szCs w:val="24"/>
        </w:rPr>
        <w:t xml:space="preserve"> и хидрантске мреже</w:t>
      </w:r>
    </w:p>
    <w:p w:rsidR="000520AE" w:rsidRPr="00B22D3B" w:rsidRDefault="000520AE" w:rsidP="000520AE">
      <w:pPr>
        <w:autoSpaceDE w:val="0"/>
        <w:autoSpaceDN w:val="0"/>
        <w:adjustRightInd w:val="0"/>
        <w:jc w:val="both"/>
        <w:rPr>
          <w:rFonts w:ascii="Times New Roman" w:hAnsi="Times New Roman"/>
          <w:b/>
          <w:sz w:val="24"/>
          <w:szCs w:val="24"/>
          <w:lang/>
        </w:rPr>
      </w:pPr>
    </w:p>
    <w:tbl>
      <w:tblPr>
        <w:tblpPr w:leftFromText="180" w:rightFromText="180" w:vertAnchor="text" w:tblpY="1"/>
        <w:tblOverlap w:val="never"/>
        <w:tblW w:w="1559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7"/>
        <w:gridCol w:w="5130"/>
        <w:gridCol w:w="990"/>
        <w:gridCol w:w="1080"/>
        <w:gridCol w:w="1440"/>
        <w:gridCol w:w="1080"/>
        <w:gridCol w:w="1365"/>
        <w:gridCol w:w="1875"/>
        <w:gridCol w:w="1800"/>
      </w:tblGrid>
      <w:tr w:rsidR="000520AE" w:rsidRPr="00B22D3B" w:rsidTr="005E1FEF">
        <w:tc>
          <w:tcPr>
            <w:tcW w:w="837" w:type="dxa"/>
            <w:tcBorders>
              <w:top w:val="single" w:sz="4" w:space="0" w:color="000000"/>
              <w:left w:val="single" w:sz="4" w:space="0" w:color="000000"/>
              <w:bottom w:val="single" w:sz="4" w:space="0" w:color="000000"/>
              <w:right w:val="single" w:sz="4" w:space="0" w:color="000000"/>
            </w:tcBorders>
            <w:hideMark/>
          </w:tcPr>
          <w:p w:rsidR="000520AE" w:rsidRPr="00B22D3B" w:rsidRDefault="000520AE" w:rsidP="005E1FEF">
            <w:pPr>
              <w:autoSpaceDE w:val="0"/>
              <w:autoSpaceDN w:val="0"/>
              <w:adjustRightInd w:val="0"/>
              <w:ind w:right="-108"/>
              <w:jc w:val="center"/>
              <w:rPr>
                <w:rFonts w:ascii="Times New Roman" w:hAnsi="Times New Roman"/>
                <w:sz w:val="24"/>
                <w:szCs w:val="24"/>
                <w:lang w:val="sr-Cyrl-CS"/>
              </w:rPr>
            </w:pPr>
            <w:r w:rsidRPr="00B22D3B">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0520AE" w:rsidRPr="00B22D3B" w:rsidRDefault="000520AE" w:rsidP="005E1FEF">
            <w:pPr>
              <w:autoSpaceDE w:val="0"/>
              <w:autoSpaceDN w:val="0"/>
              <w:adjustRightInd w:val="0"/>
              <w:jc w:val="center"/>
              <w:rPr>
                <w:rFonts w:ascii="Times New Roman" w:hAnsi="Times New Roman"/>
                <w:sz w:val="24"/>
                <w:szCs w:val="24"/>
                <w:lang w:val="sr-Cyrl-CS"/>
              </w:rPr>
            </w:pPr>
            <w:r w:rsidRPr="00B22D3B">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0520AE" w:rsidRPr="00B22D3B" w:rsidRDefault="000520AE" w:rsidP="005E1FEF">
            <w:pPr>
              <w:autoSpaceDE w:val="0"/>
              <w:autoSpaceDN w:val="0"/>
              <w:adjustRightInd w:val="0"/>
              <w:jc w:val="center"/>
              <w:rPr>
                <w:rFonts w:ascii="Times New Roman" w:hAnsi="Times New Roman"/>
                <w:sz w:val="24"/>
                <w:szCs w:val="24"/>
                <w:lang w:val="sr-Cyrl-CS"/>
              </w:rPr>
            </w:pPr>
            <w:r w:rsidRPr="00B22D3B">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0520AE" w:rsidRPr="00B22D3B" w:rsidRDefault="000520AE" w:rsidP="005E1FEF">
            <w:pPr>
              <w:autoSpaceDE w:val="0"/>
              <w:autoSpaceDN w:val="0"/>
              <w:adjustRightInd w:val="0"/>
              <w:jc w:val="center"/>
              <w:rPr>
                <w:rFonts w:ascii="Times New Roman" w:hAnsi="Times New Roman"/>
                <w:sz w:val="24"/>
                <w:szCs w:val="24"/>
                <w:lang w:val="sr-Cyrl-CS"/>
              </w:rPr>
            </w:pPr>
            <w:r w:rsidRPr="00B22D3B">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0520AE" w:rsidRPr="00B22D3B" w:rsidRDefault="000520AE" w:rsidP="005E1FEF">
            <w:pPr>
              <w:autoSpaceDE w:val="0"/>
              <w:autoSpaceDN w:val="0"/>
              <w:adjustRightInd w:val="0"/>
              <w:jc w:val="center"/>
              <w:rPr>
                <w:rFonts w:ascii="Times New Roman" w:hAnsi="Times New Roman"/>
                <w:sz w:val="24"/>
                <w:szCs w:val="24"/>
              </w:rPr>
            </w:pPr>
            <w:r w:rsidRPr="00B22D3B">
              <w:rPr>
                <w:rFonts w:ascii="Times New Roman" w:hAnsi="Times New Roman"/>
                <w:sz w:val="24"/>
                <w:szCs w:val="24"/>
                <w:lang w:val="sr-Cyrl-CS"/>
              </w:rPr>
              <w:t>Јед. Цена</w:t>
            </w:r>
            <w:r w:rsidRPr="00B22D3B">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0520AE" w:rsidRPr="00B22D3B" w:rsidRDefault="000520AE" w:rsidP="005E1FEF">
            <w:pPr>
              <w:autoSpaceDE w:val="0"/>
              <w:autoSpaceDN w:val="0"/>
              <w:adjustRightInd w:val="0"/>
              <w:jc w:val="center"/>
              <w:rPr>
                <w:rFonts w:ascii="Times New Roman" w:hAnsi="Times New Roman"/>
                <w:sz w:val="24"/>
                <w:szCs w:val="24"/>
                <w:lang w:val="sr-Cyrl-CS"/>
              </w:rPr>
            </w:pPr>
            <w:r w:rsidRPr="00B22D3B">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0520AE" w:rsidRPr="00B22D3B" w:rsidRDefault="000520AE" w:rsidP="005E1FEF">
            <w:pPr>
              <w:autoSpaceDE w:val="0"/>
              <w:autoSpaceDN w:val="0"/>
              <w:adjustRightInd w:val="0"/>
              <w:jc w:val="center"/>
              <w:rPr>
                <w:rFonts w:ascii="Times New Roman" w:hAnsi="Times New Roman"/>
                <w:sz w:val="24"/>
                <w:szCs w:val="24"/>
                <w:lang w:val="sr-Cyrl-CS"/>
              </w:rPr>
            </w:pPr>
            <w:r w:rsidRPr="00B22D3B">
              <w:rPr>
                <w:rFonts w:ascii="Times New Roman" w:hAnsi="Times New Roman"/>
                <w:sz w:val="24"/>
                <w:szCs w:val="24"/>
                <w:lang w:val="sr-Cyrl-CS"/>
              </w:rPr>
              <w:t>Јед. Цена</w:t>
            </w:r>
            <w:r w:rsidRPr="00B22D3B">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0520AE" w:rsidRPr="00B22D3B" w:rsidRDefault="000520AE" w:rsidP="005E1FEF">
            <w:pPr>
              <w:autoSpaceDE w:val="0"/>
              <w:autoSpaceDN w:val="0"/>
              <w:adjustRightInd w:val="0"/>
              <w:jc w:val="center"/>
              <w:rPr>
                <w:rFonts w:ascii="Times New Roman" w:hAnsi="Times New Roman"/>
                <w:sz w:val="24"/>
                <w:szCs w:val="24"/>
                <w:lang w:val="sr-Cyrl-CS"/>
              </w:rPr>
            </w:pPr>
            <w:r w:rsidRPr="00B22D3B">
              <w:rPr>
                <w:rFonts w:ascii="Times New Roman" w:hAnsi="Times New Roman"/>
                <w:sz w:val="24"/>
                <w:szCs w:val="24"/>
                <w:lang w:val="sr-Cyrl-CS"/>
              </w:rPr>
              <w:t>Укупна цена без ПДВ</w:t>
            </w:r>
          </w:p>
        </w:tc>
        <w:tc>
          <w:tcPr>
            <w:tcW w:w="1800" w:type="dxa"/>
            <w:tcBorders>
              <w:top w:val="single" w:sz="4" w:space="0" w:color="000000"/>
              <w:left w:val="single" w:sz="4" w:space="0" w:color="auto"/>
              <w:bottom w:val="single" w:sz="4" w:space="0" w:color="000000"/>
              <w:right w:val="single" w:sz="4" w:space="0" w:color="000000"/>
            </w:tcBorders>
            <w:hideMark/>
          </w:tcPr>
          <w:p w:rsidR="000520AE" w:rsidRPr="00B22D3B" w:rsidRDefault="000520AE" w:rsidP="005E1FEF">
            <w:pPr>
              <w:autoSpaceDE w:val="0"/>
              <w:autoSpaceDN w:val="0"/>
              <w:adjustRightInd w:val="0"/>
              <w:ind w:right="-18"/>
              <w:jc w:val="center"/>
              <w:rPr>
                <w:rFonts w:ascii="Times New Roman" w:hAnsi="Times New Roman"/>
                <w:sz w:val="24"/>
                <w:szCs w:val="24"/>
                <w:lang w:val="sr-Cyrl-CS"/>
              </w:rPr>
            </w:pPr>
            <w:r w:rsidRPr="00B22D3B">
              <w:rPr>
                <w:rFonts w:ascii="Times New Roman" w:hAnsi="Times New Roman"/>
                <w:sz w:val="24"/>
                <w:szCs w:val="24"/>
                <w:lang w:val="sr-Cyrl-CS"/>
              </w:rPr>
              <w:t>Произвођач</w:t>
            </w:r>
          </w:p>
        </w:tc>
      </w:tr>
      <w:tr w:rsidR="00B51FCC" w:rsidRPr="00B22D3B" w:rsidTr="005E1FEF">
        <w:tc>
          <w:tcPr>
            <w:tcW w:w="837" w:type="dxa"/>
            <w:tcBorders>
              <w:top w:val="single" w:sz="4" w:space="0" w:color="000000"/>
              <w:left w:val="single" w:sz="4" w:space="0" w:color="000000"/>
              <w:bottom w:val="single" w:sz="4" w:space="0" w:color="000000"/>
              <w:right w:val="single" w:sz="4" w:space="0" w:color="000000"/>
            </w:tcBorders>
            <w:hideMark/>
          </w:tcPr>
          <w:p w:rsidR="00B51FCC" w:rsidRPr="00B22D3B" w:rsidRDefault="00B51FCC" w:rsidP="005420F1">
            <w:pPr>
              <w:pStyle w:val="ListParagraph"/>
              <w:numPr>
                <w:ilvl w:val="0"/>
                <w:numId w:val="17"/>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hideMark/>
          </w:tcPr>
          <w:p w:rsidR="00B51FCC" w:rsidRPr="00B22D3B" w:rsidRDefault="00B51FCC" w:rsidP="005E1FEF">
            <w:pPr>
              <w:autoSpaceDE w:val="0"/>
              <w:autoSpaceDN w:val="0"/>
              <w:adjustRightInd w:val="0"/>
              <w:rPr>
                <w:rFonts w:ascii="ArialMT" w:hAnsi="ArialMT" w:cs="ArialMT"/>
                <w:sz w:val="24"/>
                <w:szCs w:val="24"/>
              </w:rPr>
            </w:pPr>
            <w:r w:rsidRPr="00B22D3B">
              <w:rPr>
                <w:rFonts w:ascii="ArialMT" w:hAnsi="ArialMT" w:cs="ArialMT"/>
                <w:noProof w:val="0"/>
                <w:sz w:val="24"/>
                <w:szCs w:val="24"/>
              </w:rPr>
              <w:t>Isporuka i ugradnja creva sa mlaznicom za mobilni uređaj tipa CO2</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51FCC" w:rsidRPr="00B22D3B" w:rsidRDefault="00B51FCC" w:rsidP="005E1FEF">
            <w:pPr>
              <w:rPr>
                <w:rFonts w:ascii="Arial" w:hAnsi="Arial" w:cs="Arial"/>
                <w:color w:val="000000"/>
                <w:sz w:val="24"/>
                <w:szCs w:val="24"/>
                <w:lang/>
              </w:rPr>
            </w:pPr>
            <w:r w:rsidRPr="00B22D3B">
              <w:rPr>
                <w:rFonts w:ascii="Arial" w:hAnsi="Arial" w:cs="Arial"/>
                <w:color w:val="000000"/>
                <w:sz w:val="24"/>
                <w:szCs w:val="24"/>
                <w:lang/>
              </w:rPr>
              <w:t>ком</w:t>
            </w:r>
          </w:p>
        </w:tc>
        <w:tc>
          <w:tcPr>
            <w:tcW w:w="1080" w:type="dxa"/>
            <w:tcBorders>
              <w:top w:val="single" w:sz="4" w:space="0" w:color="000000"/>
              <w:left w:val="single" w:sz="4" w:space="0" w:color="000000"/>
              <w:bottom w:val="single" w:sz="4" w:space="0" w:color="000000"/>
              <w:right w:val="single" w:sz="4" w:space="0" w:color="000000"/>
            </w:tcBorders>
            <w:vAlign w:val="center"/>
          </w:tcPr>
          <w:p w:rsidR="00B51FCC" w:rsidRPr="00B22D3B" w:rsidRDefault="00B51FCC" w:rsidP="005E1FEF">
            <w:pPr>
              <w:jc w:val="center"/>
              <w:rPr>
                <w:rFonts w:ascii="Arial" w:hAnsi="Arial" w:cs="Arial"/>
                <w:color w:val="000000"/>
                <w:sz w:val="24"/>
                <w:szCs w:val="24"/>
              </w:rPr>
            </w:pPr>
            <w:r w:rsidRPr="00B22D3B">
              <w:rPr>
                <w:rFonts w:ascii="Arial" w:hAnsi="Arial" w:cs="Arial"/>
                <w:color w:val="000000"/>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r>
      <w:tr w:rsidR="00B51FCC" w:rsidRPr="00B22D3B" w:rsidTr="005E1FEF">
        <w:tc>
          <w:tcPr>
            <w:tcW w:w="837" w:type="dxa"/>
            <w:tcBorders>
              <w:top w:val="single" w:sz="4" w:space="0" w:color="000000"/>
              <w:left w:val="single" w:sz="4" w:space="0" w:color="000000"/>
              <w:bottom w:val="single" w:sz="4" w:space="0" w:color="000000"/>
              <w:right w:val="single" w:sz="4" w:space="0" w:color="000000"/>
            </w:tcBorders>
          </w:tcPr>
          <w:p w:rsidR="00B51FCC" w:rsidRPr="00B22D3B" w:rsidRDefault="00B51FCC" w:rsidP="005420F1">
            <w:pPr>
              <w:pStyle w:val="ListParagraph"/>
              <w:numPr>
                <w:ilvl w:val="0"/>
                <w:numId w:val="17"/>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tcPr>
          <w:p w:rsidR="00B51FCC" w:rsidRPr="00B22D3B" w:rsidRDefault="00B51FCC" w:rsidP="005E1FEF">
            <w:pPr>
              <w:autoSpaceDE w:val="0"/>
              <w:autoSpaceDN w:val="0"/>
              <w:adjustRightInd w:val="0"/>
              <w:rPr>
                <w:rFonts w:ascii="ArialMT" w:hAnsi="ArialMT" w:cs="ArialMT"/>
                <w:sz w:val="24"/>
                <w:szCs w:val="24"/>
              </w:rPr>
            </w:pPr>
            <w:r w:rsidRPr="00B22D3B">
              <w:rPr>
                <w:rFonts w:ascii="ArialMT" w:hAnsi="ArialMT" w:cs="ArialMT"/>
                <w:noProof w:val="0"/>
                <w:sz w:val="24"/>
                <w:szCs w:val="24"/>
              </w:rPr>
              <w:t>Isporuka i ugradnja creva sa mlaznicom za mobilni uređaj tipa S-9</w:t>
            </w:r>
          </w:p>
        </w:tc>
        <w:tc>
          <w:tcPr>
            <w:tcW w:w="990" w:type="dxa"/>
            <w:tcBorders>
              <w:top w:val="single" w:sz="4" w:space="0" w:color="000000"/>
              <w:left w:val="single" w:sz="4" w:space="0" w:color="000000"/>
              <w:bottom w:val="single" w:sz="4" w:space="0" w:color="000000"/>
              <w:right w:val="single" w:sz="4" w:space="0" w:color="000000"/>
            </w:tcBorders>
            <w:vAlign w:val="center"/>
          </w:tcPr>
          <w:p w:rsidR="00B51FCC" w:rsidRPr="00B22D3B" w:rsidRDefault="00B51FCC" w:rsidP="005E1FEF">
            <w:pPr>
              <w:rPr>
                <w:rFonts w:ascii="Arial" w:hAnsi="Arial" w:cs="Arial"/>
                <w:color w:val="000000"/>
                <w:sz w:val="24"/>
                <w:szCs w:val="24"/>
              </w:rPr>
            </w:pPr>
            <w:r w:rsidRPr="00B22D3B">
              <w:rPr>
                <w:rFonts w:ascii="Arial" w:hAnsi="Arial" w:cs="Arial"/>
                <w:color w:val="000000"/>
                <w:sz w:val="24"/>
                <w:szCs w:val="24"/>
              </w:rPr>
              <w:t>kom.</w:t>
            </w:r>
          </w:p>
        </w:tc>
        <w:tc>
          <w:tcPr>
            <w:tcW w:w="1080" w:type="dxa"/>
            <w:tcBorders>
              <w:top w:val="single" w:sz="4" w:space="0" w:color="000000"/>
              <w:left w:val="single" w:sz="4" w:space="0" w:color="000000"/>
              <w:bottom w:val="single" w:sz="4" w:space="0" w:color="000000"/>
              <w:right w:val="single" w:sz="4" w:space="0" w:color="000000"/>
            </w:tcBorders>
          </w:tcPr>
          <w:p w:rsidR="00B51FCC" w:rsidRPr="00B22D3B" w:rsidRDefault="00B51FCC" w:rsidP="005E1FEF">
            <w:pPr>
              <w:jc w:val="center"/>
              <w:rPr>
                <w:sz w:val="24"/>
                <w:szCs w:val="24"/>
              </w:rPr>
            </w:pPr>
            <w:r w:rsidRPr="00B22D3B">
              <w:rPr>
                <w:rFonts w:ascii="Arial" w:hAnsi="Arial" w:cs="Arial"/>
                <w:color w:val="000000"/>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r>
      <w:tr w:rsidR="00B51FCC" w:rsidRPr="00B22D3B" w:rsidTr="005E1FEF">
        <w:tc>
          <w:tcPr>
            <w:tcW w:w="837" w:type="dxa"/>
            <w:tcBorders>
              <w:top w:val="single" w:sz="4" w:space="0" w:color="000000"/>
              <w:left w:val="single" w:sz="4" w:space="0" w:color="000000"/>
              <w:bottom w:val="single" w:sz="4" w:space="0" w:color="000000"/>
              <w:right w:val="single" w:sz="4" w:space="0" w:color="000000"/>
            </w:tcBorders>
          </w:tcPr>
          <w:p w:rsidR="00B51FCC" w:rsidRPr="00B22D3B" w:rsidRDefault="00B51FCC" w:rsidP="005420F1">
            <w:pPr>
              <w:pStyle w:val="ListParagraph"/>
              <w:numPr>
                <w:ilvl w:val="0"/>
                <w:numId w:val="17"/>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tcPr>
          <w:p w:rsidR="00B51FCC" w:rsidRPr="00B22D3B" w:rsidRDefault="00B51FCC" w:rsidP="005E1FEF">
            <w:pPr>
              <w:autoSpaceDE w:val="0"/>
              <w:autoSpaceDN w:val="0"/>
              <w:adjustRightInd w:val="0"/>
              <w:rPr>
                <w:rFonts w:ascii="ArialMT" w:hAnsi="ArialMT" w:cs="ArialMT"/>
                <w:sz w:val="24"/>
                <w:szCs w:val="24"/>
              </w:rPr>
            </w:pPr>
            <w:r w:rsidRPr="00B22D3B">
              <w:rPr>
                <w:rFonts w:ascii="ArialMT" w:hAnsi="ArialMT" w:cs="ArialMT"/>
                <w:noProof w:val="0"/>
                <w:sz w:val="24"/>
                <w:szCs w:val="24"/>
              </w:rPr>
              <w:t>Kontrolno ispitivanje na HVP mobilnih uređaja za gašenje požara</w:t>
            </w:r>
          </w:p>
        </w:tc>
        <w:tc>
          <w:tcPr>
            <w:tcW w:w="990" w:type="dxa"/>
            <w:tcBorders>
              <w:top w:val="single" w:sz="4" w:space="0" w:color="000000"/>
              <w:left w:val="single" w:sz="4" w:space="0" w:color="000000"/>
              <w:bottom w:val="single" w:sz="4" w:space="0" w:color="000000"/>
              <w:right w:val="single" w:sz="4" w:space="0" w:color="000000"/>
            </w:tcBorders>
            <w:vAlign w:val="center"/>
          </w:tcPr>
          <w:p w:rsidR="00B51FCC" w:rsidRPr="00B22D3B" w:rsidRDefault="00B51FCC" w:rsidP="005E1FEF">
            <w:pPr>
              <w:rPr>
                <w:rFonts w:ascii="Arial" w:hAnsi="Arial" w:cs="Arial"/>
                <w:color w:val="000000"/>
                <w:sz w:val="24"/>
                <w:szCs w:val="24"/>
              </w:rPr>
            </w:pPr>
            <w:r w:rsidRPr="00B22D3B">
              <w:rPr>
                <w:rFonts w:ascii="Arial" w:hAnsi="Arial" w:cs="Arial"/>
                <w:color w:val="000000"/>
                <w:sz w:val="24"/>
                <w:szCs w:val="24"/>
              </w:rPr>
              <w:t>kom.</w:t>
            </w:r>
          </w:p>
        </w:tc>
        <w:tc>
          <w:tcPr>
            <w:tcW w:w="1080" w:type="dxa"/>
            <w:tcBorders>
              <w:top w:val="single" w:sz="4" w:space="0" w:color="000000"/>
              <w:left w:val="single" w:sz="4" w:space="0" w:color="000000"/>
              <w:bottom w:val="single" w:sz="4" w:space="0" w:color="000000"/>
              <w:right w:val="single" w:sz="4" w:space="0" w:color="000000"/>
            </w:tcBorders>
          </w:tcPr>
          <w:p w:rsidR="00B51FCC" w:rsidRPr="00B22D3B" w:rsidRDefault="00B51FCC" w:rsidP="005E1FEF">
            <w:pPr>
              <w:jc w:val="center"/>
              <w:rPr>
                <w:sz w:val="24"/>
                <w:szCs w:val="24"/>
              </w:rPr>
            </w:pPr>
            <w:r w:rsidRPr="00B22D3B">
              <w:rPr>
                <w:rFonts w:ascii="Arial" w:hAnsi="Arial" w:cs="Arial"/>
                <w:color w:val="000000"/>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r>
      <w:tr w:rsidR="00B51FCC" w:rsidRPr="00B22D3B" w:rsidTr="005E1FEF">
        <w:tc>
          <w:tcPr>
            <w:tcW w:w="837" w:type="dxa"/>
            <w:tcBorders>
              <w:top w:val="single" w:sz="4" w:space="0" w:color="000000"/>
              <w:left w:val="single" w:sz="4" w:space="0" w:color="000000"/>
              <w:bottom w:val="single" w:sz="4" w:space="0" w:color="000000"/>
              <w:right w:val="single" w:sz="4" w:space="0" w:color="000000"/>
            </w:tcBorders>
          </w:tcPr>
          <w:p w:rsidR="00B51FCC" w:rsidRPr="00B22D3B" w:rsidRDefault="00B51FCC" w:rsidP="005420F1">
            <w:pPr>
              <w:pStyle w:val="ListParagraph"/>
              <w:numPr>
                <w:ilvl w:val="0"/>
                <w:numId w:val="17"/>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tcPr>
          <w:p w:rsidR="00B51FCC" w:rsidRPr="00B22D3B" w:rsidRDefault="00B51FCC" w:rsidP="005E1FEF">
            <w:pPr>
              <w:autoSpaceDE w:val="0"/>
              <w:autoSpaceDN w:val="0"/>
              <w:adjustRightInd w:val="0"/>
              <w:rPr>
                <w:rFonts w:ascii="ArialMT" w:hAnsi="ArialMT" w:cs="ArialMT"/>
                <w:sz w:val="24"/>
                <w:szCs w:val="24"/>
              </w:rPr>
            </w:pPr>
            <w:r w:rsidRPr="00B22D3B">
              <w:rPr>
                <w:rFonts w:ascii="Arial" w:hAnsi="Arial" w:cs="Arial"/>
                <w:noProof w:val="0"/>
                <w:sz w:val="24"/>
                <w:szCs w:val="24"/>
              </w:rPr>
              <w:t xml:space="preserve"> </w:t>
            </w:r>
            <w:r w:rsidRPr="00B22D3B">
              <w:rPr>
                <w:rFonts w:ascii="ArialMT" w:hAnsi="ArialMT" w:cs="ArialMT"/>
                <w:noProof w:val="0"/>
                <w:sz w:val="24"/>
                <w:szCs w:val="24"/>
              </w:rPr>
              <w:t>Punjenje aparata za početno gašenje požara tipa S9A, pogonskim gasom az</w:t>
            </w:r>
          </w:p>
        </w:tc>
        <w:tc>
          <w:tcPr>
            <w:tcW w:w="990" w:type="dxa"/>
            <w:tcBorders>
              <w:top w:val="single" w:sz="4" w:space="0" w:color="000000"/>
              <w:left w:val="single" w:sz="4" w:space="0" w:color="000000"/>
              <w:bottom w:val="single" w:sz="4" w:space="0" w:color="000000"/>
              <w:right w:val="single" w:sz="4" w:space="0" w:color="000000"/>
            </w:tcBorders>
            <w:vAlign w:val="center"/>
          </w:tcPr>
          <w:p w:rsidR="00B51FCC" w:rsidRPr="00B22D3B" w:rsidRDefault="00B51FCC" w:rsidP="005E1FEF">
            <w:pPr>
              <w:rPr>
                <w:rFonts w:ascii="Arial" w:hAnsi="Arial" w:cs="Arial"/>
                <w:color w:val="000000"/>
                <w:sz w:val="24"/>
                <w:szCs w:val="24"/>
              </w:rPr>
            </w:pPr>
            <w:r w:rsidRPr="00B22D3B">
              <w:rPr>
                <w:rFonts w:ascii="Arial" w:hAnsi="Arial" w:cs="Arial"/>
                <w:color w:val="000000"/>
                <w:sz w:val="24"/>
                <w:szCs w:val="24"/>
              </w:rPr>
              <w:t>kom.</w:t>
            </w:r>
          </w:p>
        </w:tc>
        <w:tc>
          <w:tcPr>
            <w:tcW w:w="1080" w:type="dxa"/>
            <w:tcBorders>
              <w:top w:val="single" w:sz="4" w:space="0" w:color="000000"/>
              <w:left w:val="single" w:sz="4" w:space="0" w:color="000000"/>
              <w:bottom w:val="single" w:sz="4" w:space="0" w:color="000000"/>
              <w:right w:val="single" w:sz="4" w:space="0" w:color="000000"/>
            </w:tcBorders>
          </w:tcPr>
          <w:p w:rsidR="00B51FCC" w:rsidRPr="00B22D3B" w:rsidRDefault="00B51FCC" w:rsidP="005E1FEF">
            <w:pPr>
              <w:jc w:val="center"/>
              <w:rPr>
                <w:sz w:val="24"/>
                <w:szCs w:val="24"/>
              </w:rPr>
            </w:pPr>
            <w:r w:rsidRPr="00B22D3B">
              <w:rPr>
                <w:rFonts w:ascii="Arial" w:hAnsi="Arial" w:cs="Arial"/>
                <w:color w:val="000000"/>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r>
      <w:tr w:rsidR="00B51FCC" w:rsidRPr="00B22D3B" w:rsidTr="005E1FEF">
        <w:tc>
          <w:tcPr>
            <w:tcW w:w="837" w:type="dxa"/>
            <w:tcBorders>
              <w:top w:val="single" w:sz="4" w:space="0" w:color="000000"/>
              <w:left w:val="single" w:sz="4" w:space="0" w:color="000000"/>
              <w:bottom w:val="single" w:sz="4" w:space="0" w:color="000000"/>
              <w:right w:val="single" w:sz="4" w:space="0" w:color="000000"/>
            </w:tcBorders>
          </w:tcPr>
          <w:p w:rsidR="00B51FCC" w:rsidRPr="00B22D3B" w:rsidRDefault="00B51FCC" w:rsidP="005420F1">
            <w:pPr>
              <w:pStyle w:val="ListParagraph"/>
              <w:numPr>
                <w:ilvl w:val="0"/>
                <w:numId w:val="17"/>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tcPr>
          <w:p w:rsidR="00B51FCC" w:rsidRPr="00B22D3B" w:rsidRDefault="00B51FCC" w:rsidP="005E1FEF">
            <w:pPr>
              <w:autoSpaceDE w:val="0"/>
              <w:autoSpaceDN w:val="0"/>
              <w:adjustRightInd w:val="0"/>
              <w:rPr>
                <w:rFonts w:ascii="ArialMT" w:hAnsi="ArialMT" w:cs="ArialMT"/>
                <w:sz w:val="24"/>
                <w:szCs w:val="24"/>
              </w:rPr>
            </w:pPr>
            <w:r w:rsidRPr="00B22D3B">
              <w:rPr>
                <w:rFonts w:ascii="Arial" w:hAnsi="Arial" w:cs="Arial"/>
                <w:noProof w:val="0"/>
                <w:sz w:val="24"/>
                <w:szCs w:val="24"/>
              </w:rPr>
              <w:t xml:space="preserve"> </w:t>
            </w:r>
            <w:r w:rsidRPr="00B22D3B">
              <w:rPr>
                <w:rFonts w:ascii="ArialMT" w:hAnsi="ArialMT" w:cs="ArialMT"/>
                <w:noProof w:val="0"/>
                <w:sz w:val="24"/>
                <w:szCs w:val="24"/>
              </w:rPr>
              <w:t>Punjenje bočice sa CO2 gasom za S-9</w:t>
            </w:r>
          </w:p>
        </w:tc>
        <w:tc>
          <w:tcPr>
            <w:tcW w:w="990" w:type="dxa"/>
            <w:tcBorders>
              <w:top w:val="single" w:sz="4" w:space="0" w:color="000000"/>
              <w:left w:val="single" w:sz="4" w:space="0" w:color="000000"/>
              <w:bottom w:val="single" w:sz="4" w:space="0" w:color="000000"/>
              <w:right w:val="single" w:sz="4" w:space="0" w:color="000000"/>
            </w:tcBorders>
            <w:vAlign w:val="center"/>
          </w:tcPr>
          <w:p w:rsidR="00B51FCC" w:rsidRPr="00B22D3B" w:rsidRDefault="00B51FCC" w:rsidP="005E1FEF">
            <w:pPr>
              <w:rPr>
                <w:rFonts w:ascii="Arial" w:hAnsi="Arial" w:cs="Arial"/>
                <w:color w:val="000000"/>
                <w:sz w:val="24"/>
                <w:szCs w:val="24"/>
              </w:rPr>
            </w:pPr>
            <w:r w:rsidRPr="00B22D3B">
              <w:rPr>
                <w:rFonts w:ascii="Arial" w:hAnsi="Arial" w:cs="Arial"/>
                <w:color w:val="000000"/>
                <w:sz w:val="24"/>
                <w:szCs w:val="24"/>
              </w:rPr>
              <w:t>kom.</w:t>
            </w:r>
          </w:p>
        </w:tc>
        <w:tc>
          <w:tcPr>
            <w:tcW w:w="1080" w:type="dxa"/>
            <w:tcBorders>
              <w:top w:val="single" w:sz="4" w:space="0" w:color="000000"/>
              <w:left w:val="single" w:sz="4" w:space="0" w:color="000000"/>
              <w:bottom w:val="single" w:sz="4" w:space="0" w:color="000000"/>
              <w:right w:val="single" w:sz="4" w:space="0" w:color="000000"/>
            </w:tcBorders>
          </w:tcPr>
          <w:p w:rsidR="00B51FCC" w:rsidRPr="00B22D3B" w:rsidRDefault="00B51FCC" w:rsidP="005E1FEF">
            <w:pPr>
              <w:jc w:val="center"/>
              <w:rPr>
                <w:sz w:val="24"/>
                <w:szCs w:val="24"/>
              </w:rPr>
            </w:pPr>
            <w:r w:rsidRPr="00B22D3B">
              <w:rPr>
                <w:rFonts w:ascii="Arial" w:hAnsi="Arial" w:cs="Arial"/>
                <w:color w:val="000000"/>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r>
      <w:tr w:rsidR="00B51FCC" w:rsidRPr="00B22D3B" w:rsidTr="005E1FEF">
        <w:tc>
          <w:tcPr>
            <w:tcW w:w="837" w:type="dxa"/>
            <w:tcBorders>
              <w:top w:val="single" w:sz="4" w:space="0" w:color="000000"/>
              <w:left w:val="single" w:sz="4" w:space="0" w:color="000000"/>
              <w:bottom w:val="single" w:sz="4" w:space="0" w:color="000000"/>
              <w:right w:val="single" w:sz="4" w:space="0" w:color="000000"/>
            </w:tcBorders>
          </w:tcPr>
          <w:p w:rsidR="00B51FCC" w:rsidRPr="00B22D3B" w:rsidRDefault="00B51FCC" w:rsidP="005420F1">
            <w:pPr>
              <w:pStyle w:val="ListParagraph"/>
              <w:numPr>
                <w:ilvl w:val="0"/>
                <w:numId w:val="17"/>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tcPr>
          <w:p w:rsidR="00B51FCC" w:rsidRPr="00B22D3B" w:rsidRDefault="00B51FCC" w:rsidP="005E1FEF">
            <w:pPr>
              <w:autoSpaceDE w:val="0"/>
              <w:autoSpaceDN w:val="0"/>
              <w:adjustRightInd w:val="0"/>
              <w:rPr>
                <w:rFonts w:ascii="ArialMT" w:hAnsi="ArialMT" w:cs="ArialMT"/>
                <w:sz w:val="24"/>
                <w:szCs w:val="24"/>
              </w:rPr>
            </w:pPr>
            <w:r w:rsidRPr="00B22D3B">
              <w:rPr>
                <w:rFonts w:ascii="ArialMT" w:hAnsi="ArialMT" w:cs="ArialMT"/>
                <w:noProof w:val="0"/>
                <w:sz w:val="24"/>
                <w:szCs w:val="24"/>
              </w:rPr>
              <w:t>Reparacija glave mobilnog uređaja sa zamenom dihtunga</w:t>
            </w:r>
          </w:p>
        </w:tc>
        <w:tc>
          <w:tcPr>
            <w:tcW w:w="990" w:type="dxa"/>
            <w:tcBorders>
              <w:top w:val="single" w:sz="4" w:space="0" w:color="000000"/>
              <w:left w:val="single" w:sz="4" w:space="0" w:color="000000"/>
              <w:bottom w:val="single" w:sz="4" w:space="0" w:color="000000"/>
              <w:right w:val="single" w:sz="4" w:space="0" w:color="000000"/>
            </w:tcBorders>
            <w:vAlign w:val="center"/>
          </w:tcPr>
          <w:p w:rsidR="00B51FCC" w:rsidRPr="00B22D3B" w:rsidRDefault="00B51FCC" w:rsidP="005E1FEF">
            <w:pPr>
              <w:rPr>
                <w:rFonts w:ascii="Arial" w:hAnsi="Arial" w:cs="Arial"/>
                <w:color w:val="000000"/>
                <w:sz w:val="24"/>
                <w:szCs w:val="24"/>
                <w:lang/>
              </w:rPr>
            </w:pPr>
            <w:r w:rsidRPr="00B22D3B">
              <w:rPr>
                <w:rFonts w:ascii="Arial" w:hAnsi="Arial" w:cs="Arial"/>
                <w:color w:val="000000"/>
                <w:sz w:val="24"/>
                <w:szCs w:val="24"/>
                <w:lang/>
              </w:rPr>
              <w:t>Ком.</w:t>
            </w:r>
          </w:p>
        </w:tc>
        <w:tc>
          <w:tcPr>
            <w:tcW w:w="1080" w:type="dxa"/>
            <w:tcBorders>
              <w:top w:val="single" w:sz="4" w:space="0" w:color="000000"/>
              <w:left w:val="single" w:sz="4" w:space="0" w:color="000000"/>
              <w:bottom w:val="single" w:sz="4" w:space="0" w:color="000000"/>
              <w:right w:val="single" w:sz="4" w:space="0" w:color="000000"/>
            </w:tcBorders>
          </w:tcPr>
          <w:p w:rsidR="00B51FCC" w:rsidRPr="00B22D3B" w:rsidRDefault="00B51FCC" w:rsidP="005E1FEF">
            <w:pPr>
              <w:jc w:val="center"/>
              <w:rPr>
                <w:rFonts w:ascii="Arial" w:hAnsi="Arial" w:cs="Arial"/>
                <w:color w:val="000000"/>
                <w:sz w:val="24"/>
                <w:szCs w:val="24"/>
                <w:lang/>
              </w:rPr>
            </w:pPr>
            <w:r w:rsidRPr="00B22D3B">
              <w:rPr>
                <w:rFonts w:ascii="Arial" w:hAnsi="Arial" w:cs="Arial"/>
                <w:color w:val="000000"/>
                <w:sz w:val="24"/>
                <w:szCs w:val="24"/>
                <w:lang/>
              </w:rPr>
              <w:t>1</w:t>
            </w:r>
          </w:p>
        </w:tc>
        <w:tc>
          <w:tcPr>
            <w:tcW w:w="1440" w:type="dxa"/>
            <w:tcBorders>
              <w:top w:val="single" w:sz="4" w:space="0" w:color="000000"/>
              <w:left w:val="single" w:sz="4" w:space="0" w:color="000000"/>
              <w:bottom w:val="single" w:sz="4" w:space="0" w:color="000000"/>
              <w:right w:val="single" w:sz="4" w:space="0" w:color="auto"/>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r>
      <w:tr w:rsidR="00B51FCC" w:rsidRPr="00B22D3B" w:rsidTr="005E1FEF">
        <w:tc>
          <w:tcPr>
            <w:tcW w:w="837" w:type="dxa"/>
            <w:tcBorders>
              <w:top w:val="single" w:sz="4" w:space="0" w:color="000000"/>
              <w:left w:val="single" w:sz="4" w:space="0" w:color="000000"/>
              <w:bottom w:val="single" w:sz="4" w:space="0" w:color="000000"/>
              <w:right w:val="single" w:sz="4" w:space="0" w:color="000000"/>
            </w:tcBorders>
          </w:tcPr>
          <w:p w:rsidR="00B51FCC" w:rsidRPr="00B22D3B" w:rsidRDefault="00B51FCC" w:rsidP="005420F1">
            <w:pPr>
              <w:pStyle w:val="ListParagraph"/>
              <w:numPr>
                <w:ilvl w:val="0"/>
                <w:numId w:val="17"/>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tcPr>
          <w:p w:rsidR="00B51FCC" w:rsidRPr="00B22D3B" w:rsidRDefault="00B51FCC" w:rsidP="005E1FEF">
            <w:pPr>
              <w:autoSpaceDE w:val="0"/>
              <w:autoSpaceDN w:val="0"/>
              <w:adjustRightInd w:val="0"/>
              <w:rPr>
                <w:rFonts w:ascii="Arial" w:hAnsi="Arial" w:cs="Arial"/>
                <w:sz w:val="24"/>
                <w:szCs w:val="24"/>
              </w:rPr>
            </w:pPr>
            <w:r w:rsidRPr="00B22D3B">
              <w:rPr>
                <w:rFonts w:ascii="Arial" w:hAnsi="Arial" w:cs="Arial"/>
                <w:noProof w:val="0"/>
                <w:sz w:val="24"/>
                <w:szCs w:val="24"/>
              </w:rPr>
              <w:t xml:space="preserve"> Univerzalni prah za SD-aparate</w:t>
            </w:r>
          </w:p>
        </w:tc>
        <w:tc>
          <w:tcPr>
            <w:tcW w:w="990" w:type="dxa"/>
            <w:tcBorders>
              <w:top w:val="single" w:sz="4" w:space="0" w:color="000000"/>
              <w:left w:val="single" w:sz="4" w:space="0" w:color="000000"/>
              <w:bottom w:val="single" w:sz="4" w:space="0" w:color="000000"/>
              <w:right w:val="single" w:sz="4" w:space="0" w:color="000000"/>
            </w:tcBorders>
            <w:vAlign w:val="center"/>
          </w:tcPr>
          <w:p w:rsidR="00B51FCC" w:rsidRPr="00B22D3B" w:rsidRDefault="00B51FCC" w:rsidP="005E1FEF">
            <w:pPr>
              <w:rPr>
                <w:rFonts w:ascii="Arial" w:hAnsi="Arial" w:cs="Arial"/>
                <w:color w:val="000000"/>
                <w:sz w:val="24"/>
                <w:szCs w:val="24"/>
                <w:lang/>
              </w:rPr>
            </w:pPr>
            <w:r w:rsidRPr="00B22D3B">
              <w:rPr>
                <w:rFonts w:ascii="Arial" w:hAnsi="Arial" w:cs="Arial"/>
                <w:color w:val="000000"/>
                <w:sz w:val="24"/>
                <w:szCs w:val="24"/>
                <w:lang/>
              </w:rPr>
              <w:t>Ком.</w:t>
            </w:r>
          </w:p>
        </w:tc>
        <w:tc>
          <w:tcPr>
            <w:tcW w:w="1080" w:type="dxa"/>
            <w:tcBorders>
              <w:top w:val="single" w:sz="4" w:space="0" w:color="000000"/>
              <w:left w:val="single" w:sz="4" w:space="0" w:color="000000"/>
              <w:bottom w:val="single" w:sz="4" w:space="0" w:color="000000"/>
              <w:right w:val="single" w:sz="4" w:space="0" w:color="000000"/>
            </w:tcBorders>
          </w:tcPr>
          <w:p w:rsidR="00B51FCC" w:rsidRPr="00B22D3B" w:rsidRDefault="00B51FCC" w:rsidP="005E1FEF">
            <w:pPr>
              <w:jc w:val="center"/>
              <w:rPr>
                <w:rFonts w:ascii="Arial" w:hAnsi="Arial" w:cs="Arial"/>
                <w:color w:val="000000"/>
                <w:sz w:val="24"/>
                <w:szCs w:val="24"/>
                <w:lang/>
              </w:rPr>
            </w:pPr>
            <w:r w:rsidRPr="00B22D3B">
              <w:rPr>
                <w:rFonts w:ascii="Arial" w:hAnsi="Arial" w:cs="Arial"/>
                <w:color w:val="000000"/>
                <w:sz w:val="24"/>
                <w:szCs w:val="24"/>
                <w:lang/>
              </w:rPr>
              <w:t>1</w:t>
            </w:r>
          </w:p>
        </w:tc>
        <w:tc>
          <w:tcPr>
            <w:tcW w:w="1440" w:type="dxa"/>
            <w:tcBorders>
              <w:top w:val="single" w:sz="4" w:space="0" w:color="000000"/>
              <w:left w:val="single" w:sz="4" w:space="0" w:color="000000"/>
              <w:bottom w:val="single" w:sz="4" w:space="0" w:color="000000"/>
              <w:right w:val="single" w:sz="4" w:space="0" w:color="auto"/>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r>
      <w:tr w:rsidR="000520AE" w:rsidRPr="00B22D3B" w:rsidTr="005E1FEF">
        <w:trPr>
          <w:gridAfter w:val="1"/>
          <w:wAfter w:w="1800" w:type="dxa"/>
          <w:cantSplit/>
        </w:trPr>
        <w:tc>
          <w:tcPr>
            <w:tcW w:w="11922" w:type="dxa"/>
            <w:gridSpan w:val="7"/>
            <w:tcBorders>
              <w:top w:val="single" w:sz="4" w:space="0" w:color="000000"/>
              <w:left w:val="single" w:sz="4" w:space="0" w:color="000000"/>
              <w:bottom w:val="single" w:sz="4" w:space="0" w:color="000000"/>
              <w:right w:val="single" w:sz="4" w:space="0" w:color="auto"/>
            </w:tcBorders>
            <w:hideMark/>
          </w:tcPr>
          <w:p w:rsidR="000520AE" w:rsidRPr="00B22D3B" w:rsidRDefault="000520AE" w:rsidP="005E1FEF">
            <w:pPr>
              <w:autoSpaceDE w:val="0"/>
              <w:autoSpaceDN w:val="0"/>
              <w:adjustRightInd w:val="0"/>
              <w:jc w:val="right"/>
              <w:rPr>
                <w:rFonts w:ascii="Times New Roman" w:hAnsi="Times New Roman"/>
                <w:sz w:val="24"/>
                <w:szCs w:val="24"/>
                <w:lang w:val="sr-Cyrl-CS"/>
              </w:rPr>
            </w:pPr>
            <w:r w:rsidRPr="00B22D3B">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520AE" w:rsidRPr="00B22D3B" w:rsidRDefault="000520AE" w:rsidP="005E1FEF">
            <w:pPr>
              <w:rPr>
                <w:sz w:val="24"/>
                <w:szCs w:val="24"/>
              </w:rPr>
            </w:pPr>
          </w:p>
        </w:tc>
      </w:tr>
      <w:tr w:rsidR="000520AE" w:rsidRPr="00B22D3B" w:rsidTr="005E1FEF">
        <w:trPr>
          <w:gridAfter w:val="1"/>
          <w:wAfter w:w="1800" w:type="dxa"/>
          <w:cantSplit/>
          <w:trHeight w:val="278"/>
        </w:trPr>
        <w:tc>
          <w:tcPr>
            <w:tcW w:w="11922" w:type="dxa"/>
            <w:gridSpan w:val="7"/>
            <w:tcBorders>
              <w:top w:val="single" w:sz="4" w:space="0" w:color="000000"/>
              <w:left w:val="single" w:sz="4" w:space="0" w:color="000000"/>
              <w:bottom w:val="single" w:sz="4" w:space="0" w:color="000000"/>
              <w:right w:val="single" w:sz="4" w:space="0" w:color="auto"/>
            </w:tcBorders>
          </w:tcPr>
          <w:p w:rsidR="000520AE" w:rsidRPr="00B22D3B" w:rsidRDefault="000520AE" w:rsidP="005E1FEF">
            <w:pPr>
              <w:tabs>
                <w:tab w:val="left" w:pos="10862"/>
              </w:tabs>
              <w:autoSpaceDE w:val="0"/>
              <w:autoSpaceDN w:val="0"/>
              <w:adjustRightInd w:val="0"/>
              <w:jc w:val="right"/>
              <w:rPr>
                <w:rFonts w:ascii="Times New Roman" w:hAnsi="Times New Roman"/>
                <w:sz w:val="24"/>
                <w:szCs w:val="24"/>
                <w:lang w:val="sr-Cyrl-CS"/>
              </w:rPr>
            </w:pPr>
            <w:r w:rsidRPr="00B22D3B">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520AE" w:rsidRPr="00B22D3B" w:rsidRDefault="000520AE" w:rsidP="005E1FEF">
            <w:pPr>
              <w:rPr>
                <w:sz w:val="24"/>
                <w:szCs w:val="24"/>
              </w:rPr>
            </w:pPr>
          </w:p>
        </w:tc>
      </w:tr>
      <w:tr w:rsidR="000520AE" w:rsidRPr="00B22D3B" w:rsidTr="005E1FEF">
        <w:trPr>
          <w:gridAfter w:val="1"/>
          <w:wAfter w:w="1800" w:type="dxa"/>
          <w:cantSplit/>
          <w:trHeight w:val="278"/>
        </w:trPr>
        <w:tc>
          <w:tcPr>
            <w:tcW w:w="11922" w:type="dxa"/>
            <w:gridSpan w:val="7"/>
            <w:tcBorders>
              <w:top w:val="single" w:sz="4" w:space="0" w:color="000000"/>
              <w:left w:val="single" w:sz="4" w:space="0" w:color="000000"/>
              <w:bottom w:val="single" w:sz="4" w:space="0" w:color="000000"/>
              <w:right w:val="single" w:sz="4" w:space="0" w:color="auto"/>
            </w:tcBorders>
          </w:tcPr>
          <w:p w:rsidR="000520AE" w:rsidRPr="00B22D3B" w:rsidRDefault="000520AE" w:rsidP="005E1FEF">
            <w:pPr>
              <w:autoSpaceDE w:val="0"/>
              <w:autoSpaceDN w:val="0"/>
              <w:adjustRightInd w:val="0"/>
              <w:jc w:val="right"/>
              <w:rPr>
                <w:rFonts w:ascii="Times New Roman" w:hAnsi="Times New Roman"/>
                <w:sz w:val="24"/>
                <w:szCs w:val="24"/>
                <w:lang w:val="sr-Cyrl-CS"/>
              </w:rPr>
            </w:pPr>
            <w:r w:rsidRPr="00B22D3B">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520AE" w:rsidRPr="00B22D3B" w:rsidRDefault="000520AE" w:rsidP="005E1FEF">
            <w:pPr>
              <w:rPr>
                <w:sz w:val="24"/>
                <w:szCs w:val="24"/>
              </w:rPr>
            </w:pPr>
          </w:p>
        </w:tc>
      </w:tr>
      <w:tr w:rsidR="000520AE" w:rsidRPr="00B22D3B" w:rsidTr="005E1FEF">
        <w:trPr>
          <w:gridAfter w:val="1"/>
          <w:wAfter w:w="1800" w:type="dxa"/>
          <w:cantSplit/>
          <w:trHeight w:val="278"/>
        </w:trPr>
        <w:tc>
          <w:tcPr>
            <w:tcW w:w="11922" w:type="dxa"/>
            <w:gridSpan w:val="7"/>
            <w:tcBorders>
              <w:top w:val="single" w:sz="4" w:space="0" w:color="000000"/>
              <w:left w:val="single" w:sz="4" w:space="0" w:color="000000"/>
              <w:bottom w:val="single" w:sz="4" w:space="0" w:color="000000"/>
              <w:right w:val="single" w:sz="4" w:space="0" w:color="auto"/>
            </w:tcBorders>
          </w:tcPr>
          <w:p w:rsidR="000520AE" w:rsidRPr="00B22D3B" w:rsidRDefault="000520AE" w:rsidP="005E1FEF">
            <w:pPr>
              <w:autoSpaceDE w:val="0"/>
              <w:autoSpaceDN w:val="0"/>
              <w:adjustRightInd w:val="0"/>
              <w:jc w:val="right"/>
              <w:rPr>
                <w:rFonts w:ascii="Times New Roman" w:hAnsi="Times New Roman"/>
                <w:sz w:val="24"/>
                <w:szCs w:val="24"/>
                <w:lang w:val="sr-Cyrl-CS"/>
              </w:rPr>
            </w:pPr>
            <w:r w:rsidRPr="00B22D3B">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520AE" w:rsidRPr="00B22D3B" w:rsidRDefault="000520AE" w:rsidP="005E1FEF">
            <w:pPr>
              <w:rPr>
                <w:sz w:val="24"/>
                <w:szCs w:val="24"/>
              </w:rPr>
            </w:pPr>
          </w:p>
        </w:tc>
      </w:tr>
      <w:tr w:rsidR="000520AE" w:rsidRPr="00B22D3B" w:rsidTr="005E1FEF">
        <w:trPr>
          <w:gridAfter w:val="1"/>
          <w:wAfter w:w="1800" w:type="dxa"/>
          <w:cantSplit/>
          <w:trHeight w:val="278"/>
        </w:trPr>
        <w:tc>
          <w:tcPr>
            <w:tcW w:w="11922" w:type="dxa"/>
            <w:gridSpan w:val="7"/>
            <w:tcBorders>
              <w:top w:val="single" w:sz="4" w:space="0" w:color="000000"/>
              <w:left w:val="single" w:sz="4" w:space="0" w:color="000000"/>
              <w:bottom w:val="single" w:sz="4" w:space="0" w:color="000000"/>
              <w:right w:val="single" w:sz="4" w:space="0" w:color="auto"/>
            </w:tcBorders>
          </w:tcPr>
          <w:p w:rsidR="000520AE" w:rsidRPr="00B22D3B" w:rsidRDefault="000520AE" w:rsidP="005E1FEF">
            <w:pPr>
              <w:autoSpaceDE w:val="0"/>
              <w:autoSpaceDN w:val="0"/>
              <w:adjustRightInd w:val="0"/>
              <w:jc w:val="right"/>
              <w:rPr>
                <w:rFonts w:ascii="Times New Roman" w:hAnsi="Times New Roman"/>
                <w:sz w:val="24"/>
                <w:szCs w:val="24"/>
                <w:lang w:val="sr-Cyrl-CS"/>
              </w:rPr>
            </w:pPr>
            <w:r w:rsidRPr="00B22D3B">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520AE" w:rsidRPr="00B22D3B" w:rsidRDefault="000520AE" w:rsidP="005E1FEF">
            <w:pPr>
              <w:rPr>
                <w:sz w:val="24"/>
                <w:szCs w:val="24"/>
              </w:rPr>
            </w:pPr>
          </w:p>
        </w:tc>
      </w:tr>
    </w:tbl>
    <w:p w:rsidR="00AE2462" w:rsidRPr="006444BD" w:rsidRDefault="00AE2462" w:rsidP="000520AE">
      <w:pPr>
        <w:autoSpaceDE w:val="0"/>
        <w:autoSpaceDN w:val="0"/>
        <w:adjustRightInd w:val="0"/>
        <w:ind w:firstLine="720"/>
        <w:jc w:val="both"/>
        <w:rPr>
          <w:rFonts w:ascii="Times New Roman" w:hAnsi="Times New Roman"/>
          <w:sz w:val="24"/>
          <w:szCs w:val="24"/>
          <w:lang/>
        </w:rPr>
      </w:pPr>
    </w:p>
    <w:p w:rsidR="000520AE" w:rsidRPr="00B22D3B" w:rsidRDefault="000520AE" w:rsidP="000520AE">
      <w:pPr>
        <w:autoSpaceDE w:val="0"/>
        <w:autoSpaceDN w:val="0"/>
        <w:adjustRightInd w:val="0"/>
        <w:ind w:firstLine="720"/>
        <w:jc w:val="both"/>
        <w:rPr>
          <w:rFonts w:ascii="Times New Roman" w:hAnsi="Times New Roman"/>
          <w:sz w:val="24"/>
          <w:szCs w:val="24"/>
          <w:lang w:val="sr-Cyrl-CS"/>
        </w:rPr>
      </w:pPr>
      <w:r w:rsidRPr="00B22D3B">
        <w:rPr>
          <w:rFonts w:ascii="Times New Roman" w:hAnsi="Times New Roman"/>
          <w:sz w:val="24"/>
          <w:szCs w:val="24"/>
          <w:lang w:val="sr-Cyrl-CS"/>
        </w:rPr>
        <w:t>МЕСТО И ДАТУМ</w:t>
      </w:r>
      <w:r w:rsidRPr="00B22D3B">
        <w:rPr>
          <w:rFonts w:ascii="Times New Roman" w:hAnsi="Times New Roman"/>
          <w:sz w:val="24"/>
          <w:szCs w:val="24"/>
          <w:lang w:val="sr-Cyrl-CS"/>
        </w:rPr>
        <w:tab/>
      </w:r>
      <w:r w:rsidRPr="00B22D3B">
        <w:rPr>
          <w:rFonts w:ascii="Times New Roman" w:hAnsi="Times New Roman"/>
          <w:sz w:val="24"/>
          <w:szCs w:val="24"/>
          <w:lang w:val="sr-Cyrl-CS"/>
        </w:rPr>
        <w:tab/>
      </w:r>
      <w:r w:rsidRPr="00B22D3B">
        <w:rPr>
          <w:rFonts w:ascii="Times New Roman" w:hAnsi="Times New Roman"/>
          <w:sz w:val="24"/>
          <w:szCs w:val="24"/>
          <w:lang w:val="sr-Cyrl-CS"/>
        </w:rPr>
        <w:tab/>
        <w:t xml:space="preserve">                М.П.</w:t>
      </w:r>
      <w:r w:rsidRPr="00B22D3B">
        <w:rPr>
          <w:rFonts w:ascii="Times New Roman" w:hAnsi="Times New Roman"/>
          <w:sz w:val="24"/>
          <w:szCs w:val="24"/>
          <w:lang w:val="sr-Cyrl-CS"/>
        </w:rPr>
        <w:tab/>
      </w:r>
      <w:r w:rsidRPr="00B22D3B">
        <w:rPr>
          <w:rFonts w:ascii="Times New Roman" w:hAnsi="Times New Roman"/>
          <w:sz w:val="24"/>
          <w:szCs w:val="24"/>
          <w:lang w:val="sr-Cyrl-CS"/>
        </w:rPr>
        <w:tab/>
      </w:r>
      <w:r w:rsidRPr="00B22D3B">
        <w:rPr>
          <w:rFonts w:ascii="Times New Roman" w:hAnsi="Times New Roman"/>
          <w:sz w:val="24"/>
          <w:szCs w:val="24"/>
          <w:lang w:val="sr-Cyrl-CS"/>
        </w:rPr>
        <w:tab/>
      </w:r>
      <w:r w:rsidRPr="00B22D3B">
        <w:rPr>
          <w:rFonts w:ascii="Times New Roman" w:hAnsi="Times New Roman"/>
          <w:sz w:val="24"/>
          <w:szCs w:val="24"/>
          <w:lang w:val="sr-Cyrl-CS"/>
        </w:rPr>
        <w:tab/>
      </w:r>
      <w:r w:rsidRPr="00B22D3B">
        <w:rPr>
          <w:rFonts w:ascii="Times New Roman" w:hAnsi="Times New Roman"/>
          <w:sz w:val="24"/>
          <w:szCs w:val="24"/>
          <w:lang w:val="sr-Cyrl-CS"/>
        </w:rPr>
        <w:tab/>
        <w:t xml:space="preserve">                             ПОТПИС ПОНУЂАЧА</w:t>
      </w:r>
    </w:p>
    <w:p w:rsidR="000520AE" w:rsidRPr="00B22D3B" w:rsidRDefault="000520AE" w:rsidP="000520AE">
      <w:pPr>
        <w:autoSpaceDE w:val="0"/>
        <w:autoSpaceDN w:val="0"/>
        <w:adjustRightInd w:val="0"/>
        <w:jc w:val="both"/>
        <w:rPr>
          <w:rFonts w:ascii="Times New Roman" w:hAnsi="Times New Roman"/>
          <w:b/>
          <w:sz w:val="24"/>
          <w:szCs w:val="24"/>
          <w:lang w:val="sr-Cyrl-CS"/>
        </w:rPr>
      </w:pPr>
      <w:r w:rsidRPr="00B22D3B">
        <w:rPr>
          <w:rFonts w:ascii="Times New Roman" w:hAnsi="Times New Roman"/>
          <w:sz w:val="24"/>
          <w:szCs w:val="24"/>
          <w:lang/>
        </w:rPr>
        <w:t xml:space="preserve">        </w:t>
      </w:r>
      <w:r w:rsidRPr="00B22D3B">
        <w:rPr>
          <w:rFonts w:ascii="Times New Roman" w:hAnsi="Times New Roman"/>
          <w:sz w:val="24"/>
          <w:szCs w:val="24"/>
          <w:lang w:val="sr-Cyrl-CS"/>
        </w:rPr>
        <w:t>_________________</w:t>
      </w:r>
      <w:r w:rsidRPr="00B22D3B">
        <w:rPr>
          <w:rFonts w:ascii="Times New Roman" w:hAnsi="Times New Roman"/>
          <w:sz w:val="24"/>
          <w:szCs w:val="24"/>
          <w:lang w:val="sr-Cyrl-CS"/>
        </w:rPr>
        <w:tab/>
      </w:r>
      <w:r w:rsidRPr="00B22D3B">
        <w:rPr>
          <w:rFonts w:ascii="Times New Roman" w:hAnsi="Times New Roman"/>
          <w:sz w:val="24"/>
          <w:szCs w:val="24"/>
          <w:lang w:val="sr-Cyrl-CS"/>
        </w:rPr>
        <w:tab/>
      </w:r>
      <w:r w:rsidRPr="00B22D3B">
        <w:rPr>
          <w:rFonts w:ascii="Times New Roman" w:hAnsi="Times New Roman"/>
          <w:sz w:val="24"/>
          <w:szCs w:val="24"/>
          <w:lang w:val="sr-Cyrl-CS"/>
        </w:rPr>
        <w:tab/>
      </w:r>
      <w:r w:rsidRPr="00B22D3B">
        <w:rPr>
          <w:rFonts w:ascii="Times New Roman" w:hAnsi="Times New Roman"/>
          <w:sz w:val="24"/>
          <w:szCs w:val="24"/>
          <w:lang w:val="sr-Cyrl-CS"/>
        </w:rPr>
        <w:tab/>
      </w:r>
      <w:r w:rsidRPr="00B22D3B">
        <w:rPr>
          <w:rFonts w:ascii="Times New Roman" w:hAnsi="Times New Roman"/>
          <w:sz w:val="24"/>
          <w:szCs w:val="24"/>
          <w:lang w:val="sr-Cyrl-CS"/>
        </w:rPr>
        <w:tab/>
      </w:r>
      <w:r w:rsidRPr="00B22D3B">
        <w:rPr>
          <w:rFonts w:ascii="Times New Roman" w:hAnsi="Times New Roman"/>
          <w:sz w:val="24"/>
          <w:szCs w:val="24"/>
          <w:lang w:val="sr-Cyrl-CS"/>
        </w:rPr>
        <w:tab/>
      </w:r>
      <w:r w:rsidRPr="00B22D3B">
        <w:rPr>
          <w:rFonts w:ascii="Times New Roman" w:hAnsi="Times New Roman"/>
          <w:sz w:val="24"/>
          <w:szCs w:val="24"/>
          <w:lang w:val="sr-Cyrl-CS"/>
        </w:rPr>
        <w:tab/>
      </w:r>
      <w:r w:rsidRPr="00B22D3B">
        <w:rPr>
          <w:rFonts w:ascii="Times New Roman" w:hAnsi="Times New Roman"/>
          <w:sz w:val="24"/>
          <w:szCs w:val="24"/>
          <w:lang w:val="sr-Cyrl-CS"/>
        </w:rPr>
        <w:tab/>
        <w:t xml:space="preserve">                                                                _____________________</w:t>
      </w:r>
    </w:p>
    <w:p w:rsidR="000520AE" w:rsidRPr="00B22D3B" w:rsidRDefault="000520AE" w:rsidP="000520AE">
      <w:pPr>
        <w:autoSpaceDE w:val="0"/>
        <w:autoSpaceDN w:val="0"/>
        <w:adjustRightInd w:val="0"/>
        <w:jc w:val="both"/>
        <w:rPr>
          <w:rFonts w:ascii="Times New Roman" w:hAnsi="Times New Roman"/>
          <w:b/>
          <w:sz w:val="24"/>
          <w:szCs w:val="24"/>
          <w:lang w:val="sr-Cyrl-CS"/>
        </w:rPr>
      </w:pPr>
    </w:p>
    <w:p w:rsidR="00B22D3B" w:rsidRDefault="00B22D3B" w:rsidP="00B25DA4">
      <w:pPr>
        <w:autoSpaceDE w:val="0"/>
        <w:autoSpaceDN w:val="0"/>
        <w:adjustRightInd w:val="0"/>
        <w:jc w:val="both"/>
        <w:rPr>
          <w:rFonts w:ascii="Times New Roman" w:hAnsi="Times New Roman"/>
          <w:b/>
          <w:sz w:val="24"/>
          <w:szCs w:val="24"/>
          <w:lang w:val="sr-Cyrl-CS"/>
        </w:rPr>
      </w:pPr>
    </w:p>
    <w:p w:rsidR="00A21988" w:rsidRDefault="00A21988" w:rsidP="00B25DA4">
      <w:pPr>
        <w:autoSpaceDE w:val="0"/>
        <w:autoSpaceDN w:val="0"/>
        <w:adjustRightInd w:val="0"/>
        <w:jc w:val="both"/>
        <w:rPr>
          <w:rFonts w:ascii="Times New Roman" w:hAnsi="Times New Roman"/>
          <w:b/>
          <w:sz w:val="24"/>
          <w:szCs w:val="24"/>
          <w:lang w:val="sr-Cyrl-CS"/>
        </w:rPr>
      </w:pPr>
    </w:p>
    <w:p w:rsidR="00A21988" w:rsidRDefault="00A21988" w:rsidP="00B25DA4">
      <w:pPr>
        <w:autoSpaceDE w:val="0"/>
        <w:autoSpaceDN w:val="0"/>
        <w:adjustRightInd w:val="0"/>
        <w:jc w:val="both"/>
        <w:rPr>
          <w:rFonts w:ascii="Times New Roman" w:hAnsi="Times New Roman"/>
          <w:b/>
          <w:sz w:val="24"/>
          <w:szCs w:val="24"/>
          <w:lang w:val="sr-Cyrl-CS"/>
        </w:rPr>
      </w:pPr>
    </w:p>
    <w:p w:rsidR="00A21988" w:rsidRDefault="00A21988" w:rsidP="00B25DA4">
      <w:pPr>
        <w:autoSpaceDE w:val="0"/>
        <w:autoSpaceDN w:val="0"/>
        <w:adjustRightInd w:val="0"/>
        <w:jc w:val="both"/>
        <w:rPr>
          <w:rFonts w:ascii="Times New Roman" w:hAnsi="Times New Roman"/>
          <w:b/>
          <w:sz w:val="24"/>
          <w:szCs w:val="24"/>
          <w:lang w:val="sr-Cyrl-CS"/>
        </w:rPr>
      </w:pPr>
    </w:p>
    <w:p w:rsidR="00B51FCC" w:rsidRPr="00574D6A" w:rsidRDefault="00B51FCC" w:rsidP="00B51FCC">
      <w:pPr>
        <w:tabs>
          <w:tab w:val="left" w:pos="5715"/>
        </w:tabs>
        <w:jc w:val="both"/>
        <w:rPr>
          <w:rFonts w:ascii="Times New Roman" w:hAnsi="Times New Roman"/>
          <w:b/>
          <w:color w:val="000000" w:themeColor="text1"/>
          <w:sz w:val="24"/>
          <w:szCs w:val="24"/>
        </w:rPr>
      </w:pPr>
      <w:r w:rsidRPr="00574D6A">
        <w:rPr>
          <w:rFonts w:ascii="Times New Roman" w:hAnsi="Times New Roman"/>
          <w:b/>
          <w:color w:val="000000" w:themeColor="text1"/>
          <w:sz w:val="24"/>
          <w:szCs w:val="24"/>
        </w:rPr>
        <w:lastRenderedPageBreak/>
        <w:t xml:space="preserve">ПАРТИЈА </w:t>
      </w:r>
      <w:r>
        <w:rPr>
          <w:rFonts w:ascii="Times New Roman" w:hAnsi="Times New Roman"/>
          <w:b/>
          <w:color w:val="000000" w:themeColor="text1"/>
          <w:sz w:val="24"/>
          <w:szCs w:val="24"/>
          <w:lang/>
        </w:rPr>
        <w:t>3</w:t>
      </w:r>
      <w:r w:rsidR="00673B88">
        <w:rPr>
          <w:rFonts w:ascii="Times New Roman" w:hAnsi="Times New Roman"/>
          <w:b/>
          <w:color w:val="000000" w:themeColor="text1"/>
          <w:sz w:val="24"/>
          <w:szCs w:val="24"/>
          <w:lang/>
        </w:rPr>
        <w:t>3</w:t>
      </w:r>
      <w:r w:rsidRPr="00574D6A">
        <w:rPr>
          <w:rFonts w:ascii="Times New Roman" w:hAnsi="Times New Roman"/>
          <w:b/>
          <w:color w:val="000000" w:themeColor="text1"/>
          <w:sz w:val="24"/>
          <w:szCs w:val="24"/>
        </w:rPr>
        <w:t xml:space="preserve"> – СЕРВИСИРАЊЕ УНУТРАШЊИХ ГАСНИХ ИНСТАЛАЦИЈА</w:t>
      </w:r>
    </w:p>
    <w:tbl>
      <w:tblPr>
        <w:tblpPr w:leftFromText="180" w:rightFromText="180" w:vertAnchor="text" w:horzAnchor="page" w:tblpX="448" w:tblpY="121"/>
        <w:tblOverlap w:val="never"/>
        <w:tblW w:w="13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670"/>
        <w:gridCol w:w="1080"/>
        <w:gridCol w:w="1080"/>
        <w:gridCol w:w="1170"/>
        <w:gridCol w:w="1260"/>
        <w:gridCol w:w="1530"/>
        <w:gridCol w:w="1440"/>
      </w:tblGrid>
      <w:tr w:rsidR="00B51FCC" w:rsidRPr="00574D6A" w:rsidTr="005E1FEF">
        <w:trPr>
          <w:trHeight w:val="632"/>
        </w:trPr>
        <w:tc>
          <w:tcPr>
            <w:tcW w:w="450" w:type="dxa"/>
            <w:tcBorders>
              <w:top w:val="single" w:sz="4" w:space="0" w:color="000000"/>
              <w:left w:val="single" w:sz="4" w:space="0" w:color="000000"/>
              <w:bottom w:val="single" w:sz="4" w:space="0" w:color="000000"/>
              <w:right w:val="single" w:sz="4" w:space="0" w:color="000000"/>
            </w:tcBorders>
            <w:hideMark/>
          </w:tcPr>
          <w:p w:rsidR="00B51FCC" w:rsidRPr="00574D6A" w:rsidRDefault="00B51FCC" w:rsidP="005E1FEF">
            <w:pPr>
              <w:autoSpaceDE w:val="0"/>
              <w:autoSpaceDN w:val="0"/>
              <w:adjustRightInd w:val="0"/>
              <w:ind w:right="-108"/>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Р. Бр.</w:t>
            </w:r>
          </w:p>
        </w:tc>
        <w:tc>
          <w:tcPr>
            <w:tcW w:w="5670" w:type="dxa"/>
            <w:tcBorders>
              <w:top w:val="single" w:sz="4" w:space="0" w:color="000000"/>
              <w:left w:val="single" w:sz="4" w:space="0" w:color="000000"/>
              <w:bottom w:val="single" w:sz="4" w:space="0" w:color="000000"/>
              <w:right w:val="single" w:sz="4" w:space="0" w:color="000000"/>
            </w:tcBorders>
            <w:hideMark/>
          </w:tcPr>
          <w:p w:rsidR="00B51FCC" w:rsidRPr="00574D6A" w:rsidRDefault="00B51FCC"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Назив добра</w:t>
            </w:r>
          </w:p>
        </w:tc>
        <w:tc>
          <w:tcPr>
            <w:tcW w:w="1080" w:type="dxa"/>
            <w:tcBorders>
              <w:top w:val="single" w:sz="4" w:space="0" w:color="000000"/>
              <w:left w:val="single" w:sz="4" w:space="0" w:color="000000"/>
              <w:bottom w:val="single" w:sz="4" w:space="0" w:color="000000"/>
              <w:right w:val="single" w:sz="4" w:space="0" w:color="000000"/>
            </w:tcBorders>
            <w:hideMark/>
          </w:tcPr>
          <w:p w:rsidR="00B51FCC" w:rsidRPr="00574D6A" w:rsidRDefault="00B51FCC"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B51FCC" w:rsidRPr="00574D6A" w:rsidRDefault="00B51FCC"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Кол.</w:t>
            </w:r>
          </w:p>
        </w:tc>
        <w:tc>
          <w:tcPr>
            <w:tcW w:w="1170" w:type="dxa"/>
            <w:tcBorders>
              <w:top w:val="single" w:sz="4" w:space="0" w:color="000000"/>
              <w:left w:val="single" w:sz="4" w:space="0" w:color="000000"/>
              <w:bottom w:val="single" w:sz="4" w:space="0" w:color="000000"/>
              <w:right w:val="single" w:sz="4" w:space="0" w:color="auto"/>
            </w:tcBorders>
            <w:hideMark/>
          </w:tcPr>
          <w:p w:rsidR="00B51FCC" w:rsidRPr="00574D6A" w:rsidRDefault="00B51FCC" w:rsidP="005E1FEF">
            <w:pPr>
              <w:autoSpaceDE w:val="0"/>
              <w:autoSpaceDN w:val="0"/>
              <w:adjustRightInd w:val="0"/>
              <w:jc w:val="center"/>
              <w:rPr>
                <w:rFonts w:ascii="Times New Roman" w:hAnsi="Times New Roman"/>
                <w:color w:val="000000" w:themeColor="text1"/>
                <w:sz w:val="24"/>
                <w:szCs w:val="24"/>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без ПДВ</w:t>
            </w:r>
          </w:p>
        </w:tc>
        <w:tc>
          <w:tcPr>
            <w:tcW w:w="1260" w:type="dxa"/>
            <w:tcBorders>
              <w:top w:val="single" w:sz="4" w:space="0" w:color="000000"/>
              <w:left w:val="single" w:sz="4" w:space="0" w:color="auto"/>
              <w:bottom w:val="single" w:sz="4" w:space="0" w:color="000000"/>
              <w:right w:val="single" w:sz="4" w:space="0" w:color="auto"/>
            </w:tcBorders>
            <w:hideMark/>
          </w:tcPr>
          <w:p w:rsidR="00B51FCC" w:rsidRPr="00574D6A" w:rsidRDefault="00B51FCC"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Стопа ПДВ</w:t>
            </w:r>
          </w:p>
        </w:tc>
        <w:tc>
          <w:tcPr>
            <w:tcW w:w="1530" w:type="dxa"/>
            <w:tcBorders>
              <w:top w:val="single" w:sz="4" w:space="0" w:color="000000"/>
              <w:left w:val="single" w:sz="4" w:space="0" w:color="auto"/>
              <w:bottom w:val="single" w:sz="4" w:space="0" w:color="000000"/>
              <w:right w:val="single" w:sz="4" w:space="0" w:color="000000"/>
            </w:tcBorders>
          </w:tcPr>
          <w:p w:rsidR="00B51FCC" w:rsidRPr="00574D6A" w:rsidRDefault="00B51FCC"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са ПДВ-ом</w:t>
            </w:r>
          </w:p>
        </w:tc>
        <w:tc>
          <w:tcPr>
            <w:tcW w:w="1440" w:type="dxa"/>
            <w:tcBorders>
              <w:top w:val="single" w:sz="4" w:space="0" w:color="000000"/>
              <w:left w:val="single" w:sz="4" w:space="0" w:color="000000"/>
              <w:bottom w:val="single" w:sz="4" w:space="0" w:color="000000"/>
              <w:right w:val="single" w:sz="4" w:space="0" w:color="auto"/>
            </w:tcBorders>
            <w:hideMark/>
          </w:tcPr>
          <w:p w:rsidR="00B51FCC" w:rsidRPr="00574D6A" w:rsidRDefault="00B51FCC"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цена без ПДВ</w:t>
            </w:r>
          </w:p>
        </w:tc>
      </w:tr>
      <w:tr w:rsidR="00B51FCC" w:rsidRPr="00574D6A" w:rsidTr="005E1FEF">
        <w:trPr>
          <w:trHeight w:val="472"/>
        </w:trPr>
        <w:tc>
          <w:tcPr>
            <w:tcW w:w="450" w:type="dxa"/>
            <w:tcBorders>
              <w:top w:val="single" w:sz="4" w:space="0" w:color="000000"/>
              <w:left w:val="single" w:sz="4" w:space="0" w:color="000000"/>
              <w:bottom w:val="single" w:sz="4" w:space="0" w:color="auto"/>
              <w:right w:val="single" w:sz="4" w:space="0" w:color="000000"/>
            </w:tcBorders>
            <w:hideMark/>
          </w:tcPr>
          <w:p w:rsidR="00B51FCC" w:rsidRPr="00574D6A" w:rsidRDefault="00B51FCC" w:rsidP="005E1FEF">
            <w:pPr>
              <w:autoSpaceDE w:val="0"/>
              <w:autoSpaceDN w:val="0"/>
              <w:adjustRightInd w:val="0"/>
              <w:jc w:val="both"/>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1.</w:t>
            </w:r>
          </w:p>
        </w:tc>
        <w:tc>
          <w:tcPr>
            <w:tcW w:w="5670" w:type="dxa"/>
            <w:tcBorders>
              <w:top w:val="single" w:sz="4" w:space="0" w:color="000000"/>
              <w:left w:val="single" w:sz="4" w:space="0" w:color="000000"/>
              <w:bottom w:val="single" w:sz="4" w:space="0" w:color="auto"/>
              <w:right w:val="single" w:sz="4" w:space="0" w:color="000000"/>
            </w:tcBorders>
            <w:vAlign w:val="center"/>
            <w:hideMark/>
          </w:tcPr>
          <w:p w:rsidR="00B51FCC" w:rsidRPr="00574D6A" w:rsidRDefault="00B51FCC" w:rsidP="005E1FEF">
            <w:pPr>
              <w:tabs>
                <w:tab w:val="left" w:pos="5715"/>
              </w:tabs>
              <w:jc w:val="both"/>
              <w:rPr>
                <w:rFonts w:ascii="Times New Roman" w:hAnsi="Times New Roman"/>
                <w:color w:val="000000" w:themeColor="text1"/>
                <w:sz w:val="24"/>
                <w:szCs w:val="24"/>
              </w:rPr>
            </w:pPr>
            <w:r w:rsidRPr="00574D6A">
              <w:rPr>
                <w:rFonts w:ascii="Times New Roman" w:hAnsi="Times New Roman"/>
                <w:color w:val="000000" w:themeColor="text1"/>
                <w:sz w:val="24"/>
                <w:szCs w:val="24"/>
              </w:rPr>
              <w:t>сервисирање унутрашњих гасних инсталација</w:t>
            </w:r>
          </w:p>
          <w:p w:rsidR="00B51FCC" w:rsidRPr="00574D6A" w:rsidRDefault="00B51FCC" w:rsidP="005E1FEF">
            <w:pPr>
              <w:jc w:val="both"/>
              <w:rPr>
                <w:rFonts w:ascii="Times New Roman" w:hAnsi="Times New Roman"/>
                <w:snapToGrid w:val="0"/>
                <w:color w:val="000000" w:themeColor="text1"/>
                <w:sz w:val="24"/>
                <w:szCs w:val="24"/>
              </w:rPr>
            </w:pPr>
          </w:p>
        </w:tc>
        <w:tc>
          <w:tcPr>
            <w:tcW w:w="1080" w:type="dxa"/>
            <w:tcBorders>
              <w:top w:val="single" w:sz="4" w:space="0" w:color="000000"/>
              <w:left w:val="single" w:sz="4" w:space="0" w:color="000000"/>
              <w:bottom w:val="single" w:sz="4" w:space="0" w:color="auto"/>
              <w:right w:val="single" w:sz="4" w:space="0" w:color="000000"/>
            </w:tcBorders>
            <w:hideMark/>
          </w:tcPr>
          <w:p w:rsidR="00B51FCC" w:rsidRPr="00574D6A" w:rsidRDefault="00B51FCC" w:rsidP="005E1FEF">
            <w:pPr>
              <w:autoSpaceDE w:val="0"/>
              <w:autoSpaceDN w:val="0"/>
              <w:adjustRightInd w:val="0"/>
              <w:rPr>
                <w:rFonts w:ascii="Times New Roman" w:hAnsi="Times New Roman"/>
                <w:color w:val="000000" w:themeColor="text1"/>
                <w:sz w:val="24"/>
                <w:szCs w:val="24"/>
              </w:rPr>
            </w:pPr>
            <w:r w:rsidRPr="00574D6A">
              <w:rPr>
                <w:rFonts w:ascii="Times New Roman" w:hAnsi="Times New Roman"/>
                <w:color w:val="000000" w:themeColor="text1"/>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B51FCC" w:rsidRPr="00574D6A" w:rsidRDefault="00B51FCC" w:rsidP="005E1FEF">
            <w:pPr>
              <w:autoSpaceDE w:val="0"/>
              <w:autoSpaceDN w:val="0"/>
              <w:adjustRightInd w:val="0"/>
              <w:rPr>
                <w:rFonts w:ascii="Times New Roman" w:hAnsi="Times New Roman"/>
                <w:color w:val="000000" w:themeColor="text1"/>
                <w:sz w:val="24"/>
                <w:szCs w:val="24"/>
              </w:rPr>
            </w:pPr>
            <w:r w:rsidRPr="00574D6A">
              <w:rPr>
                <w:rFonts w:ascii="Times New Roman" w:hAnsi="Times New Roman"/>
                <w:color w:val="000000" w:themeColor="text1"/>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B51FCC" w:rsidRPr="00574D6A" w:rsidRDefault="00B51FCC" w:rsidP="005E1FEF">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B51FCC" w:rsidRPr="00574D6A" w:rsidRDefault="00B51FCC" w:rsidP="005E1FEF">
            <w:pPr>
              <w:autoSpaceDE w:val="0"/>
              <w:autoSpaceDN w:val="0"/>
              <w:adjustRightInd w:val="0"/>
              <w:jc w:val="both"/>
              <w:rPr>
                <w:rFonts w:ascii="Times New Roman" w:hAnsi="Times New Roman"/>
                <w:color w:val="000000" w:themeColor="text1"/>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B51FCC" w:rsidRPr="00574D6A" w:rsidRDefault="00B51FCC" w:rsidP="005E1FEF">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B51FCC" w:rsidRPr="00574D6A" w:rsidRDefault="00B51FCC" w:rsidP="005E1FEF">
            <w:pPr>
              <w:autoSpaceDE w:val="0"/>
              <w:autoSpaceDN w:val="0"/>
              <w:adjustRightInd w:val="0"/>
              <w:jc w:val="both"/>
              <w:rPr>
                <w:rFonts w:ascii="Times New Roman" w:hAnsi="Times New Roman"/>
                <w:color w:val="000000" w:themeColor="text1"/>
                <w:sz w:val="24"/>
                <w:szCs w:val="24"/>
                <w:lang w:val="sr-Cyrl-CS"/>
              </w:rPr>
            </w:pPr>
          </w:p>
        </w:tc>
      </w:tr>
      <w:tr w:rsidR="00B51FCC" w:rsidRPr="00574D6A" w:rsidTr="005E1FEF">
        <w:trPr>
          <w:cantSplit/>
          <w:trHeight w:val="317"/>
        </w:trPr>
        <w:tc>
          <w:tcPr>
            <w:tcW w:w="12240" w:type="dxa"/>
            <w:gridSpan w:val="7"/>
            <w:tcBorders>
              <w:top w:val="single" w:sz="4" w:space="0" w:color="000000"/>
              <w:left w:val="single" w:sz="4" w:space="0" w:color="000000"/>
              <w:bottom w:val="single" w:sz="4" w:space="0" w:color="000000"/>
              <w:right w:val="single" w:sz="4" w:space="0" w:color="auto"/>
            </w:tcBorders>
            <w:hideMark/>
          </w:tcPr>
          <w:p w:rsidR="00B51FCC" w:rsidRPr="00574D6A" w:rsidRDefault="00B51FCC"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вредност без ПДВ за шестомесечни преглед</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51FCC" w:rsidRPr="00574D6A" w:rsidRDefault="00B51FCC" w:rsidP="005E1FEF">
            <w:pPr>
              <w:rPr>
                <w:color w:val="000000" w:themeColor="text1"/>
              </w:rPr>
            </w:pPr>
          </w:p>
        </w:tc>
      </w:tr>
      <w:tr w:rsidR="00B51FCC" w:rsidRPr="00574D6A" w:rsidTr="005E1FEF">
        <w:trPr>
          <w:cantSplit/>
          <w:trHeight w:val="332"/>
        </w:trPr>
        <w:tc>
          <w:tcPr>
            <w:tcW w:w="12240" w:type="dxa"/>
            <w:gridSpan w:val="7"/>
            <w:tcBorders>
              <w:top w:val="single" w:sz="4" w:space="0" w:color="000000"/>
              <w:left w:val="single" w:sz="4" w:space="0" w:color="000000"/>
              <w:bottom w:val="single" w:sz="4" w:space="0" w:color="000000"/>
              <w:right w:val="single" w:sz="4" w:space="0" w:color="auto"/>
            </w:tcBorders>
            <w:hideMark/>
          </w:tcPr>
          <w:p w:rsidR="00B51FCC" w:rsidRPr="00574D6A" w:rsidRDefault="00B51FCC"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Попуст  у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51FCC" w:rsidRPr="00574D6A" w:rsidRDefault="00B51FCC" w:rsidP="005E1FEF">
            <w:pPr>
              <w:rPr>
                <w:color w:val="000000" w:themeColor="text1"/>
              </w:rPr>
            </w:pPr>
          </w:p>
        </w:tc>
      </w:tr>
      <w:tr w:rsidR="00B51FCC" w:rsidRPr="00574D6A" w:rsidTr="005E1FEF">
        <w:trPr>
          <w:cantSplit/>
          <w:trHeight w:val="324"/>
        </w:trPr>
        <w:tc>
          <w:tcPr>
            <w:tcW w:w="12240" w:type="dxa"/>
            <w:gridSpan w:val="7"/>
            <w:tcBorders>
              <w:top w:val="single" w:sz="4" w:space="0" w:color="000000"/>
              <w:left w:val="single" w:sz="4" w:space="0" w:color="000000"/>
              <w:bottom w:val="single" w:sz="4" w:space="0" w:color="000000"/>
              <w:right w:val="single" w:sz="4" w:space="0" w:color="auto"/>
            </w:tcBorders>
            <w:hideMark/>
          </w:tcPr>
          <w:p w:rsidR="00B51FCC" w:rsidRPr="00574D6A" w:rsidRDefault="00B51FCC"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вредност без ПДВ са попустом  за шестомесечни преглед</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51FCC" w:rsidRPr="00574D6A" w:rsidRDefault="00B51FCC" w:rsidP="005E1FEF">
            <w:pPr>
              <w:rPr>
                <w:color w:val="000000" w:themeColor="text1"/>
              </w:rPr>
            </w:pPr>
          </w:p>
        </w:tc>
      </w:tr>
      <w:tr w:rsidR="00B51FCC" w:rsidRPr="00574D6A" w:rsidTr="005E1FEF">
        <w:trPr>
          <w:cantSplit/>
          <w:trHeight w:val="324"/>
        </w:trPr>
        <w:tc>
          <w:tcPr>
            <w:tcW w:w="12240" w:type="dxa"/>
            <w:gridSpan w:val="7"/>
            <w:tcBorders>
              <w:top w:val="single" w:sz="4" w:space="0" w:color="000000"/>
              <w:left w:val="single" w:sz="4" w:space="0" w:color="000000"/>
              <w:bottom w:val="single" w:sz="4" w:space="0" w:color="000000"/>
              <w:right w:val="single" w:sz="4" w:space="0" w:color="auto"/>
            </w:tcBorders>
          </w:tcPr>
          <w:p w:rsidR="00B51FCC" w:rsidRPr="00574D6A" w:rsidRDefault="00B51FCC"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Укупан ПДВ у дин.</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51FCC" w:rsidRPr="00574D6A" w:rsidRDefault="00B51FCC" w:rsidP="005E1FEF">
            <w:pPr>
              <w:rPr>
                <w:color w:val="000000" w:themeColor="text1"/>
              </w:rPr>
            </w:pPr>
          </w:p>
        </w:tc>
      </w:tr>
      <w:tr w:rsidR="00B51FCC" w:rsidRPr="00574D6A" w:rsidTr="005E1FEF">
        <w:trPr>
          <w:cantSplit/>
          <w:trHeight w:val="324"/>
        </w:trPr>
        <w:tc>
          <w:tcPr>
            <w:tcW w:w="12240" w:type="dxa"/>
            <w:gridSpan w:val="7"/>
            <w:tcBorders>
              <w:top w:val="single" w:sz="4" w:space="0" w:color="000000"/>
              <w:left w:val="single" w:sz="4" w:space="0" w:color="000000"/>
              <w:bottom w:val="single" w:sz="4" w:space="0" w:color="000000"/>
              <w:right w:val="single" w:sz="4" w:space="0" w:color="auto"/>
            </w:tcBorders>
          </w:tcPr>
          <w:p w:rsidR="00B51FCC" w:rsidRPr="00574D6A" w:rsidRDefault="00B51FCC"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 xml:space="preserve">Укупна вредност са ПДВ за шестомесечни преглед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51FCC" w:rsidRPr="00574D6A" w:rsidRDefault="00B51FCC" w:rsidP="005E1FEF">
            <w:pPr>
              <w:rPr>
                <w:color w:val="000000" w:themeColor="text1"/>
              </w:rPr>
            </w:pPr>
          </w:p>
        </w:tc>
      </w:tr>
      <w:tr w:rsidR="00B51FCC" w:rsidRPr="00574D6A" w:rsidTr="005E1FEF">
        <w:trPr>
          <w:cantSplit/>
          <w:trHeight w:val="324"/>
        </w:trPr>
        <w:tc>
          <w:tcPr>
            <w:tcW w:w="12240" w:type="dxa"/>
            <w:gridSpan w:val="7"/>
            <w:tcBorders>
              <w:top w:val="single" w:sz="4" w:space="0" w:color="000000"/>
              <w:left w:val="single" w:sz="4" w:space="0" w:color="000000"/>
              <w:bottom w:val="single" w:sz="4" w:space="0" w:color="000000"/>
              <w:right w:val="single" w:sz="4" w:space="0" w:color="auto"/>
            </w:tcBorders>
          </w:tcPr>
          <w:p w:rsidR="00B51FCC" w:rsidRPr="00574D6A" w:rsidRDefault="00B51FCC"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вредност  без ПДВ на годишњем нивоу</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51FCC" w:rsidRPr="00574D6A" w:rsidRDefault="00B51FCC" w:rsidP="005E1FEF">
            <w:pPr>
              <w:rPr>
                <w:color w:val="000000" w:themeColor="text1"/>
              </w:rPr>
            </w:pPr>
          </w:p>
        </w:tc>
      </w:tr>
      <w:tr w:rsidR="00B51FCC" w:rsidRPr="00574D6A" w:rsidTr="005E1FEF">
        <w:trPr>
          <w:cantSplit/>
          <w:trHeight w:val="324"/>
        </w:trPr>
        <w:tc>
          <w:tcPr>
            <w:tcW w:w="12240" w:type="dxa"/>
            <w:gridSpan w:val="7"/>
            <w:tcBorders>
              <w:top w:val="single" w:sz="4" w:space="0" w:color="000000"/>
              <w:left w:val="single" w:sz="4" w:space="0" w:color="000000"/>
              <w:bottom w:val="single" w:sz="4" w:space="0" w:color="000000"/>
              <w:right w:val="single" w:sz="4" w:space="0" w:color="auto"/>
            </w:tcBorders>
          </w:tcPr>
          <w:p w:rsidR="00B51FCC" w:rsidRPr="00574D6A" w:rsidRDefault="00B51FCC"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вредност  са ПДВ на годишњем нивоу</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51FCC" w:rsidRPr="00574D6A" w:rsidRDefault="00B51FCC" w:rsidP="005E1FEF">
            <w:pPr>
              <w:rPr>
                <w:color w:val="000000" w:themeColor="text1"/>
              </w:rPr>
            </w:pPr>
          </w:p>
        </w:tc>
      </w:tr>
    </w:tbl>
    <w:p w:rsidR="00B51FCC" w:rsidRDefault="00B51FCC" w:rsidP="00B51FCC">
      <w:pPr>
        <w:autoSpaceDE w:val="0"/>
        <w:autoSpaceDN w:val="0"/>
        <w:adjustRightInd w:val="0"/>
        <w:jc w:val="both"/>
        <w:rPr>
          <w:rFonts w:ascii="Times New Roman" w:hAnsi="Times New Roman"/>
          <w:color w:val="000000" w:themeColor="text1"/>
          <w:sz w:val="24"/>
          <w:szCs w:val="24"/>
          <w:lang w:val="sr-Cyrl-CS"/>
        </w:rPr>
      </w:pPr>
    </w:p>
    <w:p w:rsidR="00B51FCC" w:rsidRDefault="00B51FCC" w:rsidP="00B51FCC">
      <w:pPr>
        <w:autoSpaceDE w:val="0"/>
        <w:autoSpaceDN w:val="0"/>
        <w:adjustRightInd w:val="0"/>
        <w:jc w:val="both"/>
        <w:rPr>
          <w:rFonts w:ascii="Times New Roman" w:hAnsi="Times New Roman"/>
          <w:color w:val="000000" w:themeColor="text1"/>
          <w:sz w:val="24"/>
          <w:szCs w:val="24"/>
          <w:lang w:val="sr-Cyrl-CS"/>
        </w:rPr>
      </w:pPr>
    </w:p>
    <w:p w:rsidR="00B51FCC" w:rsidRDefault="00B51FCC" w:rsidP="00B51FCC">
      <w:pPr>
        <w:autoSpaceDE w:val="0"/>
        <w:autoSpaceDN w:val="0"/>
        <w:adjustRightInd w:val="0"/>
        <w:jc w:val="both"/>
        <w:rPr>
          <w:rFonts w:ascii="Times New Roman" w:hAnsi="Times New Roman"/>
          <w:color w:val="000000" w:themeColor="text1"/>
          <w:sz w:val="24"/>
          <w:szCs w:val="24"/>
          <w:lang w:val="sr-Cyrl-CS"/>
        </w:rPr>
      </w:pPr>
    </w:p>
    <w:p w:rsidR="006444BD" w:rsidRDefault="006444BD" w:rsidP="00B51FCC">
      <w:pPr>
        <w:autoSpaceDE w:val="0"/>
        <w:autoSpaceDN w:val="0"/>
        <w:adjustRightInd w:val="0"/>
        <w:jc w:val="both"/>
        <w:rPr>
          <w:rFonts w:ascii="Times New Roman" w:hAnsi="Times New Roman"/>
          <w:color w:val="000000" w:themeColor="text1"/>
          <w:sz w:val="24"/>
          <w:szCs w:val="24"/>
          <w:lang w:val="sr-Cyrl-CS"/>
        </w:rPr>
      </w:pPr>
    </w:p>
    <w:p w:rsidR="006444BD" w:rsidRDefault="006444BD" w:rsidP="00B51FCC">
      <w:pPr>
        <w:autoSpaceDE w:val="0"/>
        <w:autoSpaceDN w:val="0"/>
        <w:adjustRightInd w:val="0"/>
        <w:jc w:val="both"/>
        <w:rPr>
          <w:rFonts w:ascii="Times New Roman" w:hAnsi="Times New Roman"/>
          <w:color w:val="000000" w:themeColor="text1"/>
          <w:sz w:val="24"/>
          <w:szCs w:val="24"/>
          <w:lang w:val="sr-Cyrl-CS"/>
        </w:rPr>
      </w:pPr>
    </w:p>
    <w:p w:rsidR="006444BD" w:rsidRDefault="006444BD" w:rsidP="00B51FCC">
      <w:pPr>
        <w:autoSpaceDE w:val="0"/>
        <w:autoSpaceDN w:val="0"/>
        <w:adjustRightInd w:val="0"/>
        <w:jc w:val="both"/>
        <w:rPr>
          <w:rFonts w:ascii="Times New Roman" w:hAnsi="Times New Roman"/>
          <w:color w:val="000000" w:themeColor="text1"/>
          <w:sz w:val="24"/>
          <w:szCs w:val="24"/>
          <w:lang w:val="sr-Cyrl-CS"/>
        </w:rPr>
      </w:pPr>
    </w:p>
    <w:p w:rsidR="00673B88" w:rsidRDefault="00673B88" w:rsidP="00B51FCC">
      <w:pPr>
        <w:autoSpaceDE w:val="0"/>
        <w:autoSpaceDN w:val="0"/>
        <w:adjustRightInd w:val="0"/>
        <w:jc w:val="both"/>
        <w:rPr>
          <w:rFonts w:ascii="Times New Roman" w:hAnsi="Times New Roman"/>
          <w:color w:val="000000" w:themeColor="text1"/>
          <w:sz w:val="24"/>
          <w:szCs w:val="24"/>
          <w:lang w:val="sr-Cyrl-CS"/>
        </w:rPr>
      </w:pPr>
    </w:p>
    <w:p w:rsidR="00673B88" w:rsidRDefault="00673B88" w:rsidP="00B51FCC">
      <w:pPr>
        <w:autoSpaceDE w:val="0"/>
        <w:autoSpaceDN w:val="0"/>
        <w:adjustRightInd w:val="0"/>
        <w:jc w:val="both"/>
        <w:rPr>
          <w:rFonts w:ascii="Times New Roman" w:hAnsi="Times New Roman"/>
          <w:color w:val="000000" w:themeColor="text1"/>
          <w:sz w:val="24"/>
          <w:szCs w:val="24"/>
          <w:lang w:val="sr-Cyrl-CS"/>
        </w:rPr>
      </w:pPr>
    </w:p>
    <w:p w:rsidR="00673B88" w:rsidRDefault="00673B88" w:rsidP="00B51FCC">
      <w:pPr>
        <w:autoSpaceDE w:val="0"/>
        <w:autoSpaceDN w:val="0"/>
        <w:adjustRightInd w:val="0"/>
        <w:jc w:val="both"/>
        <w:rPr>
          <w:rFonts w:ascii="Times New Roman" w:hAnsi="Times New Roman"/>
          <w:color w:val="000000" w:themeColor="text1"/>
          <w:sz w:val="24"/>
          <w:szCs w:val="24"/>
          <w:lang w:val="sr-Cyrl-CS"/>
        </w:rPr>
      </w:pPr>
    </w:p>
    <w:p w:rsidR="00B43371" w:rsidRDefault="00B43371" w:rsidP="00B51FCC">
      <w:pPr>
        <w:autoSpaceDE w:val="0"/>
        <w:autoSpaceDN w:val="0"/>
        <w:adjustRightInd w:val="0"/>
        <w:jc w:val="both"/>
        <w:rPr>
          <w:rFonts w:ascii="Times New Roman" w:hAnsi="Times New Roman"/>
          <w:color w:val="000000" w:themeColor="text1"/>
          <w:sz w:val="24"/>
          <w:szCs w:val="24"/>
          <w:lang w:val="sr-Cyrl-CS"/>
        </w:rPr>
      </w:pPr>
    </w:p>
    <w:p w:rsidR="00B43371" w:rsidRDefault="00B43371" w:rsidP="00B51FCC">
      <w:pPr>
        <w:autoSpaceDE w:val="0"/>
        <w:autoSpaceDN w:val="0"/>
        <w:adjustRightInd w:val="0"/>
        <w:jc w:val="both"/>
        <w:rPr>
          <w:rFonts w:ascii="Times New Roman" w:hAnsi="Times New Roman"/>
          <w:color w:val="000000" w:themeColor="text1"/>
          <w:sz w:val="24"/>
          <w:szCs w:val="24"/>
          <w:lang w:val="sr-Cyrl-CS"/>
        </w:rPr>
      </w:pPr>
    </w:p>
    <w:p w:rsidR="00A21988" w:rsidRDefault="00A21988" w:rsidP="00B51FCC">
      <w:pPr>
        <w:autoSpaceDE w:val="0"/>
        <w:autoSpaceDN w:val="0"/>
        <w:adjustRightInd w:val="0"/>
        <w:jc w:val="both"/>
        <w:rPr>
          <w:rFonts w:ascii="Times New Roman" w:hAnsi="Times New Roman"/>
          <w:color w:val="000000" w:themeColor="text1"/>
          <w:sz w:val="24"/>
          <w:szCs w:val="24"/>
          <w:lang w:val="sr-Cyrl-CS"/>
        </w:rPr>
      </w:pPr>
    </w:p>
    <w:p w:rsidR="00A21988" w:rsidRDefault="00A21988" w:rsidP="00B51FCC">
      <w:pPr>
        <w:autoSpaceDE w:val="0"/>
        <w:autoSpaceDN w:val="0"/>
        <w:adjustRightInd w:val="0"/>
        <w:jc w:val="both"/>
        <w:rPr>
          <w:rFonts w:ascii="Times New Roman" w:hAnsi="Times New Roman"/>
          <w:color w:val="000000" w:themeColor="text1"/>
          <w:sz w:val="24"/>
          <w:szCs w:val="24"/>
          <w:lang w:val="sr-Cyrl-CS"/>
        </w:rPr>
      </w:pPr>
    </w:p>
    <w:p w:rsidR="00A21988" w:rsidRDefault="00A21988" w:rsidP="00B51FCC">
      <w:pPr>
        <w:autoSpaceDE w:val="0"/>
        <w:autoSpaceDN w:val="0"/>
        <w:adjustRightInd w:val="0"/>
        <w:jc w:val="both"/>
        <w:rPr>
          <w:rFonts w:ascii="Times New Roman" w:hAnsi="Times New Roman"/>
          <w:color w:val="000000" w:themeColor="text1"/>
          <w:sz w:val="24"/>
          <w:szCs w:val="24"/>
          <w:lang w:val="sr-Cyrl-CS"/>
        </w:rPr>
      </w:pPr>
    </w:p>
    <w:p w:rsidR="00A21988" w:rsidRDefault="00A21988" w:rsidP="00B51FCC">
      <w:pPr>
        <w:autoSpaceDE w:val="0"/>
        <w:autoSpaceDN w:val="0"/>
        <w:adjustRightInd w:val="0"/>
        <w:jc w:val="both"/>
        <w:rPr>
          <w:rFonts w:ascii="Times New Roman" w:hAnsi="Times New Roman"/>
          <w:color w:val="000000" w:themeColor="text1"/>
          <w:sz w:val="24"/>
          <w:szCs w:val="24"/>
          <w:lang w:val="sr-Cyrl-CS"/>
        </w:rPr>
      </w:pPr>
    </w:p>
    <w:p w:rsidR="00B51FCC" w:rsidRPr="00574D6A" w:rsidRDefault="00B51FCC" w:rsidP="00B51FCC">
      <w:pPr>
        <w:autoSpaceDE w:val="0"/>
        <w:autoSpaceDN w:val="0"/>
        <w:adjustRightInd w:val="0"/>
        <w:jc w:val="both"/>
        <w:rPr>
          <w:rFonts w:ascii="Times New Roman" w:hAnsi="Times New Roman"/>
          <w:b/>
          <w:color w:val="000000" w:themeColor="text1"/>
          <w:sz w:val="24"/>
          <w:szCs w:val="24"/>
        </w:rPr>
      </w:pPr>
      <w:r w:rsidRPr="00574D6A">
        <w:rPr>
          <w:rFonts w:ascii="Times New Roman" w:hAnsi="Times New Roman"/>
          <w:color w:val="000000" w:themeColor="text1"/>
          <w:sz w:val="24"/>
          <w:szCs w:val="24"/>
          <w:lang w:val="sr-Cyrl-CS"/>
        </w:rPr>
        <w:t>МЕСТО И ДАТУМ</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М.П.</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ПОТПИС ПОНУЂАЧА</w:t>
      </w:r>
    </w:p>
    <w:p w:rsidR="00B51FCC" w:rsidRDefault="00B51FCC" w:rsidP="00B51FCC">
      <w:pPr>
        <w:autoSpaceDE w:val="0"/>
        <w:autoSpaceDN w:val="0"/>
        <w:adjustRightInd w:val="0"/>
        <w:jc w:val="both"/>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_________________</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_____________________</w:t>
      </w:r>
    </w:p>
    <w:p w:rsidR="006444BD" w:rsidRPr="007C23F9" w:rsidRDefault="006444BD" w:rsidP="00B51FCC">
      <w:pPr>
        <w:autoSpaceDE w:val="0"/>
        <w:autoSpaceDN w:val="0"/>
        <w:adjustRightInd w:val="0"/>
        <w:jc w:val="both"/>
        <w:rPr>
          <w:rFonts w:ascii="Times New Roman" w:hAnsi="Times New Roman"/>
          <w:b/>
          <w:color w:val="000000" w:themeColor="text1"/>
          <w:sz w:val="24"/>
          <w:szCs w:val="24"/>
        </w:rPr>
      </w:pPr>
    </w:p>
    <w:p w:rsidR="00B51FCC" w:rsidRDefault="00B51FCC" w:rsidP="00B51FCC">
      <w:pPr>
        <w:tabs>
          <w:tab w:val="left" w:pos="5715"/>
        </w:tabs>
        <w:jc w:val="both"/>
        <w:rPr>
          <w:rFonts w:ascii="Times New Roman" w:hAnsi="Times New Roman"/>
          <w:color w:val="000000" w:themeColor="text1"/>
          <w:sz w:val="24"/>
          <w:szCs w:val="24"/>
          <w:lang/>
        </w:rPr>
      </w:pPr>
      <w:r w:rsidRPr="00574D6A">
        <w:rPr>
          <w:rFonts w:ascii="Times New Roman" w:hAnsi="Times New Roman"/>
          <w:b/>
          <w:color w:val="000000" w:themeColor="text1"/>
          <w:sz w:val="24"/>
          <w:szCs w:val="24"/>
        </w:rPr>
        <w:t xml:space="preserve">Напомена за партију </w:t>
      </w:r>
      <w:r w:rsidR="00286190">
        <w:rPr>
          <w:rFonts w:ascii="Times New Roman" w:hAnsi="Times New Roman"/>
          <w:b/>
          <w:color w:val="000000" w:themeColor="text1"/>
          <w:sz w:val="24"/>
          <w:szCs w:val="24"/>
          <w:lang/>
        </w:rPr>
        <w:t>3</w:t>
      </w:r>
      <w:r w:rsidR="00673B88">
        <w:rPr>
          <w:rFonts w:ascii="Times New Roman" w:hAnsi="Times New Roman"/>
          <w:b/>
          <w:color w:val="000000" w:themeColor="text1"/>
          <w:sz w:val="24"/>
          <w:szCs w:val="24"/>
          <w:lang/>
        </w:rPr>
        <w:t>3</w:t>
      </w:r>
      <w:r w:rsidRPr="00574D6A">
        <w:rPr>
          <w:rFonts w:ascii="Times New Roman" w:hAnsi="Times New Roman"/>
          <w:b/>
          <w:color w:val="000000" w:themeColor="text1"/>
          <w:sz w:val="24"/>
          <w:szCs w:val="24"/>
        </w:rPr>
        <w:t>:</w:t>
      </w:r>
      <w:r w:rsidRPr="00574D6A">
        <w:rPr>
          <w:rFonts w:ascii="Times New Roman" w:hAnsi="Times New Roman"/>
          <w:color w:val="000000" w:themeColor="text1"/>
          <w:sz w:val="24"/>
          <w:szCs w:val="24"/>
        </w:rPr>
        <w:t xml:space="preserve"> у последње две колоне табеле уписати укупну вредност на годишњем нивоу</w:t>
      </w:r>
    </w:p>
    <w:p w:rsidR="00286190" w:rsidRPr="00574D6A" w:rsidRDefault="00286190" w:rsidP="00286190">
      <w:pPr>
        <w:framePr w:hSpace="180" w:wrap="around" w:vAnchor="text" w:hAnchor="page" w:x="328" w:y="16"/>
        <w:autoSpaceDE w:val="0"/>
        <w:autoSpaceDN w:val="0"/>
        <w:adjustRightInd w:val="0"/>
        <w:suppressOverlap/>
        <w:rPr>
          <w:rFonts w:ascii="Times New Roman" w:hAnsi="Times New Roman"/>
          <w:color w:val="000000" w:themeColor="text1"/>
          <w:sz w:val="24"/>
          <w:szCs w:val="24"/>
        </w:rPr>
      </w:pPr>
      <w:r w:rsidRPr="00574D6A">
        <w:rPr>
          <w:rFonts w:ascii="Times New Roman" w:hAnsi="Times New Roman"/>
          <w:b/>
          <w:color w:val="000000" w:themeColor="text1"/>
          <w:sz w:val="24"/>
          <w:szCs w:val="24"/>
          <w:u w:val="single"/>
        </w:rPr>
        <w:t>Комбиновани горионик гас-лож уље Г1</w:t>
      </w:r>
      <w:r w:rsidRPr="00574D6A">
        <w:rPr>
          <w:rFonts w:ascii="Times New Roman" w:hAnsi="Times New Roman"/>
          <w:color w:val="000000" w:themeColor="text1"/>
          <w:sz w:val="24"/>
          <w:szCs w:val="24"/>
        </w:rPr>
        <w:t xml:space="preserve"> на парном котлу ,,Минел“ ТЕ 108, 8т/х, 5,2MW, Фаб.бр.4285, година производње 1987, Pmax=12,8 bar.</w:t>
      </w:r>
    </w:p>
    <w:p w:rsidR="00286190" w:rsidRPr="00574D6A" w:rsidRDefault="00286190" w:rsidP="00286190">
      <w:pPr>
        <w:framePr w:hSpace="180" w:wrap="around" w:vAnchor="text" w:hAnchor="page" w:x="328" w:y="16"/>
        <w:autoSpaceDE w:val="0"/>
        <w:autoSpaceDN w:val="0"/>
        <w:adjustRightInd w:val="0"/>
        <w:suppressOverlap/>
        <w:rPr>
          <w:rFonts w:ascii="Times New Roman" w:hAnsi="Times New Roman"/>
          <w:color w:val="000000" w:themeColor="text1"/>
          <w:sz w:val="24"/>
          <w:szCs w:val="24"/>
        </w:rPr>
      </w:pPr>
      <w:r w:rsidRPr="00574D6A">
        <w:rPr>
          <w:rFonts w:ascii="Times New Roman" w:hAnsi="Times New Roman"/>
          <w:color w:val="000000" w:themeColor="text1"/>
          <w:sz w:val="24"/>
          <w:szCs w:val="24"/>
        </w:rPr>
        <w:t>Proizvođač: ,,Saacke“ Nemačka, tip: SKVG 50; kapacitet: (736-5659)kw; fabrički br: N1YU-010233-000; god.proizvodnje: 1988</w:t>
      </w:r>
    </w:p>
    <w:p w:rsidR="00286190" w:rsidRPr="00574D6A" w:rsidRDefault="00286190" w:rsidP="00286190">
      <w:pPr>
        <w:framePr w:hSpace="180" w:wrap="around" w:vAnchor="text" w:hAnchor="page" w:x="328" w:y="16"/>
        <w:autoSpaceDE w:val="0"/>
        <w:autoSpaceDN w:val="0"/>
        <w:adjustRightInd w:val="0"/>
        <w:suppressOverlap/>
        <w:rPr>
          <w:rFonts w:ascii="Times New Roman" w:hAnsi="Times New Roman"/>
          <w:color w:val="000000" w:themeColor="text1"/>
          <w:sz w:val="24"/>
          <w:szCs w:val="24"/>
        </w:rPr>
      </w:pPr>
      <w:r w:rsidRPr="00574D6A">
        <w:rPr>
          <w:rFonts w:ascii="Times New Roman" w:hAnsi="Times New Roman"/>
          <w:b/>
          <w:color w:val="000000" w:themeColor="text1"/>
          <w:sz w:val="24"/>
          <w:szCs w:val="24"/>
          <w:u w:val="single"/>
        </w:rPr>
        <w:t>Комбиновани горионик гас-мазут Г2</w:t>
      </w:r>
      <w:r w:rsidRPr="00574D6A">
        <w:rPr>
          <w:rFonts w:ascii="Times New Roman" w:hAnsi="Times New Roman"/>
          <w:color w:val="000000" w:themeColor="text1"/>
          <w:sz w:val="24"/>
          <w:szCs w:val="24"/>
        </w:rPr>
        <w:t xml:space="preserve"> на парном котлу ,,Минел“ ТЕ 108, 8т/х, 5,2MW, Фаб.бр.4284, година производње 1987, Pmax=12,8 bar.</w:t>
      </w:r>
    </w:p>
    <w:p w:rsidR="00286190" w:rsidRPr="00574D6A" w:rsidRDefault="00286190" w:rsidP="00286190">
      <w:pPr>
        <w:framePr w:hSpace="180" w:wrap="around" w:vAnchor="text" w:hAnchor="page" w:x="328" w:y="16"/>
        <w:autoSpaceDE w:val="0"/>
        <w:autoSpaceDN w:val="0"/>
        <w:adjustRightInd w:val="0"/>
        <w:suppressOverlap/>
        <w:rPr>
          <w:rFonts w:ascii="Times New Roman" w:hAnsi="Times New Roman"/>
          <w:color w:val="000000" w:themeColor="text1"/>
          <w:sz w:val="24"/>
          <w:szCs w:val="24"/>
        </w:rPr>
      </w:pPr>
      <w:r w:rsidRPr="00574D6A">
        <w:rPr>
          <w:rFonts w:ascii="Times New Roman" w:hAnsi="Times New Roman"/>
          <w:color w:val="000000" w:themeColor="text1"/>
          <w:sz w:val="24"/>
          <w:szCs w:val="24"/>
        </w:rPr>
        <w:t>Proizvođač: ,,Saacke“ Nemačka, tip: SKVG 50; kapacitet: (736-5659)kw; fabrički br: N1YU-010235-000; god.proizvodnje: 1988</w:t>
      </w:r>
    </w:p>
    <w:p w:rsidR="00286190" w:rsidRPr="00574D6A" w:rsidRDefault="00286190" w:rsidP="00286190">
      <w:pPr>
        <w:framePr w:hSpace="180" w:wrap="around" w:vAnchor="text" w:hAnchor="page" w:x="328" w:y="16"/>
        <w:autoSpaceDE w:val="0"/>
        <w:autoSpaceDN w:val="0"/>
        <w:adjustRightInd w:val="0"/>
        <w:suppressOverlap/>
        <w:rPr>
          <w:rFonts w:ascii="Times New Roman" w:hAnsi="Times New Roman"/>
          <w:color w:val="000000" w:themeColor="text1"/>
          <w:sz w:val="24"/>
          <w:szCs w:val="24"/>
        </w:rPr>
      </w:pPr>
      <w:r w:rsidRPr="00574D6A">
        <w:rPr>
          <w:rFonts w:ascii="Times New Roman" w:hAnsi="Times New Roman"/>
          <w:b/>
          <w:color w:val="000000" w:themeColor="text1"/>
          <w:sz w:val="24"/>
          <w:szCs w:val="24"/>
          <w:u w:val="single"/>
        </w:rPr>
        <w:t>Комбиновани горионик гас-мазут Г3</w:t>
      </w:r>
      <w:r w:rsidRPr="00574D6A">
        <w:rPr>
          <w:rFonts w:ascii="Times New Roman" w:hAnsi="Times New Roman"/>
          <w:color w:val="000000" w:themeColor="text1"/>
          <w:sz w:val="24"/>
          <w:szCs w:val="24"/>
        </w:rPr>
        <w:t xml:space="preserve"> на парном котлу ,,Минел“ ТЕ 108, 8т/х, 5,2MW, Фаб.бр.4286, година производње 1987, Pmax=12,8 bar.</w:t>
      </w:r>
    </w:p>
    <w:p w:rsidR="00B51FCC" w:rsidRDefault="00286190" w:rsidP="00286190">
      <w:pPr>
        <w:tabs>
          <w:tab w:val="left" w:pos="5715"/>
        </w:tabs>
        <w:jc w:val="both"/>
        <w:rPr>
          <w:rFonts w:ascii="Times New Roman" w:hAnsi="Times New Roman"/>
          <w:color w:val="000000" w:themeColor="text1"/>
          <w:sz w:val="24"/>
          <w:szCs w:val="24"/>
          <w:lang/>
        </w:rPr>
      </w:pPr>
      <w:r w:rsidRPr="00574D6A">
        <w:rPr>
          <w:rFonts w:ascii="Times New Roman" w:hAnsi="Times New Roman"/>
          <w:color w:val="000000" w:themeColor="text1"/>
          <w:sz w:val="24"/>
          <w:szCs w:val="24"/>
        </w:rPr>
        <w:t>Proizvođač: ,,Saacke“ Nemačka, tip: SKVG 50; kapacitet: (736-5659)kw; fabrički br: N1YU-010234-000;</w:t>
      </w:r>
    </w:p>
    <w:p w:rsidR="00286190" w:rsidRPr="00574D6A" w:rsidRDefault="00286190" w:rsidP="00286190">
      <w:pPr>
        <w:framePr w:hSpace="180" w:wrap="around" w:vAnchor="text" w:hAnchor="page" w:x="328" w:y="16"/>
        <w:autoSpaceDE w:val="0"/>
        <w:autoSpaceDN w:val="0"/>
        <w:adjustRightInd w:val="0"/>
        <w:suppressOverlap/>
        <w:rPr>
          <w:rFonts w:ascii="Times New Roman" w:hAnsi="Times New Roman"/>
          <w:color w:val="000000" w:themeColor="text1"/>
          <w:sz w:val="24"/>
          <w:szCs w:val="24"/>
        </w:rPr>
      </w:pPr>
      <w:r w:rsidRPr="00574D6A">
        <w:rPr>
          <w:rFonts w:ascii="Times New Roman" w:hAnsi="Times New Roman"/>
          <w:color w:val="000000" w:themeColor="text1"/>
          <w:sz w:val="24"/>
          <w:szCs w:val="24"/>
        </w:rPr>
        <w:lastRenderedPageBreak/>
        <w:t>god.proizvodnje: 1988</w:t>
      </w:r>
    </w:p>
    <w:p w:rsidR="00286190" w:rsidRPr="00574D6A" w:rsidRDefault="00286190" w:rsidP="00286190">
      <w:pPr>
        <w:framePr w:hSpace="180" w:wrap="around" w:vAnchor="text" w:hAnchor="page" w:x="328" w:y="16"/>
        <w:autoSpaceDE w:val="0"/>
        <w:autoSpaceDN w:val="0"/>
        <w:adjustRightInd w:val="0"/>
        <w:suppressOverlap/>
        <w:rPr>
          <w:rFonts w:ascii="Times New Roman" w:hAnsi="Times New Roman"/>
          <w:b/>
          <w:color w:val="000000" w:themeColor="text1"/>
          <w:sz w:val="24"/>
          <w:szCs w:val="24"/>
          <w:u w:val="single"/>
        </w:rPr>
      </w:pPr>
      <w:r w:rsidRPr="00574D6A">
        <w:rPr>
          <w:rFonts w:ascii="Times New Roman" w:hAnsi="Times New Roman"/>
          <w:b/>
          <w:color w:val="000000" w:themeColor="text1"/>
          <w:sz w:val="24"/>
          <w:szCs w:val="24"/>
          <w:u w:val="single"/>
        </w:rPr>
        <w:t>На свакој гасној рампи (3) у котларници налазе се:</w:t>
      </w:r>
    </w:p>
    <w:p w:rsidR="00286190" w:rsidRPr="00574D6A" w:rsidRDefault="00286190" w:rsidP="00286190">
      <w:pPr>
        <w:framePr w:hSpace="180" w:wrap="around" w:vAnchor="text" w:hAnchor="page" w:x="328" w:y="16"/>
        <w:autoSpaceDE w:val="0"/>
        <w:autoSpaceDN w:val="0"/>
        <w:adjustRightInd w:val="0"/>
        <w:suppressOverlap/>
        <w:rPr>
          <w:rFonts w:ascii="Times New Roman" w:hAnsi="Times New Roman"/>
          <w:color w:val="000000" w:themeColor="text1"/>
          <w:sz w:val="24"/>
          <w:szCs w:val="24"/>
        </w:rPr>
      </w:pPr>
      <w:r w:rsidRPr="00574D6A">
        <w:rPr>
          <w:rFonts w:ascii="Times New Roman" w:hAnsi="Times New Roman"/>
          <w:color w:val="000000" w:themeColor="text1"/>
          <w:sz w:val="24"/>
          <w:szCs w:val="24"/>
        </w:rPr>
        <w:t>- прирубничка кугласта славина за гас:</w:t>
      </w:r>
    </w:p>
    <w:p w:rsidR="00286190" w:rsidRPr="00574D6A" w:rsidRDefault="00286190" w:rsidP="00286190">
      <w:pPr>
        <w:framePr w:hSpace="180" w:wrap="around" w:vAnchor="text" w:hAnchor="page" w:x="328" w:y="16"/>
        <w:autoSpaceDE w:val="0"/>
        <w:autoSpaceDN w:val="0"/>
        <w:adjustRightInd w:val="0"/>
        <w:suppressOverlap/>
        <w:rPr>
          <w:rFonts w:ascii="Times New Roman" w:hAnsi="Times New Roman"/>
          <w:color w:val="000000" w:themeColor="text1"/>
          <w:sz w:val="24"/>
          <w:szCs w:val="24"/>
        </w:rPr>
      </w:pPr>
      <w:r w:rsidRPr="00574D6A">
        <w:rPr>
          <w:rFonts w:ascii="Times New Roman" w:hAnsi="Times New Roman"/>
          <w:color w:val="000000" w:themeColor="text1"/>
          <w:sz w:val="24"/>
          <w:szCs w:val="24"/>
          <w:lang w:val="sr-Latn-CS"/>
        </w:rPr>
        <w:t xml:space="preserve">     Dimenzija:DN80 PN16, proizvođač:G.Be</w:t>
      </w:r>
      <w:r w:rsidRPr="00574D6A">
        <w:rPr>
          <w:rFonts w:ascii="Times New Roman" w:hAnsi="Times New Roman"/>
          <w:color w:val="000000" w:themeColor="text1"/>
          <w:sz w:val="24"/>
          <w:szCs w:val="24"/>
          <w:lang w:val="sr-Cyrl-CS"/>
        </w:rPr>
        <w:t>е</w:t>
      </w:r>
      <w:r w:rsidRPr="00574D6A">
        <w:rPr>
          <w:rFonts w:ascii="Times New Roman" w:hAnsi="Times New Roman"/>
          <w:color w:val="000000" w:themeColor="text1"/>
          <w:sz w:val="24"/>
          <w:szCs w:val="24"/>
        </w:rPr>
        <w:t>; tip: K75</w:t>
      </w:r>
    </w:p>
    <w:p w:rsidR="00286190" w:rsidRPr="00574D6A" w:rsidRDefault="00286190" w:rsidP="00286190">
      <w:pPr>
        <w:framePr w:hSpace="180" w:wrap="around" w:vAnchor="text" w:hAnchor="page" w:x="328" w:y="16"/>
        <w:autoSpaceDE w:val="0"/>
        <w:autoSpaceDN w:val="0"/>
        <w:adjustRightInd w:val="0"/>
        <w:suppressOverlap/>
        <w:rPr>
          <w:rFonts w:ascii="Times New Roman" w:hAnsi="Times New Roman"/>
          <w:b/>
          <w:color w:val="000000" w:themeColor="text1"/>
          <w:sz w:val="24"/>
          <w:szCs w:val="24"/>
        </w:rPr>
      </w:pPr>
      <w:r w:rsidRPr="00574D6A">
        <w:rPr>
          <w:rFonts w:ascii="Times New Roman" w:hAnsi="Times New Roman"/>
          <w:b/>
          <w:color w:val="000000" w:themeColor="text1"/>
          <w:sz w:val="24"/>
          <w:szCs w:val="24"/>
        </w:rPr>
        <w:t>- prirubnički filter za gas:</w:t>
      </w:r>
    </w:p>
    <w:p w:rsidR="00286190" w:rsidRPr="00574D6A" w:rsidRDefault="00286190" w:rsidP="00286190">
      <w:pPr>
        <w:framePr w:hSpace="180" w:wrap="around" w:vAnchor="text" w:hAnchor="page" w:x="328" w:y="16"/>
        <w:autoSpaceDE w:val="0"/>
        <w:autoSpaceDN w:val="0"/>
        <w:adjustRightInd w:val="0"/>
        <w:suppressOverlap/>
        <w:rPr>
          <w:rFonts w:ascii="Times New Roman" w:hAnsi="Times New Roman"/>
          <w:color w:val="000000" w:themeColor="text1"/>
          <w:sz w:val="24"/>
          <w:szCs w:val="24"/>
        </w:rPr>
      </w:pPr>
      <w:r w:rsidRPr="00574D6A">
        <w:rPr>
          <w:rFonts w:ascii="Times New Roman" w:hAnsi="Times New Roman"/>
          <w:color w:val="000000" w:themeColor="text1"/>
          <w:sz w:val="24"/>
          <w:szCs w:val="24"/>
        </w:rPr>
        <w:t xml:space="preserve">    </w:t>
      </w:r>
      <w:r w:rsidRPr="00574D6A">
        <w:rPr>
          <w:rFonts w:ascii="Times New Roman" w:hAnsi="Times New Roman"/>
          <w:color w:val="000000" w:themeColor="text1"/>
          <w:sz w:val="24"/>
          <w:szCs w:val="24"/>
          <w:lang w:val="sr-Latn-CS"/>
        </w:rPr>
        <w:t xml:space="preserve"> Dimenzija:DN80 PN16, proizvođač:Marchel</w:t>
      </w:r>
      <w:r w:rsidRPr="00574D6A">
        <w:rPr>
          <w:rFonts w:ascii="Times New Roman" w:hAnsi="Times New Roman"/>
          <w:color w:val="000000" w:themeColor="text1"/>
          <w:sz w:val="24"/>
          <w:szCs w:val="24"/>
        </w:rPr>
        <w:t xml:space="preserve">;  </w:t>
      </w:r>
    </w:p>
    <w:p w:rsidR="00286190" w:rsidRPr="00574D6A" w:rsidRDefault="00286190" w:rsidP="00286190">
      <w:pPr>
        <w:framePr w:hSpace="180" w:wrap="around" w:vAnchor="text" w:hAnchor="page" w:x="328" w:y="16"/>
        <w:autoSpaceDE w:val="0"/>
        <w:autoSpaceDN w:val="0"/>
        <w:adjustRightInd w:val="0"/>
        <w:suppressOverlap/>
        <w:rPr>
          <w:rFonts w:ascii="Times New Roman" w:hAnsi="Times New Roman"/>
          <w:b/>
          <w:color w:val="000000" w:themeColor="text1"/>
          <w:sz w:val="24"/>
          <w:szCs w:val="24"/>
        </w:rPr>
      </w:pPr>
      <w:r w:rsidRPr="00574D6A">
        <w:rPr>
          <w:rFonts w:ascii="Times New Roman" w:hAnsi="Times New Roman"/>
          <w:color w:val="000000" w:themeColor="text1"/>
          <w:sz w:val="24"/>
          <w:szCs w:val="24"/>
        </w:rPr>
        <w:t xml:space="preserve">- </w:t>
      </w:r>
      <w:r w:rsidRPr="00574D6A">
        <w:rPr>
          <w:rFonts w:ascii="Times New Roman" w:hAnsi="Times New Roman"/>
          <w:b/>
          <w:color w:val="000000" w:themeColor="text1"/>
          <w:sz w:val="24"/>
          <w:szCs w:val="24"/>
        </w:rPr>
        <w:t xml:space="preserve">manometar visokog pritiska sa manometarskom slavinom R </w:t>
      </w:r>
      <m:oMath>
        <m:r>
          <m:rPr>
            <m:sty m:val="bi"/>
          </m:rPr>
          <w:rPr>
            <w:rFonts w:ascii="Cambria Math" w:hAnsi="Cambria Math"/>
            <w:color w:val="000000" w:themeColor="text1"/>
            <w:sz w:val="24"/>
            <w:szCs w:val="24"/>
          </w:rPr>
          <m:t>1/2</m:t>
        </m:r>
      </m:oMath>
    </w:p>
    <w:p w:rsidR="00286190" w:rsidRPr="00574D6A" w:rsidRDefault="00286190" w:rsidP="00286190">
      <w:pPr>
        <w:framePr w:hSpace="180" w:wrap="around" w:vAnchor="text" w:hAnchor="page" w:x="328" w:y="16"/>
        <w:autoSpaceDE w:val="0"/>
        <w:autoSpaceDN w:val="0"/>
        <w:adjustRightInd w:val="0"/>
        <w:suppressOverlap/>
        <w:rPr>
          <w:rFonts w:ascii="Times New Roman" w:hAnsi="Times New Roman"/>
          <w:color w:val="000000" w:themeColor="text1"/>
          <w:sz w:val="24"/>
          <w:szCs w:val="24"/>
        </w:rPr>
      </w:pPr>
      <w:r w:rsidRPr="00574D6A">
        <w:rPr>
          <w:rFonts w:ascii="Times New Roman" w:hAnsi="Times New Roman"/>
          <w:color w:val="000000" w:themeColor="text1"/>
          <w:sz w:val="24"/>
          <w:szCs w:val="24"/>
        </w:rPr>
        <w:t xml:space="preserve">     dimenzija ø 100mm,  proizvođač: ,,Saacke, opseg: (0-4) bar, Kl.1</w:t>
      </w:r>
    </w:p>
    <w:p w:rsidR="00286190" w:rsidRPr="00574D6A" w:rsidRDefault="00286190" w:rsidP="00286190">
      <w:pPr>
        <w:framePr w:hSpace="180" w:wrap="around" w:vAnchor="text" w:hAnchor="page" w:x="328" w:y="16"/>
        <w:autoSpaceDE w:val="0"/>
        <w:autoSpaceDN w:val="0"/>
        <w:adjustRightInd w:val="0"/>
        <w:suppressOverlap/>
        <w:rPr>
          <w:rFonts w:ascii="Times New Roman" w:hAnsi="Times New Roman"/>
          <w:b/>
          <w:color w:val="000000" w:themeColor="text1"/>
          <w:sz w:val="24"/>
          <w:szCs w:val="24"/>
        </w:rPr>
      </w:pPr>
      <w:r w:rsidRPr="00574D6A">
        <w:rPr>
          <w:rFonts w:ascii="Times New Roman" w:hAnsi="Times New Roman"/>
          <w:b/>
          <w:color w:val="000000" w:themeColor="text1"/>
          <w:sz w:val="24"/>
          <w:szCs w:val="24"/>
        </w:rPr>
        <w:t>- regulator pritiska gasa sa blok ventilom:</w:t>
      </w:r>
    </w:p>
    <w:p w:rsidR="00286190" w:rsidRPr="00574D6A" w:rsidRDefault="00286190" w:rsidP="00286190">
      <w:pPr>
        <w:framePr w:hSpace="180" w:wrap="around" w:vAnchor="text" w:hAnchor="page" w:x="328" w:y="16"/>
        <w:autoSpaceDE w:val="0"/>
        <w:autoSpaceDN w:val="0"/>
        <w:adjustRightInd w:val="0"/>
        <w:suppressOverlap/>
        <w:rPr>
          <w:rFonts w:ascii="Times New Roman" w:hAnsi="Times New Roman"/>
          <w:color w:val="000000" w:themeColor="text1"/>
          <w:sz w:val="24"/>
          <w:szCs w:val="24"/>
        </w:rPr>
      </w:pPr>
      <w:r w:rsidRPr="00574D6A">
        <w:rPr>
          <w:rFonts w:ascii="Times New Roman" w:hAnsi="Times New Roman"/>
          <w:color w:val="000000" w:themeColor="text1"/>
          <w:sz w:val="24"/>
          <w:szCs w:val="24"/>
        </w:rPr>
        <w:t xml:space="preserve">     Dimenzija DN50 PN16, proizvođač: ,,Rombach“, tip:RS 251, ulazni pritisak:1,65 bar, izlazni pritisak:220mbar</w:t>
      </w:r>
    </w:p>
    <w:p w:rsidR="00286190" w:rsidRPr="00574D6A" w:rsidRDefault="00286190" w:rsidP="00286190">
      <w:pPr>
        <w:framePr w:hSpace="180" w:wrap="around" w:vAnchor="text" w:hAnchor="page" w:x="328" w:y="16"/>
        <w:autoSpaceDE w:val="0"/>
        <w:autoSpaceDN w:val="0"/>
        <w:adjustRightInd w:val="0"/>
        <w:suppressOverlap/>
        <w:rPr>
          <w:rFonts w:ascii="Times New Roman" w:hAnsi="Times New Roman"/>
          <w:b/>
          <w:color w:val="000000" w:themeColor="text1"/>
          <w:sz w:val="24"/>
          <w:szCs w:val="24"/>
        </w:rPr>
      </w:pPr>
      <w:r w:rsidRPr="00574D6A">
        <w:rPr>
          <w:rFonts w:ascii="Times New Roman" w:hAnsi="Times New Roman"/>
          <w:color w:val="000000" w:themeColor="text1"/>
          <w:sz w:val="24"/>
          <w:szCs w:val="24"/>
        </w:rPr>
        <w:t xml:space="preserve">- </w:t>
      </w:r>
      <w:r w:rsidRPr="00574D6A">
        <w:rPr>
          <w:rFonts w:ascii="Times New Roman" w:hAnsi="Times New Roman"/>
          <w:b/>
          <w:color w:val="000000" w:themeColor="text1"/>
          <w:sz w:val="24"/>
          <w:szCs w:val="24"/>
        </w:rPr>
        <w:t xml:space="preserve">manometar niskog pritiska sa manometarskom slavinom R ½: </w:t>
      </w:r>
    </w:p>
    <w:p w:rsidR="00286190" w:rsidRPr="00574D6A" w:rsidRDefault="00286190" w:rsidP="00286190">
      <w:pPr>
        <w:framePr w:hSpace="180" w:wrap="around" w:vAnchor="text" w:hAnchor="page" w:x="328" w:y="16"/>
        <w:autoSpaceDE w:val="0"/>
        <w:autoSpaceDN w:val="0"/>
        <w:adjustRightInd w:val="0"/>
        <w:suppressOverlap/>
        <w:rPr>
          <w:rFonts w:ascii="Times New Roman" w:hAnsi="Times New Roman"/>
          <w:color w:val="000000" w:themeColor="text1"/>
          <w:sz w:val="24"/>
          <w:szCs w:val="24"/>
        </w:rPr>
      </w:pPr>
      <w:r w:rsidRPr="00574D6A">
        <w:rPr>
          <w:rFonts w:ascii="Times New Roman" w:hAnsi="Times New Roman"/>
          <w:color w:val="000000" w:themeColor="text1"/>
          <w:sz w:val="24"/>
          <w:szCs w:val="24"/>
        </w:rPr>
        <w:t xml:space="preserve">           Dimenzija: ø 100mm, proizvođač: ,,Saacke“,  opseg: (0-600)mbar, Kl. 1,6</w:t>
      </w:r>
    </w:p>
    <w:p w:rsidR="00286190" w:rsidRPr="00574D6A" w:rsidRDefault="00286190" w:rsidP="00286190">
      <w:pPr>
        <w:framePr w:hSpace="180" w:wrap="around" w:vAnchor="text" w:hAnchor="page" w:x="328" w:y="16"/>
        <w:autoSpaceDE w:val="0"/>
        <w:autoSpaceDN w:val="0"/>
        <w:adjustRightInd w:val="0"/>
        <w:suppressOverlap/>
        <w:rPr>
          <w:rFonts w:ascii="Times New Roman" w:hAnsi="Times New Roman"/>
          <w:color w:val="000000" w:themeColor="text1"/>
          <w:sz w:val="24"/>
          <w:szCs w:val="24"/>
        </w:rPr>
      </w:pPr>
      <w:r w:rsidRPr="00574D6A">
        <w:rPr>
          <w:rFonts w:ascii="Times New Roman" w:hAnsi="Times New Roman"/>
          <w:color w:val="000000" w:themeColor="text1"/>
          <w:sz w:val="24"/>
          <w:szCs w:val="24"/>
        </w:rPr>
        <w:t xml:space="preserve">- </w:t>
      </w:r>
      <w:r w:rsidRPr="00574D6A">
        <w:rPr>
          <w:rFonts w:ascii="Times New Roman" w:hAnsi="Times New Roman"/>
          <w:b/>
          <w:color w:val="000000" w:themeColor="text1"/>
          <w:sz w:val="24"/>
          <w:szCs w:val="24"/>
        </w:rPr>
        <w:t>prirubnički elektromagnetni ventili za gas (2 komada)</w:t>
      </w:r>
    </w:p>
    <w:p w:rsidR="00286190" w:rsidRPr="00574D6A" w:rsidRDefault="00286190" w:rsidP="00286190">
      <w:pPr>
        <w:framePr w:hSpace="180" w:wrap="around" w:vAnchor="text" w:hAnchor="page" w:x="328" w:y="16"/>
        <w:autoSpaceDE w:val="0"/>
        <w:autoSpaceDN w:val="0"/>
        <w:adjustRightInd w:val="0"/>
        <w:suppressOverlap/>
        <w:rPr>
          <w:rFonts w:ascii="Times New Roman" w:hAnsi="Times New Roman"/>
          <w:color w:val="000000" w:themeColor="text1"/>
          <w:sz w:val="24"/>
          <w:szCs w:val="24"/>
        </w:rPr>
      </w:pPr>
      <w:r w:rsidRPr="00574D6A">
        <w:rPr>
          <w:rFonts w:ascii="Times New Roman" w:hAnsi="Times New Roman"/>
          <w:color w:val="000000" w:themeColor="text1"/>
          <w:sz w:val="24"/>
          <w:szCs w:val="24"/>
        </w:rPr>
        <w:t xml:space="preserve">     Dimenzija:DN 80,  proizvođač: ,,Saacke“</w:t>
      </w:r>
    </w:p>
    <w:p w:rsidR="00286190" w:rsidRPr="00574D6A" w:rsidRDefault="00286190" w:rsidP="00286190">
      <w:pPr>
        <w:framePr w:hSpace="180" w:wrap="around" w:vAnchor="text" w:hAnchor="page" w:x="328" w:y="16"/>
        <w:autoSpaceDE w:val="0"/>
        <w:autoSpaceDN w:val="0"/>
        <w:adjustRightInd w:val="0"/>
        <w:suppressOverlap/>
        <w:rPr>
          <w:rFonts w:ascii="Times New Roman" w:hAnsi="Times New Roman"/>
          <w:b/>
          <w:color w:val="000000" w:themeColor="text1"/>
          <w:sz w:val="24"/>
          <w:szCs w:val="24"/>
        </w:rPr>
      </w:pPr>
      <w:r w:rsidRPr="00574D6A">
        <w:rPr>
          <w:rFonts w:ascii="Times New Roman" w:hAnsi="Times New Roman"/>
          <w:color w:val="000000" w:themeColor="text1"/>
          <w:sz w:val="24"/>
          <w:szCs w:val="24"/>
        </w:rPr>
        <w:t xml:space="preserve">- </w:t>
      </w:r>
      <w:r w:rsidRPr="00574D6A">
        <w:rPr>
          <w:rFonts w:ascii="Times New Roman" w:hAnsi="Times New Roman"/>
          <w:b/>
          <w:color w:val="000000" w:themeColor="text1"/>
          <w:sz w:val="24"/>
          <w:szCs w:val="24"/>
        </w:rPr>
        <w:t>presostat za gas:</w:t>
      </w:r>
    </w:p>
    <w:p w:rsidR="00286190" w:rsidRPr="00574D6A" w:rsidRDefault="00286190" w:rsidP="00286190">
      <w:pPr>
        <w:framePr w:hSpace="180" w:wrap="around" w:vAnchor="text" w:hAnchor="page" w:x="328" w:y="16"/>
        <w:autoSpaceDE w:val="0"/>
        <w:autoSpaceDN w:val="0"/>
        <w:adjustRightInd w:val="0"/>
        <w:suppressOverlap/>
        <w:rPr>
          <w:rFonts w:ascii="Times New Roman" w:hAnsi="Times New Roman"/>
          <w:color w:val="000000" w:themeColor="text1"/>
          <w:sz w:val="24"/>
          <w:szCs w:val="24"/>
        </w:rPr>
      </w:pPr>
      <w:r w:rsidRPr="00574D6A">
        <w:rPr>
          <w:rFonts w:ascii="Times New Roman" w:hAnsi="Times New Roman"/>
          <w:color w:val="000000" w:themeColor="text1"/>
          <w:sz w:val="24"/>
          <w:szCs w:val="24"/>
        </w:rPr>
        <w:t xml:space="preserve">       Proizvođač:,,Kromschroder“, tip: DWG 500, opseg: (100-500)mbar</w:t>
      </w:r>
    </w:p>
    <w:p w:rsidR="00286190" w:rsidRPr="00574D6A" w:rsidRDefault="00286190" w:rsidP="00286190">
      <w:pPr>
        <w:framePr w:hSpace="180" w:wrap="around" w:vAnchor="text" w:hAnchor="page" w:x="328" w:y="16"/>
        <w:autoSpaceDE w:val="0"/>
        <w:autoSpaceDN w:val="0"/>
        <w:adjustRightInd w:val="0"/>
        <w:suppressOverlap/>
        <w:rPr>
          <w:rFonts w:ascii="Times New Roman" w:hAnsi="Times New Roman"/>
          <w:b/>
          <w:color w:val="000000" w:themeColor="text1"/>
          <w:sz w:val="24"/>
          <w:szCs w:val="24"/>
        </w:rPr>
      </w:pPr>
      <w:r w:rsidRPr="00574D6A">
        <w:rPr>
          <w:rFonts w:ascii="Times New Roman" w:hAnsi="Times New Roman"/>
          <w:b/>
          <w:color w:val="000000" w:themeColor="text1"/>
          <w:sz w:val="24"/>
          <w:szCs w:val="24"/>
        </w:rPr>
        <w:t>- odušni ventil sigurnosti za gas:</w:t>
      </w:r>
    </w:p>
    <w:p w:rsidR="00286190" w:rsidRDefault="00286190" w:rsidP="00286190">
      <w:pPr>
        <w:tabs>
          <w:tab w:val="left" w:pos="5715"/>
        </w:tabs>
        <w:jc w:val="both"/>
        <w:rPr>
          <w:rFonts w:ascii="Times New Roman" w:hAnsi="Times New Roman"/>
          <w:color w:val="000000" w:themeColor="text1"/>
          <w:sz w:val="24"/>
          <w:szCs w:val="24"/>
          <w:lang/>
        </w:rPr>
      </w:pPr>
      <w:r w:rsidRPr="00574D6A">
        <w:rPr>
          <w:rFonts w:ascii="Times New Roman" w:hAnsi="Times New Roman"/>
          <w:color w:val="000000" w:themeColor="text1"/>
          <w:sz w:val="24"/>
          <w:szCs w:val="24"/>
        </w:rPr>
        <w:t xml:space="preserve">        Proizvođač:,,Kromschroder“, dimenzija:R3/4</w:t>
      </w:r>
    </w:p>
    <w:p w:rsidR="00286190" w:rsidRDefault="00286190" w:rsidP="00286190">
      <w:pPr>
        <w:tabs>
          <w:tab w:val="left" w:pos="5715"/>
        </w:tabs>
        <w:jc w:val="both"/>
        <w:rPr>
          <w:rFonts w:ascii="Times New Roman" w:hAnsi="Times New Roman"/>
          <w:color w:val="000000" w:themeColor="text1"/>
          <w:sz w:val="24"/>
          <w:szCs w:val="24"/>
          <w:lang/>
        </w:rPr>
      </w:pPr>
    </w:p>
    <w:p w:rsidR="006444BD" w:rsidRDefault="006444BD" w:rsidP="00286190">
      <w:pPr>
        <w:tabs>
          <w:tab w:val="left" w:pos="5715"/>
        </w:tabs>
        <w:jc w:val="both"/>
        <w:rPr>
          <w:rFonts w:ascii="Times New Roman" w:hAnsi="Times New Roman"/>
          <w:color w:val="000000" w:themeColor="text1"/>
          <w:sz w:val="24"/>
          <w:szCs w:val="24"/>
          <w:lang/>
        </w:rPr>
      </w:pPr>
    </w:p>
    <w:p w:rsidR="006444BD" w:rsidRPr="00286190" w:rsidRDefault="006444BD" w:rsidP="00286190">
      <w:pPr>
        <w:tabs>
          <w:tab w:val="left" w:pos="5715"/>
        </w:tabs>
        <w:jc w:val="both"/>
        <w:rPr>
          <w:rFonts w:ascii="Times New Roman" w:hAnsi="Times New Roman"/>
          <w:color w:val="000000" w:themeColor="text1"/>
          <w:sz w:val="24"/>
          <w:szCs w:val="24"/>
          <w:lang/>
        </w:rPr>
      </w:pPr>
    </w:p>
    <w:p w:rsidR="00076605" w:rsidRPr="00574D6A" w:rsidRDefault="00076605" w:rsidP="00076605">
      <w:pPr>
        <w:tabs>
          <w:tab w:val="left" w:pos="5715"/>
        </w:tabs>
        <w:jc w:val="both"/>
        <w:rPr>
          <w:rFonts w:ascii="Times New Roman" w:hAnsi="Times New Roman"/>
          <w:b/>
          <w:color w:val="000000" w:themeColor="text1"/>
          <w:sz w:val="24"/>
          <w:szCs w:val="24"/>
        </w:rPr>
      </w:pPr>
      <w:r w:rsidRPr="00574D6A">
        <w:rPr>
          <w:rFonts w:ascii="Times New Roman" w:hAnsi="Times New Roman"/>
          <w:b/>
          <w:color w:val="000000" w:themeColor="text1"/>
          <w:sz w:val="24"/>
          <w:szCs w:val="24"/>
        </w:rPr>
        <w:t xml:space="preserve">ПАРТИЈА </w:t>
      </w:r>
      <w:r>
        <w:rPr>
          <w:rFonts w:ascii="Times New Roman" w:hAnsi="Times New Roman"/>
          <w:b/>
          <w:color w:val="000000" w:themeColor="text1"/>
          <w:sz w:val="24"/>
          <w:szCs w:val="24"/>
          <w:lang/>
        </w:rPr>
        <w:t>3</w:t>
      </w:r>
      <w:r w:rsidR="00673B88">
        <w:rPr>
          <w:rFonts w:ascii="Times New Roman" w:hAnsi="Times New Roman"/>
          <w:b/>
          <w:color w:val="000000" w:themeColor="text1"/>
          <w:sz w:val="24"/>
          <w:szCs w:val="24"/>
          <w:lang/>
        </w:rPr>
        <w:t>4</w:t>
      </w:r>
      <w:r w:rsidRPr="00574D6A">
        <w:rPr>
          <w:rFonts w:ascii="Times New Roman" w:hAnsi="Times New Roman"/>
          <w:b/>
          <w:color w:val="000000" w:themeColor="text1"/>
          <w:sz w:val="24"/>
          <w:szCs w:val="24"/>
        </w:rPr>
        <w:t xml:space="preserve">– </w:t>
      </w:r>
      <w:r w:rsidRPr="00574D6A">
        <w:rPr>
          <w:rFonts w:ascii="Times New Roman" w:hAnsi="Times New Roman"/>
          <w:color w:val="000000" w:themeColor="text1"/>
          <w:sz w:val="24"/>
          <w:szCs w:val="24"/>
        </w:rPr>
        <w:t>РЕДОВНА КОНТРОЛА ИНСТАЛАЦИЈА ЗА ОДВОЂЕЊЕ ДИМА И ТОПЛОТЕ (ВЕНТИЛАЦИОНИ СИСТЕМИ И ПП КЛАПНЕ)</w:t>
      </w:r>
    </w:p>
    <w:tbl>
      <w:tblPr>
        <w:tblpPr w:leftFromText="180" w:rightFromText="180" w:vertAnchor="text" w:horzAnchor="page" w:tblpX="403" w:tblpY="121"/>
        <w:tblOverlap w:val="never"/>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2"/>
        <w:gridCol w:w="5670"/>
        <w:gridCol w:w="1080"/>
        <w:gridCol w:w="1080"/>
        <w:gridCol w:w="1170"/>
        <w:gridCol w:w="1260"/>
        <w:gridCol w:w="1571"/>
        <w:gridCol w:w="1399"/>
        <w:gridCol w:w="18"/>
      </w:tblGrid>
      <w:tr w:rsidR="00076605" w:rsidRPr="00574D6A" w:rsidTr="007375DC">
        <w:trPr>
          <w:gridAfter w:val="1"/>
          <w:wAfter w:w="18" w:type="dxa"/>
          <w:trHeight w:val="632"/>
        </w:trPr>
        <w:tc>
          <w:tcPr>
            <w:tcW w:w="702" w:type="dxa"/>
            <w:tcBorders>
              <w:top w:val="single" w:sz="4" w:space="0" w:color="000000"/>
              <w:left w:val="single" w:sz="4" w:space="0" w:color="000000"/>
              <w:bottom w:val="single" w:sz="4" w:space="0" w:color="000000"/>
              <w:right w:val="single" w:sz="4" w:space="0" w:color="000000"/>
            </w:tcBorders>
            <w:hideMark/>
          </w:tcPr>
          <w:p w:rsidR="00076605" w:rsidRPr="00574D6A" w:rsidRDefault="00076605" w:rsidP="007375DC">
            <w:pPr>
              <w:autoSpaceDE w:val="0"/>
              <w:autoSpaceDN w:val="0"/>
              <w:adjustRightInd w:val="0"/>
              <w:ind w:right="-108"/>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Р. Бр.</w:t>
            </w:r>
          </w:p>
        </w:tc>
        <w:tc>
          <w:tcPr>
            <w:tcW w:w="5670" w:type="dxa"/>
            <w:tcBorders>
              <w:top w:val="single" w:sz="4" w:space="0" w:color="000000"/>
              <w:left w:val="single" w:sz="4" w:space="0" w:color="000000"/>
              <w:bottom w:val="single" w:sz="4" w:space="0" w:color="000000"/>
              <w:right w:val="single" w:sz="4" w:space="0" w:color="000000"/>
            </w:tcBorders>
            <w:hideMark/>
          </w:tcPr>
          <w:p w:rsidR="00076605" w:rsidRPr="00574D6A" w:rsidRDefault="00076605" w:rsidP="007375DC">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Назив добра</w:t>
            </w:r>
          </w:p>
        </w:tc>
        <w:tc>
          <w:tcPr>
            <w:tcW w:w="1080" w:type="dxa"/>
            <w:tcBorders>
              <w:top w:val="single" w:sz="4" w:space="0" w:color="000000"/>
              <w:left w:val="single" w:sz="4" w:space="0" w:color="000000"/>
              <w:bottom w:val="single" w:sz="4" w:space="0" w:color="000000"/>
              <w:right w:val="single" w:sz="4" w:space="0" w:color="000000"/>
            </w:tcBorders>
            <w:hideMark/>
          </w:tcPr>
          <w:p w:rsidR="00076605" w:rsidRPr="00574D6A" w:rsidRDefault="00076605" w:rsidP="007375DC">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076605" w:rsidRPr="00574D6A" w:rsidRDefault="00076605" w:rsidP="007375DC">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Кол.</w:t>
            </w:r>
          </w:p>
        </w:tc>
        <w:tc>
          <w:tcPr>
            <w:tcW w:w="1170" w:type="dxa"/>
            <w:tcBorders>
              <w:top w:val="single" w:sz="4" w:space="0" w:color="000000"/>
              <w:left w:val="single" w:sz="4" w:space="0" w:color="000000"/>
              <w:bottom w:val="single" w:sz="4" w:space="0" w:color="000000"/>
              <w:right w:val="single" w:sz="4" w:space="0" w:color="auto"/>
            </w:tcBorders>
            <w:hideMark/>
          </w:tcPr>
          <w:p w:rsidR="00076605" w:rsidRPr="00574D6A" w:rsidRDefault="00076605" w:rsidP="007375DC">
            <w:pPr>
              <w:autoSpaceDE w:val="0"/>
              <w:autoSpaceDN w:val="0"/>
              <w:adjustRightInd w:val="0"/>
              <w:jc w:val="center"/>
              <w:rPr>
                <w:rFonts w:ascii="Times New Roman" w:hAnsi="Times New Roman"/>
                <w:color w:val="000000" w:themeColor="text1"/>
                <w:sz w:val="24"/>
                <w:szCs w:val="24"/>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без ПДВ</w:t>
            </w:r>
          </w:p>
        </w:tc>
        <w:tc>
          <w:tcPr>
            <w:tcW w:w="1260" w:type="dxa"/>
            <w:tcBorders>
              <w:top w:val="single" w:sz="4" w:space="0" w:color="000000"/>
              <w:left w:val="single" w:sz="4" w:space="0" w:color="auto"/>
              <w:bottom w:val="single" w:sz="4" w:space="0" w:color="000000"/>
              <w:right w:val="single" w:sz="4" w:space="0" w:color="auto"/>
            </w:tcBorders>
            <w:hideMark/>
          </w:tcPr>
          <w:p w:rsidR="00076605" w:rsidRPr="00574D6A" w:rsidRDefault="00076605" w:rsidP="007375DC">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Стопа ПДВ</w:t>
            </w:r>
          </w:p>
        </w:tc>
        <w:tc>
          <w:tcPr>
            <w:tcW w:w="1571" w:type="dxa"/>
            <w:tcBorders>
              <w:top w:val="single" w:sz="4" w:space="0" w:color="000000"/>
              <w:left w:val="single" w:sz="4" w:space="0" w:color="auto"/>
              <w:bottom w:val="single" w:sz="4" w:space="0" w:color="000000"/>
              <w:right w:val="single" w:sz="4" w:space="0" w:color="000000"/>
            </w:tcBorders>
          </w:tcPr>
          <w:p w:rsidR="00076605" w:rsidRPr="00574D6A" w:rsidRDefault="00076605" w:rsidP="007375DC">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са ПДВ-ом</w:t>
            </w:r>
          </w:p>
        </w:tc>
        <w:tc>
          <w:tcPr>
            <w:tcW w:w="1399" w:type="dxa"/>
            <w:tcBorders>
              <w:top w:val="single" w:sz="4" w:space="0" w:color="000000"/>
              <w:left w:val="single" w:sz="4" w:space="0" w:color="000000"/>
              <w:bottom w:val="single" w:sz="4" w:space="0" w:color="000000"/>
              <w:right w:val="single" w:sz="4" w:space="0" w:color="auto"/>
            </w:tcBorders>
            <w:hideMark/>
          </w:tcPr>
          <w:p w:rsidR="00076605" w:rsidRPr="00574D6A" w:rsidRDefault="00076605" w:rsidP="007375DC">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цена без ПДВ</w:t>
            </w:r>
          </w:p>
        </w:tc>
      </w:tr>
      <w:tr w:rsidR="00076605" w:rsidRPr="00574D6A" w:rsidTr="007375DC">
        <w:trPr>
          <w:gridAfter w:val="1"/>
          <w:wAfter w:w="18" w:type="dxa"/>
          <w:trHeight w:val="472"/>
        </w:trPr>
        <w:tc>
          <w:tcPr>
            <w:tcW w:w="702" w:type="dxa"/>
            <w:tcBorders>
              <w:top w:val="single" w:sz="4" w:space="0" w:color="000000"/>
              <w:left w:val="single" w:sz="4" w:space="0" w:color="000000"/>
              <w:bottom w:val="single" w:sz="4" w:space="0" w:color="auto"/>
              <w:right w:val="single" w:sz="4" w:space="0" w:color="000000"/>
            </w:tcBorders>
            <w:hideMark/>
          </w:tcPr>
          <w:p w:rsidR="00076605" w:rsidRPr="00574D6A" w:rsidRDefault="00076605" w:rsidP="007375DC">
            <w:pPr>
              <w:autoSpaceDE w:val="0"/>
              <w:autoSpaceDN w:val="0"/>
              <w:adjustRightInd w:val="0"/>
              <w:jc w:val="both"/>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1.</w:t>
            </w:r>
          </w:p>
        </w:tc>
        <w:tc>
          <w:tcPr>
            <w:tcW w:w="5670" w:type="dxa"/>
            <w:tcBorders>
              <w:top w:val="single" w:sz="4" w:space="0" w:color="000000"/>
              <w:left w:val="single" w:sz="4" w:space="0" w:color="000000"/>
              <w:bottom w:val="single" w:sz="4" w:space="0" w:color="auto"/>
              <w:right w:val="single" w:sz="4" w:space="0" w:color="000000"/>
            </w:tcBorders>
            <w:vAlign w:val="center"/>
            <w:hideMark/>
          </w:tcPr>
          <w:p w:rsidR="00076605" w:rsidRPr="00574D6A" w:rsidRDefault="00076605" w:rsidP="007375DC">
            <w:pPr>
              <w:tabs>
                <w:tab w:val="left" w:pos="5715"/>
              </w:tabs>
              <w:jc w:val="both"/>
              <w:rPr>
                <w:rFonts w:ascii="Times New Roman" w:hAnsi="Times New Roman"/>
                <w:snapToGrid w:val="0"/>
                <w:color w:val="000000" w:themeColor="text1"/>
                <w:sz w:val="24"/>
                <w:szCs w:val="24"/>
              </w:rPr>
            </w:pPr>
            <w:r w:rsidRPr="00574D6A">
              <w:rPr>
                <w:rFonts w:ascii="Times New Roman" w:hAnsi="Times New Roman"/>
                <w:color w:val="000000" w:themeColor="text1"/>
                <w:sz w:val="24"/>
                <w:szCs w:val="24"/>
              </w:rPr>
              <w:t>ПП клапне отпорне на пожар</w:t>
            </w:r>
            <w:r>
              <w:rPr>
                <w:rFonts w:ascii="Times New Roman" w:hAnsi="Times New Roman"/>
                <w:color w:val="000000" w:themeColor="text1"/>
                <w:sz w:val="24"/>
                <w:szCs w:val="24"/>
              </w:rPr>
              <w:t xml:space="preserve"> произвођача “КЛИМАОПРЕМА“ Самобор</w:t>
            </w:r>
          </w:p>
        </w:tc>
        <w:tc>
          <w:tcPr>
            <w:tcW w:w="1080" w:type="dxa"/>
            <w:tcBorders>
              <w:top w:val="single" w:sz="4" w:space="0" w:color="000000"/>
              <w:left w:val="single" w:sz="4" w:space="0" w:color="000000"/>
              <w:bottom w:val="single" w:sz="4" w:space="0" w:color="auto"/>
              <w:right w:val="single" w:sz="4" w:space="0" w:color="000000"/>
            </w:tcBorders>
            <w:hideMark/>
          </w:tcPr>
          <w:p w:rsidR="00076605" w:rsidRPr="00574D6A" w:rsidRDefault="00076605" w:rsidP="007375DC">
            <w:pPr>
              <w:autoSpaceDE w:val="0"/>
              <w:autoSpaceDN w:val="0"/>
              <w:adjustRightInd w:val="0"/>
              <w:rPr>
                <w:rFonts w:ascii="Times New Roman" w:hAnsi="Times New Roman"/>
                <w:color w:val="000000" w:themeColor="text1"/>
                <w:sz w:val="24"/>
                <w:szCs w:val="24"/>
              </w:rPr>
            </w:pPr>
            <w:r w:rsidRPr="00574D6A">
              <w:rPr>
                <w:rFonts w:ascii="Times New Roman" w:hAnsi="Times New Roman"/>
                <w:color w:val="000000" w:themeColor="text1"/>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076605" w:rsidRPr="00574D6A" w:rsidRDefault="00076605" w:rsidP="007375DC">
            <w:pPr>
              <w:autoSpaceDE w:val="0"/>
              <w:autoSpaceDN w:val="0"/>
              <w:adjustRightInd w:val="0"/>
              <w:rPr>
                <w:rFonts w:ascii="Times New Roman" w:hAnsi="Times New Roman"/>
                <w:color w:val="000000" w:themeColor="text1"/>
                <w:sz w:val="24"/>
                <w:szCs w:val="24"/>
              </w:rPr>
            </w:pPr>
            <w:r w:rsidRPr="00574D6A">
              <w:rPr>
                <w:rFonts w:ascii="Times New Roman" w:hAnsi="Times New Roman"/>
                <w:color w:val="000000" w:themeColor="text1"/>
                <w:sz w:val="24"/>
                <w:szCs w:val="24"/>
              </w:rPr>
              <w:t>234</w:t>
            </w:r>
          </w:p>
        </w:tc>
        <w:tc>
          <w:tcPr>
            <w:tcW w:w="1170" w:type="dxa"/>
            <w:tcBorders>
              <w:top w:val="single" w:sz="4" w:space="0" w:color="000000"/>
              <w:left w:val="single" w:sz="4" w:space="0" w:color="000000"/>
              <w:bottom w:val="single" w:sz="4" w:space="0" w:color="auto"/>
              <w:right w:val="single" w:sz="4" w:space="0" w:color="auto"/>
            </w:tcBorders>
          </w:tcPr>
          <w:p w:rsidR="00076605" w:rsidRPr="00574D6A" w:rsidRDefault="00076605" w:rsidP="007375DC">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076605" w:rsidRPr="00574D6A" w:rsidRDefault="00076605" w:rsidP="007375DC">
            <w:pPr>
              <w:autoSpaceDE w:val="0"/>
              <w:autoSpaceDN w:val="0"/>
              <w:adjustRightInd w:val="0"/>
              <w:jc w:val="both"/>
              <w:rPr>
                <w:rFonts w:ascii="Times New Roman" w:hAnsi="Times New Roman"/>
                <w:color w:val="000000" w:themeColor="text1"/>
                <w:sz w:val="24"/>
                <w:szCs w:val="24"/>
                <w:lang w:val="sr-Cyrl-CS"/>
              </w:rPr>
            </w:pPr>
          </w:p>
        </w:tc>
        <w:tc>
          <w:tcPr>
            <w:tcW w:w="1571" w:type="dxa"/>
            <w:tcBorders>
              <w:top w:val="single" w:sz="4" w:space="0" w:color="000000"/>
              <w:left w:val="single" w:sz="4" w:space="0" w:color="auto"/>
              <w:bottom w:val="single" w:sz="4" w:space="0" w:color="auto"/>
              <w:right w:val="single" w:sz="4" w:space="0" w:color="000000"/>
            </w:tcBorders>
          </w:tcPr>
          <w:p w:rsidR="00076605" w:rsidRPr="00574D6A" w:rsidRDefault="00076605" w:rsidP="007375DC">
            <w:pPr>
              <w:autoSpaceDE w:val="0"/>
              <w:autoSpaceDN w:val="0"/>
              <w:adjustRightInd w:val="0"/>
              <w:jc w:val="both"/>
              <w:rPr>
                <w:rFonts w:ascii="Times New Roman" w:hAnsi="Times New Roman"/>
                <w:color w:val="000000" w:themeColor="text1"/>
                <w:sz w:val="24"/>
                <w:szCs w:val="24"/>
                <w:lang w:val="sr-Cyrl-CS"/>
              </w:rPr>
            </w:pPr>
          </w:p>
        </w:tc>
        <w:tc>
          <w:tcPr>
            <w:tcW w:w="1399" w:type="dxa"/>
            <w:tcBorders>
              <w:top w:val="single" w:sz="4" w:space="0" w:color="000000"/>
              <w:left w:val="single" w:sz="4" w:space="0" w:color="000000"/>
              <w:bottom w:val="single" w:sz="4" w:space="0" w:color="auto"/>
              <w:right w:val="single" w:sz="4" w:space="0" w:color="auto"/>
            </w:tcBorders>
          </w:tcPr>
          <w:p w:rsidR="00076605" w:rsidRPr="00574D6A" w:rsidRDefault="00076605" w:rsidP="007375DC">
            <w:pPr>
              <w:autoSpaceDE w:val="0"/>
              <w:autoSpaceDN w:val="0"/>
              <w:adjustRightInd w:val="0"/>
              <w:jc w:val="both"/>
              <w:rPr>
                <w:rFonts w:ascii="Times New Roman" w:hAnsi="Times New Roman"/>
                <w:color w:val="000000" w:themeColor="text1"/>
                <w:sz w:val="24"/>
                <w:szCs w:val="24"/>
                <w:lang w:val="sr-Cyrl-CS"/>
              </w:rPr>
            </w:pPr>
          </w:p>
        </w:tc>
      </w:tr>
      <w:tr w:rsidR="00076605" w:rsidRPr="00574D6A" w:rsidTr="007375DC">
        <w:trPr>
          <w:cantSplit/>
          <w:trHeight w:val="317"/>
        </w:trPr>
        <w:tc>
          <w:tcPr>
            <w:tcW w:w="12533" w:type="dxa"/>
            <w:gridSpan w:val="7"/>
            <w:tcBorders>
              <w:top w:val="single" w:sz="4" w:space="0" w:color="000000"/>
              <w:left w:val="single" w:sz="4" w:space="0" w:color="000000"/>
              <w:bottom w:val="single" w:sz="4" w:space="0" w:color="000000"/>
              <w:right w:val="single" w:sz="4" w:space="0" w:color="auto"/>
            </w:tcBorders>
            <w:hideMark/>
          </w:tcPr>
          <w:p w:rsidR="00076605" w:rsidRPr="00574D6A" w:rsidRDefault="00076605" w:rsidP="007375DC">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вредност без ПДВ за шестомесечни преглед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076605" w:rsidRPr="00574D6A" w:rsidRDefault="00076605" w:rsidP="007375DC">
            <w:pPr>
              <w:rPr>
                <w:color w:val="000000" w:themeColor="text1"/>
              </w:rPr>
            </w:pPr>
          </w:p>
        </w:tc>
      </w:tr>
      <w:tr w:rsidR="00076605" w:rsidRPr="00574D6A" w:rsidTr="007375DC">
        <w:trPr>
          <w:cantSplit/>
          <w:trHeight w:val="332"/>
        </w:trPr>
        <w:tc>
          <w:tcPr>
            <w:tcW w:w="12533" w:type="dxa"/>
            <w:gridSpan w:val="7"/>
            <w:tcBorders>
              <w:top w:val="single" w:sz="4" w:space="0" w:color="000000"/>
              <w:left w:val="single" w:sz="4" w:space="0" w:color="000000"/>
              <w:bottom w:val="single" w:sz="4" w:space="0" w:color="000000"/>
              <w:right w:val="single" w:sz="4" w:space="0" w:color="auto"/>
            </w:tcBorders>
            <w:hideMark/>
          </w:tcPr>
          <w:p w:rsidR="00076605" w:rsidRPr="00574D6A" w:rsidRDefault="00076605" w:rsidP="007375DC">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Попуст  у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076605" w:rsidRPr="00574D6A" w:rsidRDefault="00076605" w:rsidP="007375DC">
            <w:pPr>
              <w:rPr>
                <w:color w:val="000000" w:themeColor="text1"/>
              </w:rPr>
            </w:pPr>
          </w:p>
        </w:tc>
      </w:tr>
      <w:tr w:rsidR="00076605" w:rsidRPr="00574D6A" w:rsidTr="007375DC">
        <w:trPr>
          <w:cantSplit/>
          <w:trHeight w:val="324"/>
        </w:trPr>
        <w:tc>
          <w:tcPr>
            <w:tcW w:w="12533" w:type="dxa"/>
            <w:gridSpan w:val="7"/>
            <w:tcBorders>
              <w:top w:val="single" w:sz="4" w:space="0" w:color="000000"/>
              <w:left w:val="single" w:sz="4" w:space="0" w:color="000000"/>
              <w:bottom w:val="single" w:sz="4" w:space="0" w:color="000000"/>
              <w:right w:val="single" w:sz="4" w:space="0" w:color="auto"/>
            </w:tcBorders>
            <w:hideMark/>
          </w:tcPr>
          <w:p w:rsidR="00076605" w:rsidRPr="00574D6A" w:rsidRDefault="00076605" w:rsidP="007375DC">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вредност без ПДВ са попустом  за шестомесечни преглед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076605" w:rsidRPr="00574D6A" w:rsidRDefault="00076605" w:rsidP="007375DC">
            <w:pPr>
              <w:rPr>
                <w:color w:val="000000" w:themeColor="text1"/>
              </w:rPr>
            </w:pPr>
          </w:p>
        </w:tc>
      </w:tr>
      <w:tr w:rsidR="00076605" w:rsidRPr="00574D6A" w:rsidTr="007375DC">
        <w:trPr>
          <w:cantSplit/>
          <w:trHeight w:val="324"/>
        </w:trPr>
        <w:tc>
          <w:tcPr>
            <w:tcW w:w="12533" w:type="dxa"/>
            <w:gridSpan w:val="7"/>
            <w:tcBorders>
              <w:top w:val="single" w:sz="4" w:space="0" w:color="000000"/>
              <w:left w:val="single" w:sz="4" w:space="0" w:color="000000"/>
              <w:bottom w:val="single" w:sz="4" w:space="0" w:color="000000"/>
              <w:right w:val="single" w:sz="4" w:space="0" w:color="auto"/>
            </w:tcBorders>
          </w:tcPr>
          <w:p w:rsidR="00076605" w:rsidRPr="00574D6A" w:rsidRDefault="00076605" w:rsidP="007375DC">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Укупан ПДВ у дин.</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076605" w:rsidRPr="00574D6A" w:rsidRDefault="00076605" w:rsidP="007375DC">
            <w:pPr>
              <w:rPr>
                <w:color w:val="000000" w:themeColor="text1"/>
              </w:rPr>
            </w:pPr>
          </w:p>
        </w:tc>
      </w:tr>
      <w:tr w:rsidR="00076605" w:rsidRPr="00574D6A" w:rsidTr="007375DC">
        <w:trPr>
          <w:cantSplit/>
          <w:trHeight w:val="324"/>
        </w:trPr>
        <w:tc>
          <w:tcPr>
            <w:tcW w:w="12533" w:type="dxa"/>
            <w:gridSpan w:val="7"/>
            <w:tcBorders>
              <w:top w:val="single" w:sz="4" w:space="0" w:color="000000"/>
              <w:left w:val="single" w:sz="4" w:space="0" w:color="000000"/>
              <w:bottom w:val="single" w:sz="4" w:space="0" w:color="000000"/>
              <w:right w:val="single" w:sz="4" w:space="0" w:color="auto"/>
            </w:tcBorders>
          </w:tcPr>
          <w:p w:rsidR="00076605" w:rsidRPr="00574D6A" w:rsidRDefault="00076605" w:rsidP="007375DC">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 xml:space="preserve">Укупна вредност са ПДВ за шестомесечни преглед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076605" w:rsidRPr="00574D6A" w:rsidRDefault="00076605" w:rsidP="007375DC">
            <w:pPr>
              <w:rPr>
                <w:color w:val="000000" w:themeColor="text1"/>
              </w:rPr>
            </w:pPr>
          </w:p>
        </w:tc>
      </w:tr>
      <w:tr w:rsidR="00076605" w:rsidRPr="00574D6A" w:rsidTr="007375DC">
        <w:trPr>
          <w:cantSplit/>
          <w:trHeight w:val="324"/>
        </w:trPr>
        <w:tc>
          <w:tcPr>
            <w:tcW w:w="12533" w:type="dxa"/>
            <w:gridSpan w:val="7"/>
            <w:tcBorders>
              <w:top w:val="single" w:sz="4" w:space="0" w:color="000000"/>
              <w:left w:val="single" w:sz="4" w:space="0" w:color="000000"/>
              <w:bottom w:val="single" w:sz="4" w:space="0" w:color="000000"/>
              <w:right w:val="single" w:sz="4" w:space="0" w:color="auto"/>
            </w:tcBorders>
          </w:tcPr>
          <w:p w:rsidR="00076605" w:rsidRPr="00574D6A" w:rsidRDefault="00076605" w:rsidP="007375DC">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вредност  без ПДВ на годишњем нивоу</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076605" w:rsidRPr="00574D6A" w:rsidRDefault="00076605" w:rsidP="007375DC">
            <w:pPr>
              <w:rPr>
                <w:color w:val="000000" w:themeColor="text1"/>
              </w:rPr>
            </w:pPr>
          </w:p>
        </w:tc>
      </w:tr>
      <w:tr w:rsidR="00076605" w:rsidRPr="00574D6A" w:rsidTr="007375DC">
        <w:trPr>
          <w:cantSplit/>
          <w:trHeight w:val="324"/>
        </w:trPr>
        <w:tc>
          <w:tcPr>
            <w:tcW w:w="12533" w:type="dxa"/>
            <w:gridSpan w:val="7"/>
            <w:tcBorders>
              <w:top w:val="single" w:sz="4" w:space="0" w:color="000000"/>
              <w:left w:val="single" w:sz="4" w:space="0" w:color="000000"/>
              <w:bottom w:val="single" w:sz="4" w:space="0" w:color="000000"/>
              <w:right w:val="single" w:sz="4" w:space="0" w:color="auto"/>
            </w:tcBorders>
          </w:tcPr>
          <w:p w:rsidR="00076605" w:rsidRPr="00574D6A" w:rsidRDefault="00076605" w:rsidP="007375DC">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вредност  са ПДВ на годишњем нивоу</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076605" w:rsidRPr="00574D6A" w:rsidRDefault="00076605" w:rsidP="007375DC">
            <w:pPr>
              <w:rPr>
                <w:color w:val="000000" w:themeColor="text1"/>
              </w:rPr>
            </w:pPr>
          </w:p>
        </w:tc>
      </w:tr>
    </w:tbl>
    <w:p w:rsidR="00076605" w:rsidRPr="007C23F9" w:rsidRDefault="00076605" w:rsidP="00076605">
      <w:pPr>
        <w:autoSpaceDE w:val="0"/>
        <w:autoSpaceDN w:val="0"/>
        <w:adjustRightInd w:val="0"/>
        <w:jc w:val="both"/>
        <w:rPr>
          <w:rFonts w:ascii="Times New Roman" w:hAnsi="Times New Roman"/>
          <w:color w:val="000000" w:themeColor="text1"/>
          <w:sz w:val="24"/>
          <w:szCs w:val="24"/>
        </w:rPr>
      </w:pPr>
    </w:p>
    <w:p w:rsidR="00076605" w:rsidRPr="00B22D3B" w:rsidRDefault="00076605" w:rsidP="00076605">
      <w:pPr>
        <w:autoSpaceDE w:val="0"/>
        <w:autoSpaceDN w:val="0"/>
        <w:adjustRightInd w:val="0"/>
        <w:jc w:val="both"/>
        <w:rPr>
          <w:rFonts w:ascii="Times New Roman" w:hAnsi="Times New Roman"/>
          <w:color w:val="000000" w:themeColor="text1"/>
          <w:sz w:val="24"/>
          <w:szCs w:val="24"/>
          <w:lang/>
        </w:rPr>
      </w:pPr>
    </w:p>
    <w:p w:rsidR="00DC7476" w:rsidRDefault="00DC7476" w:rsidP="00076605">
      <w:pPr>
        <w:autoSpaceDE w:val="0"/>
        <w:autoSpaceDN w:val="0"/>
        <w:adjustRightInd w:val="0"/>
        <w:jc w:val="both"/>
        <w:rPr>
          <w:rFonts w:ascii="Times New Roman" w:hAnsi="Times New Roman"/>
          <w:color w:val="000000" w:themeColor="text1"/>
          <w:sz w:val="24"/>
          <w:szCs w:val="24"/>
          <w:lang w:val="sr-Cyrl-CS"/>
        </w:rPr>
      </w:pPr>
    </w:p>
    <w:p w:rsidR="00DC7476" w:rsidRDefault="00DC7476" w:rsidP="00076605">
      <w:pPr>
        <w:autoSpaceDE w:val="0"/>
        <w:autoSpaceDN w:val="0"/>
        <w:adjustRightInd w:val="0"/>
        <w:jc w:val="both"/>
        <w:rPr>
          <w:rFonts w:ascii="Times New Roman" w:hAnsi="Times New Roman"/>
          <w:color w:val="000000" w:themeColor="text1"/>
          <w:sz w:val="24"/>
          <w:szCs w:val="24"/>
          <w:lang w:val="sr-Cyrl-CS"/>
        </w:rPr>
      </w:pPr>
    </w:p>
    <w:p w:rsidR="00DC7476" w:rsidRDefault="00DC7476" w:rsidP="00076605">
      <w:pPr>
        <w:autoSpaceDE w:val="0"/>
        <w:autoSpaceDN w:val="0"/>
        <w:adjustRightInd w:val="0"/>
        <w:jc w:val="both"/>
        <w:rPr>
          <w:rFonts w:ascii="Times New Roman" w:hAnsi="Times New Roman"/>
          <w:color w:val="000000" w:themeColor="text1"/>
          <w:sz w:val="24"/>
          <w:szCs w:val="24"/>
          <w:lang w:val="sr-Cyrl-CS"/>
        </w:rPr>
      </w:pPr>
    </w:p>
    <w:p w:rsidR="00AE2462" w:rsidRDefault="00AE2462" w:rsidP="00076605">
      <w:pPr>
        <w:autoSpaceDE w:val="0"/>
        <w:autoSpaceDN w:val="0"/>
        <w:adjustRightInd w:val="0"/>
        <w:jc w:val="both"/>
        <w:rPr>
          <w:rFonts w:ascii="Times New Roman" w:hAnsi="Times New Roman"/>
          <w:color w:val="000000" w:themeColor="text1"/>
          <w:sz w:val="24"/>
          <w:szCs w:val="24"/>
          <w:lang/>
        </w:rPr>
      </w:pPr>
    </w:p>
    <w:p w:rsidR="00AE2462" w:rsidRDefault="00AE2462" w:rsidP="00076605">
      <w:pPr>
        <w:autoSpaceDE w:val="0"/>
        <w:autoSpaceDN w:val="0"/>
        <w:adjustRightInd w:val="0"/>
        <w:jc w:val="both"/>
        <w:rPr>
          <w:rFonts w:ascii="Times New Roman" w:hAnsi="Times New Roman"/>
          <w:color w:val="000000" w:themeColor="text1"/>
          <w:sz w:val="24"/>
          <w:szCs w:val="24"/>
          <w:lang/>
        </w:rPr>
      </w:pPr>
    </w:p>
    <w:p w:rsidR="00AE2462" w:rsidRDefault="00AE2462" w:rsidP="00076605">
      <w:pPr>
        <w:autoSpaceDE w:val="0"/>
        <w:autoSpaceDN w:val="0"/>
        <w:adjustRightInd w:val="0"/>
        <w:jc w:val="both"/>
        <w:rPr>
          <w:rFonts w:ascii="Times New Roman" w:hAnsi="Times New Roman"/>
          <w:color w:val="000000" w:themeColor="text1"/>
          <w:sz w:val="24"/>
          <w:szCs w:val="24"/>
          <w:lang/>
        </w:rPr>
      </w:pPr>
    </w:p>
    <w:p w:rsidR="00AE2462" w:rsidRDefault="00AE2462" w:rsidP="00076605">
      <w:pPr>
        <w:autoSpaceDE w:val="0"/>
        <w:autoSpaceDN w:val="0"/>
        <w:adjustRightInd w:val="0"/>
        <w:jc w:val="both"/>
        <w:rPr>
          <w:rFonts w:ascii="Times New Roman" w:hAnsi="Times New Roman"/>
          <w:color w:val="000000" w:themeColor="text1"/>
          <w:sz w:val="24"/>
          <w:szCs w:val="24"/>
          <w:lang/>
        </w:rPr>
      </w:pPr>
    </w:p>
    <w:p w:rsidR="00AE2462" w:rsidRDefault="00AE2462" w:rsidP="00076605">
      <w:pPr>
        <w:autoSpaceDE w:val="0"/>
        <w:autoSpaceDN w:val="0"/>
        <w:adjustRightInd w:val="0"/>
        <w:jc w:val="both"/>
        <w:rPr>
          <w:rFonts w:ascii="Times New Roman" w:hAnsi="Times New Roman"/>
          <w:color w:val="000000" w:themeColor="text1"/>
          <w:sz w:val="24"/>
          <w:szCs w:val="24"/>
          <w:lang/>
        </w:rPr>
      </w:pPr>
    </w:p>
    <w:p w:rsidR="00AE2462" w:rsidRDefault="00AE2462" w:rsidP="00076605">
      <w:pPr>
        <w:autoSpaceDE w:val="0"/>
        <w:autoSpaceDN w:val="0"/>
        <w:adjustRightInd w:val="0"/>
        <w:jc w:val="both"/>
        <w:rPr>
          <w:rFonts w:ascii="Times New Roman" w:hAnsi="Times New Roman"/>
          <w:color w:val="000000" w:themeColor="text1"/>
          <w:sz w:val="24"/>
          <w:szCs w:val="24"/>
          <w:lang/>
        </w:rPr>
      </w:pPr>
    </w:p>
    <w:p w:rsidR="00AE2462" w:rsidRDefault="00AE2462" w:rsidP="00076605">
      <w:pPr>
        <w:autoSpaceDE w:val="0"/>
        <w:autoSpaceDN w:val="0"/>
        <w:adjustRightInd w:val="0"/>
        <w:jc w:val="both"/>
        <w:rPr>
          <w:rFonts w:ascii="Times New Roman" w:hAnsi="Times New Roman"/>
          <w:color w:val="000000" w:themeColor="text1"/>
          <w:sz w:val="24"/>
          <w:szCs w:val="24"/>
          <w:lang/>
        </w:rPr>
      </w:pPr>
    </w:p>
    <w:p w:rsidR="00AE2462" w:rsidRDefault="00AE2462" w:rsidP="00076605">
      <w:pPr>
        <w:autoSpaceDE w:val="0"/>
        <w:autoSpaceDN w:val="0"/>
        <w:adjustRightInd w:val="0"/>
        <w:jc w:val="both"/>
        <w:rPr>
          <w:rFonts w:ascii="Times New Roman" w:hAnsi="Times New Roman"/>
          <w:color w:val="000000" w:themeColor="text1"/>
          <w:sz w:val="24"/>
          <w:szCs w:val="24"/>
          <w:lang/>
        </w:rPr>
      </w:pPr>
    </w:p>
    <w:p w:rsidR="00AE2462" w:rsidRDefault="00AE2462" w:rsidP="00076605">
      <w:pPr>
        <w:autoSpaceDE w:val="0"/>
        <w:autoSpaceDN w:val="0"/>
        <w:adjustRightInd w:val="0"/>
        <w:jc w:val="both"/>
        <w:rPr>
          <w:rFonts w:ascii="Times New Roman" w:hAnsi="Times New Roman"/>
          <w:color w:val="000000" w:themeColor="text1"/>
          <w:sz w:val="24"/>
          <w:szCs w:val="24"/>
          <w:lang/>
        </w:rPr>
      </w:pPr>
    </w:p>
    <w:p w:rsidR="00AE2462" w:rsidRDefault="00AE2462" w:rsidP="00076605">
      <w:pPr>
        <w:autoSpaceDE w:val="0"/>
        <w:autoSpaceDN w:val="0"/>
        <w:adjustRightInd w:val="0"/>
        <w:jc w:val="both"/>
        <w:rPr>
          <w:rFonts w:ascii="Times New Roman" w:hAnsi="Times New Roman"/>
          <w:color w:val="000000" w:themeColor="text1"/>
          <w:sz w:val="24"/>
          <w:szCs w:val="24"/>
          <w:lang/>
        </w:rPr>
      </w:pPr>
    </w:p>
    <w:p w:rsidR="00AE2462" w:rsidRDefault="00AE2462" w:rsidP="00076605">
      <w:pPr>
        <w:autoSpaceDE w:val="0"/>
        <w:autoSpaceDN w:val="0"/>
        <w:adjustRightInd w:val="0"/>
        <w:jc w:val="both"/>
        <w:rPr>
          <w:rFonts w:ascii="Times New Roman" w:hAnsi="Times New Roman"/>
          <w:color w:val="000000" w:themeColor="text1"/>
          <w:sz w:val="24"/>
          <w:szCs w:val="24"/>
          <w:lang/>
        </w:rPr>
      </w:pPr>
    </w:p>
    <w:p w:rsidR="00076605" w:rsidRPr="00574D6A" w:rsidRDefault="00076605" w:rsidP="00076605">
      <w:pPr>
        <w:autoSpaceDE w:val="0"/>
        <w:autoSpaceDN w:val="0"/>
        <w:adjustRightInd w:val="0"/>
        <w:jc w:val="both"/>
        <w:rPr>
          <w:rFonts w:ascii="Times New Roman" w:hAnsi="Times New Roman"/>
          <w:b/>
          <w:color w:val="000000" w:themeColor="text1"/>
          <w:sz w:val="24"/>
          <w:szCs w:val="24"/>
        </w:rPr>
      </w:pPr>
      <w:r w:rsidRPr="00574D6A">
        <w:rPr>
          <w:rFonts w:ascii="Times New Roman" w:hAnsi="Times New Roman"/>
          <w:color w:val="000000" w:themeColor="text1"/>
          <w:sz w:val="24"/>
          <w:szCs w:val="24"/>
          <w:lang w:val="sr-Cyrl-CS"/>
        </w:rPr>
        <w:t>МЕСТО И ДАТУМ</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М.П.</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ПОТПИС ПОНУЂАЧА</w:t>
      </w:r>
    </w:p>
    <w:p w:rsidR="00076605" w:rsidRPr="00574D6A" w:rsidRDefault="00076605" w:rsidP="00076605">
      <w:pPr>
        <w:autoSpaceDE w:val="0"/>
        <w:autoSpaceDN w:val="0"/>
        <w:adjustRightInd w:val="0"/>
        <w:jc w:val="both"/>
        <w:rPr>
          <w:rFonts w:ascii="Times New Roman" w:hAnsi="Times New Roman"/>
          <w:b/>
          <w:color w:val="000000" w:themeColor="text1"/>
          <w:sz w:val="24"/>
          <w:szCs w:val="24"/>
          <w:lang w:val="sr-Cyrl-CS"/>
        </w:rPr>
      </w:pPr>
      <w:r w:rsidRPr="00574D6A">
        <w:rPr>
          <w:rFonts w:ascii="Times New Roman" w:hAnsi="Times New Roman"/>
          <w:color w:val="000000" w:themeColor="text1"/>
          <w:sz w:val="24"/>
          <w:szCs w:val="24"/>
          <w:lang w:val="sr-Cyrl-CS"/>
        </w:rPr>
        <w:t>_________________</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_____________________</w:t>
      </w:r>
    </w:p>
    <w:p w:rsidR="00076605" w:rsidRDefault="00076605" w:rsidP="00076605">
      <w:pPr>
        <w:tabs>
          <w:tab w:val="left" w:pos="5715"/>
        </w:tabs>
        <w:jc w:val="both"/>
        <w:rPr>
          <w:rFonts w:ascii="Times New Roman" w:hAnsi="Times New Roman"/>
          <w:b/>
          <w:color w:val="000000" w:themeColor="text1"/>
          <w:sz w:val="24"/>
          <w:szCs w:val="24"/>
        </w:rPr>
      </w:pPr>
    </w:p>
    <w:p w:rsidR="00076605" w:rsidRPr="00574D6A" w:rsidRDefault="00076605" w:rsidP="00076605">
      <w:pPr>
        <w:tabs>
          <w:tab w:val="left" w:pos="5715"/>
        </w:tabs>
        <w:jc w:val="both"/>
        <w:rPr>
          <w:rFonts w:ascii="Times New Roman" w:hAnsi="Times New Roman"/>
          <w:color w:val="000000" w:themeColor="text1"/>
          <w:sz w:val="24"/>
          <w:szCs w:val="24"/>
        </w:rPr>
      </w:pPr>
      <w:r w:rsidRPr="00574D6A">
        <w:rPr>
          <w:rFonts w:ascii="Times New Roman" w:hAnsi="Times New Roman"/>
          <w:b/>
          <w:color w:val="000000" w:themeColor="text1"/>
          <w:sz w:val="24"/>
          <w:szCs w:val="24"/>
        </w:rPr>
        <w:t xml:space="preserve">Напомена за партију </w:t>
      </w:r>
      <w:r>
        <w:rPr>
          <w:rFonts w:ascii="Times New Roman" w:hAnsi="Times New Roman"/>
          <w:b/>
          <w:color w:val="000000" w:themeColor="text1"/>
          <w:sz w:val="24"/>
          <w:szCs w:val="24"/>
          <w:lang/>
        </w:rPr>
        <w:t>3</w:t>
      </w:r>
      <w:r w:rsidR="00673B88">
        <w:rPr>
          <w:rFonts w:ascii="Times New Roman" w:hAnsi="Times New Roman"/>
          <w:b/>
          <w:color w:val="000000" w:themeColor="text1"/>
          <w:sz w:val="24"/>
          <w:szCs w:val="24"/>
          <w:lang/>
        </w:rPr>
        <w:t>4</w:t>
      </w:r>
      <w:r w:rsidRPr="00574D6A">
        <w:rPr>
          <w:rFonts w:ascii="Times New Roman" w:hAnsi="Times New Roman"/>
          <w:b/>
          <w:color w:val="000000" w:themeColor="text1"/>
          <w:sz w:val="24"/>
          <w:szCs w:val="24"/>
        </w:rPr>
        <w:t>:</w:t>
      </w:r>
      <w:r w:rsidRPr="00574D6A">
        <w:rPr>
          <w:rFonts w:ascii="Times New Roman" w:hAnsi="Times New Roman"/>
          <w:color w:val="000000" w:themeColor="text1"/>
          <w:sz w:val="24"/>
          <w:szCs w:val="24"/>
        </w:rPr>
        <w:t xml:space="preserve"> у последње две колоне табеле уписати укупну вредност на годишњем нивоу</w:t>
      </w:r>
    </w:p>
    <w:p w:rsidR="00076605" w:rsidRDefault="00076605" w:rsidP="00076605">
      <w:pPr>
        <w:autoSpaceDE w:val="0"/>
        <w:autoSpaceDN w:val="0"/>
        <w:adjustRightInd w:val="0"/>
        <w:jc w:val="both"/>
        <w:rPr>
          <w:rFonts w:ascii="Times New Roman" w:hAnsi="Times New Roman"/>
          <w:b/>
          <w:sz w:val="24"/>
          <w:szCs w:val="24"/>
          <w:lang w:val="sr-Cyrl-CS"/>
        </w:rPr>
      </w:pPr>
    </w:p>
    <w:p w:rsidR="00B51FCC" w:rsidRDefault="00B51FCC" w:rsidP="00B51FCC">
      <w:pPr>
        <w:tabs>
          <w:tab w:val="left" w:pos="5715"/>
        </w:tabs>
        <w:jc w:val="both"/>
        <w:rPr>
          <w:rFonts w:ascii="Times New Roman" w:hAnsi="Times New Roman"/>
          <w:color w:val="000000" w:themeColor="text1"/>
          <w:sz w:val="24"/>
          <w:szCs w:val="24"/>
        </w:rPr>
      </w:pPr>
    </w:p>
    <w:p w:rsidR="00B51FCC" w:rsidRDefault="00B51FCC" w:rsidP="00B51FCC">
      <w:pPr>
        <w:tabs>
          <w:tab w:val="left" w:pos="5715"/>
        </w:tabs>
        <w:jc w:val="both"/>
        <w:rPr>
          <w:rFonts w:ascii="Times New Roman" w:hAnsi="Times New Roman"/>
          <w:color w:val="000000" w:themeColor="text1"/>
          <w:sz w:val="24"/>
          <w:szCs w:val="24"/>
        </w:rPr>
      </w:pPr>
    </w:p>
    <w:p w:rsidR="004601D8" w:rsidRPr="007C23F9" w:rsidRDefault="004601D8" w:rsidP="004601D8">
      <w:pPr>
        <w:tabs>
          <w:tab w:val="left" w:pos="5715"/>
        </w:tabs>
        <w:jc w:val="both"/>
        <w:rPr>
          <w:rFonts w:ascii="Times New Roman" w:hAnsi="Times New Roman"/>
          <w:sz w:val="24"/>
          <w:szCs w:val="24"/>
        </w:rPr>
      </w:pPr>
      <w:r w:rsidRPr="00574D6A">
        <w:rPr>
          <w:rFonts w:ascii="Times New Roman" w:hAnsi="Times New Roman"/>
          <w:b/>
          <w:color w:val="000000" w:themeColor="text1"/>
          <w:sz w:val="24"/>
          <w:szCs w:val="24"/>
        </w:rPr>
        <w:t xml:space="preserve">ПАРТИЈА </w:t>
      </w:r>
      <w:r>
        <w:rPr>
          <w:rFonts w:ascii="Times New Roman" w:hAnsi="Times New Roman"/>
          <w:b/>
          <w:color w:val="000000" w:themeColor="text1"/>
          <w:sz w:val="24"/>
          <w:szCs w:val="24"/>
          <w:lang/>
        </w:rPr>
        <w:t>3</w:t>
      </w:r>
      <w:r w:rsidR="00673B88">
        <w:rPr>
          <w:rFonts w:ascii="Times New Roman" w:hAnsi="Times New Roman"/>
          <w:b/>
          <w:color w:val="000000" w:themeColor="text1"/>
          <w:sz w:val="24"/>
          <w:szCs w:val="24"/>
          <w:lang/>
        </w:rPr>
        <w:t>5</w:t>
      </w:r>
      <w:r w:rsidRPr="00574D6A">
        <w:rPr>
          <w:rFonts w:ascii="Times New Roman" w:hAnsi="Times New Roman"/>
          <w:b/>
          <w:color w:val="000000" w:themeColor="text1"/>
          <w:sz w:val="24"/>
          <w:szCs w:val="24"/>
        </w:rPr>
        <w:t>–</w:t>
      </w:r>
      <w:r>
        <w:rPr>
          <w:rFonts w:ascii="Times New Roman" w:hAnsi="Times New Roman"/>
          <w:b/>
          <w:color w:val="000000" w:themeColor="text1"/>
          <w:sz w:val="24"/>
          <w:szCs w:val="24"/>
        </w:rPr>
        <w:t xml:space="preserve"> </w:t>
      </w:r>
      <w:r w:rsidRPr="007C23F9">
        <w:rPr>
          <w:rFonts w:ascii="Times New Roman" w:hAnsi="Times New Roman"/>
          <w:sz w:val="24"/>
          <w:szCs w:val="24"/>
        </w:rPr>
        <w:t>Периодично испитивање вентила сигурности</w:t>
      </w:r>
    </w:p>
    <w:tbl>
      <w:tblPr>
        <w:tblpPr w:leftFromText="180" w:rightFromText="180" w:vertAnchor="text" w:horzAnchor="page" w:tblpX="343" w:tblpY="121"/>
        <w:tblOverlap w:val="never"/>
        <w:tblW w:w="13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5670"/>
        <w:gridCol w:w="1080"/>
        <w:gridCol w:w="1080"/>
        <w:gridCol w:w="1170"/>
        <w:gridCol w:w="1260"/>
        <w:gridCol w:w="1571"/>
        <w:gridCol w:w="1399"/>
        <w:gridCol w:w="18"/>
      </w:tblGrid>
      <w:tr w:rsidR="004601D8" w:rsidRPr="00574D6A" w:rsidTr="005E1FEF">
        <w:trPr>
          <w:gridAfter w:val="1"/>
          <w:wAfter w:w="18" w:type="dxa"/>
          <w:trHeight w:val="632"/>
        </w:trPr>
        <w:tc>
          <w:tcPr>
            <w:tcW w:w="630" w:type="dxa"/>
            <w:tcBorders>
              <w:top w:val="single" w:sz="4" w:space="0" w:color="000000"/>
              <w:left w:val="single" w:sz="4" w:space="0" w:color="000000"/>
              <w:bottom w:val="single" w:sz="4" w:space="0" w:color="000000"/>
              <w:right w:val="single" w:sz="4" w:space="0" w:color="000000"/>
            </w:tcBorders>
            <w:hideMark/>
          </w:tcPr>
          <w:p w:rsidR="004601D8" w:rsidRPr="00574D6A" w:rsidRDefault="004601D8" w:rsidP="005E1FEF">
            <w:pPr>
              <w:autoSpaceDE w:val="0"/>
              <w:autoSpaceDN w:val="0"/>
              <w:adjustRightInd w:val="0"/>
              <w:ind w:right="-108"/>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Р. Бр.</w:t>
            </w:r>
          </w:p>
        </w:tc>
        <w:tc>
          <w:tcPr>
            <w:tcW w:w="5670" w:type="dxa"/>
            <w:tcBorders>
              <w:top w:val="single" w:sz="4" w:space="0" w:color="000000"/>
              <w:left w:val="single" w:sz="4" w:space="0" w:color="000000"/>
              <w:bottom w:val="single" w:sz="4" w:space="0" w:color="000000"/>
              <w:right w:val="single" w:sz="4" w:space="0" w:color="000000"/>
            </w:tcBorders>
            <w:hideMark/>
          </w:tcPr>
          <w:p w:rsidR="004601D8" w:rsidRPr="00574D6A" w:rsidRDefault="004601D8"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Назив добра</w:t>
            </w:r>
          </w:p>
        </w:tc>
        <w:tc>
          <w:tcPr>
            <w:tcW w:w="1080" w:type="dxa"/>
            <w:tcBorders>
              <w:top w:val="single" w:sz="4" w:space="0" w:color="000000"/>
              <w:left w:val="single" w:sz="4" w:space="0" w:color="000000"/>
              <w:bottom w:val="single" w:sz="4" w:space="0" w:color="000000"/>
              <w:right w:val="single" w:sz="4" w:space="0" w:color="000000"/>
            </w:tcBorders>
            <w:hideMark/>
          </w:tcPr>
          <w:p w:rsidR="004601D8" w:rsidRPr="00574D6A" w:rsidRDefault="004601D8"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601D8" w:rsidRPr="00574D6A" w:rsidRDefault="004601D8"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Кол.</w:t>
            </w:r>
          </w:p>
        </w:tc>
        <w:tc>
          <w:tcPr>
            <w:tcW w:w="1170" w:type="dxa"/>
            <w:tcBorders>
              <w:top w:val="single" w:sz="4" w:space="0" w:color="000000"/>
              <w:left w:val="single" w:sz="4" w:space="0" w:color="000000"/>
              <w:bottom w:val="single" w:sz="4" w:space="0" w:color="000000"/>
              <w:right w:val="single" w:sz="4" w:space="0" w:color="auto"/>
            </w:tcBorders>
            <w:hideMark/>
          </w:tcPr>
          <w:p w:rsidR="004601D8" w:rsidRPr="00574D6A" w:rsidRDefault="004601D8" w:rsidP="005E1FEF">
            <w:pPr>
              <w:autoSpaceDE w:val="0"/>
              <w:autoSpaceDN w:val="0"/>
              <w:adjustRightInd w:val="0"/>
              <w:jc w:val="center"/>
              <w:rPr>
                <w:rFonts w:ascii="Times New Roman" w:hAnsi="Times New Roman"/>
                <w:color w:val="000000" w:themeColor="text1"/>
                <w:sz w:val="24"/>
                <w:szCs w:val="24"/>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без ПДВ</w:t>
            </w:r>
          </w:p>
        </w:tc>
        <w:tc>
          <w:tcPr>
            <w:tcW w:w="1260" w:type="dxa"/>
            <w:tcBorders>
              <w:top w:val="single" w:sz="4" w:space="0" w:color="000000"/>
              <w:left w:val="single" w:sz="4" w:space="0" w:color="auto"/>
              <w:bottom w:val="single" w:sz="4" w:space="0" w:color="000000"/>
              <w:right w:val="single" w:sz="4" w:space="0" w:color="auto"/>
            </w:tcBorders>
            <w:hideMark/>
          </w:tcPr>
          <w:p w:rsidR="004601D8" w:rsidRPr="00574D6A" w:rsidRDefault="004601D8"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Стопа ПДВ</w:t>
            </w:r>
          </w:p>
        </w:tc>
        <w:tc>
          <w:tcPr>
            <w:tcW w:w="1571" w:type="dxa"/>
            <w:tcBorders>
              <w:top w:val="single" w:sz="4" w:space="0" w:color="000000"/>
              <w:left w:val="single" w:sz="4" w:space="0" w:color="auto"/>
              <w:bottom w:val="single" w:sz="4" w:space="0" w:color="000000"/>
              <w:right w:val="single" w:sz="4" w:space="0" w:color="000000"/>
            </w:tcBorders>
          </w:tcPr>
          <w:p w:rsidR="004601D8" w:rsidRPr="00574D6A" w:rsidRDefault="004601D8"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са ПДВ-ом</w:t>
            </w:r>
          </w:p>
        </w:tc>
        <w:tc>
          <w:tcPr>
            <w:tcW w:w="1399" w:type="dxa"/>
            <w:tcBorders>
              <w:top w:val="single" w:sz="4" w:space="0" w:color="000000"/>
              <w:left w:val="single" w:sz="4" w:space="0" w:color="000000"/>
              <w:bottom w:val="single" w:sz="4" w:space="0" w:color="000000"/>
              <w:right w:val="single" w:sz="4" w:space="0" w:color="auto"/>
            </w:tcBorders>
            <w:hideMark/>
          </w:tcPr>
          <w:p w:rsidR="004601D8" w:rsidRPr="00574D6A" w:rsidRDefault="004601D8"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цена без ПДВ</w:t>
            </w:r>
          </w:p>
        </w:tc>
      </w:tr>
      <w:tr w:rsidR="004601D8" w:rsidRPr="00574D6A" w:rsidTr="005E1FEF">
        <w:trPr>
          <w:gridAfter w:val="1"/>
          <w:wAfter w:w="18" w:type="dxa"/>
          <w:trHeight w:val="472"/>
        </w:trPr>
        <w:tc>
          <w:tcPr>
            <w:tcW w:w="630" w:type="dxa"/>
            <w:tcBorders>
              <w:top w:val="single" w:sz="4" w:space="0" w:color="000000"/>
              <w:left w:val="single" w:sz="4" w:space="0" w:color="000000"/>
              <w:bottom w:val="single" w:sz="4" w:space="0" w:color="auto"/>
              <w:right w:val="single" w:sz="4" w:space="0" w:color="000000"/>
            </w:tcBorders>
            <w:hideMark/>
          </w:tcPr>
          <w:p w:rsidR="004601D8" w:rsidRPr="00574D6A" w:rsidRDefault="004601D8" w:rsidP="005E1FEF">
            <w:pPr>
              <w:autoSpaceDE w:val="0"/>
              <w:autoSpaceDN w:val="0"/>
              <w:adjustRightInd w:val="0"/>
              <w:jc w:val="both"/>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1.</w:t>
            </w:r>
          </w:p>
        </w:tc>
        <w:tc>
          <w:tcPr>
            <w:tcW w:w="5670" w:type="dxa"/>
            <w:tcBorders>
              <w:top w:val="single" w:sz="4" w:space="0" w:color="000000"/>
              <w:left w:val="single" w:sz="4" w:space="0" w:color="000000"/>
              <w:bottom w:val="single" w:sz="4" w:space="0" w:color="auto"/>
              <w:right w:val="single" w:sz="4" w:space="0" w:color="000000"/>
            </w:tcBorders>
            <w:vAlign w:val="center"/>
            <w:hideMark/>
          </w:tcPr>
          <w:p w:rsidR="004601D8" w:rsidRPr="00303201" w:rsidRDefault="004601D8" w:rsidP="005E1FEF">
            <w:pPr>
              <w:tabs>
                <w:tab w:val="left" w:pos="5715"/>
              </w:tabs>
              <w:jc w:val="both"/>
              <w:rPr>
                <w:rFonts w:ascii="Times New Roman" w:hAnsi="Times New Roman"/>
                <w:snapToGrid w:val="0"/>
                <w:sz w:val="24"/>
                <w:szCs w:val="24"/>
              </w:rPr>
            </w:pPr>
            <w:r>
              <w:rPr>
                <w:rFonts w:ascii="Times New Roman" w:hAnsi="Times New Roman"/>
                <w:snapToGrid w:val="0"/>
                <w:sz w:val="24"/>
                <w:szCs w:val="24"/>
              </w:rPr>
              <w:t xml:space="preserve">Вентили сигурности преглед </w:t>
            </w:r>
          </w:p>
        </w:tc>
        <w:tc>
          <w:tcPr>
            <w:tcW w:w="1080" w:type="dxa"/>
            <w:tcBorders>
              <w:top w:val="single" w:sz="4" w:space="0" w:color="000000"/>
              <w:left w:val="single" w:sz="4" w:space="0" w:color="000000"/>
              <w:bottom w:val="single" w:sz="4" w:space="0" w:color="auto"/>
              <w:right w:val="single" w:sz="4" w:space="0" w:color="000000"/>
            </w:tcBorders>
            <w:hideMark/>
          </w:tcPr>
          <w:p w:rsidR="004601D8" w:rsidRPr="00076605" w:rsidRDefault="004601D8" w:rsidP="005E1FEF">
            <w:pPr>
              <w:autoSpaceDE w:val="0"/>
              <w:autoSpaceDN w:val="0"/>
              <w:adjustRightInd w:val="0"/>
              <w:rPr>
                <w:rFonts w:ascii="Times New Roman" w:hAnsi="Times New Roman"/>
                <w:color w:val="000000" w:themeColor="text1"/>
                <w:sz w:val="24"/>
                <w:szCs w:val="24"/>
              </w:rPr>
            </w:pPr>
            <w:r w:rsidRPr="00076605">
              <w:rPr>
                <w:rFonts w:ascii="Times New Roman" w:hAnsi="Times New Roman"/>
                <w:color w:val="000000" w:themeColor="text1"/>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4601D8" w:rsidRPr="00076605" w:rsidRDefault="00DD1BD2" w:rsidP="005E1FEF">
            <w:pPr>
              <w:autoSpaceDE w:val="0"/>
              <w:autoSpaceDN w:val="0"/>
              <w:adjustRightInd w:val="0"/>
              <w:rPr>
                <w:rFonts w:ascii="Times New Roman" w:hAnsi="Times New Roman"/>
                <w:color w:val="000000" w:themeColor="text1"/>
                <w:sz w:val="24"/>
                <w:szCs w:val="24"/>
                <w:lang/>
              </w:rPr>
            </w:pPr>
            <w:r>
              <w:rPr>
                <w:rFonts w:ascii="Times New Roman" w:hAnsi="Times New Roman"/>
                <w:color w:val="000000" w:themeColor="text1"/>
                <w:sz w:val="24"/>
                <w:szCs w:val="24"/>
                <w:lang/>
              </w:rPr>
              <w:t>76</w:t>
            </w:r>
          </w:p>
        </w:tc>
        <w:tc>
          <w:tcPr>
            <w:tcW w:w="1170" w:type="dxa"/>
            <w:tcBorders>
              <w:top w:val="single" w:sz="4" w:space="0" w:color="000000"/>
              <w:left w:val="single" w:sz="4" w:space="0" w:color="000000"/>
              <w:bottom w:val="single" w:sz="4" w:space="0" w:color="auto"/>
              <w:right w:val="single" w:sz="4" w:space="0" w:color="auto"/>
            </w:tcBorders>
          </w:tcPr>
          <w:p w:rsidR="004601D8" w:rsidRPr="00574D6A" w:rsidRDefault="004601D8" w:rsidP="005E1FEF">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4601D8" w:rsidRPr="00574D6A" w:rsidRDefault="004601D8" w:rsidP="005E1FEF">
            <w:pPr>
              <w:autoSpaceDE w:val="0"/>
              <w:autoSpaceDN w:val="0"/>
              <w:adjustRightInd w:val="0"/>
              <w:jc w:val="both"/>
              <w:rPr>
                <w:rFonts w:ascii="Times New Roman" w:hAnsi="Times New Roman"/>
                <w:color w:val="000000" w:themeColor="text1"/>
                <w:sz w:val="24"/>
                <w:szCs w:val="24"/>
                <w:lang w:val="sr-Cyrl-CS"/>
              </w:rPr>
            </w:pPr>
          </w:p>
        </w:tc>
        <w:tc>
          <w:tcPr>
            <w:tcW w:w="1571" w:type="dxa"/>
            <w:tcBorders>
              <w:top w:val="single" w:sz="4" w:space="0" w:color="000000"/>
              <w:left w:val="single" w:sz="4" w:space="0" w:color="auto"/>
              <w:bottom w:val="single" w:sz="4" w:space="0" w:color="auto"/>
              <w:right w:val="single" w:sz="4" w:space="0" w:color="000000"/>
            </w:tcBorders>
          </w:tcPr>
          <w:p w:rsidR="004601D8" w:rsidRPr="00574D6A" w:rsidRDefault="004601D8" w:rsidP="005E1FEF">
            <w:pPr>
              <w:autoSpaceDE w:val="0"/>
              <w:autoSpaceDN w:val="0"/>
              <w:adjustRightInd w:val="0"/>
              <w:jc w:val="both"/>
              <w:rPr>
                <w:rFonts w:ascii="Times New Roman" w:hAnsi="Times New Roman"/>
                <w:color w:val="000000" w:themeColor="text1"/>
                <w:sz w:val="24"/>
                <w:szCs w:val="24"/>
                <w:lang w:val="sr-Cyrl-CS"/>
              </w:rPr>
            </w:pPr>
          </w:p>
        </w:tc>
        <w:tc>
          <w:tcPr>
            <w:tcW w:w="1399" w:type="dxa"/>
            <w:tcBorders>
              <w:top w:val="single" w:sz="4" w:space="0" w:color="000000"/>
              <w:left w:val="single" w:sz="4" w:space="0" w:color="000000"/>
              <w:bottom w:val="single" w:sz="4" w:space="0" w:color="auto"/>
              <w:right w:val="single" w:sz="4" w:space="0" w:color="auto"/>
            </w:tcBorders>
          </w:tcPr>
          <w:p w:rsidR="004601D8" w:rsidRPr="00574D6A" w:rsidRDefault="004601D8" w:rsidP="005E1FEF">
            <w:pPr>
              <w:autoSpaceDE w:val="0"/>
              <w:autoSpaceDN w:val="0"/>
              <w:adjustRightInd w:val="0"/>
              <w:jc w:val="both"/>
              <w:rPr>
                <w:rFonts w:ascii="Times New Roman" w:hAnsi="Times New Roman"/>
                <w:color w:val="000000" w:themeColor="text1"/>
                <w:sz w:val="24"/>
                <w:szCs w:val="24"/>
                <w:lang w:val="sr-Cyrl-CS"/>
              </w:rPr>
            </w:pPr>
          </w:p>
        </w:tc>
      </w:tr>
      <w:tr w:rsidR="001D3401" w:rsidRPr="00574D6A" w:rsidTr="005E1FEF">
        <w:trPr>
          <w:cantSplit/>
          <w:trHeight w:val="332"/>
        </w:trPr>
        <w:tc>
          <w:tcPr>
            <w:tcW w:w="12461" w:type="dxa"/>
            <w:gridSpan w:val="7"/>
            <w:tcBorders>
              <w:top w:val="single" w:sz="4" w:space="0" w:color="000000"/>
              <w:left w:val="single" w:sz="4" w:space="0" w:color="000000"/>
              <w:bottom w:val="single" w:sz="4" w:space="0" w:color="000000"/>
              <w:right w:val="single" w:sz="4" w:space="0" w:color="auto"/>
            </w:tcBorders>
            <w:hideMark/>
          </w:tcPr>
          <w:p w:rsidR="001D3401" w:rsidRPr="00886A74" w:rsidRDefault="001D3401" w:rsidP="001D3401">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401" w:rsidRPr="00574D6A" w:rsidRDefault="001D3401" w:rsidP="001D3401">
            <w:pPr>
              <w:rPr>
                <w:color w:val="000000" w:themeColor="text1"/>
              </w:rPr>
            </w:pPr>
          </w:p>
        </w:tc>
      </w:tr>
      <w:tr w:rsidR="001D3401" w:rsidRPr="00574D6A" w:rsidTr="005E1FEF">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1D3401" w:rsidRPr="00886A74" w:rsidRDefault="001D3401" w:rsidP="001D3401">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401" w:rsidRPr="00574D6A" w:rsidRDefault="001D3401" w:rsidP="001D3401">
            <w:pPr>
              <w:rPr>
                <w:color w:val="000000" w:themeColor="text1"/>
              </w:rPr>
            </w:pPr>
          </w:p>
        </w:tc>
      </w:tr>
      <w:tr w:rsidR="001D3401" w:rsidRPr="00574D6A" w:rsidTr="005E1FEF">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1D3401" w:rsidRPr="00886A74" w:rsidRDefault="001D3401" w:rsidP="001D3401">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401" w:rsidRPr="00574D6A" w:rsidRDefault="001D3401" w:rsidP="001D3401">
            <w:pPr>
              <w:rPr>
                <w:color w:val="000000" w:themeColor="text1"/>
              </w:rPr>
            </w:pPr>
          </w:p>
        </w:tc>
      </w:tr>
      <w:tr w:rsidR="001D3401" w:rsidRPr="00574D6A" w:rsidTr="005E1FEF">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1D3401" w:rsidRPr="00886A74" w:rsidRDefault="001D3401" w:rsidP="001D3401">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401" w:rsidRPr="00574D6A" w:rsidRDefault="001D3401" w:rsidP="001D3401">
            <w:pPr>
              <w:rPr>
                <w:color w:val="000000" w:themeColor="text1"/>
              </w:rPr>
            </w:pPr>
          </w:p>
        </w:tc>
      </w:tr>
      <w:tr w:rsidR="001D3401" w:rsidRPr="00574D6A" w:rsidTr="005E1FEF">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1D3401" w:rsidRPr="00886A74" w:rsidRDefault="001D3401" w:rsidP="001D3401">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401" w:rsidRPr="00574D6A" w:rsidRDefault="001D3401" w:rsidP="001D3401">
            <w:pPr>
              <w:rPr>
                <w:color w:val="000000" w:themeColor="text1"/>
              </w:rPr>
            </w:pPr>
          </w:p>
        </w:tc>
      </w:tr>
    </w:tbl>
    <w:p w:rsidR="004601D8" w:rsidRPr="007C23F9" w:rsidRDefault="004601D8" w:rsidP="004601D8">
      <w:pPr>
        <w:autoSpaceDE w:val="0"/>
        <w:autoSpaceDN w:val="0"/>
        <w:adjustRightInd w:val="0"/>
        <w:jc w:val="both"/>
        <w:rPr>
          <w:rFonts w:ascii="Times New Roman" w:hAnsi="Times New Roman"/>
          <w:color w:val="000000" w:themeColor="text1"/>
          <w:sz w:val="24"/>
          <w:szCs w:val="24"/>
        </w:rPr>
      </w:pPr>
    </w:p>
    <w:p w:rsidR="004601D8" w:rsidRPr="00574D6A" w:rsidRDefault="004601D8" w:rsidP="004601D8">
      <w:pPr>
        <w:autoSpaceDE w:val="0"/>
        <w:autoSpaceDN w:val="0"/>
        <w:adjustRightInd w:val="0"/>
        <w:jc w:val="both"/>
        <w:rPr>
          <w:rFonts w:ascii="Times New Roman" w:hAnsi="Times New Roman"/>
          <w:color w:val="000000" w:themeColor="text1"/>
          <w:sz w:val="24"/>
          <w:szCs w:val="24"/>
          <w:lang w:val="sr-Cyrl-CS"/>
        </w:rPr>
      </w:pPr>
    </w:p>
    <w:p w:rsidR="00E921A0" w:rsidRPr="00673B88" w:rsidRDefault="00E921A0" w:rsidP="004601D8">
      <w:pPr>
        <w:autoSpaceDE w:val="0"/>
        <w:autoSpaceDN w:val="0"/>
        <w:adjustRightInd w:val="0"/>
        <w:jc w:val="both"/>
        <w:rPr>
          <w:rFonts w:ascii="Times New Roman" w:hAnsi="Times New Roman"/>
          <w:color w:val="000000" w:themeColor="text1"/>
          <w:sz w:val="24"/>
          <w:szCs w:val="24"/>
          <w:lang/>
        </w:rPr>
      </w:pPr>
    </w:p>
    <w:p w:rsidR="00B43371" w:rsidRDefault="00B43371" w:rsidP="004601D8">
      <w:pPr>
        <w:autoSpaceDE w:val="0"/>
        <w:autoSpaceDN w:val="0"/>
        <w:adjustRightInd w:val="0"/>
        <w:jc w:val="both"/>
        <w:rPr>
          <w:rFonts w:ascii="Times New Roman" w:hAnsi="Times New Roman"/>
          <w:color w:val="000000" w:themeColor="text1"/>
          <w:sz w:val="24"/>
          <w:szCs w:val="24"/>
          <w:lang w:val="sr-Cyrl-CS"/>
        </w:rPr>
      </w:pPr>
    </w:p>
    <w:p w:rsidR="00B43371" w:rsidRDefault="00B43371" w:rsidP="004601D8">
      <w:pPr>
        <w:autoSpaceDE w:val="0"/>
        <w:autoSpaceDN w:val="0"/>
        <w:adjustRightInd w:val="0"/>
        <w:jc w:val="both"/>
        <w:rPr>
          <w:rFonts w:ascii="Times New Roman" w:hAnsi="Times New Roman"/>
          <w:color w:val="000000" w:themeColor="text1"/>
          <w:sz w:val="24"/>
          <w:szCs w:val="24"/>
          <w:lang w:val="sr-Cyrl-CS"/>
        </w:rPr>
      </w:pPr>
    </w:p>
    <w:p w:rsidR="00B43371" w:rsidRDefault="00B43371" w:rsidP="004601D8">
      <w:pPr>
        <w:autoSpaceDE w:val="0"/>
        <w:autoSpaceDN w:val="0"/>
        <w:adjustRightInd w:val="0"/>
        <w:jc w:val="both"/>
        <w:rPr>
          <w:rFonts w:ascii="Times New Roman" w:hAnsi="Times New Roman"/>
          <w:color w:val="000000" w:themeColor="text1"/>
          <w:sz w:val="24"/>
          <w:szCs w:val="24"/>
          <w:lang w:val="sr-Cyrl-CS"/>
        </w:rPr>
      </w:pPr>
    </w:p>
    <w:p w:rsidR="00B43371" w:rsidRDefault="00B43371" w:rsidP="004601D8">
      <w:pPr>
        <w:autoSpaceDE w:val="0"/>
        <w:autoSpaceDN w:val="0"/>
        <w:adjustRightInd w:val="0"/>
        <w:jc w:val="both"/>
        <w:rPr>
          <w:rFonts w:ascii="Times New Roman" w:hAnsi="Times New Roman"/>
          <w:color w:val="000000" w:themeColor="text1"/>
          <w:sz w:val="24"/>
          <w:szCs w:val="24"/>
          <w:lang w:val="sr-Cyrl-CS"/>
        </w:rPr>
      </w:pPr>
    </w:p>
    <w:p w:rsidR="00B43371" w:rsidRDefault="00B43371" w:rsidP="004601D8">
      <w:pPr>
        <w:autoSpaceDE w:val="0"/>
        <w:autoSpaceDN w:val="0"/>
        <w:adjustRightInd w:val="0"/>
        <w:jc w:val="both"/>
        <w:rPr>
          <w:rFonts w:ascii="Times New Roman" w:hAnsi="Times New Roman"/>
          <w:color w:val="000000" w:themeColor="text1"/>
          <w:sz w:val="24"/>
          <w:szCs w:val="24"/>
          <w:lang w:val="sr-Cyrl-CS"/>
        </w:rPr>
      </w:pPr>
    </w:p>
    <w:p w:rsidR="00B43371" w:rsidRDefault="00B43371" w:rsidP="004601D8">
      <w:pPr>
        <w:autoSpaceDE w:val="0"/>
        <w:autoSpaceDN w:val="0"/>
        <w:adjustRightInd w:val="0"/>
        <w:jc w:val="both"/>
        <w:rPr>
          <w:rFonts w:ascii="Times New Roman" w:hAnsi="Times New Roman"/>
          <w:color w:val="000000" w:themeColor="text1"/>
          <w:sz w:val="24"/>
          <w:szCs w:val="24"/>
          <w:lang w:val="sr-Cyrl-CS"/>
        </w:rPr>
      </w:pPr>
    </w:p>
    <w:p w:rsidR="00B43371" w:rsidRDefault="00B43371" w:rsidP="004601D8">
      <w:pPr>
        <w:autoSpaceDE w:val="0"/>
        <w:autoSpaceDN w:val="0"/>
        <w:adjustRightInd w:val="0"/>
        <w:jc w:val="both"/>
        <w:rPr>
          <w:rFonts w:ascii="Times New Roman" w:hAnsi="Times New Roman"/>
          <w:color w:val="000000" w:themeColor="text1"/>
          <w:sz w:val="24"/>
          <w:szCs w:val="24"/>
          <w:lang w:val="sr-Cyrl-CS"/>
        </w:rPr>
      </w:pPr>
    </w:p>
    <w:p w:rsidR="00B43371" w:rsidRDefault="00B43371" w:rsidP="004601D8">
      <w:pPr>
        <w:autoSpaceDE w:val="0"/>
        <w:autoSpaceDN w:val="0"/>
        <w:adjustRightInd w:val="0"/>
        <w:jc w:val="both"/>
        <w:rPr>
          <w:rFonts w:ascii="Times New Roman" w:hAnsi="Times New Roman"/>
          <w:color w:val="000000" w:themeColor="text1"/>
          <w:sz w:val="24"/>
          <w:szCs w:val="24"/>
          <w:lang w:val="sr-Cyrl-CS"/>
        </w:rPr>
      </w:pPr>
    </w:p>
    <w:p w:rsidR="00B43371" w:rsidRDefault="00B43371" w:rsidP="004601D8">
      <w:pPr>
        <w:autoSpaceDE w:val="0"/>
        <w:autoSpaceDN w:val="0"/>
        <w:adjustRightInd w:val="0"/>
        <w:jc w:val="both"/>
        <w:rPr>
          <w:rFonts w:ascii="Times New Roman" w:hAnsi="Times New Roman"/>
          <w:color w:val="000000" w:themeColor="text1"/>
          <w:sz w:val="24"/>
          <w:szCs w:val="24"/>
          <w:lang w:val="sr-Cyrl-CS"/>
        </w:rPr>
      </w:pPr>
    </w:p>
    <w:p w:rsidR="004601D8" w:rsidRPr="00574D6A" w:rsidRDefault="004601D8" w:rsidP="004601D8">
      <w:pPr>
        <w:autoSpaceDE w:val="0"/>
        <w:autoSpaceDN w:val="0"/>
        <w:adjustRightInd w:val="0"/>
        <w:jc w:val="both"/>
        <w:rPr>
          <w:rFonts w:ascii="Times New Roman" w:hAnsi="Times New Roman"/>
          <w:b/>
          <w:color w:val="000000" w:themeColor="text1"/>
          <w:sz w:val="24"/>
          <w:szCs w:val="24"/>
        </w:rPr>
      </w:pPr>
      <w:r w:rsidRPr="00574D6A">
        <w:rPr>
          <w:rFonts w:ascii="Times New Roman" w:hAnsi="Times New Roman"/>
          <w:color w:val="000000" w:themeColor="text1"/>
          <w:sz w:val="24"/>
          <w:szCs w:val="24"/>
          <w:lang w:val="sr-Cyrl-CS"/>
        </w:rPr>
        <w:t>МЕСТО И ДАТУМ</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М.П.</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ПОТПИС ПОНУЂАЧА</w:t>
      </w:r>
    </w:p>
    <w:p w:rsidR="004601D8" w:rsidRPr="00574D6A" w:rsidRDefault="004601D8" w:rsidP="004601D8">
      <w:pPr>
        <w:autoSpaceDE w:val="0"/>
        <w:autoSpaceDN w:val="0"/>
        <w:adjustRightInd w:val="0"/>
        <w:jc w:val="both"/>
        <w:rPr>
          <w:rFonts w:ascii="Times New Roman" w:hAnsi="Times New Roman"/>
          <w:b/>
          <w:color w:val="000000" w:themeColor="text1"/>
          <w:sz w:val="24"/>
          <w:szCs w:val="24"/>
          <w:lang w:val="sr-Cyrl-CS"/>
        </w:rPr>
      </w:pPr>
      <w:r w:rsidRPr="00574D6A">
        <w:rPr>
          <w:rFonts w:ascii="Times New Roman" w:hAnsi="Times New Roman"/>
          <w:color w:val="000000" w:themeColor="text1"/>
          <w:sz w:val="24"/>
          <w:szCs w:val="24"/>
          <w:lang w:val="sr-Cyrl-CS"/>
        </w:rPr>
        <w:t>_________________</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_____________________</w:t>
      </w:r>
    </w:p>
    <w:p w:rsidR="004601D8" w:rsidRDefault="004601D8" w:rsidP="004601D8">
      <w:pPr>
        <w:tabs>
          <w:tab w:val="left" w:pos="5715"/>
        </w:tabs>
        <w:jc w:val="both"/>
        <w:rPr>
          <w:rFonts w:ascii="Times New Roman" w:hAnsi="Times New Roman"/>
          <w:color w:val="000000" w:themeColor="text1"/>
          <w:sz w:val="24"/>
          <w:szCs w:val="24"/>
          <w:lang/>
        </w:rPr>
      </w:pPr>
      <w:r>
        <w:rPr>
          <w:rFonts w:ascii="Times New Roman" w:hAnsi="Times New Roman"/>
          <w:b/>
          <w:color w:val="000000" w:themeColor="text1"/>
          <w:sz w:val="24"/>
          <w:szCs w:val="24"/>
        </w:rPr>
        <w:t>Напомена за партију</w:t>
      </w:r>
      <w:r>
        <w:rPr>
          <w:rFonts w:ascii="Times New Roman" w:hAnsi="Times New Roman"/>
          <w:b/>
          <w:color w:val="000000" w:themeColor="text1"/>
          <w:sz w:val="24"/>
          <w:szCs w:val="24"/>
          <w:lang/>
        </w:rPr>
        <w:t xml:space="preserve"> 3</w:t>
      </w:r>
      <w:r w:rsidR="00673B88">
        <w:rPr>
          <w:rFonts w:ascii="Times New Roman" w:hAnsi="Times New Roman"/>
          <w:b/>
          <w:color w:val="000000" w:themeColor="text1"/>
          <w:sz w:val="24"/>
          <w:szCs w:val="24"/>
          <w:lang/>
        </w:rPr>
        <w:t>5</w:t>
      </w:r>
      <w:r w:rsidRPr="00574D6A">
        <w:rPr>
          <w:rFonts w:ascii="Times New Roman" w:hAnsi="Times New Roman"/>
          <w:b/>
          <w:color w:val="000000" w:themeColor="text1"/>
          <w:sz w:val="24"/>
          <w:szCs w:val="24"/>
        </w:rPr>
        <w:t>:</w:t>
      </w:r>
      <w:r w:rsidRPr="00574D6A">
        <w:rPr>
          <w:rFonts w:ascii="Times New Roman" w:hAnsi="Times New Roman"/>
          <w:color w:val="000000" w:themeColor="text1"/>
          <w:sz w:val="24"/>
          <w:szCs w:val="24"/>
        </w:rPr>
        <w:t xml:space="preserve"> </w:t>
      </w:r>
    </w:p>
    <w:p w:rsidR="004601D8" w:rsidRPr="004601D8" w:rsidRDefault="004601D8" w:rsidP="004601D8">
      <w:pPr>
        <w:tabs>
          <w:tab w:val="left" w:pos="5715"/>
        </w:tabs>
        <w:jc w:val="both"/>
        <w:rPr>
          <w:rFonts w:ascii="Times New Roman" w:hAnsi="Times New Roman"/>
          <w:b/>
          <w:color w:val="000000" w:themeColor="text1"/>
          <w:sz w:val="24"/>
          <w:szCs w:val="24"/>
          <w:lang/>
        </w:rPr>
      </w:pPr>
      <w:r>
        <w:rPr>
          <w:rFonts w:ascii="Times New Roman" w:hAnsi="Times New Roman"/>
          <w:color w:val="000000" w:themeColor="text1"/>
          <w:sz w:val="24"/>
          <w:szCs w:val="24"/>
          <w:lang/>
        </w:rPr>
        <w:t>- понуђач је у обавези да по завршеном прегледу изда извештај о испитивању</w:t>
      </w:r>
    </w:p>
    <w:tbl>
      <w:tblPr>
        <w:tblpPr w:leftFromText="180" w:rightFromText="180" w:vertAnchor="text" w:horzAnchor="margin" w:tblpY="46"/>
        <w:tblOverlap w:val="never"/>
        <w:tblW w:w="8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18"/>
      </w:tblGrid>
      <w:tr w:rsidR="004719F2" w:rsidRPr="00574D6A" w:rsidTr="004719F2">
        <w:trPr>
          <w:trHeight w:val="632"/>
        </w:trPr>
        <w:tc>
          <w:tcPr>
            <w:tcW w:w="8118" w:type="dxa"/>
            <w:tcBorders>
              <w:top w:val="single" w:sz="4" w:space="0" w:color="000000"/>
              <w:left w:val="single" w:sz="4" w:space="0" w:color="000000"/>
              <w:bottom w:val="single" w:sz="4" w:space="0" w:color="000000"/>
              <w:right w:val="single" w:sz="4" w:space="0" w:color="000000"/>
            </w:tcBorders>
            <w:hideMark/>
          </w:tcPr>
          <w:p w:rsidR="004719F2" w:rsidRPr="00574D6A" w:rsidRDefault="004719F2" w:rsidP="004719F2">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Назив добра</w:t>
            </w:r>
          </w:p>
        </w:tc>
      </w:tr>
      <w:tr w:rsidR="004719F2" w:rsidRPr="00574D6A" w:rsidTr="004719F2">
        <w:trPr>
          <w:trHeight w:val="472"/>
        </w:trPr>
        <w:tc>
          <w:tcPr>
            <w:tcW w:w="8118" w:type="dxa"/>
            <w:tcBorders>
              <w:top w:val="single" w:sz="4" w:space="0" w:color="000000"/>
              <w:left w:val="single" w:sz="4" w:space="0" w:color="000000"/>
              <w:bottom w:val="single" w:sz="4" w:space="0" w:color="auto"/>
              <w:right w:val="single" w:sz="4" w:space="0" w:color="000000"/>
            </w:tcBorders>
            <w:vAlign w:val="center"/>
            <w:hideMark/>
          </w:tcPr>
          <w:tbl>
            <w:tblPr>
              <w:tblW w:w="7960" w:type="dxa"/>
              <w:tblLayout w:type="fixed"/>
              <w:tblLook w:val="04A0"/>
            </w:tblPr>
            <w:tblGrid>
              <w:gridCol w:w="3940"/>
              <w:gridCol w:w="900"/>
              <w:gridCol w:w="1540"/>
              <w:gridCol w:w="640"/>
              <w:gridCol w:w="940"/>
            </w:tblGrid>
            <w:tr w:rsidR="004719F2" w:rsidRPr="008A3506" w:rsidTr="004719F2">
              <w:trPr>
                <w:trHeight w:val="439"/>
              </w:trPr>
              <w:tc>
                <w:tcPr>
                  <w:tcW w:w="3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Kotlarnica - kotao br. 3, fab.br. 4286</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32030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Minel</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50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tegom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Kotlarnica - kotao br. 3, fab.br. 4286</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31920</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Minel</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50</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tegom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Kotlarnica - kotao br. 2, fab.br. 4284</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29922</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Minel</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50</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tegom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Kotlarnica - kotao br. 2, fab.br. 4284</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32029</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Minel</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50</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tegom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Kotlarnica - kotao br. 1, fab.br. 4285</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30822</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Minel</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50</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tegom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Kotlarnica - kotao br. 1, fab.br. 4285</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32008</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Minel</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50</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tegom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lastRenderedPageBreak/>
                    <w:t>Kotlarnica - generator 1, fab.br. 3291</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32055</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Minel</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65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tegom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Kotlarnica - generator 2, fab.br. 32055</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32028</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Minel</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65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tegom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Kotlarnica -instalacija vodene pare za kuhinju</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4-0494-81</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PIB</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50</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tegom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Kotlarnica -instalacija za sterilizaciju</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38981</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Minel</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25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tegom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Razdelnik pare za napojni rezervoar</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4-0642-85</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PIB</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50</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tegom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Eko posuda fab. br. 3549</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4-0483-85</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PIB</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20</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tegom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Hidrostanica - rezervoar rashladne vode fab.br.6227</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30030</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Minel</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80</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tegom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Hidrostanica - rezervoar rashladne vode fab.br.6228</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30029</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Minel</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80</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tegom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Hidrostanica - rezervoar rashladne vode fab.br.6229</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30847</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Minel</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80</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tegom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Hidrostanica - rezervoar rashladne vode fab.br.6230</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27909</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Minel</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80</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tegom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Hidrostanica - instalacija rashladne vode</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729/96</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Tamp Senta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80</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tegom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Medicinski uređaji - Parni sterilizator Getinge HS66 br.1 f. br.7688</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128543906</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Goetze Armaturen</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20</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Medicinski uređaji - Parni sterilizator Getinge HS66 br.1 f. br.7688</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105485107</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Goetze Armaturen</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Medicinski uređaji - Parni sterilizator Getinge HS66 br.1 f. br.7683</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116520508</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Goetze Armaturen</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20</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Medicinski uređaji - Parni sterilizator Getinge HS66 br.1 f. br.7683</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104985107</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Goetze Armaturen</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Medicinski uređaji - parni sterilizator Sutjeska fab.br. 700826</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700826.1</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Sutjeska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25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tegom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Medicinski uređaji - parni sterilizator Sutjeska fab.br. 700826</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700822</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Sutjeska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25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tegom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Medicinski uređaji - parni sterilizator fab.br. 700823.11</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700823.11</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Sutjeska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25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tegom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 xml:space="preserve">Medicinski uređaji -odeljenje centralne sterilizacije - parni sterilizator fab.br. 700820 </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700794</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Sutjeska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25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tegom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 xml:space="preserve">Medicinski uređaji -odeljenje centralne sterilizacije - parni sterilizator fab.br. 700820 </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700820</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Sutjeska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25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tegom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Medicinski uređaji - parni sterilizator fab.br. 700794</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700823.1</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Sutjeska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25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tegom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Medicinski uređaji - parni sterilizator Sutjeska 336P fab.br. 700221 - očno odeljenje</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700049</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Sutjeska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25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tegom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Medicinski uređaji - parni sterilizator Tuttnauer tip 254MKA - očno odeljenje</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3144</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Kingston.co</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8</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lastRenderedPageBreak/>
                    <w:t>Medicinski uređaji - parni sterilizator tip PS 4060 L - grudno odeljenje</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00553824</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Herose</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Medicinski uređaji - parni sterilizator MTS fab.br. 3753 - odeljenje centralne sterilizacije</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00351237</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Herose</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20</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Medicinski uređaji - parni sterilizator MTS fab.br. 3753 - odeljenje centralne sterilizacije</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00351243</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Herose</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20</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 xml:space="preserve">Medicinski gasovi - kompresor za vazduh fab. br. 2950-213 - odeljenje kompresorske stanice </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398</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Lorch</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 xml:space="preserve">Medicinski gasovi - kompresor za vazduh fab. br. 2950-213 - odeljenje kompresorske stanice </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399</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Lorch</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10</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Medicinski gasovi - rezervoar za vazduh fab.br. 435214 - odeljenje kompresorske stanice</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431</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Lorch</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Medicinski gasovi - podstanica kiseonika - komandni orman za kiseonik "Dreger"</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427</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Dreger</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Medicinski gasovi - podstanica kiseonika - komandni orman za kiseonik "Dreger"</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428</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Dreger</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Medicinski gasovi - podstanica kiseonika - komandni orman za kiseonik "Dreger"</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400</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Dreger</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Podstanica azotsuboksida - koomandni orman za azotsuboksid "Dreger"</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11</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Dreger</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Medicinski gasovi - Podstanica azotsuboksida - koomandni orman za azotsuboksid "Dreger"</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429</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Dreger</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Podstanica azotsuboksida - koomandni orman za azotsuboksid "Dreger"</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430</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Dreger</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membranom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Medicinski gasovi - Razvodni orman azotsuboksida za hirurški blok</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395</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Pressure systems LTD</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Razvodni orman kiseonika za hirurški blok</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396</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Pressure systems LTD</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Medicinski gasovi - Razvodni orman vazduha za hirurški blok</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397</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Lorch</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Razvodni orman kiseonika za dečji dispanzer</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436</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Dreger</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membranom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Medicinski gasovi - Razvodni orman vazduha za dečji dispanzer</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394</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Pressure systems LTD</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Razvodni orman kiseonika za Interni blok</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425</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Goetze Armaturen</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Medicinski gasovi - Razvodni orman vazduha za Interni blok</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426</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Goetze Armaturen</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Medicinski gasovi - Kompresor za vazduh f.br. 2950-213.2</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17247</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Icma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20</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Medicinski gasovi - Kompresor za vazduh f.br. 2950-213.3</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17247</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Icma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20</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Rashladno postrojenje - f.br. 119242</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1570</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FG Italija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lastRenderedPageBreak/>
                    <w:t>Rashladno postrojenje - f.br. 119242</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7837</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FG Italija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25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Rashladno postrojenje - f.br. 119242</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7841</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FG Italija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25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Rashladno postrojenje - f.br. 119242</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WI00520</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Castel Pessano Italija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Rashladno postrojenje - f.br. 119242</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WI00634</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Castel Pessano Italija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Rashladno postrojenje - f.br. 119242</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WI00571</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Castel Pessano Italija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Rashladno postrojenje - f.br. 119242</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WI00644</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Castel Pessano Italija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Rashladno postrojenje - f.br. 119242</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WI00570</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Castel Pessano Italija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Rashladno postrojenje - f.br. 119238</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102</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FG Italija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25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Rashladno postrojenje - f.br. 119238</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470</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FG Italija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Rashladno postrojenje - f.br. 119238</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7839</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FG Italija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25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Rashladno postrojenje - f.br. 119238</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7840</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FG Italija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25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Rashladno postrojenje - f.br. 119238</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WI00620</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Castel Pessano Italija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Rashladno postrojenje - f.br. 119238</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WI00641</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Castel Pessano Italija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Rashladno postrojenje - f.br. 119238</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WI00642</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Castel Pessano Italija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Rashladno postrojenje - f.br. 119238</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WI00651</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Castel Pessano Italija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Rashladno postrojenje - f.br. 119243</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7838</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FG Italija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25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Rashladno postrojenje - f.br. 119243</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472</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FG Italija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Rashladno postrojenje - f.br. 119243</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WI00637</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Castel Pessano Italija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Rashladno postrojenje - f.br. 119243</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WI00624</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Castel Pessano Italija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8"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Rashladno postrojenje - f.br. 119243</w:t>
                  </w:r>
                </w:p>
              </w:tc>
              <w:tc>
                <w:tcPr>
                  <w:tcW w:w="900" w:type="dxa"/>
                  <w:tcBorders>
                    <w:top w:val="nil"/>
                    <w:left w:val="nil"/>
                    <w:bottom w:val="single" w:sz="8"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WI00516</w:t>
                  </w:r>
                </w:p>
              </w:tc>
              <w:tc>
                <w:tcPr>
                  <w:tcW w:w="1540" w:type="dxa"/>
                  <w:tcBorders>
                    <w:top w:val="nil"/>
                    <w:left w:val="nil"/>
                    <w:bottom w:val="single" w:sz="8"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Castel Pessano Italija</w:t>
                  </w:r>
                </w:p>
              </w:tc>
              <w:tc>
                <w:tcPr>
                  <w:tcW w:w="640" w:type="dxa"/>
                  <w:tcBorders>
                    <w:top w:val="nil"/>
                    <w:left w:val="nil"/>
                    <w:bottom w:val="single" w:sz="8"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8"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65"/>
              </w:trPr>
              <w:tc>
                <w:tcPr>
                  <w:tcW w:w="394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Rashladno postrojenje - f.br. 119243</w:t>
                  </w:r>
                </w:p>
              </w:tc>
              <w:tc>
                <w:tcPr>
                  <w:tcW w:w="900" w:type="dxa"/>
                  <w:tcBorders>
                    <w:top w:val="single" w:sz="4" w:space="0" w:color="auto"/>
                    <w:left w:val="nil"/>
                    <w:bottom w:val="single" w:sz="8"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FG Italija</w:t>
                  </w:r>
                </w:p>
              </w:tc>
              <w:tc>
                <w:tcPr>
                  <w:tcW w:w="640" w:type="dxa"/>
                  <w:tcBorders>
                    <w:top w:val="single" w:sz="4" w:space="0" w:color="auto"/>
                    <w:left w:val="nil"/>
                    <w:bottom w:val="single" w:sz="8"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single" w:sz="4" w:space="0" w:color="auto"/>
                    <w:left w:val="nil"/>
                    <w:bottom w:val="single" w:sz="8"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65"/>
              </w:trPr>
              <w:tc>
                <w:tcPr>
                  <w:tcW w:w="394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Rashladno postrojenje - f.br. 119243</w:t>
                  </w:r>
                </w:p>
              </w:tc>
              <w:tc>
                <w:tcPr>
                  <w:tcW w:w="900" w:type="dxa"/>
                  <w:tcBorders>
                    <w:top w:val="single" w:sz="4" w:space="0" w:color="auto"/>
                    <w:left w:val="nil"/>
                    <w:bottom w:val="single" w:sz="8"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 </w:t>
                  </w:r>
                </w:p>
              </w:tc>
              <w:tc>
                <w:tcPr>
                  <w:tcW w:w="1540" w:type="dxa"/>
                  <w:tcBorders>
                    <w:top w:val="nil"/>
                    <w:left w:val="nil"/>
                    <w:bottom w:val="single" w:sz="8"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Castel Pessano Italija</w:t>
                  </w:r>
                </w:p>
              </w:tc>
              <w:tc>
                <w:tcPr>
                  <w:tcW w:w="640" w:type="dxa"/>
                  <w:tcBorders>
                    <w:top w:val="single" w:sz="4" w:space="0" w:color="auto"/>
                    <w:left w:val="nil"/>
                    <w:bottom w:val="single" w:sz="8"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single" w:sz="4" w:space="0" w:color="auto"/>
                    <w:left w:val="nil"/>
                    <w:bottom w:val="single" w:sz="8"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65"/>
              </w:trPr>
              <w:tc>
                <w:tcPr>
                  <w:tcW w:w="394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Rashladno postrojenje - f.br. 119243</w:t>
                  </w:r>
                </w:p>
              </w:tc>
              <w:tc>
                <w:tcPr>
                  <w:tcW w:w="900" w:type="dxa"/>
                  <w:tcBorders>
                    <w:top w:val="single" w:sz="4" w:space="0" w:color="auto"/>
                    <w:left w:val="nil"/>
                    <w:bottom w:val="single" w:sz="8"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 </w:t>
                  </w:r>
                </w:p>
              </w:tc>
              <w:tc>
                <w:tcPr>
                  <w:tcW w:w="1540" w:type="dxa"/>
                  <w:tcBorders>
                    <w:top w:val="single" w:sz="4" w:space="0" w:color="auto"/>
                    <w:left w:val="nil"/>
                    <w:bottom w:val="single" w:sz="8"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Castel Pessano Italija</w:t>
                  </w:r>
                </w:p>
              </w:tc>
              <w:tc>
                <w:tcPr>
                  <w:tcW w:w="640" w:type="dxa"/>
                  <w:tcBorders>
                    <w:top w:val="single" w:sz="4" w:space="0" w:color="auto"/>
                    <w:left w:val="nil"/>
                    <w:bottom w:val="single" w:sz="8"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single" w:sz="4" w:space="0" w:color="auto"/>
                    <w:left w:val="nil"/>
                    <w:bottom w:val="single" w:sz="8"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65"/>
              </w:trPr>
              <w:tc>
                <w:tcPr>
                  <w:tcW w:w="394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4719F2" w:rsidRPr="002B1588"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lastRenderedPageBreak/>
                    <w:t>Rashladno postrojenje - f.br. 119243</w:t>
                  </w:r>
                </w:p>
              </w:tc>
              <w:tc>
                <w:tcPr>
                  <w:tcW w:w="900" w:type="dxa"/>
                  <w:tcBorders>
                    <w:top w:val="single" w:sz="4" w:space="0" w:color="auto"/>
                    <w:left w:val="nil"/>
                    <w:bottom w:val="single" w:sz="8"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 </w:t>
                  </w:r>
                </w:p>
              </w:tc>
              <w:tc>
                <w:tcPr>
                  <w:tcW w:w="1540" w:type="dxa"/>
                  <w:tcBorders>
                    <w:top w:val="single" w:sz="4" w:space="0" w:color="auto"/>
                    <w:left w:val="nil"/>
                    <w:bottom w:val="single" w:sz="8"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Castel Pessano Italija</w:t>
                  </w:r>
                </w:p>
              </w:tc>
              <w:tc>
                <w:tcPr>
                  <w:tcW w:w="640" w:type="dxa"/>
                  <w:tcBorders>
                    <w:top w:val="single" w:sz="4" w:space="0" w:color="auto"/>
                    <w:left w:val="nil"/>
                    <w:bottom w:val="single" w:sz="8"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single" w:sz="4" w:space="0" w:color="auto"/>
                    <w:left w:val="nil"/>
                    <w:bottom w:val="single" w:sz="8"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225"/>
              </w:trPr>
              <w:tc>
                <w:tcPr>
                  <w:tcW w:w="3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 xml:space="preserve">Kotlarnica </w:t>
                  </w:r>
                </w:p>
              </w:tc>
              <w:tc>
                <w:tcPr>
                  <w:tcW w:w="900" w:type="dxa"/>
                  <w:tcBorders>
                    <w:top w:val="nil"/>
                    <w:left w:val="nil"/>
                    <w:bottom w:val="nil"/>
                    <w:right w:val="nil"/>
                  </w:tcBorders>
                  <w:shd w:val="clear" w:color="auto" w:fill="auto"/>
                  <w:noWrap/>
                  <w:vAlign w:val="bottom"/>
                  <w:hideMark/>
                </w:tcPr>
                <w:p w:rsidR="004719F2" w:rsidRPr="008A3506" w:rsidRDefault="004719F2" w:rsidP="004719F2">
                  <w:pPr>
                    <w:framePr w:hSpace="180" w:wrap="around" w:vAnchor="text" w:hAnchor="margin" w:y="46"/>
                    <w:suppressOverlap/>
                    <w:jc w:val="center"/>
                    <w:rPr>
                      <w:rFonts w:ascii="Arial" w:hAnsi="Arial" w:cs="Arial"/>
                      <w:noProof w:val="0"/>
                      <w:sz w:val="14"/>
                      <w:szCs w:val="14"/>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Minel</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50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tegom</w:t>
                  </w:r>
                </w:p>
              </w:tc>
            </w:tr>
          </w:tbl>
          <w:p w:rsidR="004719F2" w:rsidRPr="00303201" w:rsidRDefault="004719F2" w:rsidP="004719F2">
            <w:pPr>
              <w:tabs>
                <w:tab w:val="left" w:pos="5715"/>
              </w:tabs>
              <w:jc w:val="both"/>
              <w:rPr>
                <w:rFonts w:ascii="Times New Roman" w:hAnsi="Times New Roman"/>
                <w:snapToGrid w:val="0"/>
                <w:color w:val="000000" w:themeColor="text1"/>
                <w:sz w:val="24"/>
                <w:szCs w:val="24"/>
              </w:rPr>
            </w:pPr>
          </w:p>
        </w:tc>
      </w:tr>
    </w:tbl>
    <w:p w:rsidR="004719F2" w:rsidRPr="00574D6A" w:rsidRDefault="004719F2" w:rsidP="004719F2">
      <w:pPr>
        <w:ind w:firstLine="720"/>
        <w:rPr>
          <w:rFonts w:ascii="Times New Roman" w:hAnsi="Times New Roman"/>
          <w:color w:val="000000" w:themeColor="text1"/>
          <w:sz w:val="24"/>
          <w:szCs w:val="24"/>
        </w:rPr>
      </w:pPr>
    </w:p>
    <w:p w:rsidR="004719F2" w:rsidRPr="00574D6A" w:rsidRDefault="004719F2" w:rsidP="004719F2">
      <w:pPr>
        <w:ind w:firstLine="720"/>
        <w:rPr>
          <w:rFonts w:ascii="Times New Roman" w:hAnsi="Times New Roman"/>
          <w:color w:val="000000" w:themeColor="text1"/>
          <w:sz w:val="24"/>
          <w:szCs w:val="24"/>
        </w:rPr>
      </w:pPr>
    </w:p>
    <w:p w:rsidR="004719F2" w:rsidRPr="00AE2462" w:rsidRDefault="004719F2" w:rsidP="004719F2">
      <w:pPr>
        <w:autoSpaceDE w:val="0"/>
        <w:autoSpaceDN w:val="0"/>
        <w:adjustRightInd w:val="0"/>
        <w:jc w:val="both"/>
        <w:rPr>
          <w:rFonts w:ascii="Times New Roman" w:hAnsi="Times New Roman"/>
          <w:color w:val="000000" w:themeColor="text1"/>
          <w:sz w:val="24"/>
          <w:szCs w:val="24"/>
          <w:lang/>
        </w:rPr>
      </w:pPr>
    </w:p>
    <w:p w:rsidR="00673B88" w:rsidRDefault="00673B88" w:rsidP="004719F2">
      <w:pPr>
        <w:autoSpaceDE w:val="0"/>
        <w:autoSpaceDN w:val="0"/>
        <w:adjustRightInd w:val="0"/>
        <w:jc w:val="both"/>
        <w:rPr>
          <w:rFonts w:ascii="Times New Roman" w:hAnsi="Times New Roman"/>
          <w:color w:val="000000" w:themeColor="text1"/>
          <w:sz w:val="24"/>
          <w:szCs w:val="24"/>
          <w:lang w:val="sr-Cyrl-CS"/>
        </w:rPr>
      </w:pPr>
    </w:p>
    <w:p w:rsidR="00673B88" w:rsidRDefault="00673B88" w:rsidP="004719F2">
      <w:pPr>
        <w:autoSpaceDE w:val="0"/>
        <w:autoSpaceDN w:val="0"/>
        <w:adjustRightInd w:val="0"/>
        <w:jc w:val="both"/>
        <w:rPr>
          <w:rFonts w:ascii="Times New Roman" w:hAnsi="Times New Roman"/>
          <w:color w:val="000000" w:themeColor="text1"/>
          <w:sz w:val="24"/>
          <w:szCs w:val="24"/>
          <w:lang w:val="sr-Cyrl-CS"/>
        </w:rPr>
      </w:pPr>
    </w:p>
    <w:p w:rsidR="004719F2" w:rsidRPr="00574D6A" w:rsidRDefault="004719F2" w:rsidP="004719F2">
      <w:pPr>
        <w:autoSpaceDE w:val="0"/>
        <w:autoSpaceDN w:val="0"/>
        <w:adjustRightInd w:val="0"/>
        <w:jc w:val="both"/>
        <w:rPr>
          <w:rFonts w:ascii="Times New Roman" w:hAnsi="Times New Roman"/>
          <w:b/>
          <w:color w:val="000000" w:themeColor="text1"/>
          <w:sz w:val="24"/>
          <w:szCs w:val="24"/>
        </w:rPr>
      </w:pPr>
      <w:r w:rsidRPr="00574D6A">
        <w:rPr>
          <w:rFonts w:ascii="Times New Roman" w:hAnsi="Times New Roman"/>
          <w:color w:val="000000" w:themeColor="text1"/>
          <w:sz w:val="24"/>
          <w:szCs w:val="24"/>
          <w:lang w:val="sr-Cyrl-CS"/>
        </w:rPr>
        <w:t>МЕСТО И ДАТУМ</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М.П.</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ПОТПИС ПОНУЂАЧА</w:t>
      </w:r>
    </w:p>
    <w:p w:rsidR="004719F2" w:rsidRPr="00574D6A" w:rsidRDefault="004719F2" w:rsidP="004719F2">
      <w:pPr>
        <w:autoSpaceDE w:val="0"/>
        <w:autoSpaceDN w:val="0"/>
        <w:adjustRightInd w:val="0"/>
        <w:jc w:val="both"/>
        <w:rPr>
          <w:rFonts w:ascii="Times New Roman" w:hAnsi="Times New Roman"/>
          <w:b/>
          <w:color w:val="000000" w:themeColor="text1"/>
          <w:sz w:val="24"/>
          <w:szCs w:val="24"/>
          <w:lang w:val="sr-Cyrl-CS"/>
        </w:rPr>
      </w:pPr>
      <w:r w:rsidRPr="00574D6A">
        <w:rPr>
          <w:rFonts w:ascii="Times New Roman" w:hAnsi="Times New Roman"/>
          <w:color w:val="000000" w:themeColor="text1"/>
          <w:sz w:val="24"/>
          <w:szCs w:val="24"/>
          <w:lang w:val="sr-Cyrl-CS"/>
        </w:rPr>
        <w:t>_________________</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_____________________</w:t>
      </w:r>
    </w:p>
    <w:p w:rsidR="00B51FCC" w:rsidRDefault="00B51FCC" w:rsidP="00B51FCC">
      <w:pPr>
        <w:tabs>
          <w:tab w:val="left" w:pos="5715"/>
        </w:tabs>
        <w:jc w:val="both"/>
        <w:rPr>
          <w:rFonts w:ascii="Times New Roman" w:hAnsi="Times New Roman"/>
          <w:color w:val="000000" w:themeColor="text1"/>
          <w:sz w:val="24"/>
          <w:szCs w:val="24"/>
        </w:rPr>
      </w:pPr>
    </w:p>
    <w:p w:rsidR="00B51FCC" w:rsidRDefault="00B51FCC" w:rsidP="00B51FCC">
      <w:pPr>
        <w:tabs>
          <w:tab w:val="left" w:pos="5715"/>
        </w:tabs>
        <w:jc w:val="both"/>
        <w:rPr>
          <w:rFonts w:ascii="Times New Roman" w:hAnsi="Times New Roman"/>
          <w:color w:val="000000" w:themeColor="text1"/>
          <w:sz w:val="24"/>
          <w:szCs w:val="24"/>
        </w:rPr>
      </w:pPr>
    </w:p>
    <w:p w:rsidR="004601D8" w:rsidRPr="004601D8" w:rsidRDefault="004601D8" w:rsidP="004601D8">
      <w:pPr>
        <w:tabs>
          <w:tab w:val="left" w:pos="5715"/>
        </w:tabs>
        <w:jc w:val="both"/>
        <w:rPr>
          <w:rFonts w:ascii="Times New Roman" w:hAnsi="Times New Roman"/>
          <w:sz w:val="24"/>
          <w:szCs w:val="24"/>
          <w:lang/>
        </w:rPr>
      </w:pPr>
      <w:r w:rsidRPr="00574D6A">
        <w:rPr>
          <w:rFonts w:ascii="Times New Roman" w:hAnsi="Times New Roman"/>
          <w:b/>
          <w:color w:val="000000" w:themeColor="text1"/>
          <w:sz w:val="24"/>
          <w:szCs w:val="24"/>
        </w:rPr>
        <w:t xml:space="preserve">ПАРТИЈА </w:t>
      </w:r>
      <w:r>
        <w:rPr>
          <w:rFonts w:ascii="Times New Roman" w:hAnsi="Times New Roman"/>
          <w:b/>
          <w:color w:val="000000" w:themeColor="text1"/>
          <w:sz w:val="24"/>
          <w:szCs w:val="24"/>
          <w:lang/>
        </w:rPr>
        <w:t>3</w:t>
      </w:r>
      <w:r w:rsidR="00673B88">
        <w:rPr>
          <w:rFonts w:ascii="Times New Roman" w:hAnsi="Times New Roman"/>
          <w:b/>
          <w:color w:val="000000" w:themeColor="text1"/>
          <w:sz w:val="24"/>
          <w:szCs w:val="24"/>
          <w:lang/>
        </w:rPr>
        <w:t>6</w:t>
      </w:r>
      <w:r w:rsidRPr="00574D6A">
        <w:rPr>
          <w:rFonts w:ascii="Times New Roman" w:hAnsi="Times New Roman"/>
          <w:b/>
          <w:color w:val="000000" w:themeColor="text1"/>
          <w:sz w:val="24"/>
          <w:szCs w:val="24"/>
        </w:rPr>
        <w:t>–</w:t>
      </w:r>
      <w:r>
        <w:rPr>
          <w:rFonts w:ascii="Times New Roman" w:hAnsi="Times New Roman"/>
          <w:b/>
          <w:color w:val="000000" w:themeColor="text1"/>
          <w:sz w:val="24"/>
          <w:szCs w:val="24"/>
        </w:rPr>
        <w:t xml:space="preserve"> </w:t>
      </w:r>
      <w:r w:rsidR="002E346B">
        <w:rPr>
          <w:rFonts w:ascii="Times New Roman" w:hAnsi="Times New Roman"/>
          <w:sz w:val="24"/>
          <w:szCs w:val="24"/>
          <w:lang/>
        </w:rPr>
        <w:t>З</w:t>
      </w:r>
      <w:r>
        <w:rPr>
          <w:rFonts w:ascii="Times New Roman" w:hAnsi="Times New Roman"/>
          <w:sz w:val="24"/>
          <w:szCs w:val="24"/>
          <w:lang/>
        </w:rPr>
        <w:t>амена и уградња делова на вентилима сигурности</w:t>
      </w:r>
    </w:p>
    <w:tbl>
      <w:tblPr>
        <w:tblpPr w:leftFromText="180" w:rightFromText="180" w:vertAnchor="text" w:horzAnchor="page" w:tblpX="343" w:tblpY="121"/>
        <w:tblOverlap w:val="never"/>
        <w:tblW w:w="13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5670"/>
        <w:gridCol w:w="1080"/>
        <w:gridCol w:w="1080"/>
        <w:gridCol w:w="1170"/>
        <w:gridCol w:w="1260"/>
        <w:gridCol w:w="1571"/>
        <w:gridCol w:w="1399"/>
        <w:gridCol w:w="18"/>
      </w:tblGrid>
      <w:tr w:rsidR="004601D8" w:rsidRPr="00574D6A" w:rsidTr="005E1FEF">
        <w:trPr>
          <w:gridAfter w:val="1"/>
          <w:wAfter w:w="18" w:type="dxa"/>
          <w:trHeight w:val="632"/>
        </w:trPr>
        <w:tc>
          <w:tcPr>
            <w:tcW w:w="630" w:type="dxa"/>
            <w:tcBorders>
              <w:top w:val="single" w:sz="4" w:space="0" w:color="000000"/>
              <w:left w:val="single" w:sz="4" w:space="0" w:color="000000"/>
              <w:bottom w:val="single" w:sz="4" w:space="0" w:color="000000"/>
              <w:right w:val="single" w:sz="4" w:space="0" w:color="000000"/>
            </w:tcBorders>
            <w:hideMark/>
          </w:tcPr>
          <w:p w:rsidR="004601D8" w:rsidRPr="00574D6A" w:rsidRDefault="004601D8" w:rsidP="005E1FEF">
            <w:pPr>
              <w:autoSpaceDE w:val="0"/>
              <w:autoSpaceDN w:val="0"/>
              <w:adjustRightInd w:val="0"/>
              <w:ind w:right="-108"/>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Р. Бр.</w:t>
            </w:r>
          </w:p>
        </w:tc>
        <w:tc>
          <w:tcPr>
            <w:tcW w:w="5670" w:type="dxa"/>
            <w:tcBorders>
              <w:top w:val="single" w:sz="4" w:space="0" w:color="000000"/>
              <w:left w:val="single" w:sz="4" w:space="0" w:color="000000"/>
              <w:bottom w:val="single" w:sz="4" w:space="0" w:color="000000"/>
              <w:right w:val="single" w:sz="4" w:space="0" w:color="000000"/>
            </w:tcBorders>
            <w:hideMark/>
          </w:tcPr>
          <w:p w:rsidR="004601D8" w:rsidRPr="00574D6A" w:rsidRDefault="004601D8"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Назив добра</w:t>
            </w:r>
          </w:p>
        </w:tc>
        <w:tc>
          <w:tcPr>
            <w:tcW w:w="1080" w:type="dxa"/>
            <w:tcBorders>
              <w:top w:val="single" w:sz="4" w:space="0" w:color="000000"/>
              <w:left w:val="single" w:sz="4" w:space="0" w:color="000000"/>
              <w:bottom w:val="single" w:sz="4" w:space="0" w:color="000000"/>
              <w:right w:val="single" w:sz="4" w:space="0" w:color="000000"/>
            </w:tcBorders>
            <w:hideMark/>
          </w:tcPr>
          <w:p w:rsidR="004601D8" w:rsidRPr="00574D6A" w:rsidRDefault="004601D8"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601D8" w:rsidRPr="00574D6A" w:rsidRDefault="004601D8"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Кол.</w:t>
            </w:r>
          </w:p>
        </w:tc>
        <w:tc>
          <w:tcPr>
            <w:tcW w:w="1170" w:type="dxa"/>
            <w:tcBorders>
              <w:top w:val="single" w:sz="4" w:space="0" w:color="000000"/>
              <w:left w:val="single" w:sz="4" w:space="0" w:color="000000"/>
              <w:bottom w:val="single" w:sz="4" w:space="0" w:color="000000"/>
              <w:right w:val="single" w:sz="4" w:space="0" w:color="auto"/>
            </w:tcBorders>
            <w:hideMark/>
          </w:tcPr>
          <w:p w:rsidR="004601D8" w:rsidRPr="00574D6A" w:rsidRDefault="004601D8" w:rsidP="005E1FEF">
            <w:pPr>
              <w:autoSpaceDE w:val="0"/>
              <w:autoSpaceDN w:val="0"/>
              <w:adjustRightInd w:val="0"/>
              <w:jc w:val="center"/>
              <w:rPr>
                <w:rFonts w:ascii="Times New Roman" w:hAnsi="Times New Roman"/>
                <w:color w:val="000000" w:themeColor="text1"/>
                <w:sz w:val="24"/>
                <w:szCs w:val="24"/>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без ПДВ</w:t>
            </w:r>
          </w:p>
        </w:tc>
        <w:tc>
          <w:tcPr>
            <w:tcW w:w="1260" w:type="dxa"/>
            <w:tcBorders>
              <w:top w:val="single" w:sz="4" w:space="0" w:color="000000"/>
              <w:left w:val="single" w:sz="4" w:space="0" w:color="auto"/>
              <w:bottom w:val="single" w:sz="4" w:space="0" w:color="000000"/>
              <w:right w:val="single" w:sz="4" w:space="0" w:color="auto"/>
            </w:tcBorders>
            <w:hideMark/>
          </w:tcPr>
          <w:p w:rsidR="004601D8" w:rsidRPr="00574D6A" w:rsidRDefault="004601D8"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Стопа ПДВ</w:t>
            </w:r>
          </w:p>
        </w:tc>
        <w:tc>
          <w:tcPr>
            <w:tcW w:w="1571" w:type="dxa"/>
            <w:tcBorders>
              <w:top w:val="single" w:sz="4" w:space="0" w:color="000000"/>
              <w:left w:val="single" w:sz="4" w:space="0" w:color="auto"/>
              <w:bottom w:val="single" w:sz="4" w:space="0" w:color="000000"/>
              <w:right w:val="single" w:sz="4" w:space="0" w:color="000000"/>
            </w:tcBorders>
          </w:tcPr>
          <w:p w:rsidR="004601D8" w:rsidRPr="00574D6A" w:rsidRDefault="004601D8"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са ПДВ-ом</w:t>
            </w:r>
          </w:p>
        </w:tc>
        <w:tc>
          <w:tcPr>
            <w:tcW w:w="1399" w:type="dxa"/>
            <w:tcBorders>
              <w:top w:val="single" w:sz="4" w:space="0" w:color="000000"/>
              <w:left w:val="single" w:sz="4" w:space="0" w:color="000000"/>
              <w:bottom w:val="single" w:sz="4" w:space="0" w:color="000000"/>
              <w:right w:val="single" w:sz="4" w:space="0" w:color="auto"/>
            </w:tcBorders>
            <w:hideMark/>
          </w:tcPr>
          <w:p w:rsidR="004601D8" w:rsidRPr="00574D6A" w:rsidRDefault="004601D8"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цена без ПДВ</w:t>
            </w:r>
          </w:p>
        </w:tc>
      </w:tr>
      <w:tr w:rsidR="004601D8" w:rsidRPr="00574D6A" w:rsidTr="005E1FEF">
        <w:trPr>
          <w:gridAfter w:val="1"/>
          <w:wAfter w:w="18" w:type="dxa"/>
          <w:trHeight w:val="472"/>
        </w:trPr>
        <w:tc>
          <w:tcPr>
            <w:tcW w:w="630" w:type="dxa"/>
            <w:tcBorders>
              <w:top w:val="single" w:sz="4" w:space="0" w:color="000000"/>
              <w:left w:val="single" w:sz="4" w:space="0" w:color="000000"/>
              <w:bottom w:val="single" w:sz="4" w:space="0" w:color="auto"/>
              <w:right w:val="single" w:sz="4" w:space="0" w:color="000000"/>
            </w:tcBorders>
            <w:hideMark/>
          </w:tcPr>
          <w:p w:rsidR="004601D8" w:rsidRPr="00574D6A" w:rsidRDefault="004601D8" w:rsidP="005E1FEF">
            <w:pPr>
              <w:autoSpaceDE w:val="0"/>
              <w:autoSpaceDN w:val="0"/>
              <w:adjustRightInd w:val="0"/>
              <w:jc w:val="both"/>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1.</w:t>
            </w:r>
          </w:p>
        </w:tc>
        <w:tc>
          <w:tcPr>
            <w:tcW w:w="5670" w:type="dxa"/>
            <w:tcBorders>
              <w:top w:val="single" w:sz="4" w:space="0" w:color="000000"/>
              <w:left w:val="single" w:sz="4" w:space="0" w:color="000000"/>
              <w:bottom w:val="single" w:sz="4" w:space="0" w:color="auto"/>
              <w:right w:val="single" w:sz="4" w:space="0" w:color="000000"/>
            </w:tcBorders>
            <w:hideMark/>
          </w:tcPr>
          <w:p w:rsidR="004601D8" w:rsidRPr="00865252" w:rsidRDefault="004601D8" w:rsidP="005E1FEF">
            <w:pPr>
              <w:autoSpaceDE w:val="0"/>
              <w:autoSpaceDN w:val="0"/>
              <w:adjustRightInd w:val="0"/>
              <w:rPr>
                <w:rFonts w:ascii="Arial" w:hAnsi="Arial" w:cs="Arial"/>
                <w:sz w:val="20"/>
              </w:rPr>
            </w:pPr>
            <w:r w:rsidRPr="00865252">
              <w:rPr>
                <w:rFonts w:ascii="Arial" w:hAnsi="Arial" w:cs="Arial"/>
                <w:noProof w:val="0"/>
                <w:sz w:val="20"/>
              </w:rPr>
              <w:t>Obrada sica na ventilu</w:t>
            </w:r>
          </w:p>
        </w:tc>
        <w:tc>
          <w:tcPr>
            <w:tcW w:w="1080" w:type="dxa"/>
            <w:tcBorders>
              <w:top w:val="single" w:sz="4" w:space="0" w:color="000000"/>
              <w:left w:val="single" w:sz="4" w:space="0" w:color="000000"/>
              <w:bottom w:val="single" w:sz="4" w:space="0" w:color="auto"/>
              <w:right w:val="single" w:sz="4" w:space="0" w:color="000000"/>
            </w:tcBorders>
            <w:hideMark/>
          </w:tcPr>
          <w:p w:rsidR="004601D8" w:rsidRPr="002E346B" w:rsidRDefault="004601D8" w:rsidP="005E1FEF">
            <w:pPr>
              <w:autoSpaceDE w:val="0"/>
              <w:autoSpaceDN w:val="0"/>
              <w:adjustRightInd w:val="0"/>
              <w:rPr>
                <w:rFonts w:ascii="Times New Roman" w:hAnsi="Times New Roman"/>
                <w:color w:val="000000" w:themeColor="text1"/>
                <w:sz w:val="24"/>
                <w:szCs w:val="24"/>
              </w:rPr>
            </w:pPr>
            <w:r w:rsidRPr="002E346B">
              <w:rPr>
                <w:rFonts w:ascii="Times New Roman" w:hAnsi="Times New Roman"/>
                <w:color w:val="000000" w:themeColor="text1"/>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4601D8" w:rsidRPr="002E346B" w:rsidRDefault="004601D8" w:rsidP="005E1FEF">
            <w:pPr>
              <w:autoSpaceDE w:val="0"/>
              <w:autoSpaceDN w:val="0"/>
              <w:adjustRightInd w:val="0"/>
              <w:rPr>
                <w:rFonts w:ascii="Times New Roman" w:hAnsi="Times New Roman"/>
                <w:color w:val="000000" w:themeColor="text1"/>
                <w:sz w:val="24"/>
                <w:szCs w:val="24"/>
                <w:lang/>
              </w:rPr>
            </w:pPr>
            <w:r w:rsidRPr="002E346B">
              <w:rPr>
                <w:rFonts w:ascii="Times New Roman" w:hAnsi="Times New Roman"/>
                <w:color w:val="000000" w:themeColor="text1"/>
                <w:sz w:val="24"/>
                <w:szCs w:val="24"/>
                <w:lang/>
              </w:rPr>
              <w:t>1</w:t>
            </w:r>
          </w:p>
        </w:tc>
        <w:tc>
          <w:tcPr>
            <w:tcW w:w="1170" w:type="dxa"/>
            <w:tcBorders>
              <w:top w:val="single" w:sz="4" w:space="0" w:color="000000"/>
              <w:left w:val="single" w:sz="4" w:space="0" w:color="000000"/>
              <w:bottom w:val="single" w:sz="4" w:space="0" w:color="auto"/>
              <w:right w:val="single" w:sz="4" w:space="0" w:color="auto"/>
            </w:tcBorders>
          </w:tcPr>
          <w:p w:rsidR="004601D8" w:rsidRPr="00574D6A" w:rsidRDefault="004601D8" w:rsidP="005E1FEF">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4601D8" w:rsidRPr="00574D6A" w:rsidRDefault="004601D8" w:rsidP="005E1FEF">
            <w:pPr>
              <w:autoSpaceDE w:val="0"/>
              <w:autoSpaceDN w:val="0"/>
              <w:adjustRightInd w:val="0"/>
              <w:jc w:val="both"/>
              <w:rPr>
                <w:rFonts w:ascii="Times New Roman" w:hAnsi="Times New Roman"/>
                <w:color w:val="000000" w:themeColor="text1"/>
                <w:sz w:val="24"/>
                <w:szCs w:val="24"/>
                <w:lang w:val="sr-Cyrl-CS"/>
              </w:rPr>
            </w:pPr>
          </w:p>
        </w:tc>
        <w:tc>
          <w:tcPr>
            <w:tcW w:w="1571" w:type="dxa"/>
            <w:tcBorders>
              <w:top w:val="single" w:sz="4" w:space="0" w:color="000000"/>
              <w:left w:val="single" w:sz="4" w:space="0" w:color="auto"/>
              <w:bottom w:val="single" w:sz="4" w:space="0" w:color="auto"/>
              <w:right w:val="single" w:sz="4" w:space="0" w:color="000000"/>
            </w:tcBorders>
          </w:tcPr>
          <w:p w:rsidR="004601D8" w:rsidRPr="00574D6A" w:rsidRDefault="004601D8" w:rsidP="005E1FEF">
            <w:pPr>
              <w:autoSpaceDE w:val="0"/>
              <w:autoSpaceDN w:val="0"/>
              <w:adjustRightInd w:val="0"/>
              <w:jc w:val="both"/>
              <w:rPr>
                <w:rFonts w:ascii="Times New Roman" w:hAnsi="Times New Roman"/>
                <w:color w:val="000000" w:themeColor="text1"/>
                <w:sz w:val="24"/>
                <w:szCs w:val="24"/>
                <w:lang w:val="sr-Cyrl-CS"/>
              </w:rPr>
            </w:pPr>
          </w:p>
        </w:tc>
        <w:tc>
          <w:tcPr>
            <w:tcW w:w="1399" w:type="dxa"/>
            <w:tcBorders>
              <w:top w:val="single" w:sz="4" w:space="0" w:color="000000"/>
              <w:left w:val="single" w:sz="4" w:space="0" w:color="000000"/>
              <w:bottom w:val="single" w:sz="4" w:space="0" w:color="auto"/>
              <w:right w:val="single" w:sz="4" w:space="0" w:color="auto"/>
            </w:tcBorders>
          </w:tcPr>
          <w:p w:rsidR="004601D8" w:rsidRPr="00574D6A" w:rsidRDefault="004601D8" w:rsidP="005E1FEF">
            <w:pPr>
              <w:autoSpaceDE w:val="0"/>
              <w:autoSpaceDN w:val="0"/>
              <w:adjustRightInd w:val="0"/>
              <w:jc w:val="both"/>
              <w:rPr>
                <w:rFonts w:ascii="Times New Roman" w:hAnsi="Times New Roman"/>
                <w:color w:val="000000" w:themeColor="text1"/>
                <w:sz w:val="24"/>
                <w:szCs w:val="24"/>
                <w:lang w:val="sr-Cyrl-CS"/>
              </w:rPr>
            </w:pPr>
          </w:p>
        </w:tc>
      </w:tr>
      <w:tr w:rsidR="004601D8" w:rsidRPr="00574D6A" w:rsidTr="005E1FEF">
        <w:trPr>
          <w:gridAfter w:val="1"/>
          <w:wAfter w:w="18" w:type="dxa"/>
          <w:trHeight w:val="472"/>
        </w:trPr>
        <w:tc>
          <w:tcPr>
            <w:tcW w:w="630" w:type="dxa"/>
            <w:tcBorders>
              <w:top w:val="single" w:sz="4" w:space="0" w:color="000000"/>
              <w:left w:val="single" w:sz="4" w:space="0" w:color="000000"/>
              <w:bottom w:val="single" w:sz="4" w:space="0" w:color="auto"/>
              <w:right w:val="single" w:sz="4" w:space="0" w:color="000000"/>
            </w:tcBorders>
          </w:tcPr>
          <w:p w:rsidR="004601D8" w:rsidRPr="00574D6A" w:rsidRDefault="004601D8" w:rsidP="005E1FEF">
            <w:pPr>
              <w:autoSpaceDE w:val="0"/>
              <w:autoSpaceDN w:val="0"/>
              <w:adjustRightInd w:val="0"/>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2.</w:t>
            </w:r>
          </w:p>
        </w:tc>
        <w:tc>
          <w:tcPr>
            <w:tcW w:w="5670" w:type="dxa"/>
            <w:tcBorders>
              <w:top w:val="single" w:sz="4" w:space="0" w:color="000000"/>
              <w:left w:val="single" w:sz="4" w:space="0" w:color="000000"/>
              <w:bottom w:val="single" w:sz="4" w:space="0" w:color="auto"/>
              <w:right w:val="single" w:sz="4" w:space="0" w:color="000000"/>
            </w:tcBorders>
          </w:tcPr>
          <w:p w:rsidR="004601D8" w:rsidRDefault="004601D8" w:rsidP="005E1FEF">
            <w:r w:rsidRPr="00865252">
              <w:rPr>
                <w:rFonts w:ascii="Arial" w:hAnsi="Arial" w:cs="Arial"/>
                <w:noProof w:val="0"/>
                <w:sz w:val="20"/>
              </w:rPr>
              <w:t xml:space="preserve"> Zamena dihtunga-mebrana</w:t>
            </w:r>
          </w:p>
        </w:tc>
        <w:tc>
          <w:tcPr>
            <w:tcW w:w="1080" w:type="dxa"/>
            <w:tcBorders>
              <w:top w:val="single" w:sz="4" w:space="0" w:color="000000"/>
              <w:left w:val="single" w:sz="4" w:space="0" w:color="000000"/>
              <w:bottom w:val="single" w:sz="4" w:space="0" w:color="auto"/>
              <w:right w:val="single" w:sz="4" w:space="0" w:color="000000"/>
            </w:tcBorders>
          </w:tcPr>
          <w:p w:rsidR="004601D8" w:rsidRPr="002E346B" w:rsidRDefault="004601D8" w:rsidP="005E1FEF">
            <w:pPr>
              <w:autoSpaceDE w:val="0"/>
              <w:autoSpaceDN w:val="0"/>
              <w:adjustRightInd w:val="0"/>
              <w:rPr>
                <w:rFonts w:ascii="Times New Roman" w:hAnsi="Times New Roman"/>
                <w:color w:val="000000" w:themeColor="text1"/>
                <w:sz w:val="24"/>
                <w:szCs w:val="24"/>
                <w:lang/>
              </w:rPr>
            </w:pPr>
            <w:r w:rsidRPr="002E346B">
              <w:rPr>
                <w:rFonts w:ascii="Times New Roman" w:hAnsi="Times New Roman"/>
                <w:color w:val="000000" w:themeColor="text1"/>
                <w:sz w:val="24"/>
                <w:szCs w:val="24"/>
                <w:lang/>
              </w:rPr>
              <w:t>ком</w:t>
            </w:r>
          </w:p>
        </w:tc>
        <w:tc>
          <w:tcPr>
            <w:tcW w:w="1080" w:type="dxa"/>
            <w:tcBorders>
              <w:top w:val="single" w:sz="4" w:space="0" w:color="000000"/>
              <w:left w:val="single" w:sz="4" w:space="0" w:color="000000"/>
              <w:bottom w:val="single" w:sz="4" w:space="0" w:color="auto"/>
              <w:right w:val="single" w:sz="4" w:space="0" w:color="000000"/>
            </w:tcBorders>
          </w:tcPr>
          <w:p w:rsidR="004601D8" w:rsidRPr="002E346B" w:rsidRDefault="004601D8" w:rsidP="005E1FEF">
            <w:pPr>
              <w:autoSpaceDE w:val="0"/>
              <w:autoSpaceDN w:val="0"/>
              <w:adjustRightInd w:val="0"/>
              <w:rPr>
                <w:rFonts w:ascii="Times New Roman" w:hAnsi="Times New Roman"/>
                <w:color w:val="000000" w:themeColor="text1"/>
                <w:sz w:val="24"/>
                <w:szCs w:val="24"/>
                <w:lang/>
              </w:rPr>
            </w:pPr>
            <w:r w:rsidRPr="002E346B">
              <w:rPr>
                <w:rFonts w:ascii="Times New Roman" w:hAnsi="Times New Roman"/>
                <w:color w:val="000000" w:themeColor="text1"/>
                <w:sz w:val="24"/>
                <w:szCs w:val="24"/>
                <w:lang/>
              </w:rPr>
              <w:t>1</w:t>
            </w:r>
          </w:p>
        </w:tc>
        <w:tc>
          <w:tcPr>
            <w:tcW w:w="1170" w:type="dxa"/>
            <w:tcBorders>
              <w:top w:val="single" w:sz="4" w:space="0" w:color="000000"/>
              <w:left w:val="single" w:sz="4" w:space="0" w:color="000000"/>
              <w:bottom w:val="single" w:sz="4" w:space="0" w:color="auto"/>
              <w:right w:val="single" w:sz="4" w:space="0" w:color="auto"/>
            </w:tcBorders>
          </w:tcPr>
          <w:p w:rsidR="004601D8" w:rsidRPr="00574D6A" w:rsidRDefault="004601D8" w:rsidP="005E1FEF">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4601D8" w:rsidRPr="00574D6A" w:rsidRDefault="004601D8" w:rsidP="005E1FEF">
            <w:pPr>
              <w:autoSpaceDE w:val="0"/>
              <w:autoSpaceDN w:val="0"/>
              <w:adjustRightInd w:val="0"/>
              <w:jc w:val="both"/>
              <w:rPr>
                <w:rFonts w:ascii="Times New Roman" w:hAnsi="Times New Roman"/>
                <w:color w:val="000000" w:themeColor="text1"/>
                <w:sz w:val="24"/>
                <w:szCs w:val="24"/>
                <w:lang w:val="sr-Cyrl-CS"/>
              </w:rPr>
            </w:pPr>
          </w:p>
        </w:tc>
        <w:tc>
          <w:tcPr>
            <w:tcW w:w="1571" w:type="dxa"/>
            <w:tcBorders>
              <w:top w:val="single" w:sz="4" w:space="0" w:color="000000"/>
              <w:left w:val="single" w:sz="4" w:space="0" w:color="auto"/>
              <w:bottom w:val="single" w:sz="4" w:space="0" w:color="auto"/>
              <w:right w:val="single" w:sz="4" w:space="0" w:color="000000"/>
            </w:tcBorders>
          </w:tcPr>
          <w:p w:rsidR="004601D8" w:rsidRPr="00574D6A" w:rsidRDefault="004601D8" w:rsidP="005E1FEF">
            <w:pPr>
              <w:autoSpaceDE w:val="0"/>
              <w:autoSpaceDN w:val="0"/>
              <w:adjustRightInd w:val="0"/>
              <w:jc w:val="both"/>
              <w:rPr>
                <w:rFonts w:ascii="Times New Roman" w:hAnsi="Times New Roman"/>
                <w:color w:val="000000" w:themeColor="text1"/>
                <w:sz w:val="24"/>
                <w:szCs w:val="24"/>
                <w:lang w:val="sr-Cyrl-CS"/>
              </w:rPr>
            </w:pPr>
          </w:p>
        </w:tc>
        <w:tc>
          <w:tcPr>
            <w:tcW w:w="1399" w:type="dxa"/>
            <w:tcBorders>
              <w:top w:val="single" w:sz="4" w:space="0" w:color="000000"/>
              <w:left w:val="single" w:sz="4" w:space="0" w:color="000000"/>
              <w:bottom w:val="single" w:sz="4" w:space="0" w:color="auto"/>
              <w:right w:val="single" w:sz="4" w:space="0" w:color="auto"/>
            </w:tcBorders>
          </w:tcPr>
          <w:p w:rsidR="004601D8" w:rsidRPr="00574D6A" w:rsidRDefault="004601D8" w:rsidP="005E1FEF">
            <w:pPr>
              <w:autoSpaceDE w:val="0"/>
              <w:autoSpaceDN w:val="0"/>
              <w:adjustRightInd w:val="0"/>
              <w:jc w:val="both"/>
              <w:rPr>
                <w:rFonts w:ascii="Times New Roman" w:hAnsi="Times New Roman"/>
                <w:color w:val="000000" w:themeColor="text1"/>
                <w:sz w:val="24"/>
                <w:szCs w:val="24"/>
                <w:lang w:val="sr-Cyrl-CS"/>
              </w:rPr>
            </w:pPr>
          </w:p>
        </w:tc>
      </w:tr>
      <w:tr w:rsidR="001D3401" w:rsidRPr="00574D6A" w:rsidTr="005E1FEF">
        <w:trPr>
          <w:cantSplit/>
          <w:trHeight w:val="332"/>
        </w:trPr>
        <w:tc>
          <w:tcPr>
            <w:tcW w:w="12461" w:type="dxa"/>
            <w:gridSpan w:val="7"/>
            <w:tcBorders>
              <w:top w:val="single" w:sz="4" w:space="0" w:color="000000"/>
              <w:left w:val="single" w:sz="4" w:space="0" w:color="000000"/>
              <w:bottom w:val="single" w:sz="4" w:space="0" w:color="000000"/>
              <w:right w:val="single" w:sz="4" w:space="0" w:color="auto"/>
            </w:tcBorders>
            <w:hideMark/>
          </w:tcPr>
          <w:p w:rsidR="001D3401" w:rsidRPr="00886A74" w:rsidRDefault="001D3401" w:rsidP="001D3401">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401" w:rsidRPr="002E346B" w:rsidRDefault="001D3401" w:rsidP="001D3401">
            <w:pPr>
              <w:rPr>
                <w:color w:val="FF0000"/>
              </w:rPr>
            </w:pPr>
          </w:p>
        </w:tc>
      </w:tr>
      <w:tr w:rsidR="001D3401" w:rsidRPr="00574D6A" w:rsidTr="005E1FEF">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1D3401" w:rsidRPr="00886A74" w:rsidRDefault="001D3401" w:rsidP="001D3401">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401" w:rsidRPr="002E346B" w:rsidRDefault="001D3401" w:rsidP="001D3401">
            <w:pPr>
              <w:rPr>
                <w:color w:val="FF0000"/>
              </w:rPr>
            </w:pPr>
          </w:p>
        </w:tc>
      </w:tr>
      <w:tr w:rsidR="001D3401" w:rsidRPr="00574D6A" w:rsidTr="005E1FEF">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1D3401" w:rsidRPr="00886A74" w:rsidRDefault="001D3401" w:rsidP="001D3401">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401" w:rsidRPr="002E346B" w:rsidRDefault="001D3401" w:rsidP="001D3401">
            <w:pPr>
              <w:rPr>
                <w:color w:val="FF0000"/>
              </w:rPr>
            </w:pPr>
          </w:p>
        </w:tc>
      </w:tr>
      <w:tr w:rsidR="001D3401" w:rsidRPr="00574D6A" w:rsidTr="005E1FEF">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1D3401" w:rsidRPr="00886A74" w:rsidRDefault="001D3401" w:rsidP="001D3401">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401" w:rsidRPr="002E346B" w:rsidRDefault="001D3401" w:rsidP="001D3401">
            <w:pPr>
              <w:rPr>
                <w:color w:val="FF0000"/>
              </w:rPr>
            </w:pPr>
          </w:p>
        </w:tc>
      </w:tr>
      <w:tr w:rsidR="001D3401" w:rsidRPr="00574D6A" w:rsidTr="005E1FEF">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1D3401" w:rsidRPr="00886A74" w:rsidRDefault="001D3401" w:rsidP="001D3401">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401" w:rsidRPr="002E346B" w:rsidRDefault="001D3401" w:rsidP="001D3401">
            <w:pPr>
              <w:rPr>
                <w:color w:val="FF0000"/>
              </w:rPr>
            </w:pPr>
          </w:p>
        </w:tc>
      </w:tr>
    </w:tbl>
    <w:p w:rsidR="004601D8" w:rsidRDefault="004601D8" w:rsidP="004601D8">
      <w:pPr>
        <w:autoSpaceDE w:val="0"/>
        <w:autoSpaceDN w:val="0"/>
        <w:adjustRightInd w:val="0"/>
        <w:jc w:val="both"/>
        <w:rPr>
          <w:rFonts w:ascii="Times New Roman" w:hAnsi="Times New Roman"/>
          <w:color w:val="000000" w:themeColor="text1"/>
          <w:sz w:val="24"/>
          <w:szCs w:val="24"/>
        </w:rPr>
      </w:pPr>
    </w:p>
    <w:p w:rsidR="00DC7476" w:rsidRDefault="00DC7476" w:rsidP="004601D8">
      <w:pPr>
        <w:autoSpaceDE w:val="0"/>
        <w:autoSpaceDN w:val="0"/>
        <w:adjustRightInd w:val="0"/>
        <w:jc w:val="both"/>
        <w:rPr>
          <w:rFonts w:ascii="Times New Roman" w:hAnsi="Times New Roman"/>
          <w:color w:val="000000" w:themeColor="text1"/>
          <w:sz w:val="24"/>
          <w:szCs w:val="24"/>
          <w:lang w:val="sr-Cyrl-CS"/>
        </w:rPr>
      </w:pPr>
    </w:p>
    <w:p w:rsidR="00DC7476" w:rsidRDefault="00DC7476" w:rsidP="004601D8">
      <w:pPr>
        <w:autoSpaceDE w:val="0"/>
        <w:autoSpaceDN w:val="0"/>
        <w:adjustRightInd w:val="0"/>
        <w:jc w:val="both"/>
        <w:rPr>
          <w:rFonts w:ascii="Times New Roman" w:hAnsi="Times New Roman"/>
          <w:color w:val="000000" w:themeColor="text1"/>
          <w:sz w:val="24"/>
          <w:szCs w:val="24"/>
          <w:lang w:val="sr-Cyrl-CS"/>
        </w:rPr>
      </w:pPr>
    </w:p>
    <w:p w:rsidR="00673B88" w:rsidRDefault="00673B88" w:rsidP="004601D8">
      <w:pPr>
        <w:autoSpaceDE w:val="0"/>
        <w:autoSpaceDN w:val="0"/>
        <w:adjustRightInd w:val="0"/>
        <w:jc w:val="both"/>
        <w:rPr>
          <w:rFonts w:ascii="Times New Roman" w:hAnsi="Times New Roman"/>
          <w:color w:val="000000" w:themeColor="text1"/>
          <w:sz w:val="24"/>
          <w:szCs w:val="24"/>
          <w:lang w:val="sr-Cyrl-CS"/>
        </w:rPr>
      </w:pPr>
    </w:p>
    <w:p w:rsidR="009D2518" w:rsidRDefault="009D2518" w:rsidP="004601D8">
      <w:pPr>
        <w:autoSpaceDE w:val="0"/>
        <w:autoSpaceDN w:val="0"/>
        <w:adjustRightInd w:val="0"/>
        <w:jc w:val="both"/>
        <w:rPr>
          <w:rFonts w:ascii="Times New Roman" w:hAnsi="Times New Roman"/>
          <w:color w:val="000000" w:themeColor="text1"/>
          <w:sz w:val="24"/>
          <w:szCs w:val="24"/>
          <w:lang w:val="sr-Cyrl-CS"/>
        </w:rPr>
      </w:pPr>
    </w:p>
    <w:p w:rsidR="009D2518" w:rsidRDefault="009D2518" w:rsidP="004601D8">
      <w:pPr>
        <w:autoSpaceDE w:val="0"/>
        <w:autoSpaceDN w:val="0"/>
        <w:adjustRightInd w:val="0"/>
        <w:jc w:val="both"/>
        <w:rPr>
          <w:rFonts w:ascii="Times New Roman" w:hAnsi="Times New Roman"/>
          <w:color w:val="000000" w:themeColor="text1"/>
          <w:sz w:val="24"/>
          <w:szCs w:val="24"/>
          <w:lang w:val="sr-Cyrl-CS"/>
        </w:rPr>
      </w:pPr>
    </w:p>
    <w:p w:rsidR="009D2518" w:rsidRDefault="009D2518" w:rsidP="004601D8">
      <w:pPr>
        <w:autoSpaceDE w:val="0"/>
        <w:autoSpaceDN w:val="0"/>
        <w:adjustRightInd w:val="0"/>
        <w:jc w:val="both"/>
        <w:rPr>
          <w:rFonts w:ascii="Times New Roman" w:hAnsi="Times New Roman"/>
          <w:color w:val="000000" w:themeColor="text1"/>
          <w:sz w:val="24"/>
          <w:szCs w:val="24"/>
          <w:lang w:val="sr-Cyrl-CS"/>
        </w:rPr>
      </w:pPr>
    </w:p>
    <w:p w:rsidR="009D2518" w:rsidRDefault="009D2518" w:rsidP="004601D8">
      <w:pPr>
        <w:autoSpaceDE w:val="0"/>
        <w:autoSpaceDN w:val="0"/>
        <w:adjustRightInd w:val="0"/>
        <w:jc w:val="both"/>
        <w:rPr>
          <w:rFonts w:ascii="Times New Roman" w:hAnsi="Times New Roman"/>
          <w:color w:val="000000" w:themeColor="text1"/>
          <w:sz w:val="24"/>
          <w:szCs w:val="24"/>
          <w:lang w:val="sr-Cyrl-CS"/>
        </w:rPr>
      </w:pPr>
    </w:p>
    <w:p w:rsidR="009D2518" w:rsidRDefault="009D2518" w:rsidP="004601D8">
      <w:pPr>
        <w:autoSpaceDE w:val="0"/>
        <w:autoSpaceDN w:val="0"/>
        <w:adjustRightInd w:val="0"/>
        <w:jc w:val="both"/>
        <w:rPr>
          <w:rFonts w:ascii="Times New Roman" w:hAnsi="Times New Roman"/>
          <w:color w:val="000000" w:themeColor="text1"/>
          <w:sz w:val="24"/>
          <w:szCs w:val="24"/>
          <w:lang w:val="sr-Cyrl-CS"/>
        </w:rPr>
      </w:pPr>
    </w:p>
    <w:p w:rsidR="009D2518" w:rsidRDefault="009D2518" w:rsidP="004601D8">
      <w:pPr>
        <w:autoSpaceDE w:val="0"/>
        <w:autoSpaceDN w:val="0"/>
        <w:adjustRightInd w:val="0"/>
        <w:jc w:val="both"/>
        <w:rPr>
          <w:rFonts w:ascii="Times New Roman" w:hAnsi="Times New Roman"/>
          <w:color w:val="000000" w:themeColor="text1"/>
          <w:sz w:val="24"/>
          <w:szCs w:val="24"/>
          <w:lang w:val="sr-Cyrl-CS"/>
        </w:rPr>
      </w:pPr>
    </w:p>
    <w:p w:rsidR="009D2518" w:rsidRDefault="009D2518" w:rsidP="004601D8">
      <w:pPr>
        <w:autoSpaceDE w:val="0"/>
        <w:autoSpaceDN w:val="0"/>
        <w:adjustRightInd w:val="0"/>
        <w:jc w:val="both"/>
        <w:rPr>
          <w:rFonts w:ascii="Times New Roman" w:hAnsi="Times New Roman"/>
          <w:color w:val="000000" w:themeColor="text1"/>
          <w:sz w:val="24"/>
          <w:szCs w:val="24"/>
          <w:lang w:val="sr-Cyrl-CS"/>
        </w:rPr>
      </w:pPr>
    </w:p>
    <w:p w:rsidR="009D2518" w:rsidRDefault="009D2518" w:rsidP="004601D8">
      <w:pPr>
        <w:autoSpaceDE w:val="0"/>
        <w:autoSpaceDN w:val="0"/>
        <w:adjustRightInd w:val="0"/>
        <w:jc w:val="both"/>
        <w:rPr>
          <w:rFonts w:ascii="Times New Roman" w:hAnsi="Times New Roman"/>
          <w:color w:val="000000" w:themeColor="text1"/>
          <w:sz w:val="24"/>
          <w:szCs w:val="24"/>
          <w:lang w:val="sr-Cyrl-CS"/>
        </w:rPr>
      </w:pPr>
    </w:p>
    <w:p w:rsidR="009D2518" w:rsidRDefault="009D2518" w:rsidP="004601D8">
      <w:pPr>
        <w:autoSpaceDE w:val="0"/>
        <w:autoSpaceDN w:val="0"/>
        <w:adjustRightInd w:val="0"/>
        <w:jc w:val="both"/>
        <w:rPr>
          <w:rFonts w:ascii="Times New Roman" w:hAnsi="Times New Roman"/>
          <w:color w:val="000000" w:themeColor="text1"/>
          <w:sz w:val="24"/>
          <w:szCs w:val="24"/>
          <w:lang w:val="sr-Cyrl-CS"/>
        </w:rPr>
      </w:pPr>
    </w:p>
    <w:p w:rsidR="009D2518" w:rsidRDefault="009D2518" w:rsidP="004601D8">
      <w:pPr>
        <w:autoSpaceDE w:val="0"/>
        <w:autoSpaceDN w:val="0"/>
        <w:adjustRightInd w:val="0"/>
        <w:jc w:val="both"/>
        <w:rPr>
          <w:rFonts w:ascii="Times New Roman" w:hAnsi="Times New Roman"/>
          <w:color w:val="000000" w:themeColor="text1"/>
          <w:sz w:val="24"/>
          <w:szCs w:val="24"/>
          <w:lang w:val="sr-Cyrl-CS"/>
        </w:rPr>
      </w:pPr>
    </w:p>
    <w:p w:rsidR="004601D8" w:rsidRPr="00574D6A" w:rsidRDefault="004601D8" w:rsidP="004601D8">
      <w:pPr>
        <w:autoSpaceDE w:val="0"/>
        <w:autoSpaceDN w:val="0"/>
        <w:adjustRightInd w:val="0"/>
        <w:jc w:val="both"/>
        <w:rPr>
          <w:rFonts w:ascii="Times New Roman" w:hAnsi="Times New Roman"/>
          <w:b/>
          <w:color w:val="000000" w:themeColor="text1"/>
          <w:sz w:val="24"/>
          <w:szCs w:val="24"/>
        </w:rPr>
      </w:pPr>
      <w:r w:rsidRPr="00574D6A">
        <w:rPr>
          <w:rFonts w:ascii="Times New Roman" w:hAnsi="Times New Roman"/>
          <w:color w:val="000000" w:themeColor="text1"/>
          <w:sz w:val="24"/>
          <w:szCs w:val="24"/>
          <w:lang w:val="sr-Cyrl-CS"/>
        </w:rPr>
        <w:t>МЕСТО И ДАТУМ</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002E346B">
        <w:rPr>
          <w:rFonts w:ascii="Times New Roman" w:hAnsi="Times New Roman"/>
          <w:color w:val="000000" w:themeColor="text1"/>
          <w:sz w:val="24"/>
          <w:szCs w:val="24"/>
          <w:lang w:val="sr-Cyrl-CS"/>
        </w:rPr>
        <w:tab/>
      </w:r>
      <w:r w:rsidR="002E346B">
        <w:rPr>
          <w:rFonts w:ascii="Times New Roman" w:hAnsi="Times New Roman"/>
          <w:color w:val="000000" w:themeColor="text1"/>
          <w:sz w:val="24"/>
          <w:szCs w:val="24"/>
          <w:lang w:val="sr-Cyrl-CS"/>
        </w:rPr>
        <w:tab/>
      </w:r>
      <w:r w:rsidR="002E346B">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М.П.</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002E346B">
        <w:rPr>
          <w:rFonts w:ascii="Times New Roman" w:hAnsi="Times New Roman"/>
          <w:color w:val="000000" w:themeColor="text1"/>
          <w:sz w:val="24"/>
          <w:szCs w:val="24"/>
          <w:lang w:val="sr-Cyrl-CS"/>
        </w:rPr>
        <w:tab/>
      </w:r>
      <w:r w:rsidR="002E346B">
        <w:rPr>
          <w:rFonts w:ascii="Times New Roman" w:hAnsi="Times New Roman"/>
          <w:color w:val="000000" w:themeColor="text1"/>
          <w:sz w:val="24"/>
          <w:szCs w:val="24"/>
          <w:lang w:val="sr-Cyrl-CS"/>
        </w:rPr>
        <w:tab/>
      </w:r>
      <w:r w:rsidR="002E346B">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ПОТПИС ПОНУЂАЧА</w:t>
      </w:r>
    </w:p>
    <w:p w:rsidR="004601D8" w:rsidRPr="00574D6A" w:rsidRDefault="004601D8" w:rsidP="004601D8">
      <w:pPr>
        <w:autoSpaceDE w:val="0"/>
        <w:autoSpaceDN w:val="0"/>
        <w:adjustRightInd w:val="0"/>
        <w:jc w:val="both"/>
        <w:rPr>
          <w:rFonts w:ascii="Times New Roman" w:hAnsi="Times New Roman"/>
          <w:b/>
          <w:color w:val="000000" w:themeColor="text1"/>
          <w:sz w:val="24"/>
          <w:szCs w:val="24"/>
          <w:lang w:val="sr-Cyrl-CS"/>
        </w:rPr>
      </w:pPr>
      <w:r w:rsidRPr="00574D6A">
        <w:rPr>
          <w:rFonts w:ascii="Times New Roman" w:hAnsi="Times New Roman"/>
          <w:color w:val="000000" w:themeColor="text1"/>
          <w:sz w:val="24"/>
          <w:szCs w:val="24"/>
          <w:lang w:val="sr-Cyrl-CS"/>
        </w:rPr>
        <w:t>_________________</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002E346B">
        <w:rPr>
          <w:rFonts w:ascii="Times New Roman" w:hAnsi="Times New Roman"/>
          <w:color w:val="000000" w:themeColor="text1"/>
          <w:sz w:val="24"/>
          <w:szCs w:val="24"/>
          <w:lang w:val="sr-Cyrl-CS"/>
        </w:rPr>
        <w:tab/>
      </w:r>
      <w:r w:rsidR="002E346B">
        <w:rPr>
          <w:rFonts w:ascii="Times New Roman" w:hAnsi="Times New Roman"/>
          <w:color w:val="000000" w:themeColor="text1"/>
          <w:sz w:val="24"/>
          <w:szCs w:val="24"/>
          <w:lang w:val="sr-Cyrl-CS"/>
        </w:rPr>
        <w:tab/>
      </w:r>
      <w:r w:rsidR="002E346B">
        <w:rPr>
          <w:rFonts w:ascii="Times New Roman" w:hAnsi="Times New Roman"/>
          <w:color w:val="000000" w:themeColor="text1"/>
          <w:sz w:val="24"/>
          <w:szCs w:val="24"/>
          <w:lang w:val="sr-Cyrl-CS"/>
        </w:rPr>
        <w:tab/>
      </w:r>
      <w:r w:rsidR="002E346B">
        <w:rPr>
          <w:rFonts w:ascii="Times New Roman" w:hAnsi="Times New Roman"/>
          <w:color w:val="000000" w:themeColor="text1"/>
          <w:sz w:val="24"/>
          <w:szCs w:val="24"/>
          <w:lang w:val="sr-Cyrl-CS"/>
        </w:rPr>
        <w:tab/>
      </w:r>
      <w:r w:rsidR="002E346B">
        <w:rPr>
          <w:rFonts w:ascii="Times New Roman" w:hAnsi="Times New Roman"/>
          <w:color w:val="000000" w:themeColor="text1"/>
          <w:sz w:val="24"/>
          <w:szCs w:val="24"/>
          <w:lang w:val="sr-Cyrl-CS"/>
        </w:rPr>
        <w:tab/>
      </w:r>
      <w:r w:rsidR="002E346B">
        <w:rPr>
          <w:rFonts w:ascii="Times New Roman" w:hAnsi="Times New Roman"/>
          <w:color w:val="000000" w:themeColor="text1"/>
          <w:sz w:val="24"/>
          <w:szCs w:val="24"/>
          <w:lang w:val="sr-Cyrl-CS"/>
        </w:rPr>
        <w:tab/>
      </w:r>
      <w:r w:rsidR="002E346B">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_____________________</w:t>
      </w:r>
    </w:p>
    <w:p w:rsidR="00B51FCC" w:rsidRPr="00B51FCC" w:rsidRDefault="00B51FCC" w:rsidP="00B51FCC">
      <w:pPr>
        <w:tabs>
          <w:tab w:val="left" w:pos="5715"/>
        </w:tabs>
        <w:jc w:val="both"/>
        <w:rPr>
          <w:rFonts w:ascii="Times New Roman" w:hAnsi="Times New Roman"/>
          <w:color w:val="000000" w:themeColor="text1"/>
          <w:sz w:val="24"/>
          <w:szCs w:val="24"/>
          <w:lang/>
        </w:rPr>
      </w:pPr>
    </w:p>
    <w:p w:rsidR="00B51FCC" w:rsidRDefault="00B51FCC" w:rsidP="00B51FCC">
      <w:pPr>
        <w:autoSpaceDE w:val="0"/>
        <w:autoSpaceDN w:val="0"/>
        <w:adjustRightInd w:val="0"/>
        <w:jc w:val="both"/>
        <w:rPr>
          <w:rFonts w:ascii="Times New Roman" w:hAnsi="Times New Roman"/>
          <w:b/>
          <w:color w:val="000000" w:themeColor="text1"/>
          <w:sz w:val="24"/>
          <w:szCs w:val="24"/>
        </w:rPr>
      </w:pPr>
    </w:p>
    <w:p w:rsidR="002E346B" w:rsidRPr="007C23F9" w:rsidRDefault="002E346B" w:rsidP="002E346B">
      <w:pPr>
        <w:tabs>
          <w:tab w:val="left" w:pos="5715"/>
        </w:tabs>
        <w:jc w:val="both"/>
        <w:rPr>
          <w:rFonts w:ascii="Times New Roman" w:hAnsi="Times New Roman"/>
          <w:b/>
          <w:color w:val="000000" w:themeColor="text1"/>
          <w:sz w:val="24"/>
          <w:szCs w:val="24"/>
        </w:rPr>
      </w:pPr>
      <w:r w:rsidRPr="00574D6A">
        <w:rPr>
          <w:rFonts w:ascii="Times New Roman" w:hAnsi="Times New Roman"/>
          <w:b/>
          <w:color w:val="000000" w:themeColor="text1"/>
          <w:sz w:val="24"/>
          <w:szCs w:val="24"/>
        </w:rPr>
        <w:t xml:space="preserve">ПАРТИЈА </w:t>
      </w:r>
      <w:r>
        <w:rPr>
          <w:rFonts w:ascii="Times New Roman" w:hAnsi="Times New Roman"/>
          <w:b/>
          <w:color w:val="000000" w:themeColor="text1"/>
          <w:sz w:val="24"/>
          <w:szCs w:val="24"/>
          <w:lang/>
        </w:rPr>
        <w:t>3</w:t>
      </w:r>
      <w:r w:rsidR="00673B88">
        <w:rPr>
          <w:rFonts w:ascii="Times New Roman" w:hAnsi="Times New Roman"/>
          <w:b/>
          <w:color w:val="000000" w:themeColor="text1"/>
          <w:sz w:val="24"/>
          <w:szCs w:val="24"/>
          <w:lang/>
        </w:rPr>
        <w:t>7</w:t>
      </w:r>
      <w:r w:rsidRPr="00574D6A">
        <w:rPr>
          <w:rFonts w:ascii="Times New Roman" w:hAnsi="Times New Roman"/>
          <w:b/>
          <w:color w:val="000000" w:themeColor="text1"/>
          <w:sz w:val="24"/>
          <w:szCs w:val="24"/>
        </w:rPr>
        <w:t xml:space="preserve">– </w:t>
      </w:r>
      <w:r>
        <w:rPr>
          <w:rFonts w:ascii="Times New Roman" w:hAnsi="Times New Roman"/>
          <w:color w:val="000000" w:themeColor="text1"/>
          <w:sz w:val="24"/>
          <w:szCs w:val="24"/>
        </w:rPr>
        <w:t>Периодично испитивање и баждарење манометара</w:t>
      </w:r>
    </w:p>
    <w:tbl>
      <w:tblPr>
        <w:tblpPr w:leftFromText="180" w:rightFromText="180" w:vertAnchor="text" w:horzAnchor="page" w:tblpX="298" w:tblpY="106"/>
        <w:tblOverlap w:val="never"/>
        <w:tblW w:w="13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5670"/>
        <w:gridCol w:w="1080"/>
        <w:gridCol w:w="1080"/>
        <w:gridCol w:w="1170"/>
        <w:gridCol w:w="1260"/>
        <w:gridCol w:w="1571"/>
        <w:gridCol w:w="1399"/>
        <w:gridCol w:w="18"/>
      </w:tblGrid>
      <w:tr w:rsidR="002E346B" w:rsidRPr="00574D6A" w:rsidTr="005E1FEF">
        <w:trPr>
          <w:gridAfter w:val="1"/>
          <w:wAfter w:w="18" w:type="dxa"/>
          <w:trHeight w:val="632"/>
        </w:trPr>
        <w:tc>
          <w:tcPr>
            <w:tcW w:w="630" w:type="dxa"/>
            <w:tcBorders>
              <w:top w:val="single" w:sz="4" w:space="0" w:color="000000"/>
              <w:left w:val="single" w:sz="4" w:space="0" w:color="000000"/>
              <w:bottom w:val="single" w:sz="4" w:space="0" w:color="000000"/>
              <w:right w:val="single" w:sz="4" w:space="0" w:color="000000"/>
            </w:tcBorders>
            <w:hideMark/>
          </w:tcPr>
          <w:p w:rsidR="002E346B" w:rsidRPr="00574D6A" w:rsidRDefault="002E346B" w:rsidP="005E1FEF">
            <w:pPr>
              <w:autoSpaceDE w:val="0"/>
              <w:autoSpaceDN w:val="0"/>
              <w:adjustRightInd w:val="0"/>
              <w:ind w:right="-108"/>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Р. Бр.</w:t>
            </w:r>
          </w:p>
        </w:tc>
        <w:tc>
          <w:tcPr>
            <w:tcW w:w="5670" w:type="dxa"/>
            <w:tcBorders>
              <w:top w:val="single" w:sz="4" w:space="0" w:color="000000"/>
              <w:left w:val="single" w:sz="4" w:space="0" w:color="000000"/>
              <w:bottom w:val="single" w:sz="4" w:space="0" w:color="000000"/>
              <w:right w:val="single" w:sz="4" w:space="0" w:color="000000"/>
            </w:tcBorders>
            <w:hideMark/>
          </w:tcPr>
          <w:p w:rsidR="002E346B" w:rsidRPr="00574D6A" w:rsidRDefault="002E346B"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Назив добра</w:t>
            </w:r>
          </w:p>
        </w:tc>
        <w:tc>
          <w:tcPr>
            <w:tcW w:w="1080" w:type="dxa"/>
            <w:tcBorders>
              <w:top w:val="single" w:sz="4" w:space="0" w:color="000000"/>
              <w:left w:val="single" w:sz="4" w:space="0" w:color="000000"/>
              <w:bottom w:val="single" w:sz="4" w:space="0" w:color="000000"/>
              <w:right w:val="single" w:sz="4" w:space="0" w:color="000000"/>
            </w:tcBorders>
            <w:hideMark/>
          </w:tcPr>
          <w:p w:rsidR="002E346B" w:rsidRPr="00574D6A" w:rsidRDefault="002E346B"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E346B" w:rsidRPr="00574D6A" w:rsidRDefault="002E346B"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Кол.</w:t>
            </w:r>
          </w:p>
        </w:tc>
        <w:tc>
          <w:tcPr>
            <w:tcW w:w="1170" w:type="dxa"/>
            <w:tcBorders>
              <w:top w:val="single" w:sz="4" w:space="0" w:color="000000"/>
              <w:left w:val="single" w:sz="4" w:space="0" w:color="000000"/>
              <w:bottom w:val="single" w:sz="4" w:space="0" w:color="000000"/>
              <w:right w:val="single" w:sz="4" w:space="0" w:color="auto"/>
            </w:tcBorders>
            <w:hideMark/>
          </w:tcPr>
          <w:p w:rsidR="002E346B" w:rsidRPr="00574D6A" w:rsidRDefault="002E346B" w:rsidP="005E1FEF">
            <w:pPr>
              <w:autoSpaceDE w:val="0"/>
              <w:autoSpaceDN w:val="0"/>
              <w:adjustRightInd w:val="0"/>
              <w:jc w:val="center"/>
              <w:rPr>
                <w:rFonts w:ascii="Times New Roman" w:hAnsi="Times New Roman"/>
                <w:color w:val="000000" w:themeColor="text1"/>
                <w:sz w:val="24"/>
                <w:szCs w:val="24"/>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без ПДВ</w:t>
            </w:r>
          </w:p>
        </w:tc>
        <w:tc>
          <w:tcPr>
            <w:tcW w:w="1260" w:type="dxa"/>
            <w:tcBorders>
              <w:top w:val="single" w:sz="4" w:space="0" w:color="000000"/>
              <w:left w:val="single" w:sz="4" w:space="0" w:color="auto"/>
              <w:bottom w:val="single" w:sz="4" w:space="0" w:color="000000"/>
              <w:right w:val="single" w:sz="4" w:space="0" w:color="auto"/>
            </w:tcBorders>
            <w:hideMark/>
          </w:tcPr>
          <w:p w:rsidR="002E346B" w:rsidRPr="00574D6A" w:rsidRDefault="002E346B"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Стопа ПДВ</w:t>
            </w:r>
          </w:p>
        </w:tc>
        <w:tc>
          <w:tcPr>
            <w:tcW w:w="1571" w:type="dxa"/>
            <w:tcBorders>
              <w:top w:val="single" w:sz="4" w:space="0" w:color="000000"/>
              <w:left w:val="single" w:sz="4" w:space="0" w:color="auto"/>
              <w:bottom w:val="single" w:sz="4" w:space="0" w:color="000000"/>
              <w:right w:val="single" w:sz="4" w:space="0" w:color="000000"/>
            </w:tcBorders>
          </w:tcPr>
          <w:p w:rsidR="002E346B" w:rsidRPr="00574D6A" w:rsidRDefault="002E346B"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са ПДВ-ом</w:t>
            </w:r>
          </w:p>
        </w:tc>
        <w:tc>
          <w:tcPr>
            <w:tcW w:w="1399" w:type="dxa"/>
            <w:tcBorders>
              <w:top w:val="single" w:sz="4" w:space="0" w:color="000000"/>
              <w:left w:val="single" w:sz="4" w:space="0" w:color="000000"/>
              <w:bottom w:val="single" w:sz="4" w:space="0" w:color="000000"/>
              <w:right w:val="single" w:sz="4" w:space="0" w:color="auto"/>
            </w:tcBorders>
            <w:hideMark/>
          </w:tcPr>
          <w:p w:rsidR="002E346B" w:rsidRPr="00574D6A" w:rsidRDefault="002E346B"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цена без ПДВ</w:t>
            </w:r>
          </w:p>
        </w:tc>
      </w:tr>
      <w:tr w:rsidR="002E346B" w:rsidRPr="00574D6A" w:rsidTr="005E1FEF">
        <w:trPr>
          <w:gridAfter w:val="1"/>
          <w:wAfter w:w="18" w:type="dxa"/>
          <w:trHeight w:val="472"/>
        </w:trPr>
        <w:tc>
          <w:tcPr>
            <w:tcW w:w="630" w:type="dxa"/>
            <w:tcBorders>
              <w:top w:val="single" w:sz="4" w:space="0" w:color="000000"/>
              <w:left w:val="single" w:sz="4" w:space="0" w:color="000000"/>
              <w:bottom w:val="single" w:sz="4" w:space="0" w:color="auto"/>
              <w:right w:val="single" w:sz="4" w:space="0" w:color="000000"/>
            </w:tcBorders>
            <w:hideMark/>
          </w:tcPr>
          <w:p w:rsidR="002E346B" w:rsidRPr="00DF4D08" w:rsidRDefault="002E346B" w:rsidP="005E1FEF">
            <w:pPr>
              <w:autoSpaceDE w:val="0"/>
              <w:autoSpaceDN w:val="0"/>
              <w:adjustRightInd w:val="0"/>
              <w:jc w:val="both"/>
              <w:rPr>
                <w:rFonts w:ascii="Times New Roman" w:hAnsi="Times New Roman"/>
                <w:sz w:val="24"/>
                <w:szCs w:val="24"/>
                <w:lang w:val="sr-Cyrl-CS"/>
              </w:rPr>
            </w:pPr>
            <w:r w:rsidRPr="00DF4D08">
              <w:rPr>
                <w:rFonts w:ascii="Times New Roman" w:hAnsi="Times New Roman"/>
                <w:sz w:val="24"/>
                <w:szCs w:val="24"/>
                <w:lang w:val="sr-Cyrl-CS"/>
              </w:rPr>
              <w:t>1.</w:t>
            </w:r>
          </w:p>
        </w:tc>
        <w:tc>
          <w:tcPr>
            <w:tcW w:w="5670" w:type="dxa"/>
            <w:tcBorders>
              <w:top w:val="single" w:sz="4" w:space="0" w:color="000000"/>
              <w:left w:val="single" w:sz="4" w:space="0" w:color="000000"/>
              <w:bottom w:val="single" w:sz="4" w:space="0" w:color="auto"/>
              <w:right w:val="single" w:sz="4" w:space="0" w:color="000000"/>
            </w:tcBorders>
            <w:vAlign w:val="center"/>
            <w:hideMark/>
          </w:tcPr>
          <w:p w:rsidR="002E346B" w:rsidRPr="00DF4D08" w:rsidRDefault="002E346B" w:rsidP="001D3401">
            <w:pPr>
              <w:tabs>
                <w:tab w:val="left" w:pos="5715"/>
              </w:tabs>
              <w:jc w:val="both"/>
              <w:rPr>
                <w:rFonts w:ascii="Times New Roman" w:hAnsi="Times New Roman"/>
                <w:sz w:val="24"/>
                <w:szCs w:val="24"/>
              </w:rPr>
            </w:pPr>
            <w:r w:rsidRPr="00DF4D08">
              <w:rPr>
                <w:rFonts w:ascii="Times New Roman" w:hAnsi="Times New Roman"/>
                <w:sz w:val="24"/>
                <w:szCs w:val="24"/>
              </w:rPr>
              <w:t>Периодично етал</w:t>
            </w:r>
            <w:r w:rsidR="001D3401">
              <w:rPr>
                <w:rFonts w:ascii="Times New Roman" w:hAnsi="Times New Roman"/>
                <w:sz w:val="24"/>
                <w:szCs w:val="24"/>
                <w:lang/>
              </w:rPr>
              <w:t>он</w:t>
            </w:r>
            <w:r w:rsidRPr="00DF4D08">
              <w:rPr>
                <w:rFonts w:ascii="Times New Roman" w:hAnsi="Times New Roman"/>
                <w:sz w:val="24"/>
                <w:szCs w:val="24"/>
              </w:rPr>
              <w:t>ирање манометара</w:t>
            </w:r>
          </w:p>
        </w:tc>
        <w:tc>
          <w:tcPr>
            <w:tcW w:w="1080" w:type="dxa"/>
            <w:tcBorders>
              <w:top w:val="single" w:sz="4" w:space="0" w:color="000000"/>
              <w:left w:val="single" w:sz="4" w:space="0" w:color="000000"/>
              <w:bottom w:val="single" w:sz="4" w:space="0" w:color="auto"/>
              <w:right w:val="single" w:sz="4" w:space="0" w:color="000000"/>
            </w:tcBorders>
            <w:hideMark/>
          </w:tcPr>
          <w:p w:rsidR="002E346B" w:rsidRPr="001D3401" w:rsidRDefault="002E346B" w:rsidP="005E1FEF">
            <w:pPr>
              <w:autoSpaceDE w:val="0"/>
              <w:autoSpaceDN w:val="0"/>
              <w:adjustRightInd w:val="0"/>
              <w:rPr>
                <w:rFonts w:ascii="Times New Roman" w:hAnsi="Times New Roman"/>
                <w:color w:val="000000" w:themeColor="text1"/>
                <w:sz w:val="24"/>
                <w:szCs w:val="24"/>
              </w:rPr>
            </w:pPr>
            <w:r w:rsidRPr="001D3401">
              <w:rPr>
                <w:rFonts w:ascii="Times New Roman" w:hAnsi="Times New Roman"/>
                <w:color w:val="000000" w:themeColor="text1"/>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2E346B" w:rsidRPr="001D3401" w:rsidRDefault="00DD1BD2" w:rsidP="005E1FEF">
            <w:pPr>
              <w:autoSpaceDE w:val="0"/>
              <w:autoSpaceDN w:val="0"/>
              <w:adjustRightInd w:val="0"/>
              <w:rPr>
                <w:rFonts w:ascii="Times New Roman" w:hAnsi="Times New Roman"/>
                <w:color w:val="000000" w:themeColor="text1"/>
                <w:sz w:val="24"/>
                <w:szCs w:val="24"/>
                <w:lang/>
              </w:rPr>
            </w:pPr>
            <w:r>
              <w:rPr>
                <w:rFonts w:ascii="Times New Roman" w:hAnsi="Times New Roman"/>
                <w:color w:val="000000" w:themeColor="text1"/>
                <w:sz w:val="24"/>
                <w:szCs w:val="24"/>
                <w:lang/>
              </w:rPr>
              <w:t>79</w:t>
            </w:r>
          </w:p>
        </w:tc>
        <w:tc>
          <w:tcPr>
            <w:tcW w:w="1170" w:type="dxa"/>
            <w:tcBorders>
              <w:top w:val="single" w:sz="4" w:space="0" w:color="000000"/>
              <w:left w:val="single" w:sz="4" w:space="0" w:color="000000"/>
              <w:bottom w:val="single" w:sz="4" w:space="0" w:color="auto"/>
              <w:right w:val="single" w:sz="4" w:space="0" w:color="auto"/>
            </w:tcBorders>
          </w:tcPr>
          <w:p w:rsidR="002E346B" w:rsidRPr="00574D6A" w:rsidRDefault="002E346B" w:rsidP="005E1FEF">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2E346B" w:rsidRPr="00574D6A" w:rsidRDefault="002E346B" w:rsidP="005E1FEF">
            <w:pPr>
              <w:autoSpaceDE w:val="0"/>
              <w:autoSpaceDN w:val="0"/>
              <w:adjustRightInd w:val="0"/>
              <w:jc w:val="both"/>
              <w:rPr>
                <w:rFonts w:ascii="Times New Roman" w:hAnsi="Times New Roman"/>
                <w:color w:val="000000" w:themeColor="text1"/>
                <w:sz w:val="24"/>
                <w:szCs w:val="24"/>
                <w:lang w:val="sr-Cyrl-CS"/>
              </w:rPr>
            </w:pPr>
          </w:p>
        </w:tc>
        <w:tc>
          <w:tcPr>
            <w:tcW w:w="1571" w:type="dxa"/>
            <w:tcBorders>
              <w:top w:val="single" w:sz="4" w:space="0" w:color="000000"/>
              <w:left w:val="single" w:sz="4" w:space="0" w:color="auto"/>
              <w:bottom w:val="single" w:sz="4" w:space="0" w:color="auto"/>
              <w:right w:val="single" w:sz="4" w:space="0" w:color="000000"/>
            </w:tcBorders>
          </w:tcPr>
          <w:p w:rsidR="002E346B" w:rsidRPr="00574D6A" w:rsidRDefault="002E346B" w:rsidP="005E1FEF">
            <w:pPr>
              <w:autoSpaceDE w:val="0"/>
              <w:autoSpaceDN w:val="0"/>
              <w:adjustRightInd w:val="0"/>
              <w:jc w:val="both"/>
              <w:rPr>
                <w:rFonts w:ascii="Times New Roman" w:hAnsi="Times New Roman"/>
                <w:color w:val="000000" w:themeColor="text1"/>
                <w:sz w:val="24"/>
                <w:szCs w:val="24"/>
                <w:lang w:val="sr-Cyrl-CS"/>
              </w:rPr>
            </w:pPr>
          </w:p>
        </w:tc>
        <w:tc>
          <w:tcPr>
            <w:tcW w:w="1399" w:type="dxa"/>
            <w:tcBorders>
              <w:top w:val="single" w:sz="4" w:space="0" w:color="000000"/>
              <w:left w:val="single" w:sz="4" w:space="0" w:color="000000"/>
              <w:bottom w:val="single" w:sz="4" w:space="0" w:color="auto"/>
              <w:right w:val="single" w:sz="4" w:space="0" w:color="auto"/>
            </w:tcBorders>
          </w:tcPr>
          <w:p w:rsidR="002E346B" w:rsidRPr="00574D6A" w:rsidRDefault="002E346B" w:rsidP="005E1FEF">
            <w:pPr>
              <w:autoSpaceDE w:val="0"/>
              <w:autoSpaceDN w:val="0"/>
              <w:adjustRightInd w:val="0"/>
              <w:jc w:val="both"/>
              <w:rPr>
                <w:rFonts w:ascii="Times New Roman" w:hAnsi="Times New Roman"/>
                <w:color w:val="000000" w:themeColor="text1"/>
                <w:sz w:val="24"/>
                <w:szCs w:val="24"/>
                <w:lang w:val="sr-Cyrl-CS"/>
              </w:rPr>
            </w:pPr>
          </w:p>
        </w:tc>
      </w:tr>
      <w:tr w:rsidR="001D3401" w:rsidRPr="00574D6A" w:rsidTr="005E1FEF">
        <w:trPr>
          <w:cantSplit/>
          <w:trHeight w:val="332"/>
        </w:trPr>
        <w:tc>
          <w:tcPr>
            <w:tcW w:w="12461" w:type="dxa"/>
            <w:gridSpan w:val="7"/>
            <w:tcBorders>
              <w:top w:val="single" w:sz="4" w:space="0" w:color="000000"/>
              <w:left w:val="single" w:sz="4" w:space="0" w:color="000000"/>
              <w:bottom w:val="single" w:sz="4" w:space="0" w:color="000000"/>
              <w:right w:val="single" w:sz="4" w:space="0" w:color="auto"/>
            </w:tcBorders>
            <w:hideMark/>
          </w:tcPr>
          <w:p w:rsidR="001D3401" w:rsidRPr="00886A74" w:rsidRDefault="001D3401" w:rsidP="001D3401">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401" w:rsidRPr="002E346B" w:rsidRDefault="001D3401" w:rsidP="001D3401">
            <w:pPr>
              <w:rPr>
                <w:color w:val="FF0000"/>
              </w:rPr>
            </w:pPr>
          </w:p>
        </w:tc>
      </w:tr>
      <w:tr w:rsidR="001D3401" w:rsidRPr="00574D6A" w:rsidTr="005E1FEF">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1D3401" w:rsidRPr="00886A74" w:rsidRDefault="001D3401" w:rsidP="001D3401">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401" w:rsidRPr="002E346B" w:rsidRDefault="001D3401" w:rsidP="001D3401">
            <w:pPr>
              <w:rPr>
                <w:color w:val="FF0000"/>
              </w:rPr>
            </w:pPr>
          </w:p>
        </w:tc>
      </w:tr>
      <w:tr w:rsidR="001D3401" w:rsidRPr="00574D6A" w:rsidTr="005E1FEF">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1D3401" w:rsidRPr="00886A74" w:rsidRDefault="001D3401" w:rsidP="001D3401">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401" w:rsidRPr="002E346B" w:rsidRDefault="001D3401" w:rsidP="001D3401">
            <w:pPr>
              <w:rPr>
                <w:color w:val="FF0000"/>
              </w:rPr>
            </w:pPr>
          </w:p>
        </w:tc>
      </w:tr>
      <w:tr w:rsidR="001D3401" w:rsidRPr="00574D6A" w:rsidTr="005E1FEF">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1D3401" w:rsidRPr="00886A74" w:rsidRDefault="001D3401" w:rsidP="001D3401">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lastRenderedPageBreak/>
              <w:t>Укупан ПДВ у дин.</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401" w:rsidRPr="002E346B" w:rsidRDefault="001D3401" w:rsidP="001D3401">
            <w:pPr>
              <w:rPr>
                <w:color w:val="FF0000"/>
              </w:rPr>
            </w:pPr>
          </w:p>
        </w:tc>
      </w:tr>
      <w:tr w:rsidR="001D3401" w:rsidRPr="00574D6A" w:rsidTr="005E1FEF">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1D3401" w:rsidRPr="00886A74" w:rsidRDefault="001D3401" w:rsidP="001D3401">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401" w:rsidRPr="002E346B" w:rsidRDefault="001D3401" w:rsidP="001D3401">
            <w:pPr>
              <w:rPr>
                <w:color w:val="FF0000"/>
              </w:rPr>
            </w:pPr>
          </w:p>
        </w:tc>
      </w:tr>
    </w:tbl>
    <w:p w:rsidR="002E346B" w:rsidRPr="00467DB2" w:rsidRDefault="002E346B" w:rsidP="002E346B">
      <w:pPr>
        <w:autoSpaceDE w:val="0"/>
        <w:autoSpaceDN w:val="0"/>
        <w:adjustRightInd w:val="0"/>
        <w:jc w:val="both"/>
        <w:rPr>
          <w:rFonts w:ascii="Times New Roman" w:hAnsi="Times New Roman"/>
          <w:color w:val="000000" w:themeColor="text1"/>
          <w:sz w:val="24"/>
          <w:szCs w:val="24"/>
        </w:rPr>
      </w:pPr>
    </w:p>
    <w:p w:rsidR="002E346B" w:rsidRDefault="002E346B" w:rsidP="002E346B">
      <w:pPr>
        <w:autoSpaceDE w:val="0"/>
        <w:autoSpaceDN w:val="0"/>
        <w:adjustRightInd w:val="0"/>
        <w:jc w:val="both"/>
        <w:rPr>
          <w:rFonts w:ascii="Times New Roman" w:hAnsi="Times New Roman"/>
          <w:color w:val="000000" w:themeColor="text1"/>
          <w:sz w:val="24"/>
          <w:szCs w:val="24"/>
          <w:lang w:val="sr-Cyrl-CS"/>
        </w:rPr>
      </w:pPr>
    </w:p>
    <w:p w:rsidR="001D3401" w:rsidRPr="001D3401" w:rsidRDefault="001D3401" w:rsidP="002E346B">
      <w:pPr>
        <w:autoSpaceDE w:val="0"/>
        <w:autoSpaceDN w:val="0"/>
        <w:adjustRightInd w:val="0"/>
        <w:jc w:val="both"/>
        <w:rPr>
          <w:rFonts w:ascii="Times New Roman" w:hAnsi="Times New Roman"/>
          <w:color w:val="000000" w:themeColor="text1"/>
          <w:sz w:val="24"/>
          <w:szCs w:val="24"/>
          <w:lang/>
        </w:rPr>
      </w:pPr>
    </w:p>
    <w:p w:rsidR="006444BD" w:rsidRDefault="006444BD" w:rsidP="002E346B">
      <w:pPr>
        <w:autoSpaceDE w:val="0"/>
        <w:autoSpaceDN w:val="0"/>
        <w:adjustRightInd w:val="0"/>
        <w:jc w:val="both"/>
        <w:rPr>
          <w:rFonts w:ascii="Times New Roman" w:hAnsi="Times New Roman"/>
          <w:color w:val="000000" w:themeColor="text1"/>
          <w:sz w:val="24"/>
          <w:szCs w:val="24"/>
          <w:lang w:val="sr-Cyrl-CS"/>
        </w:rPr>
      </w:pPr>
    </w:p>
    <w:p w:rsidR="002E346B" w:rsidRPr="00574D6A" w:rsidRDefault="002E346B" w:rsidP="002E346B">
      <w:pPr>
        <w:autoSpaceDE w:val="0"/>
        <w:autoSpaceDN w:val="0"/>
        <w:adjustRightInd w:val="0"/>
        <w:jc w:val="both"/>
        <w:rPr>
          <w:rFonts w:ascii="Times New Roman" w:hAnsi="Times New Roman"/>
          <w:b/>
          <w:color w:val="000000" w:themeColor="text1"/>
          <w:sz w:val="24"/>
          <w:szCs w:val="24"/>
        </w:rPr>
      </w:pPr>
      <w:r w:rsidRPr="00574D6A">
        <w:rPr>
          <w:rFonts w:ascii="Times New Roman" w:hAnsi="Times New Roman"/>
          <w:color w:val="000000" w:themeColor="text1"/>
          <w:sz w:val="24"/>
          <w:szCs w:val="24"/>
          <w:lang w:val="sr-Cyrl-CS"/>
        </w:rPr>
        <w:t>МЕСТО И ДАТУМ</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М.П.</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ПОТПИС ПОНУЂАЧА</w:t>
      </w:r>
    </w:p>
    <w:p w:rsidR="002E346B" w:rsidRPr="00574D6A" w:rsidRDefault="002E346B" w:rsidP="002E346B">
      <w:pPr>
        <w:autoSpaceDE w:val="0"/>
        <w:autoSpaceDN w:val="0"/>
        <w:adjustRightInd w:val="0"/>
        <w:jc w:val="both"/>
        <w:rPr>
          <w:rFonts w:ascii="Times New Roman" w:hAnsi="Times New Roman"/>
          <w:b/>
          <w:color w:val="000000" w:themeColor="text1"/>
          <w:sz w:val="24"/>
          <w:szCs w:val="24"/>
          <w:lang w:val="sr-Cyrl-CS"/>
        </w:rPr>
      </w:pPr>
      <w:r w:rsidRPr="00574D6A">
        <w:rPr>
          <w:rFonts w:ascii="Times New Roman" w:hAnsi="Times New Roman"/>
          <w:color w:val="000000" w:themeColor="text1"/>
          <w:sz w:val="24"/>
          <w:szCs w:val="24"/>
          <w:lang w:val="sr-Cyrl-CS"/>
        </w:rPr>
        <w:t>_________________</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_____________________</w:t>
      </w:r>
    </w:p>
    <w:p w:rsidR="008E5DEC" w:rsidRDefault="008E5DEC" w:rsidP="00B25DA4">
      <w:pPr>
        <w:autoSpaceDE w:val="0"/>
        <w:autoSpaceDN w:val="0"/>
        <w:adjustRightInd w:val="0"/>
        <w:jc w:val="both"/>
        <w:rPr>
          <w:rFonts w:ascii="Times New Roman" w:hAnsi="Times New Roman"/>
          <w:b/>
          <w:sz w:val="24"/>
          <w:szCs w:val="24"/>
          <w:lang w:val="sr-Cyrl-CS"/>
        </w:rPr>
      </w:pPr>
    </w:p>
    <w:p w:rsidR="004719F2" w:rsidRDefault="004719F2" w:rsidP="00B25DA4">
      <w:pPr>
        <w:autoSpaceDE w:val="0"/>
        <w:autoSpaceDN w:val="0"/>
        <w:adjustRightInd w:val="0"/>
        <w:jc w:val="both"/>
        <w:rPr>
          <w:rFonts w:ascii="Times New Roman" w:hAnsi="Times New Roman"/>
          <w:b/>
          <w:sz w:val="24"/>
          <w:szCs w:val="24"/>
          <w:lang w:val="sr-Cyrl-CS"/>
        </w:rPr>
      </w:pPr>
      <w:r>
        <w:rPr>
          <w:rFonts w:ascii="Times New Roman" w:hAnsi="Times New Roman"/>
          <w:b/>
          <w:sz w:val="24"/>
          <w:szCs w:val="24"/>
          <w:lang w:val="sr-Cyrl-CS"/>
        </w:rPr>
        <w:t>Напомена за партију 3</w:t>
      </w:r>
      <w:r w:rsidR="00673B88">
        <w:rPr>
          <w:rFonts w:ascii="Times New Roman" w:hAnsi="Times New Roman"/>
          <w:b/>
          <w:sz w:val="24"/>
          <w:szCs w:val="24"/>
          <w:lang w:val="sr-Cyrl-CS"/>
        </w:rPr>
        <w:t>7</w:t>
      </w:r>
      <w:r>
        <w:rPr>
          <w:rFonts w:ascii="Times New Roman" w:hAnsi="Times New Roman"/>
          <w:b/>
          <w:sz w:val="24"/>
          <w:szCs w:val="24"/>
          <w:lang w:val="sr-Cyrl-CS"/>
        </w:rPr>
        <w:t>:</w:t>
      </w:r>
    </w:p>
    <w:p w:rsidR="004719F2" w:rsidRDefault="004719F2" w:rsidP="004719F2">
      <w:pPr>
        <w:widowControl w:val="0"/>
        <w:autoSpaceDE w:val="0"/>
        <w:autoSpaceDN w:val="0"/>
        <w:adjustRightInd w:val="0"/>
        <w:spacing w:before="98" w:line="253" w:lineRule="exact"/>
        <w:ind w:left="585"/>
        <w:rPr>
          <w:rFonts w:ascii="Arial Bold" w:hAnsi="Arial Bold" w:cs="Arial Bold"/>
          <w:color w:val="000000"/>
          <w:spacing w:val="-2"/>
        </w:rPr>
      </w:pPr>
      <w:r>
        <w:rPr>
          <w:rFonts w:ascii="Arial Bold" w:hAnsi="Arial Bold" w:cs="Arial Bold"/>
          <w:color w:val="000000"/>
          <w:spacing w:val="-2"/>
        </w:rPr>
        <w:t xml:space="preserve">PREGLED OPREME </w:t>
      </w:r>
    </w:p>
    <w:p w:rsidR="004719F2" w:rsidRDefault="004719F2" w:rsidP="004719F2">
      <w:pPr>
        <w:widowControl w:val="0"/>
        <w:autoSpaceDE w:val="0"/>
        <w:autoSpaceDN w:val="0"/>
        <w:adjustRightInd w:val="0"/>
        <w:spacing w:line="207" w:lineRule="exact"/>
        <w:ind w:left="849"/>
        <w:rPr>
          <w:rFonts w:ascii="Arial Bold" w:hAnsi="Arial Bold" w:cs="Arial Bold"/>
          <w:color w:val="000000"/>
          <w:spacing w:val="-2"/>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35"/>
      </w:tblGrid>
      <w:tr w:rsidR="004719F2" w:rsidTr="004719F2">
        <w:trPr>
          <w:trHeight w:val="660"/>
        </w:trPr>
        <w:tc>
          <w:tcPr>
            <w:tcW w:w="14535" w:type="dxa"/>
          </w:tcPr>
          <w:p w:rsidR="004719F2" w:rsidRPr="002B1588" w:rsidRDefault="004719F2" w:rsidP="004719F2">
            <w:pPr>
              <w:widowControl w:val="0"/>
              <w:tabs>
                <w:tab w:val="left" w:pos="1156"/>
                <w:tab w:val="left" w:pos="10070"/>
              </w:tabs>
              <w:autoSpaceDE w:val="0"/>
              <w:autoSpaceDN w:val="0"/>
              <w:adjustRightInd w:val="0"/>
              <w:spacing w:before="41" w:line="207" w:lineRule="exact"/>
              <w:ind w:left="849"/>
              <w:rPr>
                <w:rFonts w:ascii="Arial" w:hAnsi="Arial" w:cs="Arial"/>
                <w:color w:val="000000"/>
                <w:spacing w:val="-1"/>
                <w:szCs w:val="18"/>
              </w:rPr>
            </w:pPr>
            <w:r>
              <w:rPr>
                <w:rFonts w:ascii="Arial" w:hAnsi="Arial" w:cs="Arial"/>
                <w:color w:val="000000"/>
                <w:spacing w:val="-1"/>
                <w:szCs w:val="18"/>
              </w:rPr>
              <w:t>1.</w:t>
            </w:r>
            <w:r>
              <w:rPr>
                <w:rFonts w:ascii="Arial" w:hAnsi="Arial" w:cs="Arial"/>
                <w:color w:val="000000"/>
                <w:spacing w:val="-1"/>
                <w:szCs w:val="18"/>
              </w:rPr>
              <w:tab/>
            </w:r>
            <w:r>
              <w:rPr>
                <w:rFonts w:ascii="Arial Bold" w:hAnsi="Arial Bold" w:cs="Arial Bold"/>
                <w:color w:val="000000"/>
                <w:spacing w:val="-1"/>
                <w:szCs w:val="18"/>
              </w:rPr>
              <w:t>MANOMETAR</w:t>
            </w:r>
          </w:p>
          <w:p w:rsidR="004719F2" w:rsidRPr="00B95CFE" w:rsidRDefault="004719F2" w:rsidP="004719F2">
            <w:pPr>
              <w:widowControl w:val="0"/>
              <w:tabs>
                <w:tab w:val="left" w:pos="8159"/>
                <w:tab w:val="left" w:pos="10118"/>
                <w:tab w:val="left" w:pos="13065"/>
                <w:tab w:val="left" w:pos="14567"/>
              </w:tabs>
              <w:autoSpaceDE w:val="0"/>
              <w:autoSpaceDN w:val="0"/>
              <w:adjustRightInd w:val="0"/>
              <w:spacing w:before="105" w:line="207" w:lineRule="exact"/>
              <w:ind w:left="585" w:firstLine="3033"/>
              <w:rPr>
                <w:rFonts w:asciiTheme="minorHAnsi" w:hAnsiTheme="minorHAnsi" w:cs="Arial Bold Italic"/>
                <w:color w:val="000000"/>
                <w:spacing w:val="-2"/>
                <w:szCs w:val="18"/>
              </w:rPr>
            </w:pPr>
            <w:r>
              <w:rPr>
                <w:rFonts w:ascii="Arial Bold Italic" w:hAnsi="Arial Bold Italic" w:cs="Arial Bold Italic"/>
                <w:color w:val="000000"/>
                <w:spacing w:val="-2"/>
                <w:szCs w:val="18"/>
              </w:rPr>
              <w:t>Odeljenje - Lokacija</w:t>
            </w:r>
            <w:r>
              <w:rPr>
                <w:rFonts w:ascii="Arial Bold Italic" w:hAnsi="Arial Bold Italic" w:cs="Arial Bold Italic"/>
                <w:color w:val="000000"/>
                <w:spacing w:val="-2"/>
                <w:szCs w:val="18"/>
              </w:rPr>
              <w:tab/>
              <w:t>Inv. br.</w:t>
            </w:r>
            <w:r>
              <w:rPr>
                <w:rFonts w:ascii="Arial Bold Italic" w:hAnsi="Arial Bold Italic" w:cs="Arial Bold Italic"/>
                <w:color w:val="000000"/>
                <w:spacing w:val="-2"/>
                <w:szCs w:val="18"/>
              </w:rPr>
              <w:tab/>
              <w:t>Proizvodjač</w:t>
            </w:r>
            <w:r>
              <w:rPr>
                <w:rFonts w:ascii="Arial Bold Italic" w:hAnsi="Arial Bold Italic" w:cs="Arial Bold Italic"/>
                <w:color w:val="000000"/>
                <w:spacing w:val="-2"/>
                <w:szCs w:val="18"/>
              </w:rPr>
              <w:tab/>
              <w:t>Tip</w:t>
            </w:r>
            <w:r>
              <w:rPr>
                <w:rFonts w:ascii="Arial Bold Italic" w:hAnsi="Arial Bold Italic" w:cs="Arial Bold Italic"/>
                <w:color w:val="000000"/>
                <w:spacing w:val="-2"/>
                <w:szCs w:val="18"/>
              </w:rPr>
              <w:tab/>
              <w:t>Fab. br.</w:t>
            </w:r>
          </w:p>
        </w:tc>
      </w:tr>
    </w:tbl>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105" w:line="207" w:lineRule="exact"/>
        <w:ind w:left="585" w:firstLine="350"/>
        <w:rPr>
          <w:rFonts w:ascii="Arial" w:hAnsi="Arial" w:cs="Arial"/>
          <w:color w:val="000000"/>
          <w:spacing w:val="-2"/>
          <w:szCs w:val="18"/>
        </w:rPr>
      </w:pPr>
      <w:r>
        <w:rPr>
          <w:rFonts w:ascii="Arial" w:hAnsi="Arial" w:cs="Arial"/>
          <w:color w:val="000000"/>
          <w:spacing w:val="-2"/>
          <w:szCs w:val="18"/>
        </w:rPr>
        <w:t>1.</w:t>
      </w:r>
      <w:r>
        <w:rPr>
          <w:rFonts w:ascii="Arial" w:hAnsi="Arial" w:cs="Arial"/>
          <w:color w:val="000000"/>
          <w:spacing w:val="-2"/>
          <w:szCs w:val="18"/>
        </w:rPr>
        <w:tab/>
        <w:t>TEHNIČKA   SLUŽBA, KOTLARNICA</w:t>
      </w:r>
      <w:r>
        <w:rPr>
          <w:rFonts w:ascii="Arial" w:hAnsi="Arial" w:cs="Arial"/>
          <w:color w:val="000000"/>
          <w:spacing w:val="-2"/>
          <w:szCs w:val="18"/>
        </w:rPr>
        <w:tab/>
        <w:t>381</w:t>
      </w:r>
      <w:r>
        <w:rPr>
          <w:rFonts w:ascii="Arial" w:hAnsi="Arial" w:cs="Arial"/>
          <w:color w:val="000000"/>
          <w:spacing w:val="-2"/>
          <w:szCs w:val="18"/>
        </w:rPr>
        <w:tab/>
        <w:t>BORAC</w:t>
      </w:r>
      <w:r>
        <w:rPr>
          <w:rFonts w:ascii="Arial" w:hAnsi="Arial" w:cs="Arial"/>
          <w:color w:val="000000"/>
          <w:spacing w:val="-2"/>
          <w:szCs w:val="18"/>
        </w:rPr>
        <w:tab/>
        <w:t>Ø160 0-160MBAR,KL. 1</w:t>
      </w:r>
      <w:r>
        <w:rPr>
          <w:rFonts w:ascii="Arial" w:hAnsi="Arial" w:cs="Arial"/>
          <w:color w:val="000000"/>
          <w:spacing w:val="-2"/>
          <w:szCs w:val="18"/>
        </w:rPr>
        <w:tab/>
        <w:t>381</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350"/>
        <w:rPr>
          <w:rFonts w:ascii="Arial" w:hAnsi="Arial" w:cs="Arial"/>
          <w:color w:val="000000"/>
          <w:spacing w:val="-2"/>
          <w:szCs w:val="18"/>
        </w:rPr>
      </w:pPr>
      <w:r>
        <w:rPr>
          <w:rFonts w:ascii="Arial" w:hAnsi="Arial" w:cs="Arial"/>
          <w:color w:val="000000"/>
          <w:spacing w:val="-2"/>
          <w:szCs w:val="18"/>
        </w:rPr>
        <w:t>2.</w:t>
      </w:r>
      <w:r>
        <w:rPr>
          <w:rFonts w:ascii="Arial" w:hAnsi="Arial" w:cs="Arial"/>
          <w:color w:val="000000"/>
          <w:spacing w:val="-2"/>
          <w:szCs w:val="18"/>
        </w:rPr>
        <w:tab/>
        <w:t>TEHNIČKA   SLUŽBA, RASHLADNO POSTROJENJE</w:t>
      </w:r>
      <w:r>
        <w:rPr>
          <w:rFonts w:ascii="Arial" w:hAnsi="Arial" w:cs="Arial"/>
          <w:color w:val="000000"/>
          <w:spacing w:val="-2"/>
          <w:szCs w:val="18"/>
        </w:rPr>
        <w:tab/>
        <w:t>704134</w:t>
      </w:r>
      <w:r>
        <w:rPr>
          <w:rFonts w:ascii="Arial" w:hAnsi="Arial" w:cs="Arial"/>
          <w:color w:val="000000"/>
          <w:spacing w:val="-2"/>
          <w:szCs w:val="18"/>
        </w:rPr>
        <w:tab/>
        <w:t>RUDI ČAJEVAC</w:t>
      </w:r>
      <w:r>
        <w:rPr>
          <w:rFonts w:ascii="Arial" w:hAnsi="Arial" w:cs="Arial"/>
          <w:color w:val="000000"/>
          <w:spacing w:val="-2"/>
          <w:szCs w:val="18"/>
        </w:rPr>
        <w:tab/>
        <w:t>Ø 80N-1+40BAR, KL. 1,</w:t>
      </w:r>
      <w:r>
        <w:rPr>
          <w:rFonts w:ascii="Arial" w:hAnsi="Arial" w:cs="Arial"/>
          <w:color w:val="000000"/>
          <w:spacing w:val="-2"/>
          <w:szCs w:val="18"/>
        </w:rPr>
        <w:tab/>
        <w:t>704134</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350"/>
        <w:rPr>
          <w:rFonts w:ascii="Arial" w:hAnsi="Arial" w:cs="Arial"/>
          <w:color w:val="000000"/>
          <w:spacing w:val="-2"/>
          <w:szCs w:val="18"/>
        </w:rPr>
      </w:pPr>
      <w:r>
        <w:rPr>
          <w:rFonts w:ascii="Arial" w:hAnsi="Arial" w:cs="Arial"/>
          <w:color w:val="000000"/>
          <w:spacing w:val="-2"/>
          <w:szCs w:val="18"/>
        </w:rPr>
        <w:t>3.</w:t>
      </w:r>
      <w:r>
        <w:rPr>
          <w:rFonts w:ascii="Arial" w:hAnsi="Arial" w:cs="Arial"/>
          <w:color w:val="000000"/>
          <w:spacing w:val="-2"/>
          <w:szCs w:val="18"/>
        </w:rPr>
        <w:tab/>
        <w:t>TEHNIČKA   SLUŽBA, RASHLADNO POSTROJENJE</w:t>
      </w:r>
      <w:r>
        <w:rPr>
          <w:rFonts w:ascii="Arial" w:hAnsi="Arial" w:cs="Arial"/>
          <w:color w:val="000000"/>
          <w:spacing w:val="-2"/>
          <w:szCs w:val="18"/>
        </w:rPr>
        <w:tab/>
        <w:t>704282</w:t>
      </w:r>
      <w:r>
        <w:rPr>
          <w:rFonts w:ascii="Arial" w:hAnsi="Arial" w:cs="Arial"/>
          <w:color w:val="000000"/>
          <w:spacing w:val="-2"/>
          <w:szCs w:val="18"/>
        </w:rPr>
        <w:tab/>
        <w:t>RUDI ČAJEVAC</w:t>
      </w:r>
      <w:r>
        <w:rPr>
          <w:rFonts w:ascii="Arial" w:hAnsi="Arial" w:cs="Arial"/>
          <w:color w:val="000000"/>
          <w:spacing w:val="-2"/>
          <w:szCs w:val="18"/>
        </w:rPr>
        <w:tab/>
        <w:t>Ø 80N-1+40BAR, KL. 1,</w:t>
      </w:r>
      <w:r>
        <w:rPr>
          <w:rFonts w:ascii="Arial" w:hAnsi="Arial" w:cs="Arial"/>
          <w:color w:val="000000"/>
          <w:spacing w:val="-2"/>
          <w:szCs w:val="18"/>
        </w:rPr>
        <w:tab/>
        <w:t>704282</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350"/>
        <w:rPr>
          <w:rFonts w:ascii="Arial" w:hAnsi="Arial" w:cs="Arial"/>
          <w:color w:val="000000"/>
          <w:spacing w:val="-2"/>
          <w:szCs w:val="18"/>
        </w:rPr>
      </w:pPr>
      <w:r>
        <w:rPr>
          <w:rFonts w:ascii="Arial" w:hAnsi="Arial" w:cs="Arial"/>
          <w:color w:val="000000"/>
          <w:spacing w:val="-2"/>
          <w:szCs w:val="18"/>
        </w:rPr>
        <w:t>4.</w:t>
      </w:r>
      <w:r>
        <w:rPr>
          <w:rFonts w:ascii="Arial" w:hAnsi="Arial" w:cs="Arial"/>
          <w:color w:val="000000"/>
          <w:spacing w:val="-2"/>
          <w:szCs w:val="18"/>
        </w:rPr>
        <w:tab/>
        <w:t>TEHNIČKA   SLUŽBA, RASHLADNO POSTROJENJE</w:t>
      </w:r>
      <w:r>
        <w:rPr>
          <w:rFonts w:ascii="Arial" w:hAnsi="Arial" w:cs="Arial"/>
          <w:color w:val="000000"/>
          <w:spacing w:val="-2"/>
          <w:szCs w:val="18"/>
        </w:rPr>
        <w:tab/>
        <w:t>704039</w:t>
      </w:r>
      <w:r>
        <w:rPr>
          <w:rFonts w:ascii="Arial" w:hAnsi="Arial" w:cs="Arial"/>
          <w:color w:val="000000"/>
          <w:spacing w:val="-2"/>
          <w:szCs w:val="18"/>
        </w:rPr>
        <w:tab/>
        <w:t>RUDI ČAJEVAC</w:t>
      </w:r>
      <w:r>
        <w:rPr>
          <w:rFonts w:ascii="Arial" w:hAnsi="Arial" w:cs="Arial"/>
          <w:color w:val="000000"/>
          <w:spacing w:val="-2"/>
          <w:szCs w:val="18"/>
        </w:rPr>
        <w:tab/>
        <w:t>Ø 80N-1+40 BAR, KL. 1</w:t>
      </w:r>
      <w:r>
        <w:rPr>
          <w:rFonts w:ascii="Arial" w:hAnsi="Arial" w:cs="Arial"/>
          <w:color w:val="000000"/>
          <w:spacing w:val="-2"/>
          <w:szCs w:val="18"/>
        </w:rPr>
        <w:tab/>
        <w:t>704039</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350"/>
        <w:rPr>
          <w:rFonts w:ascii="Arial" w:hAnsi="Arial" w:cs="Arial"/>
          <w:color w:val="000000"/>
          <w:spacing w:val="-2"/>
          <w:szCs w:val="18"/>
        </w:rPr>
      </w:pPr>
      <w:r>
        <w:rPr>
          <w:rFonts w:ascii="Arial" w:hAnsi="Arial" w:cs="Arial"/>
          <w:color w:val="000000"/>
          <w:spacing w:val="-2"/>
          <w:szCs w:val="18"/>
        </w:rPr>
        <w:t>5.</w:t>
      </w:r>
      <w:r>
        <w:rPr>
          <w:rFonts w:ascii="Arial" w:hAnsi="Arial" w:cs="Arial"/>
          <w:color w:val="000000"/>
          <w:spacing w:val="-2"/>
          <w:szCs w:val="18"/>
        </w:rPr>
        <w:tab/>
        <w:t>TEHNIČKA   SLUŽBA, RASHLADNO POSTROJENJE</w:t>
      </w:r>
      <w:r>
        <w:rPr>
          <w:rFonts w:ascii="Arial" w:hAnsi="Arial" w:cs="Arial"/>
          <w:color w:val="000000"/>
          <w:spacing w:val="-2"/>
          <w:szCs w:val="18"/>
        </w:rPr>
        <w:tab/>
        <w:t>704150</w:t>
      </w:r>
      <w:r>
        <w:rPr>
          <w:rFonts w:ascii="Arial" w:hAnsi="Arial" w:cs="Arial"/>
          <w:color w:val="000000"/>
          <w:spacing w:val="-2"/>
          <w:szCs w:val="18"/>
        </w:rPr>
        <w:tab/>
        <w:t>RUDI ČAJEVAC</w:t>
      </w:r>
      <w:r>
        <w:rPr>
          <w:rFonts w:ascii="Arial" w:hAnsi="Arial" w:cs="Arial"/>
          <w:color w:val="000000"/>
          <w:spacing w:val="-2"/>
          <w:szCs w:val="18"/>
        </w:rPr>
        <w:tab/>
        <w:t>Ø 80N-1+40 BAR, KL. 1</w:t>
      </w:r>
      <w:r>
        <w:rPr>
          <w:rFonts w:ascii="Arial" w:hAnsi="Arial" w:cs="Arial"/>
          <w:color w:val="000000"/>
          <w:spacing w:val="-2"/>
          <w:szCs w:val="18"/>
        </w:rPr>
        <w:tab/>
        <w:t>704150</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350"/>
        <w:rPr>
          <w:rFonts w:ascii="Arial" w:hAnsi="Arial" w:cs="Arial"/>
          <w:color w:val="000000"/>
          <w:spacing w:val="-2"/>
          <w:szCs w:val="18"/>
        </w:rPr>
      </w:pPr>
      <w:r>
        <w:rPr>
          <w:rFonts w:ascii="Arial" w:hAnsi="Arial" w:cs="Arial"/>
          <w:color w:val="000000"/>
          <w:spacing w:val="-2"/>
          <w:szCs w:val="18"/>
        </w:rPr>
        <w:t>6.</w:t>
      </w:r>
      <w:r>
        <w:rPr>
          <w:rFonts w:ascii="Arial" w:hAnsi="Arial" w:cs="Arial"/>
          <w:color w:val="000000"/>
          <w:spacing w:val="-2"/>
          <w:szCs w:val="18"/>
        </w:rPr>
        <w:tab/>
        <w:t>TEHNIČKA   SLUŽBA, RASHLADNO POSTROJENJE</w:t>
      </w:r>
      <w:r>
        <w:rPr>
          <w:rFonts w:ascii="Arial" w:hAnsi="Arial" w:cs="Arial"/>
          <w:color w:val="000000"/>
          <w:spacing w:val="-2"/>
          <w:szCs w:val="18"/>
        </w:rPr>
        <w:tab/>
        <w:t>704059</w:t>
      </w:r>
      <w:r>
        <w:rPr>
          <w:rFonts w:ascii="Arial" w:hAnsi="Arial" w:cs="Arial"/>
          <w:color w:val="000000"/>
          <w:spacing w:val="-2"/>
          <w:szCs w:val="18"/>
        </w:rPr>
        <w:tab/>
        <w:t>RUDI ČAJEVAC</w:t>
      </w:r>
      <w:r>
        <w:rPr>
          <w:rFonts w:ascii="Arial" w:hAnsi="Arial" w:cs="Arial"/>
          <w:color w:val="000000"/>
          <w:spacing w:val="-2"/>
          <w:szCs w:val="18"/>
        </w:rPr>
        <w:tab/>
        <w:t>Ø 80N-1+40 BAR, KL. 1</w:t>
      </w:r>
      <w:r>
        <w:rPr>
          <w:rFonts w:ascii="Arial" w:hAnsi="Arial" w:cs="Arial"/>
          <w:color w:val="000000"/>
          <w:spacing w:val="-2"/>
          <w:szCs w:val="18"/>
        </w:rPr>
        <w:tab/>
        <w:t>704059</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350"/>
        <w:rPr>
          <w:rFonts w:ascii="Arial" w:hAnsi="Arial" w:cs="Arial"/>
          <w:color w:val="000000"/>
          <w:spacing w:val="-2"/>
          <w:szCs w:val="18"/>
        </w:rPr>
      </w:pPr>
      <w:r>
        <w:rPr>
          <w:rFonts w:ascii="Arial" w:hAnsi="Arial" w:cs="Arial"/>
          <w:color w:val="000000"/>
          <w:spacing w:val="-2"/>
          <w:szCs w:val="18"/>
        </w:rPr>
        <w:t>7.</w:t>
      </w:r>
      <w:r>
        <w:rPr>
          <w:rFonts w:ascii="Arial" w:hAnsi="Arial" w:cs="Arial"/>
          <w:color w:val="000000"/>
          <w:spacing w:val="-2"/>
          <w:szCs w:val="18"/>
        </w:rPr>
        <w:tab/>
        <w:t>TEHNIČKA   SLUŽBA, RASHLADNO POSTROJENJE</w:t>
      </w:r>
      <w:r>
        <w:rPr>
          <w:rFonts w:ascii="Arial" w:hAnsi="Arial" w:cs="Arial"/>
          <w:color w:val="000000"/>
          <w:spacing w:val="-2"/>
          <w:szCs w:val="18"/>
        </w:rPr>
        <w:tab/>
        <w:t>704163</w:t>
      </w:r>
      <w:r>
        <w:rPr>
          <w:rFonts w:ascii="Arial" w:hAnsi="Arial" w:cs="Arial"/>
          <w:color w:val="000000"/>
          <w:spacing w:val="-2"/>
          <w:szCs w:val="18"/>
        </w:rPr>
        <w:tab/>
        <w:t>RUDI ČAJEVAC</w:t>
      </w:r>
      <w:r>
        <w:rPr>
          <w:rFonts w:ascii="Arial" w:hAnsi="Arial" w:cs="Arial"/>
          <w:color w:val="000000"/>
          <w:spacing w:val="-2"/>
          <w:szCs w:val="18"/>
        </w:rPr>
        <w:tab/>
        <w:t>Ø 80N-1+40 BAR, KL. 1</w:t>
      </w:r>
      <w:r>
        <w:rPr>
          <w:rFonts w:ascii="Arial" w:hAnsi="Arial" w:cs="Arial"/>
          <w:color w:val="000000"/>
          <w:spacing w:val="-2"/>
          <w:szCs w:val="18"/>
        </w:rPr>
        <w:tab/>
        <w:t>704163</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350"/>
        <w:rPr>
          <w:rFonts w:ascii="Arial" w:hAnsi="Arial" w:cs="Arial"/>
          <w:color w:val="000000"/>
          <w:spacing w:val="-2"/>
          <w:szCs w:val="18"/>
        </w:rPr>
      </w:pPr>
      <w:r>
        <w:rPr>
          <w:rFonts w:ascii="Arial" w:hAnsi="Arial" w:cs="Arial"/>
          <w:color w:val="000000"/>
          <w:spacing w:val="-2"/>
          <w:szCs w:val="18"/>
        </w:rPr>
        <w:t>8.</w:t>
      </w:r>
      <w:r>
        <w:rPr>
          <w:rFonts w:ascii="Arial" w:hAnsi="Arial" w:cs="Arial"/>
          <w:color w:val="000000"/>
          <w:spacing w:val="-2"/>
          <w:szCs w:val="18"/>
        </w:rPr>
        <w:tab/>
        <w:t>TEHNIČKA   SLUŽBA, RASHLADNO POSTROJENJE</w:t>
      </w:r>
      <w:r>
        <w:rPr>
          <w:rFonts w:ascii="Arial" w:hAnsi="Arial" w:cs="Arial"/>
          <w:color w:val="000000"/>
          <w:spacing w:val="-2"/>
          <w:szCs w:val="18"/>
        </w:rPr>
        <w:tab/>
        <w:t>704444</w:t>
      </w:r>
      <w:r>
        <w:rPr>
          <w:rFonts w:ascii="Arial" w:hAnsi="Arial" w:cs="Arial"/>
          <w:color w:val="000000"/>
          <w:spacing w:val="-2"/>
          <w:szCs w:val="18"/>
        </w:rPr>
        <w:tab/>
        <w:t>RUDI ČAJEVAC</w:t>
      </w:r>
      <w:r>
        <w:rPr>
          <w:rFonts w:ascii="Arial" w:hAnsi="Arial" w:cs="Arial"/>
          <w:color w:val="000000"/>
          <w:spacing w:val="-2"/>
          <w:szCs w:val="18"/>
        </w:rPr>
        <w:tab/>
        <w:t>Ø 80 N-1+40 BAR, KL.1</w:t>
      </w:r>
      <w:r>
        <w:rPr>
          <w:rFonts w:ascii="Arial" w:hAnsi="Arial" w:cs="Arial"/>
          <w:color w:val="000000"/>
          <w:spacing w:val="-2"/>
          <w:szCs w:val="18"/>
        </w:rPr>
        <w:tab/>
        <w:t>704444</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350"/>
        <w:rPr>
          <w:rFonts w:ascii="Arial" w:hAnsi="Arial" w:cs="Arial"/>
          <w:color w:val="000000"/>
          <w:spacing w:val="-2"/>
          <w:szCs w:val="18"/>
        </w:rPr>
      </w:pPr>
      <w:r>
        <w:rPr>
          <w:rFonts w:ascii="Arial" w:hAnsi="Arial" w:cs="Arial"/>
          <w:color w:val="000000"/>
          <w:spacing w:val="-2"/>
          <w:szCs w:val="18"/>
        </w:rPr>
        <w:t>9.</w:t>
      </w:r>
      <w:r>
        <w:rPr>
          <w:rFonts w:ascii="Arial" w:hAnsi="Arial" w:cs="Arial"/>
          <w:color w:val="000000"/>
          <w:spacing w:val="-2"/>
          <w:szCs w:val="18"/>
        </w:rPr>
        <w:tab/>
        <w:t>TEHNIČKA   SLUŽBA, KOTLARNICA</w:t>
      </w:r>
      <w:r>
        <w:rPr>
          <w:rFonts w:ascii="Arial" w:hAnsi="Arial" w:cs="Arial"/>
          <w:color w:val="000000"/>
          <w:spacing w:val="-2"/>
          <w:szCs w:val="18"/>
        </w:rPr>
        <w:tab/>
        <w:t>375</w:t>
      </w:r>
      <w:r>
        <w:rPr>
          <w:rFonts w:ascii="Arial" w:hAnsi="Arial" w:cs="Arial"/>
          <w:color w:val="000000"/>
          <w:spacing w:val="-2"/>
          <w:szCs w:val="18"/>
        </w:rPr>
        <w:tab/>
        <w:t>SAACKE</w:t>
      </w:r>
      <w:r>
        <w:rPr>
          <w:rFonts w:ascii="Arial" w:hAnsi="Arial" w:cs="Arial"/>
          <w:color w:val="000000"/>
          <w:spacing w:val="-2"/>
          <w:szCs w:val="18"/>
        </w:rPr>
        <w:tab/>
        <w:t>Ø100 0-600MBAR,KL.1,</w:t>
      </w:r>
      <w:r>
        <w:rPr>
          <w:rFonts w:ascii="Arial" w:hAnsi="Arial" w:cs="Arial"/>
          <w:color w:val="000000"/>
          <w:spacing w:val="-2"/>
          <w:szCs w:val="18"/>
        </w:rPr>
        <w:tab/>
        <w:t>375</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10.</w:t>
      </w:r>
      <w:r>
        <w:rPr>
          <w:rFonts w:ascii="Arial" w:hAnsi="Arial" w:cs="Arial"/>
          <w:color w:val="000000"/>
          <w:spacing w:val="-2"/>
          <w:szCs w:val="18"/>
        </w:rPr>
        <w:tab/>
        <w:t>TEHNIČKA   SLUŽBA, CENTRALNA STERILIZACIJA</w:t>
      </w:r>
      <w:r>
        <w:rPr>
          <w:rFonts w:ascii="Arial" w:hAnsi="Arial" w:cs="Arial"/>
          <w:color w:val="000000"/>
          <w:spacing w:val="-2"/>
          <w:szCs w:val="18"/>
        </w:rPr>
        <w:tab/>
        <w:t>0754460</w:t>
      </w:r>
      <w:r>
        <w:rPr>
          <w:rFonts w:ascii="Arial" w:hAnsi="Arial" w:cs="Arial"/>
          <w:color w:val="000000"/>
          <w:spacing w:val="-2"/>
          <w:szCs w:val="18"/>
        </w:rPr>
        <w:tab/>
        <w:t>INOL</w:t>
      </w:r>
      <w:r>
        <w:rPr>
          <w:rFonts w:ascii="Arial" w:hAnsi="Arial" w:cs="Arial"/>
          <w:color w:val="000000"/>
          <w:spacing w:val="-2"/>
          <w:szCs w:val="18"/>
        </w:rPr>
        <w:tab/>
        <w:t>MANOVAK.Ø 100 NHC-</w:t>
      </w:r>
      <w:r>
        <w:rPr>
          <w:rFonts w:ascii="Arial" w:hAnsi="Arial" w:cs="Arial"/>
          <w:color w:val="000000"/>
          <w:spacing w:val="-2"/>
          <w:szCs w:val="18"/>
        </w:rPr>
        <w:tab/>
        <w:t>0754460</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11.</w:t>
      </w:r>
      <w:r>
        <w:rPr>
          <w:rFonts w:ascii="Arial" w:hAnsi="Arial" w:cs="Arial"/>
          <w:color w:val="000000"/>
          <w:spacing w:val="-2"/>
          <w:szCs w:val="18"/>
        </w:rPr>
        <w:tab/>
        <w:t>TEHNIČKA   SLUŽBA, RASHLADNO POSTROJENJE</w:t>
      </w:r>
      <w:r>
        <w:rPr>
          <w:rFonts w:ascii="Arial" w:hAnsi="Arial" w:cs="Arial"/>
          <w:color w:val="000000"/>
          <w:spacing w:val="-2"/>
          <w:szCs w:val="18"/>
        </w:rPr>
        <w:tab/>
        <w:t>704100</w:t>
      </w:r>
      <w:r>
        <w:rPr>
          <w:rFonts w:ascii="Arial" w:hAnsi="Arial" w:cs="Arial"/>
          <w:color w:val="000000"/>
          <w:spacing w:val="-2"/>
          <w:szCs w:val="18"/>
        </w:rPr>
        <w:tab/>
        <w:t>RUDI ČAJEVAC</w:t>
      </w:r>
      <w:r>
        <w:rPr>
          <w:rFonts w:ascii="Arial" w:hAnsi="Arial" w:cs="Arial"/>
          <w:color w:val="000000"/>
          <w:spacing w:val="-2"/>
          <w:szCs w:val="18"/>
        </w:rPr>
        <w:tab/>
        <w:t>Ø 80N 0-25 BAR, KL. 1.</w:t>
      </w:r>
      <w:r>
        <w:rPr>
          <w:rFonts w:ascii="Arial" w:hAnsi="Arial" w:cs="Arial"/>
          <w:color w:val="000000"/>
          <w:spacing w:val="-2"/>
          <w:szCs w:val="18"/>
        </w:rPr>
        <w:tab/>
        <w:t>704100</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12.</w:t>
      </w:r>
      <w:r>
        <w:rPr>
          <w:rFonts w:ascii="Arial" w:hAnsi="Arial" w:cs="Arial"/>
          <w:color w:val="000000"/>
          <w:spacing w:val="-2"/>
          <w:szCs w:val="18"/>
        </w:rPr>
        <w:tab/>
        <w:t>TEHNIČKA   SLUŽBA, KOTLARNICA</w:t>
      </w:r>
      <w:r>
        <w:rPr>
          <w:rFonts w:ascii="Arial" w:hAnsi="Arial" w:cs="Arial"/>
          <w:color w:val="000000"/>
          <w:spacing w:val="-2"/>
          <w:szCs w:val="18"/>
        </w:rPr>
        <w:tab/>
        <w:t>383</w:t>
      </w:r>
      <w:r>
        <w:rPr>
          <w:rFonts w:ascii="Arial" w:hAnsi="Arial" w:cs="Arial"/>
          <w:color w:val="000000"/>
          <w:spacing w:val="-2"/>
          <w:szCs w:val="18"/>
        </w:rPr>
        <w:tab/>
        <w:t>BORAC</w:t>
      </w:r>
      <w:r>
        <w:rPr>
          <w:rFonts w:ascii="Arial" w:hAnsi="Arial" w:cs="Arial"/>
          <w:color w:val="000000"/>
          <w:spacing w:val="-2"/>
          <w:szCs w:val="18"/>
        </w:rPr>
        <w:tab/>
        <w:t>Ø 1000-2,5 BAR,KL.1,6</w:t>
      </w:r>
      <w:r>
        <w:rPr>
          <w:rFonts w:ascii="Arial" w:hAnsi="Arial" w:cs="Arial"/>
          <w:color w:val="000000"/>
          <w:spacing w:val="-2"/>
          <w:szCs w:val="18"/>
        </w:rPr>
        <w:tab/>
        <w:t>383</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13.</w:t>
      </w:r>
      <w:r>
        <w:rPr>
          <w:rFonts w:ascii="Arial" w:hAnsi="Arial" w:cs="Arial"/>
          <w:color w:val="000000"/>
          <w:spacing w:val="-2"/>
          <w:szCs w:val="18"/>
        </w:rPr>
        <w:tab/>
        <w:t>TEHNIČKA   SLUŽBA, KOTLARNICA</w:t>
      </w:r>
      <w:r>
        <w:rPr>
          <w:rFonts w:ascii="Arial" w:hAnsi="Arial" w:cs="Arial"/>
          <w:color w:val="000000"/>
          <w:spacing w:val="-2"/>
          <w:szCs w:val="18"/>
        </w:rPr>
        <w:tab/>
        <w:t>391</w:t>
      </w:r>
      <w:r>
        <w:rPr>
          <w:rFonts w:ascii="Arial" w:hAnsi="Arial" w:cs="Arial"/>
          <w:color w:val="000000"/>
          <w:spacing w:val="-2"/>
          <w:szCs w:val="18"/>
        </w:rPr>
        <w:tab/>
        <w:t>BORAC</w:t>
      </w:r>
      <w:r>
        <w:rPr>
          <w:rFonts w:ascii="Arial" w:hAnsi="Arial" w:cs="Arial"/>
          <w:color w:val="000000"/>
          <w:spacing w:val="-2"/>
          <w:szCs w:val="18"/>
        </w:rPr>
        <w:tab/>
        <w:t>Ø100 0-6 BAR, KL. 1,6</w:t>
      </w:r>
      <w:r>
        <w:rPr>
          <w:rFonts w:ascii="Arial" w:hAnsi="Arial" w:cs="Arial"/>
          <w:color w:val="000000"/>
          <w:spacing w:val="-2"/>
          <w:szCs w:val="18"/>
        </w:rPr>
        <w:tab/>
        <w:t>391</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14.</w:t>
      </w:r>
      <w:r>
        <w:rPr>
          <w:rFonts w:ascii="Arial" w:hAnsi="Arial" w:cs="Arial"/>
          <w:color w:val="000000"/>
          <w:spacing w:val="-2"/>
          <w:szCs w:val="18"/>
        </w:rPr>
        <w:tab/>
        <w:t>TEHNIČKA   SLUŽBA, KOTLARNICA</w:t>
      </w:r>
      <w:r>
        <w:rPr>
          <w:rFonts w:ascii="Arial" w:hAnsi="Arial" w:cs="Arial"/>
          <w:color w:val="000000"/>
          <w:spacing w:val="-2"/>
          <w:szCs w:val="18"/>
        </w:rPr>
        <w:tab/>
        <w:t>115</w:t>
      </w:r>
      <w:r>
        <w:rPr>
          <w:rFonts w:ascii="Arial" w:hAnsi="Arial" w:cs="Arial"/>
          <w:color w:val="000000"/>
          <w:spacing w:val="-2"/>
          <w:szCs w:val="18"/>
        </w:rPr>
        <w:tab/>
        <w:t>BORAC</w:t>
      </w:r>
      <w:r>
        <w:rPr>
          <w:rFonts w:ascii="Arial" w:hAnsi="Arial" w:cs="Arial"/>
          <w:color w:val="000000"/>
          <w:spacing w:val="-2"/>
          <w:szCs w:val="18"/>
        </w:rPr>
        <w:tab/>
        <w:t>Ø100 0-25 BAR,KL. 1,6</w:t>
      </w:r>
      <w:r>
        <w:rPr>
          <w:rFonts w:ascii="Arial" w:hAnsi="Arial" w:cs="Arial"/>
          <w:color w:val="000000"/>
          <w:spacing w:val="-2"/>
          <w:szCs w:val="18"/>
        </w:rPr>
        <w:tab/>
        <w:t>115</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15.</w:t>
      </w:r>
      <w:r>
        <w:rPr>
          <w:rFonts w:ascii="Arial" w:hAnsi="Arial" w:cs="Arial"/>
          <w:color w:val="000000"/>
          <w:spacing w:val="-2"/>
          <w:szCs w:val="18"/>
        </w:rPr>
        <w:tab/>
        <w:t>TEHNIČKA   SLUŽBA, CENTRALNA STERILIZACIJA</w:t>
      </w:r>
      <w:r>
        <w:rPr>
          <w:rFonts w:ascii="Arial" w:hAnsi="Arial" w:cs="Arial"/>
          <w:color w:val="000000"/>
          <w:spacing w:val="-2"/>
          <w:szCs w:val="18"/>
        </w:rPr>
        <w:tab/>
        <w:t>0754428</w:t>
      </w:r>
      <w:r>
        <w:rPr>
          <w:rFonts w:ascii="Arial" w:hAnsi="Arial" w:cs="Arial"/>
          <w:color w:val="000000"/>
          <w:spacing w:val="-2"/>
          <w:szCs w:val="18"/>
        </w:rPr>
        <w:tab/>
        <w:t>INOL</w:t>
      </w:r>
      <w:r>
        <w:rPr>
          <w:rFonts w:ascii="Arial" w:hAnsi="Arial" w:cs="Arial"/>
          <w:color w:val="000000"/>
          <w:spacing w:val="-2"/>
          <w:szCs w:val="18"/>
        </w:rPr>
        <w:tab/>
        <w:t>MANOVAK.Ø100 NHC-</w:t>
      </w:r>
      <w:r>
        <w:rPr>
          <w:rFonts w:ascii="Arial" w:hAnsi="Arial" w:cs="Arial"/>
          <w:color w:val="000000"/>
          <w:spacing w:val="-2"/>
          <w:szCs w:val="18"/>
        </w:rPr>
        <w:tab/>
        <w:t>0754428</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16.</w:t>
      </w:r>
      <w:r>
        <w:rPr>
          <w:rFonts w:ascii="Arial" w:hAnsi="Arial" w:cs="Arial"/>
          <w:color w:val="000000"/>
          <w:spacing w:val="-2"/>
          <w:szCs w:val="18"/>
        </w:rPr>
        <w:tab/>
        <w:t>TEHNIČKA   SLUŽBA, CENTRALNA STERILIZACIJA</w:t>
      </w:r>
      <w:r>
        <w:rPr>
          <w:rFonts w:ascii="Arial" w:hAnsi="Arial" w:cs="Arial"/>
          <w:color w:val="000000"/>
          <w:spacing w:val="-2"/>
          <w:szCs w:val="18"/>
        </w:rPr>
        <w:tab/>
        <w:t>0754469</w:t>
      </w:r>
      <w:r>
        <w:rPr>
          <w:rFonts w:ascii="Arial" w:hAnsi="Arial" w:cs="Arial"/>
          <w:color w:val="000000"/>
          <w:spacing w:val="-2"/>
          <w:szCs w:val="18"/>
        </w:rPr>
        <w:tab/>
        <w:t>INOL</w:t>
      </w:r>
      <w:r>
        <w:rPr>
          <w:rFonts w:ascii="Arial" w:hAnsi="Arial" w:cs="Arial"/>
          <w:color w:val="000000"/>
          <w:spacing w:val="-2"/>
          <w:szCs w:val="18"/>
        </w:rPr>
        <w:tab/>
        <w:t>MANOVAK.Ø100 NHC-</w:t>
      </w:r>
      <w:r>
        <w:rPr>
          <w:rFonts w:ascii="Arial" w:hAnsi="Arial" w:cs="Arial"/>
          <w:color w:val="000000"/>
          <w:spacing w:val="-2"/>
          <w:szCs w:val="18"/>
        </w:rPr>
        <w:tab/>
        <w:t>0754469</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17.</w:t>
      </w:r>
      <w:r>
        <w:rPr>
          <w:rFonts w:ascii="Arial" w:hAnsi="Arial" w:cs="Arial"/>
          <w:color w:val="000000"/>
          <w:spacing w:val="-2"/>
          <w:szCs w:val="18"/>
        </w:rPr>
        <w:tab/>
        <w:t>TEHNIČKA   SLUŽBA, CENTRALNA STERILIZACIJA</w:t>
      </w:r>
      <w:r>
        <w:rPr>
          <w:rFonts w:ascii="Arial" w:hAnsi="Arial" w:cs="Arial"/>
          <w:color w:val="000000"/>
          <w:spacing w:val="-2"/>
          <w:szCs w:val="18"/>
        </w:rPr>
        <w:tab/>
        <w:t>0754420</w:t>
      </w:r>
      <w:r>
        <w:rPr>
          <w:rFonts w:ascii="Arial" w:hAnsi="Arial" w:cs="Arial"/>
          <w:color w:val="000000"/>
          <w:spacing w:val="-2"/>
          <w:szCs w:val="18"/>
        </w:rPr>
        <w:tab/>
        <w:t>INOL</w:t>
      </w:r>
      <w:r>
        <w:rPr>
          <w:rFonts w:ascii="Arial" w:hAnsi="Arial" w:cs="Arial"/>
          <w:color w:val="000000"/>
          <w:spacing w:val="-2"/>
          <w:szCs w:val="18"/>
        </w:rPr>
        <w:tab/>
        <w:t>MANOVAK. Ø 100 NHC</w:t>
      </w:r>
      <w:r>
        <w:rPr>
          <w:rFonts w:ascii="Arial" w:hAnsi="Arial" w:cs="Arial"/>
          <w:color w:val="000000"/>
          <w:spacing w:val="-2"/>
          <w:szCs w:val="18"/>
        </w:rPr>
        <w:tab/>
        <w:t>0754420</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18.</w:t>
      </w:r>
      <w:r>
        <w:rPr>
          <w:rFonts w:ascii="Arial" w:hAnsi="Arial" w:cs="Arial"/>
          <w:color w:val="000000"/>
          <w:spacing w:val="-2"/>
          <w:szCs w:val="18"/>
        </w:rPr>
        <w:tab/>
        <w:t>TEHNIČKA   SLUŽBA, CENTRALNA STERILIZACIJA</w:t>
      </w:r>
      <w:r>
        <w:rPr>
          <w:rFonts w:ascii="Arial" w:hAnsi="Arial" w:cs="Arial"/>
          <w:color w:val="000000"/>
          <w:spacing w:val="-2"/>
          <w:szCs w:val="18"/>
        </w:rPr>
        <w:tab/>
        <w:t>3-25-02</w:t>
      </w:r>
      <w:r>
        <w:rPr>
          <w:rFonts w:ascii="Arial" w:hAnsi="Arial" w:cs="Arial"/>
          <w:color w:val="000000"/>
          <w:spacing w:val="-2"/>
          <w:szCs w:val="18"/>
        </w:rPr>
        <w:tab/>
        <w:t>BORAC</w:t>
      </w:r>
      <w:r>
        <w:rPr>
          <w:rFonts w:ascii="Arial" w:hAnsi="Arial" w:cs="Arial"/>
          <w:color w:val="000000"/>
          <w:spacing w:val="-2"/>
          <w:szCs w:val="18"/>
        </w:rPr>
        <w:tab/>
        <w:t>MANOVAK.96x96-1+5</w:t>
      </w:r>
      <w:r>
        <w:rPr>
          <w:rFonts w:ascii="Arial" w:hAnsi="Arial" w:cs="Arial"/>
          <w:color w:val="000000"/>
          <w:spacing w:val="-2"/>
          <w:szCs w:val="18"/>
        </w:rPr>
        <w:tab/>
        <w:t>3-25-02</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19.</w:t>
      </w:r>
      <w:r>
        <w:rPr>
          <w:rFonts w:ascii="Arial" w:hAnsi="Arial" w:cs="Arial"/>
          <w:color w:val="000000"/>
          <w:spacing w:val="-2"/>
          <w:szCs w:val="18"/>
        </w:rPr>
        <w:tab/>
        <w:t>TEHNIČKA   SLUŽBA, RASHLADNO POSTROJENJE</w:t>
      </w:r>
      <w:r>
        <w:rPr>
          <w:rFonts w:ascii="Arial" w:hAnsi="Arial" w:cs="Arial"/>
          <w:color w:val="000000"/>
          <w:spacing w:val="-2"/>
          <w:szCs w:val="18"/>
        </w:rPr>
        <w:tab/>
        <w:t>704048</w:t>
      </w:r>
      <w:r>
        <w:rPr>
          <w:rFonts w:ascii="Arial" w:hAnsi="Arial" w:cs="Arial"/>
          <w:color w:val="000000"/>
          <w:spacing w:val="-2"/>
          <w:szCs w:val="18"/>
        </w:rPr>
        <w:tab/>
        <w:t>RUDI ČAJEVAC</w:t>
      </w:r>
      <w:r>
        <w:rPr>
          <w:rFonts w:ascii="Arial" w:hAnsi="Arial" w:cs="Arial"/>
          <w:color w:val="000000"/>
          <w:spacing w:val="-2"/>
          <w:szCs w:val="18"/>
        </w:rPr>
        <w:tab/>
        <w:t>Ø 80N 0-25 BAR, KL 1,</w:t>
      </w:r>
      <w:r>
        <w:rPr>
          <w:rFonts w:ascii="Arial" w:hAnsi="Arial" w:cs="Arial"/>
          <w:color w:val="000000"/>
          <w:spacing w:val="-2"/>
          <w:szCs w:val="18"/>
        </w:rPr>
        <w:tab/>
        <w:t>704048</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20.</w:t>
      </w:r>
      <w:r>
        <w:rPr>
          <w:rFonts w:ascii="Arial" w:hAnsi="Arial" w:cs="Arial"/>
          <w:color w:val="000000"/>
          <w:spacing w:val="-2"/>
          <w:szCs w:val="18"/>
        </w:rPr>
        <w:tab/>
        <w:t>TEHNIČKA   SLUŽBA, KOTLARNICA</w:t>
      </w:r>
      <w:r>
        <w:rPr>
          <w:rFonts w:ascii="Arial" w:hAnsi="Arial" w:cs="Arial"/>
          <w:color w:val="000000"/>
          <w:spacing w:val="-2"/>
          <w:szCs w:val="18"/>
        </w:rPr>
        <w:tab/>
        <w:t>8601</w:t>
      </w:r>
      <w:r>
        <w:rPr>
          <w:rFonts w:ascii="Arial" w:hAnsi="Arial" w:cs="Arial"/>
          <w:color w:val="000000"/>
          <w:spacing w:val="-2"/>
          <w:szCs w:val="18"/>
        </w:rPr>
        <w:tab/>
        <w:t>BORAC</w:t>
      </w:r>
      <w:r>
        <w:rPr>
          <w:rFonts w:ascii="Arial" w:hAnsi="Arial" w:cs="Arial"/>
          <w:color w:val="000000"/>
          <w:spacing w:val="-2"/>
          <w:szCs w:val="18"/>
        </w:rPr>
        <w:tab/>
        <w:t>Ø100 0-6 BAR,KL. 1,6</w:t>
      </w:r>
      <w:r>
        <w:rPr>
          <w:rFonts w:ascii="Arial" w:hAnsi="Arial" w:cs="Arial"/>
          <w:color w:val="000000"/>
          <w:spacing w:val="-2"/>
          <w:szCs w:val="18"/>
        </w:rPr>
        <w:tab/>
        <w:t>8601</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21.</w:t>
      </w:r>
      <w:r>
        <w:rPr>
          <w:rFonts w:ascii="Arial" w:hAnsi="Arial" w:cs="Arial"/>
          <w:color w:val="000000"/>
          <w:spacing w:val="-2"/>
          <w:szCs w:val="18"/>
        </w:rPr>
        <w:tab/>
        <w:t>TEHNIČKA   SLUŽBA, KOTLARNICA</w:t>
      </w:r>
      <w:r>
        <w:rPr>
          <w:rFonts w:ascii="Arial" w:hAnsi="Arial" w:cs="Arial"/>
          <w:color w:val="000000"/>
          <w:spacing w:val="-2"/>
          <w:szCs w:val="18"/>
        </w:rPr>
        <w:tab/>
        <w:t>0372</w:t>
      </w:r>
      <w:r>
        <w:rPr>
          <w:rFonts w:ascii="Arial" w:hAnsi="Arial" w:cs="Arial"/>
          <w:color w:val="000000"/>
          <w:spacing w:val="-2"/>
          <w:szCs w:val="18"/>
        </w:rPr>
        <w:tab/>
        <w:t>BORAC</w:t>
      </w:r>
      <w:r>
        <w:rPr>
          <w:rFonts w:ascii="Arial" w:hAnsi="Arial" w:cs="Arial"/>
          <w:color w:val="000000"/>
          <w:spacing w:val="-2"/>
          <w:szCs w:val="18"/>
        </w:rPr>
        <w:tab/>
        <w:t>Ø100,0-6BAR,KL.1,6 R</w:t>
      </w:r>
      <w:r>
        <w:rPr>
          <w:rFonts w:ascii="Arial" w:hAnsi="Arial" w:cs="Arial"/>
          <w:color w:val="000000"/>
          <w:spacing w:val="-2"/>
          <w:szCs w:val="18"/>
        </w:rPr>
        <w:tab/>
        <w:t>0372</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22.</w:t>
      </w:r>
      <w:r>
        <w:rPr>
          <w:rFonts w:ascii="Arial" w:hAnsi="Arial" w:cs="Arial"/>
          <w:color w:val="000000"/>
          <w:spacing w:val="-2"/>
          <w:szCs w:val="18"/>
        </w:rPr>
        <w:tab/>
        <w:t>TEHNIČKA   SLUŽBA, KOTLARNICA</w:t>
      </w:r>
      <w:r>
        <w:rPr>
          <w:rFonts w:ascii="Arial" w:hAnsi="Arial" w:cs="Arial"/>
          <w:color w:val="000000"/>
          <w:spacing w:val="-2"/>
          <w:szCs w:val="18"/>
        </w:rPr>
        <w:tab/>
        <w:t>0375</w:t>
      </w:r>
      <w:r>
        <w:rPr>
          <w:rFonts w:ascii="Arial" w:hAnsi="Arial" w:cs="Arial"/>
          <w:color w:val="000000"/>
          <w:spacing w:val="-2"/>
          <w:szCs w:val="18"/>
        </w:rPr>
        <w:tab/>
        <w:t>BORAC</w:t>
      </w:r>
      <w:r>
        <w:rPr>
          <w:rFonts w:ascii="Arial" w:hAnsi="Arial" w:cs="Arial"/>
          <w:color w:val="000000"/>
          <w:spacing w:val="-2"/>
          <w:szCs w:val="18"/>
        </w:rPr>
        <w:tab/>
        <w:t>Ø 100 0-10 BAR,KL. 1,6</w:t>
      </w:r>
      <w:r>
        <w:rPr>
          <w:rFonts w:ascii="Arial" w:hAnsi="Arial" w:cs="Arial"/>
          <w:color w:val="000000"/>
          <w:spacing w:val="-2"/>
          <w:szCs w:val="18"/>
        </w:rPr>
        <w:tab/>
        <w:t>0375</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23.</w:t>
      </w:r>
      <w:r>
        <w:rPr>
          <w:rFonts w:ascii="Arial" w:hAnsi="Arial" w:cs="Arial"/>
          <w:color w:val="000000"/>
          <w:spacing w:val="-2"/>
          <w:szCs w:val="18"/>
        </w:rPr>
        <w:tab/>
        <w:t>TEHNIČKA   SLUŽBA, KOTLARNICA</w:t>
      </w:r>
      <w:r>
        <w:rPr>
          <w:rFonts w:ascii="Arial" w:hAnsi="Arial" w:cs="Arial"/>
          <w:color w:val="000000"/>
          <w:spacing w:val="-2"/>
          <w:szCs w:val="18"/>
        </w:rPr>
        <w:tab/>
        <w:t>377</w:t>
      </w:r>
      <w:r>
        <w:rPr>
          <w:rFonts w:ascii="Arial" w:hAnsi="Arial" w:cs="Arial"/>
          <w:color w:val="000000"/>
          <w:spacing w:val="-2"/>
          <w:szCs w:val="18"/>
        </w:rPr>
        <w:tab/>
        <w:t>SAACKE</w:t>
      </w:r>
      <w:r>
        <w:rPr>
          <w:rFonts w:ascii="Arial" w:hAnsi="Arial" w:cs="Arial"/>
          <w:color w:val="000000"/>
          <w:spacing w:val="-2"/>
          <w:szCs w:val="18"/>
        </w:rPr>
        <w:tab/>
        <w:t>Ø100 0-600 MBAR,KL.1</w:t>
      </w:r>
      <w:r>
        <w:rPr>
          <w:rFonts w:ascii="Arial" w:hAnsi="Arial" w:cs="Arial"/>
          <w:color w:val="000000"/>
          <w:spacing w:val="-2"/>
          <w:szCs w:val="18"/>
        </w:rPr>
        <w:tab/>
        <w:t>377</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24.</w:t>
      </w:r>
      <w:r>
        <w:rPr>
          <w:rFonts w:ascii="Arial" w:hAnsi="Arial" w:cs="Arial"/>
          <w:color w:val="000000"/>
          <w:spacing w:val="-2"/>
          <w:szCs w:val="18"/>
        </w:rPr>
        <w:tab/>
        <w:t>TEHNIČKA   SLUŽBA, KOTLARNICA</w:t>
      </w:r>
      <w:r>
        <w:rPr>
          <w:rFonts w:ascii="Arial" w:hAnsi="Arial" w:cs="Arial"/>
          <w:color w:val="000000"/>
          <w:spacing w:val="-2"/>
          <w:szCs w:val="18"/>
        </w:rPr>
        <w:tab/>
        <w:t>3770</w:t>
      </w:r>
      <w:r>
        <w:rPr>
          <w:rFonts w:ascii="Arial" w:hAnsi="Arial" w:cs="Arial"/>
          <w:color w:val="000000"/>
          <w:spacing w:val="-2"/>
          <w:szCs w:val="18"/>
        </w:rPr>
        <w:tab/>
        <w:t>SAACKE</w:t>
      </w:r>
      <w:r>
        <w:rPr>
          <w:rFonts w:ascii="Arial" w:hAnsi="Arial" w:cs="Arial"/>
          <w:color w:val="000000"/>
          <w:spacing w:val="-2"/>
          <w:szCs w:val="18"/>
        </w:rPr>
        <w:tab/>
        <w:t>Ø100,0-600 MBAR,KL.1</w:t>
      </w:r>
      <w:r>
        <w:rPr>
          <w:rFonts w:ascii="Arial" w:hAnsi="Arial" w:cs="Arial"/>
          <w:color w:val="000000"/>
          <w:spacing w:val="-2"/>
          <w:szCs w:val="18"/>
        </w:rPr>
        <w:tab/>
        <w:t>3770</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lastRenderedPageBreak/>
        <w:t>25.</w:t>
      </w:r>
      <w:r>
        <w:rPr>
          <w:rFonts w:ascii="Arial" w:hAnsi="Arial" w:cs="Arial"/>
          <w:color w:val="000000"/>
          <w:spacing w:val="-2"/>
          <w:szCs w:val="18"/>
        </w:rPr>
        <w:tab/>
        <w:t>TEHNIČKA   SLUŽBA, KOTLARNICA</w:t>
      </w:r>
      <w:r>
        <w:rPr>
          <w:rFonts w:ascii="Arial" w:hAnsi="Arial" w:cs="Arial"/>
          <w:color w:val="000000"/>
          <w:spacing w:val="-2"/>
          <w:szCs w:val="18"/>
        </w:rPr>
        <w:tab/>
        <w:t>385</w:t>
      </w:r>
      <w:r>
        <w:rPr>
          <w:rFonts w:ascii="Arial" w:hAnsi="Arial" w:cs="Arial"/>
          <w:color w:val="000000"/>
          <w:spacing w:val="-2"/>
          <w:szCs w:val="18"/>
        </w:rPr>
        <w:tab/>
        <w:t>BORAC</w:t>
      </w:r>
      <w:r>
        <w:rPr>
          <w:rFonts w:ascii="Arial" w:hAnsi="Arial" w:cs="Arial"/>
          <w:color w:val="000000"/>
          <w:spacing w:val="-2"/>
          <w:szCs w:val="18"/>
        </w:rPr>
        <w:tab/>
        <w:t>Ø160, 0-25 BAR, KL. 1,</w:t>
      </w:r>
      <w:r>
        <w:rPr>
          <w:rFonts w:ascii="Arial" w:hAnsi="Arial" w:cs="Arial"/>
          <w:color w:val="000000"/>
          <w:spacing w:val="-2"/>
          <w:szCs w:val="18"/>
        </w:rPr>
        <w:tab/>
        <w:t>385</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26.</w:t>
      </w:r>
      <w:r>
        <w:rPr>
          <w:rFonts w:ascii="Arial" w:hAnsi="Arial" w:cs="Arial"/>
          <w:color w:val="000000"/>
          <w:spacing w:val="-2"/>
          <w:szCs w:val="18"/>
        </w:rPr>
        <w:tab/>
        <w:t>TEHNIČKA   SLUŽBA, KOTLARNICA</w:t>
      </w:r>
      <w:r>
        <w:rPr>
          <w:rFonts w:ascii="Arial" w:hAnsi="Arial" w:cs="Arial"/>
          <w:color w:val="000000"/>
          <w:spacing w:val="-2"/>
          <w:szCs w:val="18"/>
        </w:rPr>
        <w:tab/>
        <w:t>0370</w:t>
      </w:r>
      <w:r>
        <w:rPr>
          <w:rFonts w:ascii="Arial" w:hAnsi="Arial" w:cs="Arial"/>
          <w:color w:val="000000"/>
          <w:spacing w:val="-2"/>
          <w:szCs w:val="18"/>
        </w:rPr>
        <w:tab/>
        <w:t>BORAC</w:t>
      </w:r>
      <w:r>
        <w:rPr>
          <w:rFonts w:ascii="Arial" w:hAnsi="Arial" w:cs="Arial"/>
          <w:color w:val="000000"/>
          <w:spacing w:val="-2"/>
          <w:szCs w:val="18"/>
        </w:rPr>
        <w:tab/>
        <w:t>Ø160 0-25 BAR, KL.1,6</w:t>
      </w:r>
      <w:r>
        <w:rPr>
          <w:rFonts w:ascii="Arial" w:hAnsi="Arial" w:cs="Arial"/>
          <w:color w:val="000000"/>
          <w:spacing w:val="-2"/>
          <w:szCs w:val="18"/>
        </w:rPr>
        <w:tab/>
        <w:t>0370</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27.</w:t>
      </w:r>
      <w:r>
        <w:rPr>
          <w:rFonts w:ascii="Arial" w:hAnsi="Arial" w:cs="Arial"/>
          <w:color w:val="000000"/>
          <w:spacing w:val="-2"/>
          <w:szCs w:val="18"/>
        </w:rPr>
        <w:tab/>
        <w:t>TEHNIČKA   SLUŽBA, KOTLARNICA</w:t>
      </w:r>
      <w:r>
        <w:rPr>
          <w:rFonts w:ascii="Arial" w:hAnsi="Arial" w:cs="Arial"/>
          <w:color w:val="000000"/>
          <w:spacing w:val="-2"/>
          <w:szCs w:val="18"/>
        </w:rPr>
        <w:tab/>
        <w:t>379</w:t>
      </w:r>
      <w:r>
        <w:rPr>
          <w:rFonts w:ascii="Arial" w:hAnsi="Arial" w:cs="Arial"/>
          <w:color w:val="000000"/>
          <w:spacing w:val="-2"/>
          <w:szCs w:val="18"/>
        </w:rPr>
        <w:tab/>
        <w:t>WIKA</w:t>
      </w:r>
      <w:r>
        <w:rPr>
          <w:rFonts w:ascii="Arial" w:hAnsi="Arial" w:cs="Arial"/>
          <w:color w:val="000000"/>
          <w:spacing w:val="-2"/>
          <w:szCs w:val="18"/>
        </w:rPr>
        <w:tab/>
        <w:t>Ø100 0-4 BAR, KL. 1,6</w:t>
      </w:r>
      <w:r>
        <w:rPr>
          <w:rFonts w:ascii="Arial" w:hAnsi="Arial" w:cs="Arial"/>
          <w:color w:val="000000"/>
          <w:spacing w:val="-2"/>
          <w:szCs w:val="18"/>
        </w:rPr>
        <w:tab/>
        <w:t>379</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28.</w:t>
      </w:r>
      <w:r>
        <w:rPr>
          <w:rFonts w:ascii="Arial" w:hAnsi="Arial" w:cs="Arial"/>
          <w:color w:val="000000"/>
          <w:spacing w:val="-2"/>
          <w:szCs w:val="18"/>
        </w:rPr>
        <w:tab/>
        <w:t>TEHNIČKA   SLUŽBA, RASHLADNO POSTROJENJE</w:t>
      </w:r>
      <w:r>
        <w:rPr>
          <w:rFonts w:ascii="Arial" w:hAnsi="Arial" w:cs="Arial"/>
          <w:color w:val="000000"/>
          <w:spacing w:val="-2"/>
          <w:szCs w:val="18"/>
        </w:rPr>
        <w:tab/>
        <w:t>704032</w:t>
      </w:r>
      <w:r>
        <w:rPr>
          <w:rFonts w:ascii="Arial" w:hAnsi="Arial" w:cs="Arial"/>
          <w:color w:val="000000"/>
          <w:spacing w:val="-2"/>
          <w:szCs w:val="18"/>
        </w:rPr>
        <w:tab/>
        <w:t>RUDI ČAJEVAC</w:t>
      </w:r>
      <w:r>
        <w:rPr>
          <w:rFonts w:ascii="Arial" w:hAnsi="Arial" w:cs="Arial"/>
          <w:color w:val="000000"/>
          <w:spacing w:val="-2"/>
          <w:szCs w:val="18"/>
        </w:rPr>
        <w:tab/>
        <w:t>Ø 80N-1+40 BAR, KL. 1</w:t>
      </w:r>
      <w:r>
        <w:rPr>
          <w:rFonts w:ascii="Arial" w:hAnsi="Arial" w:cs="Arial"/>
          <w:color w:val="000000"/>
          <w:spacing w:val="-2"/>
          <w:szCs w:val="18"/>
        </w:rPr>
        <w:tab/>
        <w:t>704032</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29.</w:t>
      </w:r>
      <w:r>
        <w:rPr>
          <w:rFonts w:ascii="Arial" w:hAnsi="Arial" w:cs="Arial"/>
          <w:color w:val="000000"/>
          <w:spacing w:val="-2"/>
          <w:szCs w:val="18"/>
        </w:rPr>
        <w:tab/>
        <w:t>TEHNIČKA   SLUŽBA, KOTLARNICA</w:t>
      </w:r>
      <w:r>
        <w:rPr>
          <w:rFonts w:ascii="Arial" w:hAnsi="Arial" w:cs="Arial"/>
          <w:color w:val="000000"/>
          <w:spacing w:val="-2"/>
          <w:szCs w:val="18"/>
        </w:rPr>
        <w:tab/>
        <w:t>384</w:t>
      </w:r>
      <w:r>
        <w:rPr>
          <w:rFonts w:ascii="Arial" w:hAnsi="Arial" w:cs="Arial"/>
          <w:color w:val="000000"/>
          <w:spacing w:val="-2"/>
          <w:szCs w:val="18"/>
        </w:rPr>
        <w:tab/>
        <w:t>BORAC</w:t>
      </w:r>
      <w:r>
        <w:rPr>
          <w:rFonts w:ascii="Arial" w:hAnsi="Arial" w:cs="Arial"/>
          <w:color w:val="000000"/>
          <w:spacing w:val="-2"/>
          <w:szCs w:val="18"/>
        </w:rPr>
        <w:tab/>
        <w:t>Ø160 0-25 BAR,KL.1,6</w:t>
      </w:r>
      <w:r>
        <w:rPr>
          <w:rFonts w:ascii="Arial" w:hAnsi="Arial" w:cs="Arial"/>
          <w:color w:val="000000"/>
          <w:spacing w:val="-2"/>
          <w:szCs w:val="18"/>
        </w:rPr>
        <w:tab/>
        <w:t>384</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30.</w:t>
      </w:r>
      <w:r>
        <w:rPr>
          <w:rFonts w:ascii="Arial" w:hAnsi="Arial" w:cs="Arial"/>
          <w:color w:val="000000"/>
          <w:spacing w:val="-2"/>
          <w:szCs w:val="18"/>
        </w:rPr>
        <w:tab/>
        <w:t>TEHNIČKA   SLUŽBA, RASHLADNO POSTROJENJE</w:t>
      </w:r>
      <w:r>
        <w:rPr>
          <w:rFonts w:ascii="Arial" w:hAnsi="Arial" w:cs="Arial"/>
          <w:color w:val="000000"/>
          <w:spacing w:val="-2"/>
          <w:szCs w:val="18"/>
        </w:rPr>
        <w:tab/>
        <w:t>704132</w:t>
      </w:r>
      <w:r>
        <w:rPr>
          <w:rFonts w:ascii="Arial" w:hAnsi="Arial" w:cs="Arial"/>
          <w:color w:val="000000"/>
          <w:spacing w:val="-2"/>
          <w:szCs w:val="18"/>
        </w:rPr>
        <w:tab/>
        <w:t>RUDI ČAJEVAC</w:t>
      </w:r>
      <w:r>
        <w:rPr>
          <w:rFonts w:ascii="Arial" w:hAnsi="Arial" w:cs="Arial"/>
          <w:color w:val="000000"/>
          <w:spacing w:val="-2"/>
          <w:szCs w:val="18"/>
        </w:rPr>
        <w:tab/>
        <w:t>Ø 80N 0-25 BAR, KL. 1,</w:t>
      </w:r>
      <w:r>
        <w:rPr>
          <w:rFonts w:ascii="Arial" w:hAnsi="Arial" w:cs="Arial"/>
          <w:color w:val="000000"/>
          <w:spacing w:val="-2"/>
          <w:szCs w:val="18"/>
        </w:rPr>
        <w:tab/>
        <w:t>704132</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31.</w:t>
      </w:r>
      <w:r>
        <w:rPr>
          <w:rFonts w:ascii="Arial" w:hAnsi="Arial" w:cs="Arial"/>
          <w:color w:val="000000"/>
          <w:spacing w:val="-2"/>
          <w:szCs w:val="18"/>
        </w:rPr>
        <w:tab/>
        <w:t>TEHNIČKA   SLUŽBA, RASHLADNO POSTROJENJE</w:t>
      </w:r>
      <w:r>
        <w:rPr>
          <w:rFonts w:ascii="Arial" w:hAnsi="Arial" w:cs="Arial"/>
          <w:color w:val="000000"/>
          <w:spacing w:val="-2"/>
          <w:szCs w:val="18"/>
        </w:rPr>
        <w:tab/>
        <w:t>704049</w:t>
      </w:r>
      <w:r>
        <w:rPr>
          <w:rFonts w:ascii="Arial" w:hAnsi="Arial" w:cs="Arial"/>
          <w:color w:val="000000"/>
          <w:spacing w:val="-2"/>
          <w:szCs w:val="18"/>
        </w:rPr>
        <w:tab/>
        <w:t>RUDI ČAJEVAC</w:t>
      </w:r>
      <w:r>
        <w:rPr>
          <w:rFonts w:ascii="Arial" w:hAnsi="Arial" w:cs="Arial"/>
          <w:color w:val="000000"/>
          <w:spacing w:val="-2"/>
          <w:szCs w:val="18"/>
        </w:rPr>
        <w:tab/>
        <w:t>Ø 80N 0-25 BAR-KL 1,6</w:t>
      </w:r>
      <w:r>
        <w:rPr>
          <w:rFonts w:ascii="Arial" w:hAnsi="Arial" w:cs="Arial"/>
          <w:color w:val="000000"/>
          <w:spacing w:val="-2"/>
          <w:szCs w:val="18"/>
        </w:rPr>
        <w:tab/>
        <w:t>704049</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166" w:line="207" w:lineRule="exact"/>
        <w:ind w:left="585" w:firstLine="249"/>
        <w:rPr>
          <w:rFonts w:ascii="Arial" w:hAnsi="Arial" w:cs="Arial"/>
          <w:color w:val="000000"/>
          <w:spacing w:val="-2"/>
          <w:szCs w:val="18"/>
        </w:rPr>
      </w:pPr>
      <w:r>
        <w:rPr>
          <w:rFonts w:ascii="Arial" w:hAnsi="Arial" w:cs="Arial"/>
          <w:color w:val="000000"/>
          <w:spacing w:val="-2"/>
          <w:szCs w:val="18"/>
        </w:rPr>
        <w:t>32.</w:t>
      </w:r>
      <w:r>
        <w:rPr>
          <w:rFonts w:ascii="Arial" w:hAnsi="Arial" w:cs="Arial"/>
          <w:color w:val="000000"/>
          <w:spacing w:val="-2"/>
          <w:szCs w:val="18"/>
        </w:rPr>
        <w:tab/>
        <w:t>TEHNIČKA   SLUŽBA, RASHLADNO POSTROJENJE</w:t>
      </w:r>
      <w:r>
        <w:rPr>
          <w:rFonts w:ascii="Arial" w:hAnsi="Arial" w:cs="Arial"/>
          <w:color w:val="000000"/>
          <w:spacing w:val="-2"/>
          <w:szCs w:val="18"/>
        </w:rPr>
        <w:tab/>
        <w:t>704026</w:t>
      </w:r>
      <w:r>
        <w:rPr>
          <w:rFonts w:ascii="Arial" w:hAnsi="Arial" w:cs="Arial"/>
          <w:color w:val="000000"/>
          <w:spacing w:val="-2"/>
          <w:szCs w:val="18"/>
        </w:rPr>
        <w:tab/>
        <w:t>RUDI ČAJEVAC</w:t>
      </w:r>
      <w:r>
        <w:rPr>
          <w:rFonts w:ascii="Arial" w:hAnsi="Arial" w:cs="Arial"/>
          <w:color w:val="000000"/>
          <w:spacing w:val="-2"/>
          <w:szCs w:val="18"/>
        </w:rPr>
        <w:tab/>
        <w:t>Ø 80N 0-25 BAR-KL 1,6</w:t>
      </w:r>
      <w:r>
        <w:rPr>
          <w:rFonts w:ascii="Arial" w:hAnsi="Arial" w:cs="Arial"/>
          <w:color w:val="000000"/>
          <w:spacing w:val="-2"/>
          <w:szCs w:val="18"/>
        </w:rPr>
        <w:tab/>
        <w:t>704026</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33.</w:t>
      </w:r>
      <w:r>
        <w:rPr>
          <w:rFonts w:ascii="Arial" w:hAnsi="Arial" w:cs="Arial"/>
          <w:color w:val="000000"/>
          <w:spacing w:val="-2"/>
          <w:szCs w:val="18"/>
        </w:rPr>
        <w:tab/>
        <w:t>TEHNIČKA   SLUŽBA, RASHLADNO POSTROJENJE</w:t>
      </w:r>
      <w:r>
        <w:rPr>
          <w:rFonts w:ascii="Arial" w:hAnsi="Arial" w:cs="Arial"/>
          <w:color w:val="000000"/>
          <w:spacing w:val="-2"/>
          <w:szCs w:val="18"/>
        </w:rPr>
        <w:tab/>
        <w:t>9917067</w:t>
      </w:r>
      <w:r>
        <w:rPr>
          <w:rFonts w:ascii="Arial" w:hAnsi="Arial" w:cs="Arial"/>
          <w:color w:val="000000"/>
          <w:spacing w:val="-2"/>
          <w:szCs w:val="18"/>
        </w:rPr>
        <w:tab/>
        <w:t>RUDI ČAJEVAC</w:t>
      </w:r>
      <w:r>
        <w:rPr>
          <w:rFonts w:ascii="Arial" w:hAnsi="Arial" w:cs="Arial"/>
          <w:color w:val="000000"/>
          <w:spacing w:val="-2"/>
          <w:szCs w:val="18"/>
        </w:rPr>
        <w:tab/>
        <w:t>Ø 80N-1+20 KP/cm2 M</w:t>
      </w:r>
      <w:r>
        <w:rPr>
          <w:rFonts w:ascii="Arial" w:hAnsi="Arial" w:cs="Arial"/>
          <w:color w:val="000000"/>
          <w:spacing w:val="-2"/>
          <w:szCs w:val="18"/>
        </w:rPr>
        <w:tab/>
        <w:t>9917067</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34.</w:t>
      </w:r>
      <w:r>
        <w:rPr>
          <w:rFonts w:ascii="Arial" w:hAnsi="Arial" w:cs="Arial"/>
          <w:color w:val="000000"/>
          <w:spacing w:val="-2"/>
          <w:szCs w:val="18"/>
        </w:rPr>
        <w:tab/>
        <w:t>TEHNIČKA   SLUŽBA, RASHLADNO POSTROJENJE</w:t>
      </w:r>
      <w:r>
        <w:rPr>
          <w:rFonts w:ascii="Arial" w:hAnsi="Arial" w:cs="Arial"/>
          <w:color w:val="000000"/>
          <w:spacing w:val="-2"/>
          <w:szCs w:val="18"/>
        </w:rPr>
        <w:tab/>
        <w:t>704160</w:t>
      </w:r>
      <w:r>
        <w:rPr>
          <w:rFonts w:ascii="Arial" w:hAnsi="Arial" w:cs="Arial"/>
          <w:color w:val="000000"/>
          <w:spacing w:val="-2"/>
          <w:szCs w:val="18"/>
        </w:rPr>
        <w:tab/>
        <w:t>RUDI ČAJEVAC</w:t>
      </w:r>
      <w:r>
        <w:rPr>
          <w:rFonts w:ascii="Arial" w:hAnsi="Arial" w:cs="Arial"/>
          <w:color w:val="000000"/>
          <w:spacing w:val="-2"/>
          <w:szCs w:val="18"/>
        </w:rPr>
        <w:tab/>
        <w:t>Ø 80N-1+40 BAR, KL. 1</w:t>
      </w:r>
      <w:r>
        <w:rPr>
          <w:rFonts w:ascii="Arial" w:hAnsi="Arial" w:cs="Arial"/>
          <w:color w:val="000000"/>
          <w:spacing w:val="-2"/>
          <w:szCs w:val="18"/>
        </w:rPr>
        <w:tab/>
        <w:t>704160</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35.</w:t>
      </w:r>
      <w:r>
        <w:rPr>
          <w:rFonts w:ascii="Arial" w:hAnsi="Arial" w:cs="Arial"/>
          <w:color w:val="000000"/>
          <w:spacing w:val="-2"/>
          <w:szCs w:val="18"/>
        </w:rPr>
        <w:tab/>
        <w:t>TEHNIČKA   SLUŽBA, RASHLADNO POSTROJENJE</w:t>
      </w:r>
      <w:r>
        <w:rPr>
          <w:rFonts w:ascii="Arial" w:hAnsi="Arial" w:cs="Arial"/>
          <w:color w:val="000000"/>
          <w:spacing w:val="-2"/>
          <w:szCs w:val="18"/>
        </w:rPr>
        <w:tab/>
        <w:t>704162</w:t>
      </w:r>
      <w:r>
        <w:rPr>
          <w:rFonts w:ascii="Arial" w:hAnsi="Arial" w:cs="Arial"/>
          <w:color w:val="000000"/>
          <w:spacing w:val="-2"/>
          <w:szCs w:val="18"/>
        </w:rPr>
        <w:tab/>
        <w:t>RUDI ČAJEVAC</w:t>
      </w:r>
      <w:r>
        <w:rPr>
          <w:rFonts w:ascii="Arial" w:hAnsi="Arial" w:cs="Arial"/>
          <w:color w:val="000000"/>
          <w:spacing w:val="-2"/>
          <w:szCs w:val="18"/>
        </w:rPr>
        <w:tab/>
        <w:t>Ø 80N -1+40 BAR, KL.</w:t>
      </w:r>
      <w:r>
        <w:rPr>
          <w:rFonts w:ascii="Arial" w:hAnsi="Arial" w:cs="Arial"/>
          <w:color w:val="000000"/>
          <w:spacing w:val="-2"/>
          <w:szCs w:val="18"/>
        </w:rPr>
        <w:tab/>
        <w:t>704162</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36.</w:t>
      </w:r>
      <w:r>
        <w:rPr>
          <w:rFonts w:ascii="Arial" w:hAnsi="Arial" w:cs="Arial"/>
          <w:color w:val="000000"/>
          <w:spacing w:val="-2"/>
          <w:szCs w:val="18"/>
        </w:rPr>
        <w:tab/>
        <w:t>TEHNIČKA   SLUŽBA, RASHLADNO POSTROJENJE</w:t>
      </w:r>
      <w:r>
        <w:rPr>
          <w:rFonts w:ascii="Arial" w:hAnsi="Arial" w:cs="Arial"/>
          <w:color w:val="000000"/>
          <w:spacing w:val="-2"/>
          <w:szCs w:val="18"/>
        </w:rPr>
        <w:tab/>
        <w:t>704034</w:t>
      </w:r>
      <w:r>
        <w:rPr>
          <w:rFonts w:ascii="Arial" w:hAnsi="Arial" w:cs="Arial"/>
          <w:color w:val="000000"/>
          <w:spacing w:val="-2"/>
          <w:szCs w:val="18"/>
        </w:rPr>
        <w:tab/>
        <w:t>RUDI ČAJEVAC</w:t>
      </w:r>
      <w:r>
        <w:rPr>
          <w:rFonts w:ascii="Arial" w:hAnsi="Arial" w:cs="Arial"/>
          <w:color w:val="000000"/>
          <w:spacing w:val="-2"/>
          <w:szCs w:val="18"/>
        </w:rPr>
        <w:tab/>
        <w:t>Ø 80N-1+40 BAR, KL. 1</w:t>
      </w:r>
      <w:r>
        <w:rPr>
          <w:rFonts w:ascii="Arial" w:hAnsi="Arial" w:cs="Arial"/>
          <w:color w:val="000000"/>
          <w:spacing w:val="-2"/>
          <w:szCs w:val="18"/>
        </w:rPr>
        <w:tab/>
        <w:t>704034</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37.</w:t>
      </w:r>
      <w:r>
        <w:rPr>
          <w:rFonts w:ascii="Arial" w:hAnsi="Arial" w:cs="Arial"/>
          <w:color w:val="000000"/>
          <w:spacing w:val="-2"/>
          <w:szCs w:val="18"/>
        </w:rPr>
        <w:tab/>
        <w:t>TEHNIČKA   SLUŽBA, RASHLADNO POSTROJENJE</w:t>
      </w:r>
      <w:r>
        <w:rPr>
          <w:rFonts w:ascii="Arial" w:hAnsi="Arial" w:cs="Arial"/>
          <w:color w:val="000000"/>
          <w:spacing w:val="-2"/>
          <w:szCs w:val="18"/>
        </w:rPr>
        <w:tab/>
        <w:t>704109</w:t>
      </w:r>
      <w:r>
        <w:rPr>
          <w:rFonts w:ascii="Arial" w:hAnsi="Arial" w:cs="Arial"/>
          <w:color w:val="000000"/>
          <w:spacing w:val="-2"/>
          <w:szCs w:val="18"/>
        </w:rPr>
        <w:tab/>
        <w:t>RUDI ČAJEVAC</w:t>
      </w:r>
      <w:r>
        <w:rPr>
          <w:rFonts w:ascii="Arial" w:hAnsi="Arial" w:cs="Arial"/>
          <w:color w:val="000000"/>
          <w:spacing w:val="-2"/>
          <w:szCs w:val="18"/>
        </w:rPr>
        <w:tab/>
        <w:t>Ø 80N 0-25 BAR, KL. 1,</w:t>
      </w:r>
      <w:r>
        <w:rPr>
          <w:rFonts w:ascii="Arial" w:hAnsi="Arial" w:cs="Arial"/>
          <w:color w:val="000000"/>
          <w:spacing w:val="-2"/>
          <w:szCs w:val="18"/>
        </w:rPr>
        <w:tab/>
        <w:t>704109</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38.</w:t>
      </w:r>
      <w:r>
        <w:rPr>
          <w:rFonts w:ascii="Arial" w:hAnsi="Arial" w:cs="Arial"/>
          <w:color w:val="000000"/>
          <w:spacing w:val="-2"/>
          <w:szCs w:val="18"/>
        </w:rPr>
        <w:tab/>
        <w:t>TEHNIČKA   SLUŽBA, CENTRALNA STERILIZACIJA</w:t>
      </w:r>
      <w:r>
        <w:rPr>
          <w:rFonts w:ascii="Arial" w:hAnsi="Arial" w:cs="Arial"/>
          <w:color w:val="000000"/>
          <w:spacing w:val="-2"/>
          <w:szCs w:val="18"/>
        </w:rPr>
        <w:tab/>
        <w:t>S-26-02</w:t>
      </w:r>
      <w:r>
        <w:rPr>
          <w:rFonts w:ascii="Arial" w:hAnsi="Arial" w:cs="Arial"/>
          <w:color w:val="000000"/>
          <w:spacing w:val="-2"/>
          <w:szCs w:val="18"/>
        </w:rPr>
        <w:tab/>
        <w:t>BORAC</w:t>
      </w:r>
      <w:r>
        <w:rPr>
          <w:rFonts w:ascii="Arial" w:hAnsi="Arial" w:cs="Arial"/>
          <w:color w:val="000000"/>
          <w:spacing w:val="-2"/>
          <w:szCs w:val="18"/>
        </w:rPr>
        <w:tab/>
        <w:t>MANOVAK. 96x96-1+5</w:t>
      </w:r>
      <w:r>
        <w:rPr>
          <w:rFonts w:ascii="Arial" w:hAnsi="Arial" w:cs="Arial"/>
          <w:color w:val="000000"/>
          <w:spacing w:val="-2"/>
          <w:szCs w:val="18"/>
        </w:rPr>
        <w:tab/>
        <w:t>S-36-02</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39.</w:t>
      </w:r>
      <w:r>
        <w:rPr>
          <w:rFonts w:ascii="Arial" w:hAnsi="Arial" w:cs="Arial"/>
          <w:color w:val="000000"/>
          <w:spacing w:val="-2"/>
          <w:szCs w:val="18"/>
        </w:rPr>
        <w:tab/>
        <w:t>TEHNIČKA   SLUŽBA, KOTLARNICA</w:t>
      </w:r>
      <w:r>
        <w:rPr>
          <w:rFonts w:ascii="Arial" w:hAnsi="Arial" w:cs="Arial"/>
          <w:color w:val="000000"/>
          <w:spacing w:val="-2"/>
          <w:szCs w:val="18"/>
        </w:rPr>
        <w:tab/>
        <w:t>380</w:t>
      </w:r>
      <w:r>
        <w:rPr>
          <w:rFonts w:ascii="Arial" w:hAnsi="Arial" w:cs="Arial"/>
          <w:color w:val="000000"/>
          <w:spacing w:val="-2"/>
          <w:szCs w:val="18"/>
        </w:rPr>
        <w:tab/>
        <w:t>WIKA</w:t>
      </w:r>
      <w:r>
        <w:rPr>
          <w:rFonts w:ascii="Arial" w:hAnsi="Arial" w:cs="Arial"/>
          <w:color w:val="000000"/>
          <w:spacing w:val="-2"/>
          <w:szCs w:val="18"/>
        </w:rPr>
        <w:tab/>
        <w:t>Ø100 0-4 BAR, KL. 1,6</w:t>
      </w:r>
      <w:r>
        <w:rPr>
          <w:rFonts w:ascii="Arial" w:hAnsi="Arial" w:cs="Arial"/>
          <w:color w:val="000000"/>
          <w:spacing w:val="-2"/>
          <w:szCs w:val="18"/>
        </w:rPr>
        <w:tab/>
        <w:t>380</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40.</w:t>
      </w:r>
      <w:r>
        <w:rPr>
          <w:rFonts w:ascii="Arial" w:hAnsi="Arial" w:cs="Arial"/>
          <w:color w:val="000000"/>
          <w:spacing w:val="-2"/>
          <w:szCs w:val="18"/>
        </w:rPr>
        <w:tab/>
        <w:t>TEHNIČKA   SLUŽBA, CENTRALNA STERILIZACIJA</w:t>
      </w:r>
      <w:r>
        <w:rPr>
          <w:rFonts w:ascii="Arial" w:hAnsi="Arial" w:cs="Arial"/>
          <w:color w:val="000000"/>
          <w:spacing w:val="-2"/>
          <w:szCs w:val="18"/>
        </w:rPr>
        <w:tab/>
        <w:t>375</w:t>
      </w:r>
      <w:r>
        <w:rPr>
          <w:rFonts w:ascii="Arial" w:hAnsi="Arial" w:cs="Arial"/>
          <w:color w:val="000000"/>
          <w:spacing w:val="-2"/>
          <w:szCs w:val="18"/>
        </w:rPr>
        <w:tab/>
        <w:t>BORAC</w:t>
      </w:r>
      <w:r>
        <w:rPr>
          <w:rFonts w:ascii="Arial" w:hAnsi="Arial" w:cs="Arial"/>
          <w:color w:val="000000"/>
          <w:spacing w:val="-2"/>
          <w:szCs w:val="18"/>
        </w:rPr>
        <w:tab/>
        <w:t>Ø 96X96 1+5 BAR G 1/</w:t>
      </w:r>
      <w:r>
        <w:rPr>
          <w:rFonts w:ascii="Arial" w:hAnsi="Arial" w:cs="Arial"/>
          <w:color w:val="000000"/>
          <w:spacing w:val="-2"/>
          <w:szCs w:val="18"/>
        </w:rPr>
        <w:tab/>
        <w:t>3</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41.</w:t>
      </w:r>
      <w:r>
        <w:rPr>
          <w:rFonts w:ascii="Arial" w:hAnsi="Arial" w:cs="Arial"/>
          <w:color w:val="000000"/>
          <w:spacing w:val="-2"/>
          <w:szCs w:val="18"/>
        </w:rPr>
        <w:tab/>
        <w:t>TEHNIČKA   SLUŽBA, CENTRALNA STERILIZACIJA</w:t>
      </w:r>
      <w:r>
        <w:rPr>
          <w:rFonts w:ascii="Arial" w:hAnsi="Arial" w:cs="Arial"/>
          <w:color w:val="000000"/>
          <w:spacing w:val="-2"/>
          <w:szCs w:val="18"/>
        </w:rPr>
        <w:tab/>
        <w:t>S-92-01/3</w:t>
      </w:r>
      <w:r>
        <w:rPr>
          <w:rFonts w:ascii="Arial" w:hAnsi="Arial" w:cs="Arial"/>
          <w:color w:val="000000"/>
          <w:spacing w:val="-2"/>
          <w:szCs w:val="18"/>
        </w:rPr>
        <w:tab/>
        <w:t>BORAC</w:t>
      </w:r>
      <w:r>
        <w:rPr>
          <w:rFonts w:ascii="Arial" w:hAnsi="Arial" w:cs="Arial"/>
          <w:color w:val="000000"/>
          <w:spacing w:val="-2"/>
          <w:szCs w:val="18"/>
        </w:rPr>
        <w:tab/>
        <w:t>MANOVAK.-1+5 BAR K</w:t>
      </w:r>
      <w:r>
        <w:rPr>
          <w:rFonts w:ascii="Arial" w:hAnsi="Arial" w:cs="Arial"/>
          <w:color w:val="000000"/>
          <w:spacing w:val="-2"/>
          <w:szCs w:val="18"/>
        </w:rPr>
        <w:tab/>
        <w:t>S-92-01/3</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42.</w:t>
      </w:r>
      <w:r>
        <w:rPr>
          <w:rFonts w:ascii="Arial" w:hAnsi="Arial" w:cs="Arial"/>
          <w:color w:val="000000"/>
          <w:spacing w:val="-2"/>
          <w:szCs w:val="18"/>
        </w:rPr>
        <w:tab/>
        <w:t>TEHNIČKA   SLUŽBA, KOTLARNICA</w:t>
      </w:r>
      <w:r>
        <w:rPr>
          <w:rFonts w:ascii="Arial" w:hAnsi="Arial" w:cs="Arial"/>
          <w:color w:val="000000"/>
          <w:spacing w:val="-2"/>
          <w:szCs w:val="18"/>
        </w:rPr>
        <w:tab/>
        <w:t>8605</w:t>
      </w:r>
      <w:r>
        <w:rPr>
          <w:rFonts w:ascii="Arial" w:hAnsi="Arial" w:cs="Arial"/>
          <w:color w:val="000000"/>
          <w:spacing w:val="-2"/>
          <w:szCs w:val="18"/>
        </w:rPr>
        <w:tab/>
        <w:t>BORAC</w:t>
      </w:r>
      <w:r>
        <w:rPr>
          <w:rFonts w:ascii="Arial" w:hAnsi="Arial" w:cs="Arial"/>
          <w:color w:val="000000"/>
          <w:spacing w:val="-2"/>
          <w:szCs w:val="18"/>
        </w:rPr>
        <w:tab/>
        <w:t>Ø100 0-25 BAR,KL. 1,6</w:t>
      </w:r>
      <w:r>
        <w:rPr>
          <w:rFonts w:ascii="Arial" w:hAnsi="Arial" w:cs="Arial"/>
          <w:color w:val="000000"/>
          <w:spacing w:val="-2"/>
          <w:szCs w:val="18"/>
        </w:rPr>
        <w:tab/>
        <w:t>8605</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43.</w:t>
      </w:r>
      <w:r>
        <w:rPr>
          <w:rFonts w:ascii="Arial" w:hAnsi="Arial" w:cs="Arial"/>
          <w:color w:val="000000"/>
          <w:spacing w:val="-2"/>
          <w:szCs w:val="18"/>
        </w:rPr>
        <w:tab/>
        <w:t>TEHNIČKA   SLUŽBA, HIDROSTANICA</w:t>
      </w:r>
      <w:r>
        <w:rPr>
          <w:rFonts w:ascii="Arial" w:hAnsi="Arial" w:cs="Arial"/>
          <w:color w:val="000000"/>
          <w:spacing w:val="-2"/>
          <w:szCs w:val="18"/>
        </w:rPr>
        <w:tab/>
        <w:t>8005</w:t>
      </w:r>
      <w:r>
        <w:rPr>
          <w:rFonts w:ascii="Arial" w:hAnsi="Arial" w:cs="Arial"/>
          <w:color w:val="000000"/>
          <w:spacing w:val="-2"/>
          <w:szCs w:val="18"/>
        </w:rPr>
        <w:tab/>
        <w:t>FADIP</w:t>
      </w:r>
      <w:r>
        <w:rPr>
          <w:rFonts w:ascii="Arial" w:hAnsi="Arial" w:cs="Arial"/>
          <w:color w:val="000000"/>
          <w:spacing w:val="-2"/>
          <w:szCs w:val="18"/>
        </w:rPr>
        <w:tab/>
        <w:t>Ø100 , 0-25BAR, KL. 1,</w:t>
      </w:r>
      <w:r>
        <w:rPr>
          <w:rFonts w:ascii="Arial" w:hAnsi="Arial" w:cs="Arial"/>
          <w:color w:val="000000"/>
          <w:spacing w:val="-2"/>
          <w:szCs w:val="18"/>
        </w:rPr>
        <w:tab/>
        <w:t>8005</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44.</w:t>
      </w:r>
      <w:r>
        <w:rPr>
          <w:rFonts w:ascii="Arial" w:hAnsi="Arial" w:cs="Arial"/>
          <w:color w:val="000000"/>
          <w:spacing w:val="-2"/>
          <w:szCs w:val="18"/>
        </w:rPr>
        <w:tab/>
        <w:t>TEHNIČKA   SLUŽBA, HIDROSTANICA</w:t>
      </w:r>
      <w:r>
        <w:rPr>
          <w:rFonts w:ascii="Arial" w:hAnsi="Arial" w:cs="Arial"/>
          <w:color w:val="000000"/>
          <w:spacing w:val="-2"/>
          <w:szCs w:val="18"/>
        </w:rPr>
        <w:tab/>
        <w:t>6216</w:t>
      </w:r>
      <w:r>
        <w:rPr>
          <w:rFonts w:ascii="Arial" w:hAnsi="Arial" w:cs="Arial"/>
          <w:color w:val="000000"/>
          <w:spacing w:val="-2"/>
          <w:szCs w:val="18"/>
        </w:rPr>
        <w:tab/>
        <w:t>FADIP</w:t>
      </w:r>
      <w:r>
        <w:rPr>
          <w:rFonts w:ascii="Arial" w:hAnsi="Arial" w:cs="Arial"/>
          <w:color w:val="000000"/>
          <w:spacing w:val="-2"/>
          <w:szCs w:val="18"/>
        </w:rPr>
        <w:tab/>
        <w:t>Ø100 0-25 BAR,KL.1,61</w:t>
      </w:r>
      <w:r>
        <w:rPr>
          <w:rFonts w:ascii="Arial" w:hAnsi="Arial" w:cs="Arial"/>
          <w:color w:val="000000"/>
          <w:spacing w:val="-2"/>
          <w:szCs w:val="18"/>
        </w:rPr>
        <w:tab/>
        <w:t>6216</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45.</w:t>
      </w:r>
      <w:r>
        <w:rPr>
          <w:rFonts w:ascii="Arial" w:hAnsi="Arial" w:cs="Arial"/>
          <w:color w:val="000000"/>
          <w:spacing w:val="-2"/>
          <w:szCs w:val="18"/>
        </w:rPr>
        <w:tab/>
        <w:t>TEHNIČKA   SLUŽBA, HIDROSTANICA</w:t>
      </w:r>
      <w:r>
        <w:rPr>
          <w:rFonts w:ascii="Arial" w:hAnsi="Arial" w:cs="Arial"/>
          <w:color w:val="000000"/>
          <w:spacing w:val="-2"/>
          <w:szCs w:val="18"/>
        </w:rPr>
        <w:tab/>
        <w:t>1004</w:t>
      </w:r>
      <w:r>
        <w:rPr>
          <w:rFonts w:ascii="Arial" w:hAnsi="Arial" w:cs="Arial"/>
          <w:color w:val="000000"/>
          <w:spacing w:val="-2"/>
          <w:szCs w:val="18"/>
        </w:rPr>
        <w:tab/>
        <w:t>CEWAL</w:t>
      </w:r>
      <w:r>
        <w:rPr>
          <w:rFonts w:ascii="Arial" w:hAnsi="Arial" w:cs="Arial"/>
          <w:color w:val="000000"/>
          <w:spacing w:val="-2"/>
          <w:szCs w:val="18"/>
        </w:rPr>
        <w:tab/>
        <w:t>Ø100 0-25 BAR,KL.1,6</w:t>
      </w:r>
      <w:r>
        <w:rPr>
          <w:rFonts w:ascii="Arial" w:hAnsi="Arial" w:cs="Arial"/>
          <w:color w:val="000000"/>
          <w:spacing w:val="-2"/>
          <w:szCs w:val="18"/>
        </w:rPr>
        <w:tab/>
        <w:t>1004</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46.</w:t>
      </w:r>
      <w:r>
        <w:rPr>
          <w:rFonts w:ascii="Arial" w:hAnsi="Arial" w:cs="Arial"/>
          <w:color w:val="000000"/>
          <w:spacing w:val="-2"/>
          <w:szCs w:val="18"/>
        </w:rPr>
        <w:tab/>
        <w:t>TEHNIČKA   SLUŽBA, HIDROSTANICA</w:t>
      </w:r>
      <w:r>
        <w:rPr>
          <w:rFonts w:ascii="Arial" w:hAnsi="Arial" w:cs="Arial"/>
          <w:color w:val="000000"/>
          <w:spacing w:val="-2"/>
          <w:szCs w:val="18"/>
        </w:rPr>
        <w:tab/>
        <w:t>1002</w:t>
      </w:r>
      <w:r>
        <w:rPr>
          <w:rFonts w:ascii="Arial" w:hAnsi="Arial" w:cs="Arial"/>
          <w:color w:val="000000"/>
          <w:spacing w:val="-2"/>
          <w:szCs w:val="18"/>
        </w:rPr>
        <w:tab/>
        <w:t>CEWAL</w:t>
      </w:r>
      <w:r>
        <w:rPr>
          <w:rFonts w:ascii="Arial" w:hAnsi="Arial" w:cs="Arial"/>
          <w:color w:val="000000"/>
          <w:spacing w:val="-2"/>
          <w:szCs w:val="18"/>
        </w:rPr>
        <w:tab/>
        <w:t>Ø100 0-25 BAR, KL.1,6</w:t>
      </w:r>
      <w:r>
        <w:rPr>
          <w:rFonts w:ascii="Arial" w:hAnsi="Arial" w:cs="Arial"/>
          <w:color w:val="000000"/>
          <w:spacing w:val="-2"/>
          <w:szCs w:val="18"/>
        </w:rPr>
        <w:tab/>
        <w:t>1002</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47.</w:t>
      </w:r>
      <w:r>
        <w:rPr>
          <w:rFonts w:ascii="Arial" w:hAnsi="Arial" w:cs="Arial"/>
          <w:color w:val="000000"/>
          <w:spacing w:val="-2"/>
          <w:szCs w:val="18"/>
        </w:rPr>
        <w:tab/>
        <w:t>TEHNIČKA   SLUŽBA, KOTLARNICA</w:t>
      </w:r>
      <w:r>
        <w:rPr>
          <w:rFonts w:ascii="Arial" w:hAnsi="Arial" w:cs="Arial"/>
          <w:color w:val="000000"/>
          <w:spacing w:val="-2"/>
          <w:szCs w:val="18"/>
        </w:rPr>
        <w:tab/>
        <w:t>375/1</w:t>
      </w:r>
      <w:r>
        <w:rPr>
          <w:rFonts w:ascii="Arial" w:hAnsi="Arial" w:cs="Arial"/>
          <w:color w:val="000000"/>
          <w:spacing w:val="-2"/>
          <w:szCs w:val="18"/>
        </w:rPr>
        <w:tab/>
        <w:t>BORAC</w:t>
      </w:r>
      <w:r>
        <w:rPr>
          <w:rFonts w:ascii="Arial" w:hAnsi="Arial" w:cs="Arial"/>
          <w:color w:val="000000"/>
          <w:spacing w:val="-2"/>
          <w:szCs w:val="18"/>
        </w:rPr>
        <w:tab/>
        <w:t>Ø100 0-10 BAR KL 1.6</w:t>
      </w:r>
      <w:r>
        <w:rPr>
          <w:rFonts w:ascii="Arial" w:hAnsi="Arial" w:cs="Arial"/>
          <w:color w:val="000000"/>
          <w:spacing w:val="-2"/>
          <w:szCs w:val="18"/>
        </w:rPr>
        <w:tab/>
        <w:t>375/1</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48.</w:t>
      </w:r>
      <w:r>
        <w:rPr>
          <w:rFonts w:ascii="Arial" w:hAnsi="Arial" w:cs="Arial"/>
          <w:color w:val="000000"/>
          <w:spacing w:val="-2"/>
          <w:szCs w:val="18"/>
        </w:rPr>
        <w:tab/>
        <w:t>TEHNIČKA   SLUŽBA, KOTLARNICA</w:t>
      </w:r>
      <w:r>
        <w:rPr>
          <w:rFonts w:ascii="Arial" w:hAnsi="Arial" w:cs="Arial"/>
          <w:color w:val="000000"/>
          <w:spacing w:val="-2"/>
          <w:szCs w:val="18"/>
        </w:rPr>
        <w:tab/>
        <w:t>8603</w:t>
      </w:r>
      <w:r>
        <w:rPr>
          <w:rFonts w:ascii="Arial" w:hAnsi="Arial" w:cs="Arial"/>
          <w:color w:val="000000"/>
          <w:spacing w:val="-2"/>
          <w:szCs w:val="18"/>
        </w:rPr>
        <w:tab/>
        <w:t>BORAC</w:t>
      </w:r>
      <w:r>
        <w:rPr>
          <w:rFonts w:ascii="Arial" w:hAnsi="Arial" w:cs="Arial"/>
          <w:color w:val="000000"/>
          <w:spacing w:val="-2"/>
          <w:szCs w:val="18"/>
        </w:rPr>
        <w:tab/>
        <w:t>Ø100 0-6 BAR,KL.1,6 R</w:t>
      </w:r>
      <w:r>
        <w:rPr>
          <w:rFonts w:ascii="Arial" w:hAnsi="Arial" w:cs="Arial"/>
          <w:color w:val="000000"/>
          <w:spacing w:val="-2"/>
          <w:szCs w:val="18"/>
        </w:rPr>
        <w:tab/>
        <w:t>8603</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49.</w:t>
      </w:r>
      <w:r>
        <w:rPr>
          <w:rFonts w:ascii="Arial" w:hAnsi="Arial" w:cs="Arial"/>
          <w:color w:val="000000"/>
          <w:spacing w:val="-2"/>
          <w:szCs w:val="18"/>
        </w:rPr>
        <w:tab/>
        <w:t>TEHNIČKA   SLUŽBA, HIDROSTANICA</w:t>
      </w:r>
      <w:r>
        <w:rPr>
          <w:rFonts w:ascii="Arial" w:hAnsi="Arial" w:cs="Arial"/>
          <w:color w:val="000000"/>
          <w:spacing w:val="-2"/>
          <w:szCs w:val="18"/>
        </w:rPr>
        <w:tab/>
        <w:t>1003</w:t>
      </w:r>
      <w:r>
        <w:rPr>
          <w:rFonts w:ascii="Arial" w:hAnsi="Arial" w:cs="Arial"/>
          <w:color w:val="000000"/>
          <w:spacing w:val="-2"/>
          <w:szCs w:val="18"/>
        </w:rPr>
        <w:tab/>
        <w:t>CEWAL</w:t>
      </w:r>
      <w:r>
        <w:rPr>
          <w:rFonts w:ascii="Arial" w:hAnsi="Arial" w:cs="Arial"/>
          <w:color w:val="000000"/>
          <w:spacing w:val="-2"/>
          <w:szCs w:val="18"/>
        </w:rPr>
        <w:tab/>
        <w:t>Ø 100 0-25 BAR KL 1.6</w:t>
      </w:r>
      <w:r>
        <w:rPr>
          <w:rFonts w:ascii="Arial" w:hAnsi="Arial" w:cs="Arial"/>
          <w:color w:val="000000"/>
          <w:spacing w:val="-2"/>
          <w:szCs w:val="18"/>
        </w:rPr>
        <w:tab/>
        <w:t>1003</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50.</w:t>
      </w:r>
      <w:r>
        <w:rPr>
          <w:rFonts w:ascii="Arial" w:hAnsi="Arial" w:cs="Arial"/>
          <w:color w:val="000000"/>
          <w:spacing w:val="-2"/>
          <w:szCs w:val="18"/>
        </w:rPr>
        <w:tab/>
        <w:t>TEHNIČKA   SLUŽBA, KOTLARNICA</w:t>
      </w:r>
      <w:r>
        <w:rPr>
          <w:rFonts w:ascii="Arial" w:hAnsi="Arial" w:cs="Arial"/>
          <w:color w:val="000000"/>
          <w:spacing w:val="-2"/>
          <w:szCs w:val="18"/>
        </w:rPr>
        <w:tab/>
        <w:t>8602</w:t>
      </w:r>
      <w:r>
        <w:rPr>
          <w:rFonts w:ascii="Arial" w:hAnsi="Arial" w:cs="Arial"/>
          <w:color w:val="000000"/>
          <w:spacing w:val="-2"/>
          <w:szCs w:val="18"/>
        </w:rPr>
        <w:tab/>
        <w:t>BORAC</w:t>
      </w:r>
      <w:r>
        <w:rPr>
          <w:rFonts w:ascii="Arial" w:hAnsi="Arial" w:cs="Arial"/>
          <w:color w:val="000000"/>
          <w:spacing w:val="-2"/>
          <w:szCs w:val="18"/>
        </w:rPr>
        <w:tab/>
        <w:t>Ø 100 0-6 BAR, KL.1,6</w:t>
      </w:r>
      <w:r>
        <w:rPr>
          <w:rFonts w:ascii="Arial" w:hAnsi="Arial" w:cs="Arial"/>
          <w:color w:val="000000"/>
          <w:spacing w:val="-2"/>
          <w:szCs w:val="18"/>
        </w:rPr>
        <w:tab/>
        <w:t>8602</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51.</w:t>
      </w:r>
      <w:r>
        <w:rPr>
          <w:rFonts w:ascii="Arial" w:hAnsi="Arial" w:cs="Arial"/>
          <w:color w:val="000000"/>
          <w:spacing w:val="-2"/>
          <w:szCs w:val="18"/>
        </w:rPr>
        <w:tab/>
        <w:t>TEHNIČKA   SLUŽBA, CENTRALNA STERILIZACIJA</w:t>
      </w:r>
      <w:r>
        <w:rPr>
          <w:rFonts w:ascii="Arial" w:hAnsi="Arial" w:cs="Arial"/>
          <w:color w:val="000000"/>
          <w:spacing w:val="-2"/>
          <w:szCs w:val="18"/>
        </w:rPr>
        <w:tab/>
        <w:t>0754478</w:t>
      </w:r>
      <w:r>
        <w:rPr>
          <w:rFonts w:ascii="Arial" w:hAnsi="Arial" w:cs="Arial"/>
          <w:color w:val="000000"/>
          <w:spacing w:val="-2"/>
          <w:szCs w:val="18"/>
        </w:rPr>
        <w:tab/>
        <w:t>INOL</w:t>
      </w:r>
      <w:r>
        <w:rPr>
          <w:rFonts w:ascii="Arial" w:hAnsi="Arial" w:cs="Arial"/>
          <w:color w:val="000000"/>
          <w:spacing w:val="-2"/>
          <w:szCs w:val="18"/>
        </w:rPr>
        <w:tab/>
        <w:t>Ø 100 H N 1+5 BAR KL</w:t>
      </w:r>
      <w:r>
        <w:rPr>
          <w:rFonts w:ascii="Arial" w:hAnsi="Arial" w:cs="Arial"/>
          <w:color w:val="000000"/>
          <w:spacing w:val="-2"/>
          <w:szCs w:val="18"/>
        </w:rPr>
        <w:tab/>
        <w:t>0754478</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52.</w:t>
      </w:r>
      <w:r>
        <w:rPr>
          <w:rFonts w:ascii="Arial" w:hAnsi="Arial" w:cs="Arial"/>
          <w:color w:val="000000"/>
          <w:spacing w:val="-2"/>
          <w:szCs w:val="18"/>
        </w:rPr>
        <w:tab/>
        <w:t>TEHNIČKA   SLUŽBA, CENTRALNA STERILIZACIJA</w:t>
      </w:r>
      <w:r>
        <w:rPr>
          <w:rFonts w:ascii="Arial" w:hAnsi="Arial" w:cs="Arial"/>
          <w:color w:val="000000"/>
          <w:spacing w:val="-2"/>
          <w:szCs w:val="18"/>
        </w:rPr>
        <w:tab/>
        <w:t>S-25-02</w:t>
      </w:r>
      <w:r>
        <w:rPr>
          <w:rFonts w:ascii="Arial" w:hAnsi="Arial" w:cs="Arial"/>
          <w:color w:val="000000"/>
          <w:spacing w:val="-2"/>
          <w:szCs w:val="18"/>
        </w:rPr>
        <w:tab/>
        <w:t>BORAC</w:t>
      </w:r>
      <w:r>
        <w:rPr>
          <w:rFonts w:ascii="Arial" w:hAnsi="Arial" w:cs="Arial"/>
          <w:color w:val="000000"/>
          <w:spacing w:val="-2"/>
          <w:szCs w:val="18"/>
        </w:rPr>
        <w:tab/>
        <w:t>Ø 96X96 1+5 BAR KL 1</w:t>
      </w:r>
      <w:r>
        <w:rPr>
          <w:rFonts w:ascii="Arial" w:hAnsi="Arial" w:cs="Arial"/>
          <w:color w:val="000000"/>
          <w:spacing w:val="-2"/>
          <w:szCs w:val="18"/>
        </w:rPr>
        <w:tab/>
        <w:t>S-25-02</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53.</w:t>
      </w:r>
      <w:r>
        <w:rPr>
          <w:rFonts w:ascii="Arial" w:hAnsi="Arial" w:cs="Arial"/>
          <w:color w:val="000000"/>
          <w:spacing w:val="-2"/>
          <w:szCs w:val="18"/>
        </w:rPr>
        <w:tab/>
        <w:t>TEHNIČKA   SLUŽBA, CENTRALNA STERILIZACIJA</w:t>
      </w:r>
      <w:r>
        <w:rPr>
          <w:rFonts w:ascii="Arial" w:hAnsi="Arial" w:cs="Arial"/>
          <w:color w:val="000000"/>
          <w:spacing w:val="-2"/>
          <w:szCs w:val="18"/>
        </w:rPr>
        <w:tab/>
        <w:t>2754480</w:t>
      </w:r>
      <w:r>
        <w:rPr>
          <w:rFonts w:ascii="Arial" w:hAnsi="Arial" w:cs="Arial"/>
          <w:color w:val="000000"/>
          <w:spacing w:val="-2"/>
          <w:szCs w:val="18"/>
        </w:rPr>
        <w:tab/>
        <w:t>INOL</w:t>
      </w:r>
      <w:r>
        <w:rPr>
          <w:rFonts w:ascii="Arial" w:hAnsi="Arial" w:cs="Arial"/>
          <w:color w:val="000000"/>
          <w:spacing w:val="-2"/>
          <w:szCs w:val="18"/>
        </w:rPr>
        <w:tab/>
        <w:t>Ø 100HN 1+5 BAR KL</w:t>
      </w:r>
      <w:r>
        <w:rPr>
          <w:rFonts w:ascii="Arial" w:hAnsi="Arial" w:cs="Arial"/>
          <w:color w:val="000000"/>
          <w:spacing w:val="-2"/>
          <w:szCs w:val="18"/>
        </w:rPr>
        <w:tab/>
        <w:t>2754480</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54.</w:t>
      </w:r>
      <w:r>
        <w:rPr>
          <w:rFonts w:ascii="Arial" w:hAnsi="Arial" w:cs="Arial"/>
          <w:color w:val="000000"/>
          <w:spacing w:val="-2"/>
          <w:szCs w:val="18"/>
        </w:rPr>
        <w:tab/>
        <w:t>TEHNIČKA   SLUŽBA, CENTRALNA STERILIZACIJA</w:t>
      </w:r>
      <w:r>
        <w:rPr>
          <w:rFonts w:ascii="Arial" w:hAnsi="Arial" w:cs="Arial"/>
          <w:color w:val="000000"/>
          <w:spacing w:val="-2"/>
          <w:szCs w:val="18"/>
        </w:rPr>
        <w:tab/>
        <w:t>0754470</w:t>
      </w:r>
      <w:r>
        <w:rPr>
          <w:rFonts w:ascii="Arial" w:hAnsi="Arial" w:cs="Arial"/>
          <w:color w:val="000000"/>
          <w:spacing w:val="-2"/>
          <w:szCs w:val="18"/>
        </w:rPr>
        <w:tab/>
        <w:t>INOL</w:t>
      </w:r>
      <w:r>
        <w:rPr>
          <w:rFonts w:ascii="Arial" w:hAnsi="Arial" w:cs="Arial"/>
          <w:color w:val="000000"/>
          <w:spacing w:val="-2"/>
          <w:szCs w:val="18"/>
        </w:rPr>
        <w:tab/>
        <w:t>Ø 100HN 1+5 BAR KL</w:t>
      </w:r>
      <w:r>
        <w:rPr>
          <w:rFonts w:ascii="Arial" w:hAnsi="Arial" w:cs="Arial"/>
          <w:color w:val="000000"/>
          <w:spacing w:val="-2"/>
          <w:szCs w:val="18"/>
        </w:rPr>
        <w:tab/>
        <w:t>0754470</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55.</w:t>
      </w:r>
      <w:r>
        <w:rPr>
          <w:rFonts w:ascii="Arial" w:hAnsi="Arial" w:cs="Arial"/>
          <w:color w:val="000000"/>
          <w:spacing w:val="-2"/>
          <w:szCs w:val="18"/>
        </w:rPr>
        <w:tab/>
        <w:t>TEHNIČKA   SLUŽBA, KOTLARNICA</w:t>
      </w:r>
      <w:r>
        <w:rPr>
          <w:rFonts w:ascii="Arial" w:hAnsi="Arial" w:cs="Arial"/>
          <w:color w:val="000000"/>
          <w:spacing w:val="-2"/>
          <w:szCs w:val="18"/>
        </w:rPr>
        <w:tab/>
        <w:t>58</w:t>
      </w:r>
      <w:r>
        <w:rPr>
          <w:rFonts w:ascii="Arial" w:hAnsi="Arial" w:cs="Arial"/>
          <w:color w:val="000000"/>
          <w:spacing w:val="-2"/>
          <w:szCs w:val="18"/>
        </w:rPr>
        <w:tab/>
        <w:t>CEWAL</w:t>
      </w:r>
      <w:r>
        <w:rPr>
          <w:rFonts w:ascii="Arial" w:hAnsi="Arial" w:cs="Arial"/>
          <w:color w:val="000000"/>
          <w:spacing w:val="-2"/>
          <w:szCs w:val="18"/>
        </w:rPr>
        <w:tab/>
        <w:t>Ø 100 0-10 BAR KL 2.5</w:t>
      </w:r>
      <w:r>
        <w:rPr>
          <w:rFonts w:ascii="Arial" w:hAnsi="Arial" w:cs="Arial"/>
          <w:color w:val="000000"/>
          <w:spacing w:val="-2"/>
          <w:szCs w:val="18"/>
        </w:rPr>
        <w:tab/>
        <w:t>58</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56.</w:t>
      </w:r>
      <w:r>
        <w:rPr>
          <w:rFonts w:ascii="Arial" w:hAnsi="Arial" w:cs="Arial"/>
          <w:color w:val="000000"/>
          <w:spacing w:val="-2"/>
          <w:szCs w:val="18"/>
        </w:rPr>
        <w:tab/>
        <w:t>TEHNIČKA   SLUŽBA, KOTLARNICA</w:t>
      </w:r>
      <w:r>
        <w:rPr>
          <w:rFonts w:ascii="Arial" w:hAnsi="Arial" w:cs="Arial"/>
          <w:color w:val="000000"/>
          <w:spacing w:val="-2"/>
          <w:szCs w:val="18"/>
        </w:rPr>
        <w:tab/>
        <w:t>372</w:t>
      </w:r>
      <w:r>
        <w:rPr>
          <w:rFonts w:ascii="Arial" w:hAnsi="Arial" w:cs="Arial"/>
          <w:color w:val="000000"/>
          <w:spacing w:val="-2"/>
          <w:szCs w:val="18"/>
        </w:rPr>
        <w:tab/>
        <w:t>FADIP</w:t>
      </w:r>
      <w:r>
        <w:rPr>
          <w:rFonts w:ascii="Arial" w:hAnsi="Arial" w:cs="Arial"/>
          <w:color w:val="000000"/>
          <w:spacing w:val="-2"/>
          <w:szCs w:val="18"/>
        </w:rPr>
        <w:tab/>
        <w:t>Ø 80 1+5 BAR KL 0.1 B</w:t>
      </w:r>
      <w:r>
        <w:rPr>
          <w:rFonts w:ascii="Arial" w:hAnsi="Arial" w:cs="Arial"/>
          <w:color w:val="000000"/>
          <w:spacing w:val="-2"/>
          <w:szCs w:val="18"/>
        </w:rPr>
        <w:tab/>
        <w:t>372</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57.</w:t>
      </w:r>
      <w:r>
        <w:rPr>
          <w:rFonts w:ascii="Arial" w:hAnsi="Arial" w:cs="Arial"/>
          <w:color w:val="000000"/>
          <w:spacing w:val="-2"/>
          <w:szCs w:val="18"/>
        </w:rPr>
        <w:tab/>
        <w:t>TEHNIČKA   SLUŽBA, CENTRALNA STERILIZACIJA</w:t>
      </w:r>
      <w:r>
        <w:rPr>
          <w:rFonts w:ascii="Arial" w:hAnsi="Arial" w:cs="Arial"/>
          <w:color w:val="000000"/>
          <w:spacing w:val="-2"/>
          <w:szCs w:val="18"/>
        </w:rPr>
        <w:tab/>
        <w:t>8474</w:t>
      </w:r>
      <w:r>
        <w:rPr>
          <w:rFonts w:ascii="Arial" w:hAnsi="Arial" w:cs="Arial"/>
          <w:color w:val="000000"/>
          <w:spacing w:val="-2"/>
          <w:szCs w:val="18"/>
        </w:rPr>
        <w:tab/>
        <w:t>FADIP</w:t>
      </w:r>
      <w:r>
        <w:rPr>
          <w:rFonts w:ascii="Arial" w:hAnsi="Arial" w:cs="Arial"/>
          <w:color w:val="000000"/>
          <w:spacing w:val="-2"/>
          <w:szCs w:val="18"/>
        </w:rPr>
        <w:tab/>
        <w:t>Ø 80 1+5 BAR KL 0.1</w:t>
      </w:r>
      <w:r>
        <w:rPr>
          <w:rFonts w:ascii="Arial" w:hAnsi="Arial" w:cs="Arial"/>
          <w:color w:val="000000"/>
          <w:spacing w:val="-2"/>
          <w:szCs w:val="18"/>
        </w:rPr>
        <w:tab/>
        <w:t>8474</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58.</w:t>
      </w:r>
      <w:r>
        <w:rPr>
          <w:rFonts w:ascii="Arial" w:hAnsi="Arial" w:cs="Arial"/>
          <w:color w:val="000000"/>
          <w:spacing w:val="-2"/>
          <w:szCs w:val="18"/>
        </w:rPr>
        <w:tab/>
        <w:t>TEHNIČKA   SLUŽBA, KOTLARNICA</w:t>
      </w:r>
      <w:r>
        <w:rPr>
          <w:rFonts w:ascii="Arial" w:hAnsi="Arial" w:cs="Arial"/>
          <w:color w:val="000000"/>
          <w:spacing w:val="-2"/>
          <w:szCs w:val="18"/>
        </w:rPr>
        <w:tab/>
        <w:t>375</w:t>
      </w:r>
      <w:r>
        <w:rPr>
          <w:rFonts w:ascii="Arial" w:hAnsi="Arial" w:cs="Arial"/>
          <w:color w:val="000000"/>
          <w:spacing w:val="-2"/>
          <w:szCs w:val="18"/>
        </w:rPr>
        <w:tab/>
        <w:t>BORAC</w:t>
      </w:r>
      <w:r>
        <w:rPr>
          <w:rFonts w:ascii="Arial" w:hAnsi="Arial" w:cs="Arial"/>
          <w:color w:val="000000"/>
          <w:spacing w:val="-2"/>
          <w:szCs w:val="18"/>
        </w:rPr>
        <w:tab/>
        <w:t>Ø 100 0-10 BAR KL 1,6</w:t>
      </w:r>
      <w:r>
        <w:rPr>
          <w:rFonts w:ascii="Arial" w:hAnsi="Arial" w:cs="Arial"/>
          <w:color w:val="000000"/>
          <w:spacing w:val="-2"/>
          <w:szCs w:val="18"/>
        </w:rPr>
        <w:tab/>
        <w:t>375</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59.</w:t>
      </w:r>
      <w:r>
        <w:rPr>
          <w:rFonts w:ascii="Arial" w:hAnsi="Arial" w:cs="Arial"/>
          <w:color w:val="000000"/>
          <w:spacing w:val="-2"/>
          <w:szCs w:val="18"/>
        </w:rPr>
        <w:tab/>
        <w:t>TEHNIČKA   SLUŽBA, HIDROSTANICA</w:t>
      </w:r>
      <w:r>
        <w:rPr>
          <w:rFonts w:ascii="Arial" w:hAnsi="Arial" w:cs="Arial"/>
          <w:color w:val="000000"/>
          <w:spacing w:val="-2"/>
          <w:szCs w:val="18"/>
        </w:rPr>
        <w:tab/>
        <w:t>0418</w:t>
      </w:r>
      <w:r>
        <w:rPr>
          <w:rFonts w:ascii="Arial" w:hAnsi="Arial" w:cs="Arial"/>
          <w:color w:val="000000"/>
          <w:spacing w:val="-2"/>
          <w:szCs w:val="18"/>
        </w:rPr>
        <w:tab/>
        <w:t>BORAC</w:t>
      </w:r>
      <w:r>
        <w:rPr>
          <w:rFonts w:ascii="Arial" w:hAnsi="Arial" w:cs="Arial"/>
          <w:color w:val="000000"/>
          <w:spacing w:val="-2"/>
          <w:szCs w:val="18"/>
        </w:rPr>
        <w:tab/>
        <w:t>Ø 100 0-16 BAR KL 1.6</w:t>
      </w:r>
      <w:r>
        <w:rPr>
          <w:rFonts w:ascii="Arial" w:hAnsi="Arial" w:cs="Arial"/>
          <w:color w:val="000000"/>
          <w:spacing w:val="-2"/>
          <w:szCs w:val="18"/>
        </w:rPr>
        <w:tab/>
        <w:t>0418</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60.</w:t>
      </w:r>
      <w:r>
        <w:rPr>
          <w:rFonts w:ascii="Arial" w:hAnsi="Arial" w:cs="Arial"/>
          <w:color w:val="000000"/>
          <w:spacing w:val="-2"/>
          <w:szCs w:val="18"/>
        </w:rPr>
        <w:tab/>
        <w:t>TEHNIČKA   SLUŽBA, KOTLARNICA</w:t>
      </w:r>
      <w:r>
        <w:rPr>
          <w:rFonts w:ascii="Arial" w:hAnsi="Arial" w:cs="Arial"/>
          <w:color w:val="000000"/>
          <w:spacing w:val="-2"/>
          <w:szCs w:val="18"/>
        </w:rPr>
        <w:tab/>
        <w:t>370</w:t>
      </w:r>
      <w:r>
        <w:rPr>
          <w:rFonts w:ascii="Arial" w:hAnsi="Arial" w:cs="Arial"/>
          <w:color w:val="000000"/>
          <w:spacing w:val="-2"/>
          <w:szCs w:val="18"/>
        </w:rPr>
        <w:tab/>
        <w:t>BORAC</w:t>
      </w:r>
      <w:r>
        <w:rPr>
          <w:rFonts w:ascii="Arial" w:hAnsi="Arial" w:cs="Arial"/>
          <w:color w:val="000000"/>
          <w:spacing w:val="-2"/>
          <w:szCs w:val="18"/>
        </w:rPr>
        <w:tab/>
        <w:t>Ø 160 0-25 BAR KL 1.6</w:t>
      </w:r>
      <w:r>
        <w:rPr>
          <w:rFonts w:ascii="Arial" w:hAnsi="Arial" w:cs="Arial"/>
          <w:color w:val="000000"/>
          <w:spacing w:val="-2"/>
          <w:szCs w:val="18"/>
        </w:rPr>
        <w:tab/>
        <w:t>370</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lastRenderedPageBreak/>
        <w:t>61.</w:t>
      </w:r>
      <w:r>
        <w:rPr>
          <w:rFonts w:ascii="Arial" w:hAnsi="Arial" w:cs="Arial"/>
          <w:color w:val="000000"/>
          <w:spacing w:val="-2"/>
          <w:szCs w:val="18"/>
        </w:rPr>
        <w:tab/>
        <w:t>TEHNIČKA   SLUŽBA, OPERACIONI BLOK</w:t>
      </w:r>
      <w:r>
        <w:rPr>
          <w:rFonts w:ascii="Arial" w:hAnsi="Arial" w:cs="Arial"/>
          <w:color w:val="000000"/>
          <w:spacing w:val="-2"/>
          <w:szCs w:val="18"/>
        </w:rPr>
        <w:tab/>
        <w:t>2172</w:t>
      </w:r>
      <w:r>
        <w:rPr>
          <w:rFonts w:ascii="Arial" w:hAnsi="Arial" w:cs="Arial"/>
          <w:color w:val="000000"/>
          <w:spacing w:val="-2"/>
          <w:szCs w:val="18"/>
        </w:rPr>
        <w:tab/>
        <w:t>BORAC</w:t>
      </w:r>
      <w:r>
        <w:rPr>
          <w:rFonts w:ascii="Arial" w:hAnsi="Arial" w:cs="Arial"/>
          <w:color w:val="000000"/>
          <w:spacing w:val="-2"/>
          <w:szCs w:val="18"/>
        </w:rPr>
        <w:tab/>
        <w:t>MANOVAK.96x96-1+5</w:t>
      </w:r>
      <w:r>
        <w:rPr>
          <w:rFonts w:ascii="Arial" w:hAnsi="Arial" w:cs="Arial"/>
          <w:color w:val="000000"/>
          <w:spacing w:val="-2"/>
          <w:szCs w:val="18"/>
        </w:rPr>
        <w:tab/>
        <w:t>2172</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62.</w:t>
      </w:r>
      <w:r>
        <w:rPr>
          <w:rFonts w:ascii="Arial" w:hAnsi="Arial" w:cs="Arial"/>
          <w:color w:val="000000"/>
          <w:spacing w:val="-2"/>
          <w:szCs w:val="18"/>
        </w:rPr>
        <w:tab/>
        <w:t>TEHNIČKA   SLUŽBA, OPERACIONI BLOK</w:t>
      </w:r>
      <w:r>
        <w:rPr>
          <w:rFonts w:ascii="Arial" w:hAnsi="Arial" w:cs="Arial"/>
          <w:color w:val="000000"/>
          <w:spacing w:val="-2"/>
          <w:szCs w:val="18"/>
        </w:rPr>
        <w:tab/>
        <w:t>2174</w:t>
      </w:r>
      <w:r>
        <w:rPr>
          <w:rFonts w:ascii="Arial" w:hAnsi="Arial" w:cs="Arial"/>
          <w:color w:val="000000"/>
          <w:spacing w:val="-2"/>
          <w:szCs w:val="18"/>
        </w:rPr>
        <w:tab/>
        <w:t>BORAC</w:t>
      </w:r>
      <w:r>
        <w:rPr>
          <w:rFonts w:ascii="Arial" w:hAnsi="Arial" w:cs="Arial"/>
          <w:color w:val="000000"/>
          <w:spacing w:val="-2"/>
          <w:szCs w:val="18"/>
        </w:rPr>
        <w:tab/>
        <w:t>MANOVAK.96x96-1+5</w:t>
      </w:r>
      <w:r>
        <w:rPr>
          <w:rFonts w:ascii="Arial" w:hAnsi="Arial" w:cs="Arial"/>
          <w:color w:val="000000"/>
          <w:spacing w:val="-2"/>
          <w:szCs w:val="18"/>
        </w:rPr>
        <w:tab/>
        <w:t>2174</w:t>
      </w:r>
    </w:p>
    <w:p w:rsidR="004719F2" w:rsidRPr="00B95CFE"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63.</w:t>
      </w:r>
      <w:r>
        <w:rPr>
          <w:rFonts w:ascii="Arial" w:hAnsi="Arial" w:cs="Arial"/>
          <w:color w:val="000000"/>
          <w:spacing w:val="-2"/>
          <w:szCs w:val="18"/>
        </w:rPr>
        <w:tab/>
        <w:t>TEHNIČKA   SLUŽBA, OPERACIONI BLOK</w:t>
      </w:r>
      <w:r>
        <w:rPr>
          <w:rFonts w:ascii="Arial" w:hAnsi="Arial" w:cs="Arial"/>
          <w:color w:val="000000"/>
          <w:spacing w:val="-2"/>
          <w:szCs w:val="18"/>
        </w:rPr>
        <w:tab/>
        <w:t>113</w:t>
      </w:r>
      <w:r>
        <w:rPr>
          <w:rFonts w:ascii="Arial" w:hAnsi="Arial" w:cs="Arial"/>
          <w:color w:val="000000"/>
          <w:spacing w:val="-2"/>
          <w:szCs w:val="18"/>
        </w:rPr>
        <w:tab/>
        <w:t>BORAC</w:t>
      </w:r>
      <w:r>
        <w:rPr>
          <w:rFonts w:ascii="Arial" w:hAnsi="Arial" w:cs="Arial"/>
          <w:color w:val="000000"/>
          <w:spacing w:val="-2"/>
          <w:szCs w:val="18"/>
        </w:rPr>
        <w:tab/>
        <w:t>MANOVAK.96x96-1+5</w:t>
      </w:r>
      <w:r>
        <w:rPr>
          <w:rFonts w:ascii="Arial" w:hAnsi="Arial" w:cs="Arial"/>
          <w:color w:val="000000"/>
          <w:spacing w:val="-2"/>
          <w:szCs w:val="18"/>
        </w:rPr>
        <w:tab/>
        <w:t>113</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64.</w:t>
      </w:r>
      <w:r>
        <w:rPr>
          <w:rFonts w:ascii="Arial" w:hAnsi="Arial" w:cs="Arial"/>
          <w:color w:val="000000"/>
          <w:spacing w:val="-2"/>
          <w:szCs w:val="18"/>
        </w:rPr>
        <w:tab/>
        <w:t>TEHNIČKA   SLUŽBA, KOTLARNICA</w:t>
      </w:r>
      <w:r>
        <w:rPr>
          <w:rFonts w:ascii="Arial" w:hAnsi="Arial" w:cs="Arial"/>
          <w:color w:val="000000"/>
          <w:spacing w:val="-2"/>
          <w:szCs w:val="18"/>
        </w:rPr>
        <w:tab/>
        <w:t>8604</w:t>
      </w:r>
      <w:r>
        <w:rPr>
          <w:rFonts w:ascii="Arial" w:hAnsi="Arial" w:cs="Arial"/>
          <w:color w:val="000000"/>
          <w:spacing w:val="-2"/>
          <w:szCs w:val="18"/>
        </w:rPr>
        <w:tab/>
        <w:t>BORAC</w:t>
      </w:r>
      <w:r>
        <w:rPr>
          <w:rFonts w:ascii="Arial" w:hAnsi="Arial" w:cs="Arial"/>
          <w:color w:val="000000"/>
          <w:spacing w:val="-2"/>
          <w:szCs w:val="18"/>
        </w:rPr>
        <w:tab/>
        <w:t>Ø100 0-6 BAR,KL. 1,6</w:t>
      </w:r>
      <w:r>
        <w:rPr>
          <w:rFonts w:ascii="Arial" w:hAnsi="Arial" w:cs="Arial"/>
          <w:color w:val="000000"/>
          <w:spacing w:val="-2"/>
          <w:szCs w:val="18"/>
        </w:rPr>
        <w:tab/>
        <w:t>8604</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65.</w:t>
      </w:r>
      <w:r>
        <w:rPr>
          <w:rFonts w:ascii="Arial" w:hAnsi="Arial" w:cs="Arial"/>
          <w:color w:val="000000"/>
          <w:spacing w:val="-2"/>
          <w:szCs w:val="18"/>
        </w:rPr>
        <w:tab/>
        <w:t>TEHNIČKA   SLUŽBA, CENTRALNA STERILIZACIJA</w:t>
      </w:r>
      <w:r>
        <w:rPr>
          <w:rFonts w:ascii="Arial" w:hAnsi="Arial" w:cs="Arial"/>
          <w:color w:val="000000"/>
          <w:spacing w:val="-2"/>
          <w:szCs w:val="18"/>
        </w:rPr>
        <w:tab/>
        <w:t>421</w:t>
      </w:r>
      <w:r>
        <w:rPr>
          <w:rFonts w:ascii="Arial" w:hAnsi="Arial" w:cs="Arial"/>
          <w:color w:val="000000"/>
          <w:spacing w:val="-2"/>
          <w:szCs w:val="18"/>
        </w:rPr>
        <w:tab/>
        <w:t>BORAC</w:t>
      </w:r>
      <w:r>
        <w:rPr>
          <w:rFonts w:ascii="Arial" w:hAnsi="Arial" w:cs="Arial"/>
          <w:color w:val="000000"/>
          <w:spacing w:val="-2"/>
          <w:szCs w:val="18"/>
        </w:rPr>
        <w:tab/>
        <w:t>Ø 80 0-6 BAR KL. 2,5 R</w:t>
      </w:r>
      <w:r>
        <w:rPr>
          <w:rFonts w:ascii="Arial" w:hAnsi="Arial" w:cs="Arial"/>
          <w:color w:val="000000"/>
          <w:spacing w:val="-2"/>
          <w:szCs w:val="18"/>
        </w:rPr>
        <w:tab/>
        <w:t>421</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66.</w:t>
      </w:r>
      <w:r>
        <w:rPr>
          <w:rFonts w:ascii="Arial" w:hAnsi="Arial" w:cs="Arial"/>
          <w:color w:val="000000"/>
          <w:spacing w:val="-2"/>
          <w:szCs w:val="18"/>
        </w:rPr>
        <w:tab/>
        <w:t>TEHNIČKA   SLUŽBA, CENTRALNA STERILIZACIJA</w:t>
      </w:r>
      <w:r>
        <w:rPr>
          <w:rFonts w:ascii="Arial" w:hAnsi="Arial" w:cs="Arial"/>
          <w:color w:val="000000"/>
          <w:spacing w:val="-2"/>
          <w:szCs w:val="18"/>
        </w:rPr>
        <w:tab/>
        <w:t>422</w:t>
      </w:r>
      <w:r>
        <w:rPr>
          <w:rFonts w:ascii="Arial" w:hAnsi="Arial" w:cs="Arial"/>
          <w:color w:val="000000"/>
          <w:spacing w:val="-2"/>
          <w:szCs w:val="18"/>
        </w:rPr>
        <w:tab/>
        <w:t>BORAC</w:t>
      </w:r>
      <w:r>
        <w:rPr>
          <w:rFonts w:ascii="Arial" w:hAnsi="Arial" w:cs="Arial"/>
          <w:color w:val="000000"/>
          <w:spacing w:val="-2"/>
          <w:szCs w:val="18"/>
        </w:rPr>
        <w:tab/>
        <w:t>Ø80 0-6 BAR KL. 2,5 R</w:t>
      </w:r>
      <w:r>
        <w:rPr>
          <w:rFonts w:ascii="Arial" w:hAnsi="Arial" w:cs="Arial"/>
          <w:color w:val="000000"/>
          <w:spacing w:val="-2"/>
          <w:szCs w:val="18"/>
        </w:rPr>
        <w:tab/>
        <w:t>422</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67.</w:t>
      </w:r>
      <w:r>
        <w:rPr>
          <w:rFonts w:ascii="Arial" w:hAnsi="Arial" w:cs="Arial"/>
          <w:color w:val="000000"/>
          <w:spacing w:val="-2"/>
          <w:szCs w:val="18"/>
        </w:rPr>
        <w:tab/>
        <w:t>TEHNIČKA   SLUŽBA, CENTRALNA STERILIZACIJA</w:t>
      </w:r>
      <w:r>
        <w:rPr>
          <w:rFonts w:ascii="Arial" w:hAnsi="Arial" w:cs="Arial"/>
          <w:color w:val="000000"/>
          <w:spacing w:val="-2"/>
          <w:szCs w:val="18"/>
        </w:rPr>
        <w:tab/>
        <w:t>2</w:t>
      </w:r>
      <w:r>
        <w:rPr>
          <w:rFonts w:ascii="Arial" w:hAnsi="Arial" w:cs="Arial"/>
          <w:color w:val="000000"/>
          <w:spacing w:val="-2"/>
          <w:szCs w:val="18"/>
        </w:rPr>
        <w:tab/>
        <w:t>BORAC</w:t>
      </w:r>
      <w:r>
        <w:rPr>
          <w:rFonts w:ascii="Arial" w:hAnsi="Arial" w:cs="Arial"/>
          <w:color w:val="000000"/>
          <w:spacing w:val="-2"/>
          <w:szCs w:val="18"/>
        </w:rPr>
        <w:tab/>
        <w:t>MANOVAK.96x96-1+5</w:t>
      </w:r>
      <w:r>
        <w:rPr>
          <w:rFonts w:ascii="Arial" w:hAnsi="Arial" w:cs="Arial"/>
          <w:color w:val="000000"/>
          <w:spacing w:val="-2"/>
          <w:szCs w:val="18"/>
        </w:rPr>
        <w:tab/>
        <w:t>2</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68.</w:t>
      </w:r>
      <w:r>
        <w:rPr>
          <w:rFonts w:ascii="Arial" w:hAnsi="Arial" w:cs="Arial"/>
          <w:color w:val="000000"/>
          <w:spacing w:val="-2"/>
          <w:szCs w:val="18"/>
        </w:rPr>
        <w:tab/>
        <w:t>TEHNIČKA   SLUŽBA, OPERACIONI BLOK</w:t>
      </w:r>
      <w:r>
        <w:rPr>
          <w:rFonts w:ascii="Arial" w:hAnsi="Arial" w:cs="Arial"/>
          <w:color w:val="000000"/>
          <w:spacing w:val="-2"/>
          <w:szCs w:val="18"/>
        </w:rPr>
        <w:tab/>
        <w:t>114</w:t>
      </w:r>
      <w:r>
        <w:rPr>
          <w:rFonts w:ascii="Arial" w:hAnsi="Arial" w:cs="Arial"/>
          <w:color w:val="000000"/>
          <w:spacing w:val="-2"/>
          <w:szCs w:val="18"/>
        </w:rPr>
        <w:tab/>
        <w:t>BORAC</w:t>
      </w:r>
      <w:r>
        <w:rPr>
          <w:rFonts w:ascii="Arial" w:hAnsi="Arial" w:cs="Arial"/>
          <w:color w:val="000000"/>
          <w:spacing w:val="-2"/>
          <w:szCs w:val="18"/>
        </w:rPr>
        <w:tab/>
        <w:t>MANOVAK. 96x96 -1+5</w:t>
      </w:r>
      <w:r>
        <w:rPr>
          <w:rFonts w:ascii="Arial" w:hAnsi="Arial" w:cs="Arial"/>
          <w:color w:val="000000"/>
          <w:spacing w:val="-2"/>
          <w:szCs w:val="18"/>
        </w:rPr>
        <w:tab/>
        <w:t>114</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166" w:line="207" w:lineRule="exact"/>
        <w:ind w:left="835"/>
        <w:rPr>
          <w:rFonts w:ascii="Arial" w:hAnsi="Arial" w:cs="Arial"/>
          <w:color w:val="000000"/>
          <w:spacing w:val="-2"/>
          <w:szCs w:val="18"/>
        </w:rPr>
      </w:pPr>
      <w:r>
        <w:rPr>
          <w:rFonts w:ascii="Arial" w:hAnsi="Arial" w:cs="Arial"/>
          <w:color w:val="000000"/>
          <w:spacing w:val="-2"/>
          <w:szCs w:val="18"/>
        </w:rPr>
        <w:t>69.</w:t>
      </w:r>
      <w:r>
        <w:rPr>
          <w:rFonts w:ascii="Arial" w:hAnsi="Arial" w:cs="Arial"/>
          <w:color w:val="000000"/>
          <w:spacing w:val="-2"/>
          <w:szCs w:val="18"/>
        </w:rPr>
        <w:tab/>
        <w:t>TEHNIČKA   SLUŽBA, HIDROSTANICA</w:t>
      </w:r>
      <w:r>
        <w:rPr>
          <w:rFonts w:ascii="Arial" w:hAnsi="Arial" w:cs="Arial"/>
          <w:color w:val="000000"/>
          <w:spacing w:val="-2"/>
          <w:szCs w:val="18"/>
        </w:rPr>
        <w:tab/>
        <w:t>0419</w:t>
      </w:r>
      <w:r>
        <w:rPr>
          <w:rFonts w:ascii="Arial" w:hAnsi="Arial" w:cs="Arial"/>
          <w:color w:val="000000"/>
          <w:spacing w:val="-2"/>
          <w:szCs w:val="18"/>
        </w:rPr>
        <w:tab/>
        <w:t>BORAC</w:t>
      </w:r>
      <w:r>
        <w:rPr>
          <w:rFonts w:ascii="Arial" w:hAnsi="Arial" w:cs="Arial"/>
          <w:color w:val="000000"/>
          <w:spacing w:val="-2"/>
          <w:szCs w:val="18"/>
        </w:rPr>
        <w:tab/>
        <w:t>Ø100 0-16 BAR, KL. 1,6</w:t>
      </w:r>
      <w:r>
        <w:rPr>
          <w:rFonts w:ascii="Arial" w:hAnsi="Arial" w:cs="Arial"/>
          <w:color w:val="000000"/>
          <w:spacing w:val="-2"/>
          <w:szCs w:val="18"/>
        </w:rPr>
        <w:tab/>
        <w:t>0419</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835"/>
        <w:rPr>
          <w:rFonts w:ascii="Arial" w:hAnsi="Arial" w:cs="Arial"/>
          <w:color w:val="000000"/>
          <w:spacing w:val="-2"/>
          <w:szCs w:val="18"/>
        </w:rPr>
      </w:pPr>
      <w:r>
        <w:rPr>
          <w:rFonts w:ascii="Arial" w:hAnsi="Arial" w:cs="Arial"/>
          <w:color w:val="000000"/>
          <w:spacing w:val="-2"/>
          <w:szCs w:val="18"/>
        </w:rPr>
        <w:t>70.</w:t>
      </w:r>
      <w:r>
        <w:rPr>
          <w:rFonts w:ascii="Arial" w:hAnsi="Arial" w:cs="Arial"/>
          <w:color w:val="000000"/>
          <w:spacing w:val="-2"/>
          <w:szCs w:val="18"/>
        </w:rPr>
        <w:tab/>
        <w:t>TEHNIČKA   SLUŽBA, HIDROSTANICA</w:t>
      </w:r>
      <w:r>
        <w:rPr>
          <w:rFonts w:ascii="Arial" w:hAnsi="Arial" w:cs="Arial"/>
          <w:color w:val="000000"/>
          <w:spacing w:val="-2"/>
          <w:szCs w:val="18"/>
        </w:rPr>
        <w:tab/>
        <w:t>0416</w:t>
      </w:r>
      <w:r>
        <w:rPr>
          <w:rFonts w:ascii="Arial" w:hAnsi="Arial" w:cs="Arial"/>
          <w:color w:val="000000"/>
          <w:spacing w:val="-2"/>
          <w:szCs w:val="18"/>
        </w:rPr>
        <w:tab/>
        <w:t>BORAC</w:t>
      </w:r>
      <w:r>
        <w:rPr>
          <w:rFonts w:ascii="Arial" w:hAnsi="Arial" w:cs="Arial"/>
          <w:color w:val="000000"/>
          <w:spacing w:val="-2"/>
          <w:szCs w:val="18"/>
        </w:rPr>
        <w:tab/>
        <w:t>Ø 100 0-16 BAR, KL. 1,</w:t>
      </w:r>
      <w:r>
        <w:rPr>
          <w:rFonts w:ascii="Arial" w:hAnsi="Arial" w:cs="Arial"/>
          <w:color w:val="000000"/>
          <w:spacing w:val="-2"/>
          <w:szCs w:val="18"/>
        </w:rPr>
        <w:tab/>
        <w:t>0416</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835"/>
        <w:rPr>
          <w:rFonts w:ascii="Arial" w:hAnsi="Arial" w:cs="Arial"/>
          <w:color w:val="000000"/>
          <w:spacing w:val="-2"/>
          <w:szCs w:val="18"/>
        </w:rPr>
      </w:pPr>
      <w:r>
        <w:rPr>
          <w:rFonts w:ascii="Arial" w:hAnsi="Arial" w:cs="Arial"/>
          <w:color w:val="000000"/>
          <w:spacing w:val="-2"/>
          <w:szCs w:val="18"/>
        </w:rPr>
        <w:t>71.</w:t>
      </w:r>
      <w:r>
        <w:rPr>
          <w:rFonts w:ascii="Arial" w:hAnsi="Arial" w:cs="Arial"/>
          <w:color w:val="000000"/>
          <w:spacing w:val="-2"/>
          <w:szCs w:val="18"/>
        </w:rPr>
        <w:tab/>
        <w:t>TEHNIČKA   SLUŽBA, HIDROSTANICA</w:t>
      </w:r>
      <w:r>
        <w:rPr>
          <w:rFonts w:ascii="Arial" w:hAnsi="Arial" w:cs="Arial"/>
          <w:color w:val="000000"/>
          <w:spacing w:val="-2"/>
          <w:szCs w:val="18"/>
        </w:rPr>
        <w:tab/>
        <w:t>0417</w:t>
      </w:r>
      <w:r>
        <w:rPr>
          <w:rFonts w:ascii="Arial" w:hAnsi="Arial" w:cs="Arial"/>
          <w:color w:val="000000"/>
          <w:spacing w:val="-2"/>
          <w:szCs w:val="18"/>
        </w:rPr>
        <w:tab/>
        <w:t>BORAC</w:t>
      </w:r>
      <w:r>
        <w:rPr>
          <w:rFonts w:ascii="Arial" w:hAnsi="Arial" w:cs="Arial"/>
          <w:color w:val="000000"/>
          <w:spacing w:val="-2"/>
          <w:szCs w:val="18"/>
        </w:rPr>
        <w:tab/>
        <w:t>Ø 100 0-16 BAR, KL1,6,</w:t>
      </w:r>
      <w:r>
        <w:rPr>
          <w:rFonts w:ascii="Arial" w:hAnsi="Arial" w:cs="Arial"/>
          <w:color w:val="000000"/>
          <w:spacing w:val="-2"/>
          <w:szCs w:val="18"/>
        </w:rPr>
        <w:tab/>
        <w:t>0417</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835"/>
        <w:rPr>
          <w:rFonts w:ascii="Arial" w:hAnsi="Arial" w:cs="Arial"/>
          <w:color w:val="000000"/>
          <w:spacing w:val="-2"/>
          <w:szCs w:val="18"/>
        </w:rPr>
      </w:pPr>
      <w:r>
        <w:rPr>
          <w:rFonts w:ascii="Arial" w:hAnsi="Arial" w:cs="Arial"/>
          <w:color w:val="000000"/>
          <w:spacing w:val="-2"/>
          <w:szCs w:val="18"/>
        </w:rPr>
        <w:t>72.</w:t>
      </w:r>
      <w:r>
        <w:rPr>
          <w:rFonts w:ascii="Arial" w:hAnsi="Arial" w:cs="Arial"/>
          <w:color w:val="000000"/>
          <w:spacing w:val="-2"/>
          <w:szCs w:val="18"/>
        </w:rPr>
        <w:tab/>
        <w:t>TEHNIČKA   SLUŽBA, HIDROSTANICA</w:t>
      </w:r>
      <w:r>
        <w:rPr>
          <w:rFonts w:ascii="Arial" w:hAnsi="Arial" w:cs="Arial"/>
          <w:color w:val="000000"/>
          <w:spacing w:val="-2"/>
          <w:szCs w:val="18"/>
        </w:rPr>
        <w:tab/>
        <w:t>0415</w:t>
      </w:r>
      <w:r>
        <w:rPr>
          <w:rFonts w:ascii="Arial" w:hAnsi="Arial" w:cs="Arial"/>
          <w:color w:val="000000"/>
          <w:spacing w:val="-2"/>
          <w:szCs w:val="18"/>
        </w:rPr>
        <w:tab/>
        <w:t>BORAC</w:t>
      </w:r>
      <w:r>
        <w:rPr>
          <w:rFonts w:ascii="Arial" w:hAnsi="Arial" w:cs="Arial"/>
          <w:color w:val="000000"/>
          <w:spacing w:val="-2"/>
          <w:szCs w:val="18"/>
        </w:rPr>
        <w:tab/>
        <w:t>Ø 100 0-16 BAR KL.1,6</w:t>
      </w:r>
      <w:r>
        <w:rPr>
          <w:rFonts w:ascii="Arial" w:hAnsi="Arial" w:cs="Arial"/>
          <w:color w:val="000000"/>
          <w:spacing w:val="-2"/>
          <w:szCs w:val="18"/>
        </w:rPr>
        <w:tab/>
        <w:t>0415</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835"/>
        <w:rPr>
          <w:rFonts w:ascii="Arial" w:hAnsi="Arial" w:cs="Arial"/>
          <w:color w:val="000000"/>
          <w:spacing w:val="-2"/>
          <w:szCs w:val="18"/>
        </w:rPr>
      </w:pPr>
      <w:r>
        <w:rPr>
          <w:rFonts w:ascii="Arial" w:hAnsi="Arial" w:cs="Arial"/>
          <w:color w:val="000000"/>
          <w:spacing w:val="-2"/>
          <w:szCs w:val="18"/>
        </w:rPr>
        <w:t>73.</w:t>
      </w:r>
      <w:r>
        <w:rPr>
          <w:rFonts w:ascii="Arial" w:hAnsi="Arial" w:cs="Arial"/>
          <w:color w:val="000000"/>
          <w:spacing w:val="-2"/>
          <w:szCs w:val="18"/>
        </w:rPr>
        <w:tab/>
        <w:t>TEHNIČKA   SLUŽBA, HIDROSTANICA</w:t>
      </w:r>
      <w:r>
        <w:rPr>
          <w:rFonts w:ascii="Arial" w:hAnsi="Arial" w:cs="Arial"/>
          <w:color w:val="000000"/>
          <w:spacing w:val="-2"/>
          <w:szCs w:val="18"/>
        </w:rPr>
        <w:tab/>
        <w:t>0420</w:t>
      </w:r>
      <w:r>
        <w:rPr>
          <w:rFonts w:ascii="Arial" w:hAnsi="Arial" w:cs="Arial"/>
          <w:color w:val="000000"/>
          <w:spacing w:val="-2"/>
          <w:szCs w:val="18"/>
        </w:rPr>
        <w:tab/>
        <w:t>BORAC</w:t>
      </w:r>
      <w:r>
        <w:rPr>
          <w:rFonts w:ascii="Arial" w:hAnsi="Arial" w:cs="Arial"/>
          <w:color w:val="000000"/>
          <w:spacing w:val="-2"/>
          <w:szCs w:val="18"/>
        </w:rPr>
        <w:tab/>
        <w:t>Ø 100 0-16 BAR KL. 1,6</w:t>
      </w:r>
      <w:r>
        <w:rPr>
          <w:rFonts w:ascii="Arial" w:hAnsi="Arial" w:cs="Arial"/>
          <w:color w:val="000000"/>
          <w:spacing w:val="-2"/>
          <w:szCs w:val="18"/>
        </w:rPr>
        <w:tab/>
        <w:t>0420</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835"/>
        <w:rPr>
          <w:rFonts w:ascii="Arial" w:hAnsi="Arial" w:cs="Arial"/>
          <w:color w:val="000000"/>
          <w:spacing w:val="-2"/>
          <w:szCs w:val="18"/>
        </w:rPr>
      </w:pPr>
      <w:r>
        <w:rPr>
          <w:rFonts w:ascii="Arial" w:hAnsi="Arial" w:cs="Arial"/>
          <w:color w:val="000000"/>
          <w:spacing w:val="-2"/>
          <w:szCs w:val="18"/>
        </w:rPr>
        <w:t>74.</w:t>
      </w:r>
      <w:r>
        <w:rPr>
          <w:rFonts w:ascii="Arial" w:hAnsi="Arial" w:cs="Arial"/>
          <w:color w:val="000000"/>
          <w:spacing w:val="-2"/>
          <w:szCs w:val="18"/>
        </w:rPr>
        <w:tab/>
        <w:t>TEHNIČKA   SLUŽBA, CENTRALNA STERILIZACIJA</w:t>
      </w:r>
      <w:r>
        <w:rPr>
          <w:rFonts w:ascii="Arial" w:hAnsi="Arial" w:cs="Arial"/>
          <w:color w:val="000000"/>
          <w:spacing w:val="-2"/>
          <w:szCs w:val="18"/>
        </w:rPr>
        <w:tab/>
        <w:t>S-90-01</w:t>
      </w:r>
      <w:r>
        <w:rPr>
          <w:rFonts w:ascii="Arial" w:hAnsi="Arial" w:cs="Arial"/>
          <w:color w:val="000000"/>
          <w:spacing w:val="-2"/>
          <w:szCs w:val="18"/>
        </w:rPr>
        <w:tab/>
        <w:t>BORAC</w:t>
      </w:r>
      <w:r>
        <w:rPr>
          <w:rFonts w:ascii="Arial" w:hAnsi="Arial" w:cs="Arial"/>
          <w:color w:val="000000"/>
          <w:spacing w:val="-2"/>
          <w:szCs w:val="18"/>
        </w:rPr>
        <w:tab/>
        <w:t>MANOVAK. 96x96-1+5</w:t>
      </w:r>
      <w:r>
        <w:rPr>
          <w:rFonts w:ascii="Arial" w:hAnsi="Arial" w:cs="Arial"/>
          <w:color w:val="000000"/>
          <w:spacing w:val="-2"/>
          <w:szCs w:val="18"/>
        </w:rPr>
        <w:tab/>
        <w:t>S-90-01</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835"/>
        <w:rPr>
          <w:rFonts w:ascii="Arial" w:hAnsi="Arial" w:cs="Arial"/>
          <w:color w:val="000000"/>
          <w:spacing w:val="-2"/>
          <w:szCs w:val="18"/>
        </w:rPr>
      </w:pPr>
      <w:r>
        <w:rPr>
          <w:rFonts w:ascii="Arial" w:hAnsi="Arial" w:cs="Arial"/>
          <w:color w:val="000000"/>
          <w:spacing w:val="-2"/>
          <w:szCs w:val="18"/>
        </w:rPr>
        <w:t>75.</w:t>
      </w:r>
      <w:r>
        <w:rPr>
          <w:rFonts w:ascii="Arial" w:hAnsi="Arial" w:cs="Arial"/>
          <w:color w:val="000000"/>
          <w:spacing w:val="-2"/>
          <w:szCs w:val="18"/>
        </w:rPr>
        <w:tab/>
        <w:t>TEHNIČKA SLUŽBA-KOMPRESORSKA STANICA,</w:t>
      </w:r>
      <w:r>
        <w:rPr>
          <w:rFonts w:ascii="Arial" w:hAnsi="Arial" w:cs="Arial"/>
          <w:color w:val="000000"/>
          <w:spacing w:val="-2"/>
          <w:szCs w:val="18"/>
        </w:rPr>
        <w:tab/>
        <w:t>EN837-1</w:t>
      </w:r>
      <w:r>
        <w:rPr>
          <w:rFonts w:ascii="Arial" w:hAnsi="Arial" w:cs="Arial"/>
          <w:color w:val="000000"/>
          <w:spacing w:val="-2"/>
          <w:szCs w:val="18"/>
        </w:rPr>
        <w:tab/>
        <w:t>BORAC</w:t>
      </w:r>
      <w:r>
        <w:rPr>
          <w:rFonts w:ascii="Arial" w:hAnsi="Arial" w:cs="Arial"/>
          <w:color w:val="000000"/>
          <w:spacing w:val="-2"/>
          <w:szCs w:val="18"/>
        </w:rPr>
        <w:tab/>
        <w:t>Ø 100,0-25 bar KL 1.6</w:t>
      </w:r>
      <w:r>
        <w:rPr>
          <w:rFonts w:ascii="Arial" w:hAnsi="Arial" w:cs="Arial"/>
          <w:color w:val="000000"/>
          <w:spacing w:val="-2"/>
          <w:szCs w:val="18"/>
        </w:rPr>
        <w:tab/>
        <w:t>EN837-1</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835"/>
        <w:rPr>
          <w:rFonts w:ascii="Arial" w:hAnsi="Arial" w:cs="Arial"/>
          <w:color w:val="000000"/>
          <w:spacing w:val="-2"/>
          <w:szCs w:val="18"/>
        </w:rPr>
      </w:pPr>
      <w:r>
        <w:rPr>
          <w:rFonts w:ascii="Arial" w:hAnsi="Arial" w:cs="Arial"/>
          <w:color w:val="000000"/>
          <w:spacing w:val="-2"/>
          <w:szCs w:val="18"/>
        </w:rPr>
        <w:t>76.</w:t>
      </w:r>
      <w:r>
        <w:rPr>
          <w:rFonts w:ascii="Arial" w:hAnsi="Arial" w:cs="Arial"/>
          <w:color w:val="000000"/>
          <w:spacing w:val="-2"/>
          <w:szCs w:val="18"/>
        </w:rPr>
        <w:tab/>
        <w:t>TEHNIČKA SLUŽBA-ODSEK ZA INFEKTIVNI OTPAD,</w:t>
      </w:r>
      <w:r>
        <w:rPr>
          <w:rFonts w:ascii="Arial" w:hAnsi="Arial" w:cs="Arial"/>
          <w:color w:val="000000"/>
          <w:spacing w:val="-2"/>
          <w:szCs w:val="18"/>
        </w:rPr>
        <w:tab/>
        <w:t>7683/2</w:t>
      </w:r>
      <w:r>
        <w:rPr>
          <w:rFonts w:ascii="Arial" w:hAnsi="Arial" w:cs="Arial"/>
          <w:color w:val="000000"/>
          <w:spacing w:val="-2"/>
          <w:szCs w:val="18"/>
        </w:rPr>
        <w:tab/>
        <w:t>GERHAD GOTZE</w:t>
      </w:r>
      <w:r>
        <w:rPr>
          <w:rFonts w:ascii="Arial" w:hAnsi="Arial" w:cs="Arial"/>
          <w:color w:val="000000"/>
          <w:spacing w:val="-2"/>
          <w:szCs w:val="18"/>
        </w:rPr>
        <w:tab/>
        <w:t>851T 3/4", 1-5bar</w:t>
      </w:r>
      <w:r>
        <w:rPr>
          <w:rFonts w:ascii="Arial" w:hAnsi="Arial" w:cs="Arial"/>
          <w:color w:val="000000"/>
          <w:spacing w:val="-2"/>
          <w:szCs w:val="18"/>
        </w:rPr>
        <w:tab/>
        <w:t>7683/2</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835"/>
        <w:rPr>
          <w:rFonts w:ascii="Arial" w:hAnsi="Arial" w:cs="Arial"/>
          <w:color w:val="000000"/>
          <w:spacing w:val="-2"/>
          <w:szCs w:val="18"/>
        </w:rPr>
      </w:pPr>
      <w:r>
        <w:rPr>
          <w:rFonts w:ascii="Arial" w:hAnsi="Arial" w:cs="Arial"/>
          <w:color w:val="000000"/>
          <w:spacing w:val="-2"/>
          <w:szCs w:val="18"/>
        </w:rPr>
        <w:t>77.</w:t>
      </w:r>
      <w:r>
        <w:rPr>
          <w:rFonts w:ascii="Arial" w:hAnsi="Arial" w:cs="Arial"/>
          <w:color w:val="000000"/>
          <w:spacing w:val="-2"/>
          <w:szCs w:val="18"/>
        </w:rPr>
        <w:tab/>
        <w:t>TEHNIČKA SLUŽBA-ODSEK ZA INFEKTIVNI OTPAD,</w:t>
      </w:r>
      <w:r>
        <w:rPr>
          <w:rFonts w:ascii="Arial" w:hAnsi="Arial" w:cs="Arial"/>
          <w:color w:val="000000"/>
          <w:spacing w:val="-2"/>
          <w:szCs w:val="18"/>
        </w:rPr>
        <w:tab/>
        <w:t>7688/1</w:t>
      </w:r>
      <w:r>
        <w:rPr>
          <w:rFonts w:ascii="Arial" w:hAnsi="Arial" w:cs="Arial"/>
          <w:color w:val="000000"/>
          <w:spacing w:val="-2"/>
          <w:szCs w:val="18"/>
        </w:rPr>
        <w:tab/>
        <w:t>GERHAD GOTZE</w:t>
      </w:r>
      <w:r>
        <w:rPr>
          <w:rFonts w:ascii="Arial" w:hAnsi="Arial" w:cs="Arial"/>
          <w:color w:val="000000"/>
          <w:spacing w:val="-2"/>
          <w:szCs w:val="18"/>
        </w:rPr>
        <w:tab/>
        <w:t>851T 1/2",   1-5 bar</w:t>
      </w:r>
      <w:r>
        <w:rPr>
          <w:rFonts w:ascii="Arial" w:hAnsi="Arial" w:cs="Arial"/>
          <w:color w:val="000000"/>
          <w:spacing w:val="-2"/>
          <w:szCs w:val="18"/>
        </w:rPr>
        <w:tab/>
        <w:t>7688/1</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835"/>
        <w:rPr>
          <w:rFonts w:ascii="Arial" w:hAnsi="Arial" w:cs="Arial"/>
          <w:color w:val="000000"/>
          <w:spacing w:val="-2"/>
          <w:szCs w:val="18"/>
        </w:rPr>
      </w:pPr>
      <w:r>
        <w:rPr>
          <w:rFonts w:ascii="Arial" w:hAnsi="Arial" w:cs="Arial"/>
          <w:color w:val="000000"/>
          <w:spacing w:val="-2"/>
          <w:szCs w:val="18"/>
        </w:rPr>
        <w:t>78.</w:t>
      </w:r>
      <w:r>
        <w:rPr>
          <w:rFonts w:ascii="Arial" w:hAnsi="Arial" w:cs="Arial"/>
          <w:color w:val="000000"/>
          <w:spacing w:val="-2"/>
          <w:szCs w:val="18"/>
        </w:rPr>
        <w:tab/>
        <w:t>TEHNIČKA SLUŽBA-ODSEK ZA INFEKTIVNI OTPAD,</w:t>
      </w:r>
      <w:r>
        <w:rPr>
          <w:rFonts w:ascii="Arial" w:hAnsi="Arial" w:cs="Arial"/>
          <w:color w:val="000000"/>
          <w:spacing w:val="-2"/>
          <w:szCs w:val="18"/>
        </w:rPr>
        <w:tab/>
        <w:t>7688/2</w:t>
      </w:r>
      <w:r>
        <w:rPr>
          <w:rFonts w:ascii="Arial" w:hAnsi="Arial" w:cs="Arial"/>
          <w:color w:val="000000"/>
          <w:spacing w:val="-2"/>
          <w:szCs w:val="18"/>
        </w:rPr>
        <w:tab/>
        <w:t>GERHAD GOTZE</w:t>
      </w:r>
      <w:r>
        <w:rPr>
          <w:rFonts w:ascii="Arial" w:hAnsi="Arial" w:cs="Arial"/>
          <w:color w:val="000000"/>
          <w:spacing w:val="-2"/>
          <w:szCs w:val="18"/>
        </w:rPr>
        <w:tab/>
        <w:t>851T 3/4", 1-5bar</w:t>
      </w:r>
      <w:r>
        <w:rPr>
          <w:rFonts w:ascii="Arial" w:hAnsi="Arial" w:cs="Arial"/>
          <w:color w:val="000000"/>
          <w:spacing w:val="-2"/>
          <w:szCs w:val="18"/>
        </w:rPr>
        <w:tab/>
        <w:t>7688/2</w:t>
      </w:r>
    </w:p>
    <w:p w:rsidR="004719F2" w:rsidRPr="00CA3A8E" w:rsidRDefault="004719F2" w:rsidP="004719F2">
      <w:pPr>
        <w:ind w:firstLine="720"/>
        <w:rPr>
          <w:rFonts w:ascii="Times New Roman" w:hAnsi="Times New Roman"/>
          <w:color w:val="000000" w:themeColor="text1"/>
          <w:sz w:val="20"/>
        </w:rPr>
      </w:pPr>
      <w:r w:rsidRPr="00CA3A8E">
        <w:rPr>
          <w:rFonts w:ascii="Times New Roman" w:hAnsi="Times New Roman"/>
          <w:noProof w:val="0"/>
          <w:sz w:val="20"/>
        </w:rPr>
        <w:t xml:space="preserve">  79. TEHNIČKA SLUŽBA-ODSEK ZA INFEKTIVNI OTPAD,                        </w:t>
      </w:r>
      <w:r>
        <w:rPr>
          <w:rFonts w:ascii="Times New Roman" w:hAnsi="Times New Roman"/>
          <w:noProof w:val="0"/>
          <w:sz w:val="20"/>
        </w:rPr>
        <w:t xml:space="preserve">             </w:t>
      </w:r>
      <w:r w:rsidRPr="00CA3A8E">
        <w:rPr>
          <w:rFonts w:ascii="Times New Roman" w:hAnsi="Times New Roman"/>
          <w:noProof w:val="0"/>
          <w:sz w:val="20"/>
        </w:rPr>
        <w:t xml:space="preserve">  7683/1       </w:t>
      </w:r>
      <w:r>
        <w:rPr>
          <w:rFonts w:ascii="Times New Roman" w:hAnsi="Times New Roman"/>
          <w:noProof w:val="0"/>
          <w:sz w:val="20"/>
        </w:rPr>
        <w:t xml:space="preserve">   </w:t>
      </w:r>
      <w:r w:rsidRPr="00CA3A8E">
        <w:rPr>
          <w:rFonts w:ascii="Times New Roman" w:hAnsi="Times New Roman"/>
          <w:noProof w:val="0"/>
          <w:sz w:val="20"/>
        </w:rPr>
        <w:t xml:space="preserve">    GERHAD GOTZE                    </w:t>
      </w:r>
      <w:r>
        <w:rPr>
          <w:rFonts w:ascii="Times New Roman" w:hAnsi="Times New Roman"/>
          <w:noProof w:val="0"/>
          <w:sz w:val="20"/>
        </w:rPr>
        <w:t xml:space="preserve">     </w:t>
      </w:r>
      <w:r w:rsidRPr="00CA3A8E">
        <w:rPr>
          <w:rFonts w:ascii="Times New Roman" w:hAnsi="Times New Roman"/>
          <w:noProof w:val="0"/>
          <w:sz w:val="20"/>
        </w:rPr>
        <w:t xml:space="preserve">      851T 1/2", 1-5bar       </w:t>
      </w:r>
      <w:r>
        <w:rPr>
          <w:rFonts w:ascii="Times New Roman" w:hAnsi="Times New Roman"/>
          <w:noProof w:val="0"/>
          <w:sz w:val="20"/>
        </w:rPr>
        <w:t xml:space="preserve">    </w:t>
      </w:r>
      <w:r w:rsidRPr="00CA3A8E">
        <w:rPr>
          <w:rFonts w:ascii="Times New Roman" w:hAnsi="Times New Roman"/>
          <w:noProof w:val="0"/>
          <w:sz w:val="20"/>
        </w:rPr>
        <w:t xml:space="preserve"> 7683/1</w:t>
      </w:r>
      <w:r w:rsidRPr="00CA3A8E">
        <w:rPr>
          <w:rFonts w:ascii="Times New Roman" w:hAnsi="Times New Roman"/>
          <w:color w:val="000000" w:themeColor="text1"/>
          <w:sz w:val="20"/>
        </w:rPr>
        <w:t xml:space="preserve"> </w:t>
      </w:r>
    </w:p>
    <w:p w:rsidR="004719F2" w:rsidRPr="00B95CFE" w:rsidRDefault="004719F2" w:rsidP="004719F2">
      <w:pPr>
        <w:rPr>
          <w:rFonts w:ascii="Times New Roman" w:hAnsi="Times New Roman"/>
          <w:color w:val="000000" w:themeColor="text1"/>
          <w:sz w:val="24"/>
          <w:szCs w:val="24"/>
        </w:rPr>
      </w:pPr>
    </w:p>
    <w:p w:rsidR="004719F2" w:rsidRPr="00CA3A8E" w:rsidRDefault="004719F2" w:rsidP="004719F2">
      <w:pPr>
        <w:ind w:firstLine="720"/>
        <w:rPr>
          <w:rFonts w:ascii="Times New Roman" w:hAnsi="Times New Roman"/>
          <w:color w:val="000000" w:themeColor="text1"/>
          <w:sz w:val="24"/>
          <w:szCs w:val="24"/>
        </w:rPr>
      </w:pPr>
    </w:p>
    <w:p w:rsidR="004719F2" w:rsidRDefault="004719F2" w:rsidP="00B25DA4">
      <w:pPr>
        <w:autoSpaceDE w:val="0"/>
        <w:autoSpaceDN w:val="0"/>
        <w:adjustRightInd w:val="0"/>
        <w:jc w:val="both"/>
        <w:rPr>
          <w:rFonts w:ascii="Times New Roman" w:hAnsi="Times New Roman"/>
          <w:b/>
          <w:sz w:val="24"/>
          <w:szCs w:val="24"/>
          <w:lang w:val="sr-Cyrl-CS"/>
        </w:rPr>
      </w:pPr>
      <w:r>
        <w:rPr>
          <w:rFonts w:ascii="Times New Roman" w:hAnsi="Times New Roman"/>
          <w:b/>
          <w:sz w:val="24"/>
          <w:szCs w:val="24"/>
          <w:lang w:val="sr-Cyrl-CS"/>
        </w:rPr>
        <w:t xml:space="preserve">   </w:t>
      </w:r>
    </w:p>
    <w:p w:rsidR="002E346B" w:rsidRPr="001D3401" w:rsidRDefault="002E346B" w:rsidP="002E346B">
      <w:pPr>
        <w:tabs>
          <w:tab w:val="left" w:pos="5715"/>
        </w:tabs>
        <w:jc w:val="both"/>
        <w:rPr>
          <w:rFonts w:ascii="Times New Roman" w:hAnsi="Times New Roman"/>
          <w:b/>
          <w:color w:val="000000" w:themeColor="text1"/>
          <w:sz w:val="24"/>
          <w:szCs w:val="24"/>
          <w:lang/>
        </w:rPr>
      </w:pPr>
      <w:r w:rsidRPr="00574D6A">
        <w:rPr>
          <w:rFonts w:ascii="Times New Roman" w:hAnsi="Times New Roman"/>
          <w:b/>
          <w:color w:val="000000" w:themeColor="text1"/>
          <w:sz w:val="24"/>
          <w:szCs w:val="24"/>
        </w:rPr>
        <w:t xml:space="preserve">ПАРТИЈА </w:t>
      </w:r>
      <w:r>
        <w:rPr>
          <w:rFonts w:ascii="Times New Roman" w:hAnsi="Times New Roman"/>
          <w:b/>
          <w:color w:val="000000" w:themeColor="text1"/>
          <w:sz w:val="24"/>
          <w:szCs w:val="24"/>
          <w:lang/>
        </w:rPr>
        <w:t>3</w:t>
      </w:r>
      <w:r w:rsidR="00673B88">
        <w:rPr>
          <w:rFonts w:ascii="Times New Roman" w:hAnsi="Times New Roman"/>
          <w:b/>
          <w:color w:val="000000" w:themeColor="text1"/>
          <w:sz w:val="24"/>
          <w:szCs w:val="24"/>
          <w:lang/>
        </w:rPr>
        <w:t>8</w:t>
      </w:r>
      <w:r w:rsidRPr="00574D6A">
        <w:rPr>
          <w:rFonts w:ascii="Times New Roman" w:hAnsi="Times New Roman"/>
          <w:b/>
          <w:color w:val="000000" w:themeColor="text1"/>
          <w:sz w:val="24"/>
          <w:szCs w:val="24"/>
        </w:rPr>
        <w:t xml:space="preserve">– </w:t>
      </w:r>
      <w:r w:rsidR="001D3401">
        <w:rPr>
          <w:rFonts w:ascii="Times New Roman" w:hAnsi="Times New Roman"/>
          <w:color w:val="000000" w:themeColor="text1"/>
          <w:sz w:val="24"/>
          <w:szCs w:val="24"/>
          <w:lang/>
        </w:rPr>
        <w:t>Услуга замене и уградње делова на</w:t>
      </w:r>
      <w:r>
        <w:rPr>
          <w:rFonts w:ascii="Times New Roman" w:hAnsi="Times New Roman"/>
          <w:color w:val="000000" w:themeColor="text1"/>
          <w:sz w:val="24"/>
          <w:szCs w:val="24"/>
        </w:rPr>
        <w:t xml:space="preserve"> манометар</w:t>
      </w:r>
      <w:r w:rsidR="001D3401">
        <w:rPr>
          <w:rFonts w:ascii="Times New Roman" w:hAnsi="Times New Roman"/>
          <w:color w:val="000000" w:themeColor="text1"/>
          <w:sz w:val="24"/>
          <w:szCs w:val="24"/>
          <w:lang/>
        </w:rPr>
        <w:t>има</w:t>
      </w:r>
    </w:p>
    <w:tbl>
      <w:tblPr>
        <w:tblpPr w:leftFromText="180" w:rightFromText="180" w:vertAnchor="text" w:horzAnchor="page" w:tblpX="298" w:tblpY="106"/>
        <w:tblOverlap w:val="never"/>
        <w:tblW w:w="13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5670"/>
        <w:gridCol w:w="1080"/>
        <w:gridCol w:w="1080"/>
        <w:gridCol w:w="1170"/>
        <w:gridCol w:w="1260"/>
        <w:gridCol w:w="1571"/>
        <w:gridCol w:w="1399"/>
        <w:gridCol w:w="18"/>
      </w:tblGrid>
      <w:tr w:rsidR="002E346B" w:rsidRPr="00574D6A" w:rsidTr="005E1FEF">
        <w:trPr>
          <w:gridAfter w:val="1"/>
          <w:wAfter w:w="18" w:type="dxa"/>
          <w:trHeight w:val="632"/>
        </w:trPr>
        <w:tc>
          <w:tcPr>
            <w:tcW w:w="630" w:type="dxa"/>
            <w:tcBorders>
              <w:top w:val="single" w:sz="4" w:space="0" w:color="000000"/>
              <w:left w:val="single" w:sz="4" w:space="0" w:color="000000"/>
              <w:bottom w:val="single" w:sz="4" w:space="0" w:color="000000"/>
              <w:right w:val="single" w:sz="4" w:space="0" w:color="000000"/>
            </w:tcBorders>
            <w:hideMark/>
          </w:tcPr>
          <w:p w:rsidR="002E346B" w:rsidRPr="00574D6A" w:rsidRDefault="002E346B" w:rsidP="005E1FEF">
            <w:pPr>
              <w:autoSpaceDE w:val="0"/>
              <w:autoSpaceDN w:val="0"/>
              <w:adjustRightInd w:val="0"/>
              <w:ind w:right="-108"/>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Р. Бр.</w:t>
            </w:r>
          </w:p>
        </w:tc>
        <w:tc>
          <w:tcPr>
            <w:tcW w:w="5670" w:type="dxa"/>
            <w:tcBorders>
              <w:top w:val="single" w:sz="4" w:space="0" w:color="000000"/>
              <w:left w:val="single" w:sz="4" w:space="0" w:color="000000"/>
              <w:bottom w:val="single" w:sz="4" w:space="0" w:color="000000"/>
              <w:right w:val="single" w:sz="4" w:space="0" w:color="000000"/>
            </w:tcBorders>
            <w:hideMark/>
          </w:tcPr>
          <w:p w:rsidR="002E346B" w:rsidRPr="00574D6A" w:rsidRDefault="002E346B"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Назив добра</w:t>
            </w:r>
          </w:p>
        </w:tc>
        <w:tc>
          <w:tcPr>
            <w:tcW w:w="1080" w:type="dxa"/>
            <w:tcBorders>
              <w:top w:val="single" w:sz="4" w:space="0" w:color="000000"/>
              <w:left w:val="single" w:sz="4" w:space="0" w:color="000000"/>
              <w:bottom w:val="single" w:sz="4" w:space="0" w:color="000000"/>
              <w:right w:val="single" w:sz="4" w:space="0" w:color="000000"/>
            </w:tcBorders>
            <w:hideMark/>
          </w:tcPr>
          <w:p w:rsidR="002E346B" w:rsidRPr="00574D6A" w:rsidRDefault="002E346B"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E346B" w:rsidRPr="00574D6A" w:rsidRDefault="002E346B"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Кол.</w:t>
            </w:r>
          </w:p>
        </w:tc>
        <w:tc>
          <w:tcPr>
            <w:tcW w:w="1170" w:type="dxa"/>
            <w:tcBorders>
              <w:top w:val="single" w:sz="4" w:space="0" w:color="000000"/>
              <w:left w:val="single" w:sz="4" w:space="0" w:color="000000"/>
              <w:bottom w:val="single" w:sz="4" w:space="0" w:color="000000"/>
              <w:right w:val="single" w:sz="4" w:space="0" w:color="auto"/>
            </w:tcBorders>
            <w:hideMark/>
          </w:tcPr>
          <w:p w:rsidR="002E346B" w:rsidRPr="00574D6A" w:rsidRDefault="002E346B" w:rsidP="005E1FEF">
            <w:pPr>
              <w:autoSpaceDE w:val="0"/>
              <w:autoSpaceDN w:val="0"/>
              <w:adjustRightInd w:val="0"/>
              <w:jc w:val="center"/>
              <w:rPr>
                <w:rFonts w:ascii="Times New Roman" w:hAnsi="Times New Roman"/>
                <w:color w:val="000000" w:themeColor="text1"/>
                <w:sz w:val="24"/>
                <w:szCs w:val="24"/>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без ПДВ</w:t>
            </w:r>
          </w:p>
        </w:tc>
        <w:tc>
          <w:tcPr>
            <w:tcW w:w="1260" w:type="dxa"/>
            <w:tcBorders>
              <w:top w:val="single" w:sz="4" w:space="0" w:color="000000"/>
              <w:left w:val="single" w:sz="4" w:space="0" w:color="auto"/>
              <w:bottom w:val="single" w:sz="4" w:space="0" w:color="000000"/>
              <w:right w:val="single" w:sz="4" w:space="0" w:color="auto"/>
            </w:tcBorders>
            <w:hideMark/>
          </w:tcPr>
          <w:p w:rsidR="002E346B" w:rsidRPr="00574D6A" w:rsidRDefault="002E346B"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Стопа ПДВ</w:t>
            </w:r>
          </w:p>
        </w:tc>
        <w:tc>
          <w:tcPr>
            <w:tcW w:w="1571" w:type="dxa"/>
            <w:tcBorders>
              <w:top w:val="single" w:sz="4" w:space="0" w:color="000000"/>
              <w:left w:val="single" w:sz="4" w:space="0" w:color="auto"/>
              <w:bottom w:val="single" w:sz="4" w:space="0" w:color="000000"/>
              <w:right w:val="single" w:sz="4" w:space="0" w:color="000000"/>
            </w:tcBorders>
          </w:tcPr>
          <w:p w:rsidR="002E346B" w:rsidRPr="00574D6A" w:rsidRDefault="002E346B"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са ПДВ-ом</w:t>
            </w:r>
          </w:p>
        </w:tc>
        <w:tc>
          <w:tcPr>
            <w:tcW w:w="1399" w:type="dxa"/>
            <w:tcBorders>
              <w:top w:val="single" w:sz="4" w:space="0" w:color="000000"/>
              <w:left w:val="single" w:sz="4" w:space="0" w:color="000000"/>
              <w:bottom w:val="single" w:sz="4" w:space="0" w:color="000000"/>
              <w:right w:val="single" w:sz="4" w:space="0" w:color="auto"/>
            </w:tcBorders>
            <w:hideMark/>
          </w:tcPr>
          <w:p w:rsidR="002E346B" w:rsidRPr="00574D6A" w:rsidRDefault="002E346B"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цена без ПДВ</w:t>
            </w:r>
          </w:p>
        </w:tc>
      </w:tr>
      <w:tr w:rsidR="00076605" w:rsidRPr="00574D6A" w:rsidTr="007375DC">
        <w:trPr>
          <w:gridAfter w:val="1"/>
          <w:wAfter w:w="18" w:type="dxa"/>
          <w:trHeight w:val="472"/>
        </w:trPr>
        <w:tc>
          <w:tcPr>
            <w:tcW w:w="630" w:type="dxa"/>
            <w:tcBorders>
              <w:top w:val="single" w:sz="4" w:space="0" w:color="000000"/>
              <w:left w:val="single" w:sz="4" w:space="0" w:color="000000"/>
              <w:bottom w:val="single" w:sz="4" w:space="0" w:color="auto"/>
              <w:right w:val="single" w:sz="4" w:space="0" w:color="000000"/>
            </w:tcBorders>
            <w:hideMark/>
          </w:tcPr>
          <w:p w:rsidR="00076605" w:rsidRPr="00DF4D08" w:rsidRDefault="00076605" w:rsidP="005E1FEF">
            <w:pPr>
              <w:autoSpaceDE w:val="0"/>
              <w:autoSpaceDN w:val="0"/>
              <w:adjustRightInd w:val="0"/>
              <w:jc w:val="both"/>
              <w:rPr>
                <w:rFonts w:ascii="Times New Roman" w:hAnsi="Times New Roman"/>
                <w:sz w:val="24"/>
                <w:szCs w:val="24"/>
                <w:lang w:val="sr-Cyrl-CS"/>
              </w:rPr>
            </w:pPr>
            <w:r w:rsidRPr="00DF4D08">
              <w:rPr>
                <w:rFonts w:ascii="Times New Roman" w:hAnsi="Times New Roman"/>
                <w:sz w:val="24"/>
                <w:szCs w:val="24"/>
                <w:lang w:val="sr-Cyrl-CS"/>
              </w:rPr>
              <w:t>1.</w:t>
            </w:r>
          </w:p>
        </w:tc>
        <w:tc>
          <w:tcPr>
            <w:tcW w:w="5670" w:type="dxa"/>
            <w:tcBorders>
              <w:top w:val="single" w:sz="4" w:space="0" w:color="000000"/>
              <w:left w:val="single" w:sz="4" w:space="0" w:color="000000"/>
              <w:bottom w:val="single" w:sz="4" w:space="0" w:color="auto"/>
              <w:right w:val="single" w:sz="4" w:space="0" w:color="000000"/>
            </w:tcBorders>
            <w:hideMark/>
          </w:tcPr>
          <w:p w:rsidR="00076605" w:rsidRPr="00036C29" w:rsidRDefault="00076605" w:rsidP="007375DC">
            <w:pPr>
              <w:autoSpaceDE w:val="0"/>
              <w:autoSpaceDN w:val="0"/>
              <w:adjustRightInd w:val="0"/>
              <w:rPr>
                <w:rFonts w:ascii="Arial" w:hAnsi="Arial" w:cs="Arial"/>
                <w:sz w:val="20"/>
              </w:rPr>
            </w:pPr>
            <w:r w:rsidRPr="00036C29">
              <w:rPr>
                <w:rFonts w:ascii="Arial" w:hAnsi="Arial" w:cs="Arial"/>
                <w:noProof w:val="0"/>
                <w:sz w:val="20"/>
              </w:rPr>
              <w:t>Podešavanje pritiska na manometrima</w:t>
            </w:r>
          </w:p>
        </w:tc>
        <w:tc>
          <w:tcPr>
            <w:tcW w:w="1080" w:type="dxa"/>
            <w:tcBorders>
              <w:top w:val="single" w:sz="4" w:space="0" w:color="000000"/>
              <w:left w:val="single" w:sz="4" w:space="0" w:color="000000"/>
              <w:bottom w:val="single" w:sz="4" w:space="0" w:color="auto"/>
              <w:right w:val="single" w:sz="4" w:space="0" w:color="000000"/>
            </w:tcBorders>
            <w:hideMark/>
          </w:tcPr>
          <w:p w:rsidR="00076605" w:rsidRPr="00076605" w:rsidRDefault="00076605">
            <w:pPr>
              <w:rPr>
                <w:color w:val="000000" w:themeColor="text1"/>
              </w:rPr>
            </w:pPr>
            <w:r w:rsidRPr="00076605">
              <w:rPr>
                <w:rFonts w:ascii="Times New Roman" w:hAnsi="Times New Roman"/>
                <w:color w:val="000000" w:themeColor="text1"/>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076605" w:rsidRPr="00076605" w:rsidRDefault="00076605" w:rsidP="00076605">
            <w:pPr>
              <w:autoSpaceDE w:val="0"/>
              <w:autoSpaceDN w:val="0"/>
              <w:adjustRightInd w:val="0"/>
              <w:jc w:val="center"/>
              <w:rPr>
                <w:rFonts w:ascii="Times New Roman" w:hAnsi="Times New Roman"/>
                <w:color w:val="000000" w:themeColor="text1"/>
                <w:sz w:val="24"/>
                <w:szCs w:val="24"/>
                <w:lang/>
              </w:rPr>
            </w:pPr>
            <w:r w:rsidRPr="00076605">
              <w:rPr>
                <w:rFonts w:ascii="Times New Roman" w:hAnsi="Times New Roman"/>
                <w:color w:val="000000" w:themeColor="text1"/>
                <w:sz w:val="24"/>
                <w:szCs w:val="24"/>
                <w:lang/>
              </w:rPr>
              <w:t>1</w:t>
            </w:r>
          </w:p>
        </w:tc>
        <w:tc>
          <w:tcPr>
            <w:tcW w:w="1170" w:type="dxa"/>
            <w:tcBorders>
              <w:top w:val="single" w:sz="4" w:space="0" w:color="000000"/>
              <w:left w:val="single" w:sz="4" w:space="0" w:color="000000"/>
              <w:bottom w:val="single" w:sz="4" w:space="0" w:color="auto"/>
              <w:right w:val="single" w:sz="4" w:space="0" w:color="auto"/>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c>
          <w:tcPr>
            <w:tcW w:w="1571" w:type="dxa"/>
            <w:tcBorders>
              <w:top w:val="single" w:sz="4" w:space="0" w:color="000000"/>
              <w:left w:val="single" w:sz="4" w:space="0" w:color="auto"/>
              <w:bottom w:val="single" w:sz="4" w:space="0" w:color="auto"/>
              <w:right w:val="single" w:sz="4" w:space="0" w:color="000000"/>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c>
          <w:tcPr>
            <w:tcW w:w="1399" w:type="dxa"/>
            <w:tcBorders>
              <w:top w:val="single" w:sz="4" w:space="0" w:color="000000"/>
              <w:left w:val="single" w:sz="4" w:space="0" w:color="000000"/>
              <w:bottom w:val="single" w:sz="4" w:space="0" w:color="auto"/>
              <w:right w:val="single" w:sz="4" w:space="0" w:color="auto"/>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r>
      <w:tr w:rsidR="00076605" w:rsidRPr="00574D6A" w:rsidTr="007375DC">
        <w:trPr>
          <w:gridAfter w:val="1"/>
          <w:wAfter w:w="18" w:type="dxa"/>
          <w:trHeight w:val="472"/>
        </w:trPr>
        <w:tc>
          <w:tcPr>
            <w:tcW w:w="630" w:type="dxa"/>
            <w:tcBorders>
              <w:top w:val="single" w:sz="4" w:space="0" w:color="000000"/>
              <w:left w:val="single" w:sz="4" w:space="0" w:color="000000"/>
              <w:bottom w:val="single" w:sz="4" w:space="0" w:color="auto"/>
              <w:right w:val="single" w:sz="4" w:space="0" w:color="000000"/>
            </w:tcBorders>
          </w:tcPr>
          <w:p w:rsidR="00076605" w:rsidRPr="00DF4D08" w:rsidRDefault="00076605" w:rsidP="005E1FEF">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2</w:t>
            </w:r>
          </w:p>
        </w:tc>
        <w:tc>
          <w:tcPr>
            <w:tcW w:w="5670" w:type="dxa"/>
            <w:tcBorders>
              <w:top w:val="single" w:sz="4" w:space="0" w:color="000000"/>
              <w:left w:val="single" w:sz="4" w:space="0" w:color="000000"/>
              <w:bottom w:val="single" w:sz="4" w:space="0" w:color="auto"/>
              <w:right w:val="single" w:sz="4" w:space="0" w:color="000000"/>
            </w:tcBorders>
          </w:tcPr>
          <w:p w:rsidR="00076605" w:rsidRPr="00036C29" w:rsidRDefault="00076605" w:rsidP="007375DC">
            <w:pPr>
              <w:autoSpaceDE w:val="0"/>
              <w:autoSpaceDN w:val="0"/>
              <w:adjustRightInd w:val="0"/>
              <w:rPr>
                <w:rFonts w:ascii="Arial" w:hAnsi="Arial" w:cs="Arial"/>
                <w:sz w:val="20"/>
              </w:rPr>
            </w:pPr>
            <w:r w:rsidRPr="00036C29">
              <w:rPr>
                <w:rFonts w:ascii="Arial" w:hAnsi="Arial" w:cs="Arial"/>
                <w:noProof w:val="0"/>
                <w:sz w:val="20"/>
              </w:rPr>
              <w:t>Zamena kazaljke na manometrima</w:t>
            </w:r>
          </w:p>
        </w:tc>
        <w:tc>
          <w:tcPr>
            <w:tcW w:w="1080" w:type="dxa"/>
            <w:tcBorders>
              <w:top w:val="single" w:sz="4" w:space="0" w:color="000000"/>
              <w:left w:val="single" w:sz="4" w:space="0" w:color="000000"/>
              <w:bottom w:val="single" w:sz="4" w:space="0" w:color="auto"/>
              <w:right w:val="single" w:sz="4" w:space="0" w:color="000000"/>
            </w:tcBorders>
          </w:tcPr>
          <w:p w:rsidR="00076605" w:rsidRPr="00076605" w:rsidRDefault="00076605">
            <w:pPr>
              <w:rPr>
                <w:color w:val="000000" w:themeColor="text1"/>
              </w:rPr>
            </w:pPr>
            <w:r w:rsidRPr="00076605">
              <w:rPr>
                <w:rFonts w:ascii="Times New Roman" w:hAnsi="Times New Roman"/>
                <w:color w:val="000000" w:themeColor="text1"/>
                <w:sz w:val="24"/>
                <w:szCs w:val="24"/>
              </w:rPr>
              <w:t>Ком</w:t>
            </w:r>
          </w:p>
        </w:tc>
        <w:tc>
          <w:tcPr>
            <w:tcW w:w="1080" w:type="dxa"/>
            <w:tcBorders>
              <w:top w:val="single" w:sz="4" w:space="0" w:color="000000"/>
              <w:left w:val="single" w:sz="4" w:space="0" w:color="000000"/>
              <w:bottom w:val="single" w:sz="4" w:space="0" w:color="auto"/>
              <w:right w:val="single" w:sz="4" w:space="0" w:color="000000"/>
            </w:tcBorders>
          </w:tcPr>
          <w:p w:rsidR="00076605" w:rsidRPr="00076605" w:rsidRDefault="00076605" w:rsidP="00076605">
            <w:pPr>
              <w:autoSpaceDE w:val="0"/>
              <w:autoSpaceDN w:val="0"/>
              <w:adjustRightInd w:val="0"/>
              <w:jc w:val="center"/>
              <w:rPr>
                <w:rFonts w:ascii="Times New Roman" w:hAnsi="Times New Roman"/>
                <w:color w:val="000000" w:themeColor="text1"/>
                <w:sz w:val="24"/>
                <w:szCs w:val="24"/>
                <w:lang/>
              </w:rPr>
            </w:pPr>
            <w:r w:rsidRPr="00076605">
              <w:rPr>
                <w:rFonts w:ascii="Times New Roman" w:hAnsi="Times New Roman"/>
                <w:color w:val="000000" w:themeColor="text1"/>
                <w:sz w:val="24"/>
                <w:szCs w:val="24"/>
                <w:lang/>
              </w:rPr>
              <w:t>1</w:t>
            </w:r>
          </w:p>
        </w:tc>
        <w:tc>
          <w:tcPr>
            <w:tcW w:w="1170" w:type="dxa"/>
            <w:tcBorders>
              <w:top w:val="single" w:sz="4" w:space="0" w:color="000000"/>
              <w:left w:val="single" w:sz="4" w:space="0" w:color="000000"/>
              <w:bottom w:val="single" w:sz="4" w:space="0" w:color="auto"/>
              <w:right w:val="single" w:sz="4" w:space="0" w:color="auto"/>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c>
          <w:tcPr>
            <w:tcW w:w="1571" w:type="dxa"/>
            <w:tcBorders>
              <w:top w:val="single" w:sz="4" w:space="0" w:color="000000"/>
              <w:left w:val="single" w:sz="4" w:space="0" w:color="auto"/>
              <w:bottom w:val="single" w:sz="4" w:space="0" w:color="auto"/>
              <w:right w:val="single" w:sz="4" w:space="0" w:color="000000"/>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c>
          <w:tcPr>
            <w:tcW w:w="1399" w:type="dxa"/>
            <w:tcBorders>
              <w:top w:val="single" w:sz="4" w:space="0" w:color="000000"/>
              <w:left w:val="single" w:sz="4" w:space="0" w:color="000000"/>
              <w:bottom w:val="single" w:sz="4" w:space="0" w:color="auto"/>
              <w:right w:val="single" w:sz="4" w:space="0" w:color="auto"/>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r>
      <w:tr w:rsidR="00076605" w:rsidRPr="00574D6A" w:rsidTr="007375DC">
        <w:trPr>
          <w:gridAfter w:val="1"/>
          <w:wAfter w:w="18" w:type="dxa"/>
          <w:trHeight w:val="472"/>
        </w:trPr>
        <w:tc>
          <w:tcPr>
            <w:tcW w:w="630" w:type="dxa"/>
            <w:tcBorders>
              <w:top w:val="single" w:sz="4" w:space="0" w:color="000000"/>
              <w:left w:val="single" w:sz="4" w:space="0" w:color="000000"/>
              <w:bottom w:val="single" w:sz="4" w:space="0" w:color="auto"/>
              <w:right w:val="single" w:sz="4" w:space="0" w:color="000000"/>
            </w:tcBorders>
          </w:tcPr>
          <w:p w:rsidR="00076605" w:rsidRPr="00DF4D08" w:rsidRDefault="00076605" w:rsidP="005E1FEF">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3</w:t>
            </w:r>
          </w:p>
        </w:tc>
        <w:tc>
          <w:tcPr>
            <w:tcW w:w="5670" w:type="dxa"/>
            <w:tcBorders>
              <w:top w:val="single" w:sz="4" w:space="0" w:color="000000"/>
              <w:left w:val="single" w:sz="4" w:space="0" w:color="000000"/>
              <w:bottom w:val="single" w:sz="4" w:space="0" w:color="auto"/>
              <w:right w:val="single" w:sz="4" w:space="0" w:color="000000"/>
            </w:tcBorders>
          </w:tcPr>
          <w:p w:rsidR="00076605" w:rsidRPr="00036C29" w:rsidRDefault="00076605" w:rsidP="007375DC">
            <w:pPr>
              <w:autoSpaceDE w:val="0"/>
              <w:autoSpaceDN w:val="0"/>
              <w:adjustRightInd w:val="0"/>
              <w:rPr>
                <w:rFonts w:ascii="Arial" w:hAnsi="Arial" w:cs="Arial"/>
                <w:sz w:val="20"/>
              </w:rPr>
            </w:pPr>
            <w:r w:rsidRPr="00036C29">
              <w:rPr>
                <w:rFonts w:ascii="Arial" w:hAnsi="Arial" w:cs="Arial"/>
                <w:noProof w:val="0"/>
                <w:sz w:val="20"/>
              </w:rPr>
              <w:t>Zamena mehanizma na manometrima</w:t>
            </w:r>
          </w:p>
        </w:tc>
        <w:tc>
          <w:tcPr>
            <w:tcW w:w="1080" w:type="dxa"/>
            <w:tcBorders>
              <w:top w:val="single" w:sz="4" w:space="0" w:color="000000"/>
              <w:left w:val="single" w:sz="4" w:space="0" w:color="000000"/>
              <w:bottom w:val="single" w:sz="4" w:space="0" w:color="auto"/>
              <w:right w:val="single" w:sz="4" w:space="0" w:color="000000"/>
            </w:tcBorders>
          </w:tcPr>
          <w:p w:rsidR="00076605" w:rsidRPr="00076605" w:rsidRDefault="00076605">
            <w:pPr>
              <w:rPr>
                <w:color w:val="000000" w:themeColor="text1"/>
              </w:rPr>
            </w:pPr>
            <w:r w:rsidRPr="00076605">
              <w:rPr>
                <w:rFonts w:ascii="Times New Roman" w:hAnsi="Times New Roman"/>
                <w:color w:val="000000" w:themeColor="text1"/>
                <w:sz w:val="24"/>
                <w:szCs w:val="24"/>
              </w:rPr>
              <w:t>Ком</w:t>
            </w:r>
          </w:p>
        </w:tc>
        <w:tc>
          <w:tcPr>
            <w:tcW w:w="1080" w:type="dxa"/>
            <w:tcBorders>
              <w:top w:val="single" w:sz="4" w:space="0" w:color="000000"/>
              <w:left w:val="single" w:sz="4" w:space="0" w:color="000000"/>
              <w:bottom w:val="single" w:sz="4" w:space="0" w:color="auto"/>
              <w:right w:val="single" w:sz="4" w:space="0" w:color="000000"/>
            </w:tcBorders>
          </w:tcPr>
          <w:p w:rsidR="00076605" w:rsidRPr="00076605" w:rsidRDefault="00076605" w:rsidP="00076605">
            <w:pPr>
              <w:autoSpaceDE w:val="0"/>
              <w:autoSpaceDN w:val="0"/>
              <w:adjustRightInd w:val="0"/>
              <w:jc w:val="center"/>
              <w:rPr>
                <w:rFonts w:ascii="Times New Roman" w:hAnsi="Times New Roman"/>
                <w:color w:val="000000" w:themeColor="text1"/>
                <w:sz w:val="24"/>
                <w:szCs w:val="24"/>
                <w:lang/>
              </w:rPr>
            </w:pPr>
            <w:r w:rsidRPr="00076605">
              <w:rPr>
                <w:rFonts w:ascii="Times New Roman" w:hAnsi="Times New Roman"/>
                <w:color w:val="000000" w:themeColor="text1"/>
                <w:sz w:val="24"/>
                <w:szCs w:val="24"/>
                <w:lang/>
              </w:rPr>
              <w:t>1</w:t>
            </w:r>
          </w:p>
        </w:tc>
        <w:tc>
          <w:tcPr>
            <w:tcW w:w="1170" w:type="dxa"/>
            <w:tcBorders>
              <w:top w:val="single" w:sz="4" w:space="0" w:color="000000"/>
              <w:left w:val="single" w:sz="4" w:space="0" w:color="000000"/>
              <w:bottom w:val="single" w:sz="4" w:space="0" w:color="auto"/>
              <w:right w:val="single" w:sz="4" w:space="0" w:color="auto"/>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c>
          <w:tcPr>
            <w:tcW w:w="1571" w:type="dxa"/>
            <w:tcBorders>
              <w:top w:val="single" w:sz="4" w:space="0" w:color="000000"/>
              <w:left w:val="single" w:sz="4" w:space="0" w:color="auto"/>
              <w:bottom w:val="single" w:sz="4" w:space="0" w:color="auto"/>
              <w:right w:val="single" w:sz="4" w:space="0" w:color="000000"/>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c>
          <w:tcPr>
            <w:tcW w:w="1399" w:type="dxa"/>
            <w:tcBorders>
              <w:top w:val="single" w:sz="4" w:space="0" w:color="000000"/>
              <w:left w:val="single" w:sz="4" w:space="0" w:color="000000"/>
              <w:bottom w:val="single" w:sz="4" w:space="0" w:color="auto"/>
              <w:right w:val="single" w:sz="4" w:space="0" w:color="auto"/>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r>
      <w:tr w:rsidR="00076605" w:rsidRPr="00574D6A" w:rsidTr="007375DC">
        <w:trPr>
          <w:gridAfter w:val="1"/>
          <w:wAfter w:w="18" w:type="dxa"/>
          <w:trHeight w:val="472"/>
        </w:trPr>
        <w:tc>
          <w:tcPr>
            <w:tcW w:w="630" w:type="dxa"/>
            <w:tcBorders>
              <w:top w:val="single" w:sz="4" w:space="0" w:color="000000"/>
              <w:left w:val="single" w:sz="4" w:space="0" w:color="000000"/>
              <w:bottom w:val="single" w:sz="4" w:space="0" w:color="auto"/>
              <w:right w:val="single" w:sz="4" w:space="0" w:color="000000"/>
            </w:tcBorders>
          </w:tcPr>
          <w:p w:rsidR="00076605" w:rsidRPr="00DF4D08" w:rsidRDefault="00076605" w:rsidP="005E1FEF">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4</w:t>
            </w:r>
          </w:p>
        </w:tc>
        <w:tc>
          <w:tcPr>
            <w:tcW w:w="5670" w:type="dxa"/>
            <w:tcBorders>
              <w:top w:val="single" w:sz="4" w:space="0" w:color="000000"/>
              <w:left w:val="single" w:sz="4" w:space="0" w:color="000000"/>
              <w:bottom w:val="single" w:sz="4" w:space="0" w:color="auto"/>
              <w:right w:val="single" w:sz="4" w:space="0" w:color="000000"/>
            </w:tcBorders>
          </w:tcPr>
          <w:p w:rsidR="00076605" w:rsidRPr="00036C29" w:rsidRDefault="00076605" w:rsidP="007375DC">
            <w:pPr>
              <w:autoSpaceDE w:val="0"/>
              <w:autoSpaceDN w:val="0"/>
              <w:adjustRightInd w:val="0"/>
              <w:rPr>
                <w:rFonts w:ascii="ArialMT" w:hAnsi="ArialMT" w:cs="ArialMT"/>
                <w:sz w:val="20"/>
              </w:rPr>
            </w:pPr>
            <w:r w:rsidRPr="00036C29">
              <w:rPr>
                <w:rFonts w:ascii="Arial" w:hAnsi="Arial" w:cs="Arial"/>
                <w:noProof w:val="0"/>
                <w:sz w:val="20"/>
              </w:rPr>
              <w:t xml:space="preserve"> </w:t>
            </w:r>
            <w:r w:rsidRPr="00036C29">
              <w:rPr>
                <w:rFonts w:ascii="ArialMT" w:hAnsi="ArialMT" w:cs="ArialMT"/>
                <w:noProof w:val="0"/>
                <w:sz w:val="20"/>
              </w:rPr>
              <w:t>Zamena podmetača na manometrima</w:t>
            </w:r>
          </w:p>
        </w:tc>
        <w:tc>
          <w:tcPr>
            <w:tcW w:w="1080" w:type="dxa"/>
            <w:tcBorders>
              <w:top w:val="single" w:sz="4" w:space="0" w:color="000000"/>
              <w:left w:val="single" w:sz="4" w:space="0" w:color="000000"/>
              <w:bottom w:val="single" w:sz="4" w:space="0" w:color="auto"/>
              <w:right w:val="single" w:sz="4" w:space="0" w:color="000000"/>
            </w:tcBorders>
          </w:tcPr>
          <w:p w:rsidR="00076605" w:rsidRPr="00076605" w:rsidRDefault="00076605">
            <w:pPr>
              <w:rPr>
                <w:color w:val="000000" w:themeColor="text1"/>
              </w:rPr>
            </w:pPr>
            <w:r w:rsidRPr="00076605">
              <w:rPr>
                <w:rFonts w:ascii="Times New Roman" w:hAnsi="Times New Roman"/>
                <w:color w:val="000000" w:themeColor="text1"/>
                <w:sz w:val="24"/>
                <w:szCs w:val="24"/>
              </w:rPr>
              <w:t>Ком</w:t>
            </w:r>
          </w:p>
        </w:tc>
        <w:tc>
          <w:tcPr>
            <w:tcW w:w="1080" w:type="dxa"/>
            <w:tcBorders>
              <w:top w:val="single" w:sz="4" w:space="0" w:color="000000"/>
              <w:left w:val="single" w:sz="4" w:space="0" w:color="000000"/>
              <w:bottom w:val="single" w:sz="4" w:space="0" w:color="auto"/>
              <w:right w:val="single" w:sz="4" w:space="0" w:color="000000"/>
            </w:tcBorders>
          </w:tcPr>
          <w:p w:rsidR="00076605" w:rsidRPr="00076605" w:rsidRDefault="00076605" w:rsidP="00076605">
            <w:pPr>
              <w:autoSpaceDE w:val="0"/>
              <w:autoSpaceDN w:val="0"/>
              <w:adjustRightInd w:val="0"/>
              <w:jc w:val="center"/>
              <w:rPr>
                <w:rFonts w:ascii="Times New Roman" w:hAnsi="Times New Roman"/>
                <w:color w:val="000000" w:themeColor="text1"/>
                <w:sz w:val="24"/>
                <w:szCs w:val="24"/>
                <w:lang/>
              </w:rPr>
            </w:pPr>
            <w:r w:rsidRPr="00076605">
              <w:rPr>
                <w:rFonts w:ascii="Times New Roman" w:hAnsi="Times New Roman"/>
                <w:color w:val="000000" w:themeColor="text1"/>
                <w:sz w:val="24"/>
                <w:szCs w:val="24"/>
                <w:lang/>
              </w:rPr>
              <w:t>1</w:t>
            </w:r>
          </w:p>
        </w:tc>
        <w:tc>
          <w:tcPr>
            <w:tcW w:w="1170" w:type="dxa"/>
            <w:tcBorders>
              <w:top w:val="single" w:sz="4" w:space="0" w:color="000000"/>
              <w:left w:val="single" w:sz="4" w:space="0" w:color="000000"/>
              <w:bottom w:val="single" w:sz="4" w:space="0" w:color="auto"/>
              <w:right w:val="single" w:sz="4" w:space="0" w:color="auto"/>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c>
          <w:tcPr>
            <w:tcW w:w="1571" w:type="dxa"/>
            <w:tcBorders>
              <w:top w:val="single" w:sz="4" w:space="0" w:color="000000"/>
              <w:left w:val="single" w:sz="4" w:space="0" w:color="auto"/>
              <w:bottom w:val="single" w:sz="4" w:space="0" w:color="auto"/>
              <w:right w:val="single" w:sz="4" w:space="0" w:color="000000"/>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c>
          <w:tcPr>
            <w:tcW w:w="1399" w:type="dxa"/>
            <w:tcBorders>
              <w:top w:val="single" w:sz="4" w:space="0" w:color="000000"/>
              <w:left w:val="single" w:sz="4" w:space="0" w:color="000000"/>
              <w:bottom w:val="single" w:sz="4" w:space="0" w:color="auto"/>
              <w:right w:val="single" w:sz="4" w:space="0" w:color="auto"/>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r>
      <w:tr w:rsidR="00076605" w:rsidRPr="00574D6A" w:rsidTr="007375DC">
        <w:trPr>
          <w:gridAfter w:val="1"/>
          <w:wAfter w:w="18" w:type="dxa"/>
          <w:trHeight w:val="472"/>
        </w:trPr>
        <w:tc>
          <w:tcPr>
            <w:tcW w:w="630" w:type="dxa"/>
            <w:tcBorders>
              <w:top w:val="single" w:sz="4" w:space="0" w:color="000000"/>
              <w:left w:val="single" w:sz="4" w:space="0" w:color="000000"/>
              <w:bottom w:val="single" w:sz="4" w:space="0" w:color="auto"/>
              <w:right w:val="single" w:sz="4" w:space="0" w:color="000000"/>
            </w:tcBorders>
          </w:tcPr>
          <w:p w:rsidR="00076605" w:rsidRPr="00DF4D08" w:rsidRDefault="00076605" w:rsidP="005E1FEF">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5</w:t>
            </w:r>
          </w:p>
        </w:tc>
        <w:tc>
          <w:tcPr>
            <w:tcW w:w="5670" w:type="dxa"/>
            <w:tcBorders>
              <w:top w:val="single" w:sz="4" w:space="0" w:color="000000"/>
              <w:left w:val="single" w:sz="4" w:space="0" w:color="000000"/>
              <w:bottom w:val="single" w:sz="4" w:space="0" w:color="auto"/>
              <w:right w:val="single" w:sz="4" w:space="0" w:color="000000"/>
            </w:tcBorders>
          </w:tcPr>
          <w:p w:rsidR="00076605" w:rsidRDefault="00076605" w:rsidP="007375DC">
            <w:r w:rsidRPr="00036C29">
              <w:rPr>
                <w:rFonts w:ascii="Arial" w:hAnsi="Arial" w:cs="Arial"/>
                <w:noProof w:val="0"/>
                <w:sz w:val="20"/>
              </w:rPr>
              <w:t xml:space="preserve"> Zamena stakla na manometrima</w:t>
            </w:r>
          </w:p>
        </w:tc>
        <w:tc>
          <w:tcPr>
            <w:tcW w:w="1080" w:type="dxa"/>
            <w:tcBorders>
              <w:top w:val="single" w:sz="4" w:space="0" w:color="000000"/>
              <w:left w:val="single" w:sz="4" w:space="0" w:color="000000"/>
              <w:bottom w:val="single" w:sz="4" w:space="0" w:color="auto"/>
              <w:right w:val="single" w:sz="4" w:space="0" w:color="000000"/>
            </w:tcBorders>
          </w:tcPr>
          <w:p w:rsidR="00076605" w:rsidRPr="00076605" w:rsidRDefault="00076605">
            <w:pPr>
              <w:rPr>
                <w:color w:val="000000" w:themeColor="text1"/>
              </w:rPr>
            </w:pPr>
            <w:r w:rsidRPr="00076605">
              <w:rPr>
                <w:rFonts w:ascii="Times New Roman" w:hAnsi="Times New Roman"/>
                <w:color w:val="000000" w:themeColor="text1"/>
                <w:sz w:val="24"/>
                <w:szCs w:val="24"/>
              </w:rPr>
              <w:t>Ком</w:t>
            </w:r>
          </w:p>
        </w:tc>
        <w:tc>
          <w:tcPr>
            <w:tcW w:w="1080" w:type="dxa"/>
            <w:tcBorders>
              <w:top w:val="single" w:sz="4" w:space="0" w:color="000000"/>
              <w:left w:val="single" w:sz="4" w:space="0" w:color="000000"/>
              <w:bottom w:val="single" w:sz="4" w:space="0" w:color="auto"/>
              <w:right w:val="single" w:sz="4" w:space="0" w:color="000000"/>
            </w:tcBorders>
          </w:tcPr>
          <w:p w:rsidR="00076605" w:rsidRPr="00076605" w:rsidRDefault="00076605" w:rsidP="00076605">
            <w:pPr>
              <w:autoSpaceDE w:val="0"/>
              <w:autoSpaceDN w:val="0"/>
              <w:adjustRightInd w:val="0"/>
              <w:jc w:val="center"/>
              <w:rPr>
                <w:rFonts w:ascii="Times New Roman" w:hAnsi="Times New Roman"/>
                <w:color w:val="000000" w:themeColor="text1"/>
                <w:sz w:val="24"/>
                <w:szCs w:val="24"/>
                <w:lang/>
              </w:rPr>
            </w:pPr>
            <w:r w:rsidRPr="00076605">
              <w:rPr>
                <w:rFonts w:ascii="Times New Roman" w:hAnsi="Times New Roman"/>
                <w:color w:val="000000" w:themeColor="text1"/>
                <w:sz w:val="24"/>
                <w:szCs w:val="24"/>
                <w:lang/>
              </w:rPr>
              <w:t>1</w:t>
            </w:r>
          </w:p>
        </w:tc>
        <w:tc>
          <w:tcPr>
            <w:tcW w:w="1170" w:type="dxa"/>
            <w:tcBorders>
              <w:top w:val="single" w:sz="4" w:space="0" w:color="000000"/>
              <w:left w:val="single" w:sz="4" w:space="0" w:color="000000"/>
              <w:bottom w:val="single" w:sz="4" w:space="0" w:color="auto"/>
              <w:right w:val="single" w:sz="4" w:space="0" w:color="auto"/>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c>
          <w:tcPr>
            <w:tcW w:w="1571" w:type="dxa"/>
            <w:tcBorders>
              <w:top w:val="single" w:sz="4" w:space="0" w:color="000000"/>
              <w:left w:val="single" w:sz="4" w:space="0" w:color="auto"/>
              <w:bottom w:val="single" w:sz="4" w:space="0" w:color="auto"/>
              <w:right w:val="single" w:sz="4" w:space="0" w:color="000000"/>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c>
          <w:tcPr>
            <w:tcW w:w="1399" w:type="dxa"/>
            <w:tcBorders>
              <w:top w:val="single" w:sz="4" w:space="0" w:color="000000"/>
              <w:left w:val="single" w:sz="4" w:space="0" w:color="000000"/>
              <w:bottom w:val="single" w:sz="4" w:space="0" w:color="auto"/>
              <w:right w:val="single" w:sz="4" w:space="0" w:color="auto"/>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r>
      <w:tr w:rsidR="00076605" w:rsidRPr="00574D6A" w:rsidTr="005E1FEF">
        <w:trPr>
          <w:cantSplit/>
          <w:trHeight w:val="332"/>
        </w:trPr>
        <w:tc>
          <w:tcPr>
            <w:tcW w:w="12461" w:type="dxa"/>
            <w:gridSpan w:val="7"/>
            <w:tcBorders>
              <w:top w:val="single" w:sz="4" w:space="0" w:color="000000"/>
              <w:left w:val="single" w:sz="4" w:space="0" w:color="000000"/>
              <w:bottom w:val="single" w:sz="4" w:space="0" w:color="000000"/>
              <w:right w:val="single" w:sz="4" w:space="0" w:color="auto"/>
            </w:tcBorders>
            <w:hideMark/>
          </w:tcPr>
          <w:p w:rsidR="00076605" w:rsidRPr="00886A74" w:rsidRDefault="00076605" w:rsidP="00076605">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076605" w:rsidRPr="002E346B" w:rsidRDefault="00076605" w:rsidP="00076605">
            <w:pPr>
              <w:rPr>
                <w:color w:val="FF0000"/>
              </w:rPr>
            </w:pPr>
          </w:p>
        </w:tc>
      </w:tr>
      <w:tr w:rsidR="00076605" w:rsidRPr="00574D6A" w:rsidTr="005E1FEF">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076605" w:rsidRPr="00886A74" w:rsidRDefault="00076605" w:rsidP="00076605">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lastRenderedPageBreak/>
              <w:t>Попуст  у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076605" w:rsidRPr="002E346B" w:rsidRDefault="00076605" w:rsidP="00076605">
            <w:pPr>
              <w:rPr>
                <w:color w:val="FF0000"/>
              </w:rPr>
            </w:pPr>
          </w:p>
        </w:tc>
      </w:tr>
      <w:tr w:rsidR="00076605" w:rsidRPr="00574D6A" w:rsidTr="005E1FEF">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076605" w:rsidRPr="00886A74" w:rsidRDefault="00076605" w:rsidP="00076605">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076605" w:rsidRPr="002E346B" w:rsidRDefault="00076605" w:rsidP="00076605">
            <w:pPr>
              <w:rPr>
                <w:color w:val="FF0000"/>
              </w:rPr>
            </w:pPr>
          </w:p>
        </w:tc>
      </w:tr>
      <w:tr w:rsidR="00076605" w:rsidRPr="00574D6A" w:rsidTr="005E1FEF">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076605" w:rsidRPr="00886A74" w:rsidRDefault="00076605" w:rsidP="00076605">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076605" w:rsidRPr="002E346B" w:rsidRDefault="00076605" w:rsidP="00076605">
            <w:pPr>
              <w:rPr>
                <w:color w:val="FF0000"/>
              </w:rPr>
            </w:pPr>
          </w:p>
        </w:tc>
      </w:tr>
      <w:tr w:rsidR="00076605" w:rsidRPr="00574D6A" w:rsidTr="005E1FEF">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076605" w:rsidRPr="00886A74" w:rsidRDefault="00076605" w:rsidP="00076605">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076605" w:rsidRPr="002E346B" w:rsidRDefault="00076605" w:rsidP="00076605">
            <w:pPr>
              <w:rPr>
                <w:color w:val="FF0000"/>
              </w:rPr>
            </w:pPr>
          </w:p>
        </w:tc>
      </w:tr>
    </w:tbl>
    <w:p w:rsidR="002E346B" w:rsidRPr="00467DB2" w:rsidRDefault="002E346B" w:rsidP="002E346B">
      <w:pPr>
        <w:autoSpaceDE w:val="0"/>
        <w:autoSpaceDN w:val="0"/>
        <w:adjustRightInd w:val="0"/>
        <w:jc w:val="both"/>
        <w:rPr>
          <w:rFonts w:ascii="Times New Roman" w:hAnsi="Times New Roman"/>
          <w:color w:val="000000" w:themeColor="text1"/>
          <w:sz w:val="24"/>
          <w:szCs w:val="24"/>
        </w:rPr>
      </w:pPr>
    </w:p>
    <w:p w:rsidR="002E346B" w:rsidRDefault="002E346B" w:rsidP="002E346B">
      <w:pPr>
        <w:autoSpaceDE w:val="0"/>
        <w:autoSpaceDN w:val="0"/>
        <w:adjustRightInd w:val="0"/>
        <w:jc w:val="both"/>
        <w:rPr>
          <w:rFonts w:ascii="Times New Roman" w:hAnsi="Times New Roman"/>
          <w:color w:val="000000" w:themeColor="text1"/>
          <w:sz w:val="24"/>
          <w:szCs w:val="24"/>
          <w:lang w:val="sr-Cyrl-CS"/>
        </w:rPr>
      </w:pPr>
    </w:p>
    <w:p w:rsidR="002E346B" w:rsidRPr="00076605" w:rsidRDefault="002E346B" w:rsidP="002E346B">
      <w:pPr>
        <w:autoSpaceDE w:val="0"/>
        <w:autoSpaceDN w:val="0"/>
        <w:adjustRightInd w:val="0"/>
        <w:jc w:val="both"/>
        <w:rPr>
          <w:rFonts w:ascii="Times New Roman" w:hAnsi="Times New Roman"/>
          <w:color w:val="000000" w:themeColor="text1"/>
          <w:sz w:val="24"/>
          <w:szCs w:val="24"/>
          <w:lang/>
        </w:rPr>
      </w:pPr>
    </w:p>
    <w:p w:rsidR="00076605" w:rsidRDefault="00076605" w:rsidP="002E346B">
      <w:pPr>
        <w:autoSpaceDE w:val="0"/>
        <w:autoSpaceDN w:val="0"/>
        <w:adjustRightInd w:val="0"/>
        <w:jc w:val="both"/>
        <w:rPr>
          <w:rFonts w:ascii="Times New Roman" w:hAnsi="Times New Roman"/>
          <w:color w:val="000000" w:themeColor="text1"/>
          <w:sz w:val="24"/>
          <w:szCs w:val="24"/>
          <w:lang w:val="sr-Cyrl-CS"/>
        </w:rPr>
      </w:pPr>
    </w:p>
    <w:p w:rsidR="006444BD" w:rsidRPr="00A21988" w:rsidRDefault="006444BD" w:rsidP="002E346B">
      <w:pPr>
        <w:autoSpaceDE w:val="0"/>
        <w:autoSpaceDN w:val="0"/>
        <w:adjustRightInd w:val="0"/>
        <w:jc w:val="both"/>
        <w:rPr>
          <w:rFonts w:ascii="Times New Roman" w:hAnsi="Times New Roman"/>
          <w:color w:val="000000" w:themeColor="text1"/>
          <w:sz w:val="24"/>
          <w:szCs w:val="24"/>
          <w:lang/>
        </w:rPr>
      </w:pPr>
    </w:p>
    <w:p w:rsidR="002E346B" w:rsidRPr="00574D6A" w:rsidRDefault="002E346B" w:rsidP="002E346B">
      <w:pPr>
        <w:autoSpaceDE w:val="0"/>
        <w:autoSpaceDN w:val="0"/>
        <w:adjustRightInd w:val="0"/>
        <w:jc w:val="both"/>
        <w:rPr>
          <w:rFonts w:ascii="Times New Roman" w:hAnsi="Times New Roman"/>
          <w:b/>
          <w:color w:val="000000" w:themeColor="text1"/>
          <w:sz w:val="24"/>
          <w:szCs w:val="24"/>
        </w:rPr>
      </w:pPr>
      <w:r w:rsidRPr="00574D6A">
        <w:rPr>
          <w:rFonts w:ascii="Times New Roman" w:hAnsi="Times New Roman"/>
          <w:color w:val="000000" w:themeColor="text1"/>
          <w:sz w:val="24"/>
          <w:szCs w:val="24"/>
          <w:lang w:val="sr-Cyrl-CS"/>
        </w:rPr>
        <w:t>МЕСТО И ДАТУМ</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М.П.</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ПОТПИС ПОНУЂАЧА</w:t>
      </w:r>
    </w:p>
    <w:p w:rsidR="002E346B" w:rsidRPr="00574D6A" w:rsidRDefault="002E346B" w:rsidP="002E346B">
      <w:pPr>
        <w:autoSpaceDE w:val="0"/>
        <w:autoSpaceDN w:val="0"/>
        <w:adjustRightInd w:val="0"/>
        <w:jc w:val="both"/>
        <w:rPr>
          <w:rFonts w:ascii="Times New Roman" w:hAnsi="Times New Roman"/>
          <w:b/>
          <w:color w:val="000000" w:themeColor="text1"/>
          <w:sz w:val="24"/>
          <w:szCs w:val="24"/>
          <w:lang w:val="sr-Cyrl-CS"/>
        </w:rPr>
      </w:pPr>
      <w:r w:rsidRPr="00574D6A">
        <w:rPr>
          <w:rFonts w:ascii="Times New Roman" w:hAnsi="Times New Roman"/>
          <w:color w:val="000000" w:themeColor="text1"/>
          <w:sz w:val="24"/>
          <w:szCs w:val="24"/>
          <w:lang w:val="sr-Cyrl-CS"/>
        </w:rPr>
        <w:t>_________________</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_____________________</w:t>
      </w:r>
    </w:p>
    <w:p w:rsidR="008E5DEC" w:rsidRDefault="008E5DEC" w:rsidP="00B25DA4">
      <w:pPr>
        <w:autoSpaceDE w:val="0"/>
        <w:autoSpaceDN w:val="0"/>
        <w:adjustRightInd w:val="0"/>
        <w:jc w:val="both"/>
        <w:rPr>
          <w:rFonts w:ascii="Times New Roman" w:hAnsi="Times New Roman"/>
          <w:b/>
          <w:sz w:val="24"/>
          <w:szCs w:val="24"/>
          <w:lang w:val="sr-Cyrl-CS"/>
        </w:rPr>
      </w:pPr>
    </w:p>
    <w:p w:rsidR="008E5DEC" w:rsidRDefault="008E5DEC" w:rsidP="00B25DA4">
      <w:pPr>
        <w:autoSpaceDE w:val="0"/>
        <w:autoSpaceDN w:val="0"/>
        <w:adjustRightInd w:val="0"/>
        <w:jc w:val="both"/>
        <w:rPr>
          <w:rFonts w:ascii="Times New Roman" w:hAnsi="Times New Roman"/>
          <w:b/>
          <w:sz w:val="24"/>
          <w:szCs w:val="24"/>
          <w:lang w:val="sr-Cyrl-CS"/>
        </w:rPr>
      </w:pPr>
    </w:p>
    <w:p w:rsidR="008E5DEC" w:rsidRDefault="008E5DEC" w:rsidP="00B25DA4">
      <w:pPr>
        <w:autoSpaceDE w:val="0"/>
        <w:autoSpaceDN w:val="0"/>
        <w:adjustRightInd w:val="0"/>
        <w:jc w:val="both"/>
        <w:rPr>
          <w:rFonts w:ascii="Times New Roman" w:hAnsi="Times New Roman"/>
          <w:b/>
          <w:sz w:val="24"/>
          <w:szCs w:val="24"/>
          <w:lang w:val="sr-Cyrl-CS"/>
        </w:rPr>
      </w:pPr>
    </w:p>
    <w:p w:rsidR="00076605" w:rsidRPr="00B04C3F" w:rsidRDefault="00076605" w:rsidP="00076605">
      <w:pPr>
        <w:tabs>
          <w:tab w:val="left" w:pos="5715"/>
        </w:tabs>
        <w:jc w:val="both"/>
        <w:rPr>
          <w:rFonts w:ascii="Times New Roman" w:hAnsi="Times New Roman"/>
          <w:b/>
          <w:noProof w:val="0"/>
          <w:color w:val="000000" w:themeColor="text1"/>
          <w:sz w:val="24"/>
          <w:szCs w:val="24"/>
          <w:lang w:val="sr-Cyrl-CS"/>
        </w:rPr>
      </w:pPr>
      <w:r w:rsidRPr="00B04C3F">
        <w:rPr>
          <w:rFonts w:ascii="Times New Roman" w:hAnsi="Times New Roman"/>
          <w:b/>
          <w:color w:val="000000" w:themeColor="text1"/>
          <w:sz w:val="24"/>
          <w:szCs w:val="24"/>
        </w:rPr>
        <w:t xml:space="preserve">ПАРТИЈА </w:t>
      </w:r>
      <w:r w:rsidR="00673B88">
        <w:rPr>
          <w:rFonts w:ascii="Times New Roman" w:hAnsi="Times New Roman"/>
          <w:b/>
          <w:color w:val="000000" w:themeColor="text1"/>
          <w:sz w:val="24"/>
          <w:szCs w:val="24"/>
          <w:lang/>
        </w:rPr>
        <w:t>39</w:t>
      </w:r>
      <w:r w:rsidRPr="00B04C3F">
        <w:rPr>
          <w:rFonts w:ascii="Times New Roman" w:hAnsi="Times New Roman"/>
          <w:b/>
          <w:color w:val="000000" w:themeColor="text1"/>
          <w:sz w:val="24"/>
          <w:szCs w:val="24"/>
        </w:rPr>
        <w:t xml:space="preserve">– </w:t>
      </w:r>
      <w:r w:rsidRPr="00B04C3F">
        <w:rPr>
          <w:rFonts w:ascii="Times New Roman" w:eastAsia="Arial-BoldMT" w:hAnsi="Times New Roman"/>
          <w:b/>
          <w:bCs/>
          <w:sz w:val="24"/>
          <w:szCs w:val="24"/>
          <w:lang w:val="sr-Cyrl-CS"/>
        </w:rPr>
        <w:t>Периодични преглед судова под притиском (унутрашњи и спољашњи)</w:t>
      </w:r>
    </w:p>
    <w:tbl>
      <w:tblPr>
        <w:tblpPr w:leftFromText="180" w:rightFromText="180" w:vertAnchor="text" w:horzAnchor="page" w:tblpX="298" w:tblpY="106"/>
        <w:tblOverlap w:val="never"/>
        <w:tblW w:w="13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5670"/>
        <w:gridCol w:w="1080"/>
        <w:gridCol w:w="1080"/>
        <w:gridCol w:w="1170"/>
        <w:gridCol w:w="1260"/>
        <w:gridCol w:w="1571"/>
        <w:gridCol w:w="1399"/>
        <w:gridCol w:w="18"/>
      </w:tblGrid>
      <w:tr w:rsidR="00076605" w:rsidRPr="00B04C3F" w:rsidTr="007375DC">
        <w:trPr>
          <w:gridAfter w:val="1"/>
          <w:wAfter w:w="18" w:type="dxa"/>
          <w:trHeight w:val="632"/>
        </w:trPr>
        <w:tc>
          <w:tcPr>
            <w:tcW w:w="630" w:type="dxa"/>
            <w:tcBorders>
              <w:top w:val="single" w:sz="4" w:space="0" w:color="000000"/>
              <w:left w:val="single" w:sz="4" w:space="0" w:color="000000"/>
              <w:bottom w:val="single" w:sz="4" w:space="0" w:color="000000"/>
              <w:right w:val="single" w:sz="4" w:space="0" w:color="000000"/>
            </w:tcBorders>
            <w:hideMark/>
          </w:tcPr>
          <w:p w:rsidR="00076605" w:rsidRPr="00B04C3F" w:rsidRDefault="00076605" w:rsidP="007375DC">
            <w:pPr>
              <w:autoSpaceDE w:val="0"/>
              <w:autoSpaceDN w:val="0"/>
              <w:adjustRightInd w:val="0"/>
              <w:ind w:right="-108"/>
              <w:jc w:val="center"/>
              <w:rPr>
                <w:rFonts w:ascii="Times New Roman" w:hAnsi="Times New Roman"/>
                <w:color w:val="000000" w:themeColor="text1"/>
                <w:sz w:val="24"/>
                <w:szCs w:val="24"/>
                <w:lang w:val="sr-Cyrl-CS"/>
              </w:rPr>
            </w:pPr>
            <w:r w:rsidRPr="00B04C3F">
              <w:rPr>
                <w:rFonts w:ascii="Times New Roman" w:hAnsi="Times New Roman"/>
                <w:color w:val="000000" w:themeColor="text1"/>
                <w:sz w:val="24"/>
                <w:szCs w:val="24"/>
                <w:lang w:val="sr-Cyrl-CS"/>
              </w:rPr>
              <w:t>Р. Бр.</w:t>
            </w:r>
          </w:p>
        </w:tc>
        <w:tc>
          <w:tcPr>
            <w:tcW w:w="5670" w:type="dxa"/>
            <w:tcBorders>
              <w:top w:val="single" w:sz="4" w:space="0" w:color="000000"/>
              <w:left w:val="single" w:sz="4" w:space="0" w:color="000000"/>
              <w:bottom w:val="single" w:sz="4" w:space="0" w:color="000000"/>
              <w:right w:val="single" w:sz="4" w:space="0" w:color="000000"/>
            </w:tcBorders>
            <w:hideMark/>
          </w:tcPr>
          <w:p w:rsidR="00076605" w:rsidRPr="00B04C3F" w:rsidRDefault="00076605" w:rsidP="007375DC">
            <w:pPr>
              <w:autoSpaceDE w:val="0"/>
              <w:autoSpaceDN w:val="0"/>
              <w:adjustRightInd w:val="0"/>
              <w:jc w:val="center"/>
              <w:rPr>
                <w:rFonts w:ascii="Times New Roman" w:hAnsi="Times New Roman"/>
                <w:color w:val="000000" w:themeColor="text1"/>
                <w:sz w:val="24"/>
                <w:szCs w:val="24"/>
                <w:lang w:val="sr-Cyrl-CS"/>
              </w:rPr>
            </w:pPr>
            <w:r w:rsidRPr="00B04C3F">
              <w:rPr>
                <w:rFonts w:ascii="Times New Roman" w:hAnsi="Times New Roman"/>
                <w:color w:val="000000" w:themeColor="text1"/>
                <w:sz w:val="24"/>
                <w:szCs w:val="24"/>
                <w:lang w:val="sr-Cyrl-CS"/>
              </w:rPr>
              <w:t>Назив добра</w:t>
            </w:r>
          </w:p>
        </w:tc>
        <w:tc>
          <w:tcPr>
            <w:tcW w:w="1080" w:type="dxa"/>
            <w:tcBorders>
              <w:top w:val="single" w:sz="4" w:space="0" w:color="000000"/>
              <w:left w:val="single" w:sz="4" w:space="0" w:color="000000"/>
              <w:bottom w:val="single" w:sz="4" w:space="0" w:color="000000"/>
              <w:right w:val="single" w:sz="4" w:space="0" w:color="000000"/>
            </w:tcBorders>
            <w:hideMark/>
          </w:tcPr>
          <w:p w:rsidR="00076605" w:rsidRPr="00B04C3F" w:rsidRDefault="00076605" w:rsidP="007375DC">
            <w:pPr>
              <w:autoSpaceDE w:val="0"/>
              <w:autoSpaceDN w:val="0"/>
              <w:adjustRightInd w:val="0"/>
              <w:jc w:val="center"/>
              <w:rPr>
                <w:rFonts w:ascii="Times New Roman" w:hAnsi="Times New Roman"/>
                <w:color w:val="000000" w:themeColor="text1"/>
                <w:sz w:val="24"/>
                <w:szCs w:val="24"/>
                <w:lang w:val="sr-Cyrl-CS"/>
              </w:rPr>
            </w:pPr>
            <w:r w:rsidRPr="00B04C3F">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076605" w:rsidRPr="00B04C3F" w:rsidRDefault="00076605" w:rsidP="007375DC">
            <w:pPr>
              <w:autoSpaceDE w:val="0"/>
              <w:autoSpaceDN w:val="0"/>
              <w:adjustRightInd w:val="0"/>
              <w:jc w:val="center"/>
              <w:rPr>
                <w:rFonts w:ascii="Times New Roman" w:hAnsi="Times New Roman"/>
                <w:color w:val="000000" w:themeColor="text1"/>
                <w:sz w:val="24"/>
                <w:szCs w:val="24"/>
                <w:lang w:val="sr-Cyrl-CS"/>
              </w:rPr>
            </w:pPr>
            <w:r w:rsidRPr="00B04C3F">
              <w:rPr>
                <w:rFonts w:ascii="Times New Roman" w:hAnsi="Times New Roman"/>
                <w:color w:val="000000" w:themeColor="text1"/>
                <w:sz w:val="24"/>
                <w:szCs w:val="24"/>
                <w:lang w:val="sr-Cyrl-CS"/>
              </w:rPr>
              <w:t>Кол.</w:t>
            </w:r>
          </w:p>
        </w:tc>
        <w:tc>
          <w:tcPr>
            <w:tcW w:w="1170" w:type="dxa"/>
            <w:tcBorders>
              <w:top w:val="single" w:sz="4" w:space="0" w:color="000000"/>
              <w:left w:val="single" w:sz="4" w:space="0" w:color="000000"/>
              <w:bottom w:val="single" w:sz="4" w:space="0" w:color="000000"/>
              <w:right w:val="single" w:sz="4" w:space="0" w:color="auto"/>
            </w:tcBorders>
            <w:hideMark/>
          </w:tcPr>
          <w:p w:rsidR="00076605" w:rsidRPr="00B04C3F" w:rsidRDefault="00076605" w:rsidP="007375DC">
            <w:pPr>
              <w:autoSpaceDE w:val="0"/>
              <w:autoSpaceDN w:val="0"/>
              <w:adjustRightInd w:val="0"/>
              <w:jc w:val="center"/>
              <w:rPr>
                <w:rFonts w:ascii="Times New Roman" w:hAnsi="Times New Roman"/>
                <w:color w:val="000000" w:themeColor="text1"/>
                <w:sz w:val="24"/>
                <w:szCs w:val="24"/>
              </w:rPr>
            </w:pPr>
            <w:r w:rsidRPr="00B04C3F">
              <w:rPr>
                <w:rFonts w:ascii="Times New Roman" w:hAnsi="Times New Roman"/>
                <w:color w:val="000000" w:themeColor="text1"/>
                <w:sz w:val="24"/>
                <w:szCs w:val="24"/>
                <w:lang w:val="sr-Cyrl-CS"/>
              </w:rPr>
              <w:t>Јед. Цена</w:t>
            </w:r>
            <w:r w:rsidRPr="00B04C3F">
              <w:rPr>
                <w:rFonts w:ascii="Times New Roman" w:hAnsi="Times New Roman"/>
                <w:color w:val="000000" w:themeColor="text1"/>
                <w:sz w:val="24"/>
                <w:szCs w:val="24"/>
              </w:rPr>
              <w:t xml:space="preserve"> без ПДВ</w:t>
            </w:r>
          </w:p>
        </w:tc>
        <w:tc>
          <w:tcPr>
            <w:tcW w:w="1260" w:type="dxa"/>
            <w:tcBorders>
              <w:top w:val="single" w:sz="4" w:space="0" w:color="000000"/>
              <w:left w:val="single" w:sz="4" w:space="0" w:color="auto"/>
              <w:bottom w:val="single" w:sz="4" w:space="0" w:color="000000"/>
              <w:right w:val="single" w:sz="4" w:space="0" w:color="auto"/>
            </w:tcBorders>
            <w:hideMark/>
          </w:tcPr>
          <w:p w:rsidR="00076605" w:rsidRPr="00B04C3F" w:rsidRDefault="00076605" w:rsidP="007375DC">
            <w:pPr>
              <w:autoSpaceDE w:val="0"/>
              <w:autoSpaceDN w:val="0"/>
              <w:adjustRightInd w:val="0"/>
              <w:jc w:val="center"/>
              <w:rPr>
                <w:rFonts w:ascii="Times New Roman" w:hAnsi="Times New Roman"/>
                <w:color w:val="000000" w:themeColor="text1"/>
                <w:sz w:val="24"/>
                <w:szCs w:val="24"/>
                <w:lang w:val="sr-Cyrl-CS"/>
              </w:rPr>
            </w:pPr>
            <w:r w:rsidRPr="00B04C3F">
              <w:rPr>
                <w:rFonts w:ascii="Times New Roman" w:hAnsi="Times New Roman"/>
                <w:color w:val="000000" w:themeColor="text1"/>
                <w:sz w:val="24"/>
                <w:szCs w:val="24"/>
                <w:lang w:val="sr-Cyrl-CS"/>
              </w:rPr>
              <w:t>Стопа ПДВ</w:t>
            </w:r>
          </w:p>
        </w:tc>
        <w:tc>
          <w:tcPr>
            <w:tcW w:w="1571" w:type="dxa"/>
            <w:tcBorders>
              <w:top w:val="single" w:sz="4" w:space="0" w:color="000000"/>
              <w:left w:val="single" w:sz="4" w:space="0" w:color="auto"/>
              <w:bottom w:val="single" w:sz="4" w:space="0" w:color="000000"/>
              <w:right w:val="single" w:sz="4" w:space="0" w:color="000000"/>
            </w:tcBorders>
          </w:tcPr>
          <w:p w:rsidR="00076605" w:rsidRPr="00B04C3F" w:rsidRDefault="00076605" w:rsidP="007375DC">
            <w:pPr>
              <w:autoSpaceDE w:val="0"/>
              <w:autoSpaceDN w:val="0"/>
              <w:adjustRightInd w:val="0"/>
              <w:jc w:val="center"/>
              <w:rPr>
                <w:rFonts w:ascii="Times New Roman" w:hAnsi="Times New Roman"/>
                <w:color w:val="000000" w:themeColor="text1"/>
                <w:sz w:val="24"/>
                <w:szCs w:val="24"/>
                <w:lang w:val="sr-Cyrl-CS"/>
              </w:rPr>
            </w:pPr>
            <w:r w:rsidRPr="00B04C3F">
              <w:rPr>
                <w:rFonts w:ascii="Times New Roman" w:hAnsi="Times New Roman"/>
                <w:color w:val="000000" w:themeColor="text1"/>
                <w:sz w:val="24"/>
                <w:szCs w:val="24"/>
                <w:lang w:val="sr-Cyrl-CS"/>
              </w:rPr>
              <w:t>Јед. Цена</w:t>
            </w:r>
            <w:r w:rsidRPr="00B04C3F">
              <w:rPr>
                <w:rFonts w:ascii="Times New Roman" w:hAnsi="Times New Roman"/>
                <w:color w:val="000000" w:themeColor="text1"/>
                <w:sz w:val="24"/>
                <w:szCs w:val="24"/>
              </w:rPr>
              <w:t xml:space="preserve"> са ПДВ-ом</w:t>
            </w:r>
          </w:p>
        </w:tc>
        <w:tc>
          <w:tcPr>
            <w:tcW w:w="1399" w:type="dxa"/>
            <w:tcBorders>
              <w:top w:val="single" w:sz="4" w:space="0" w:color="000000"/>
              <w:left w:val="single" w:sz="4" w:space="0" w:color="000000"/>
              <w:bottom w:val="single" w:sz="4" w:space="0" w:color="000000"/>
              <w:right w:val="single" w:sz="4" w:space="0" w:color="auto"/>
            </w:tcBorders>
            <w:hideMark/>
          </w:tcPr>
          <w:p w:rsidR="00076605" w:rsidRPr="00B04C3F" w:rsidRDefault="00076605" w:rsidP="007375DC">
            <w:pPr>
              <w:autoSpaceDE w:val="0"/>
              <w:autoSpaceDN w:val="0"/>
              <w:adjustRightInd w:val="0"/>
              <w:jc w:val="center"/>
              <w:rPr>
                <w:rFonts w:ascii="Times New Roman" w:hAnsi="Times New Roman"/>
                <w:color w:val="000000" w:themeColor="text1"/>
                <w:sz w:val="24"/>
                <w:szCs w:val="24"/>
                <w:lang w:val="sr-Cyrl-CS"/>
              </w:rPr>
            </w:pPr>
            <w:r w:rsidRPr="00B04C3F">
              <w:rPr>
                <w:rFonts w:ascii="Times New Roman" w:hAnsi="Times New Roman"/>
                <w:color w:val="000000" w:themeColor="text1"/>
                <w:sz w:val="24"/>
                <w:szCs w:val="24"/>
                <w:lang w:val="sr-Cyrl-CS"/>
              </w:rPr>
              <w:t>Укупна цена без ПДВ</w:t>
            </w:r>
          </w:p>
        </w:tc>
      </w:tr>
      <w:tr w:rsidR="00076605" w:rsidRPr="00B04C3F" w:rsidTr="007375DC">
        <w:trPr>
          <w:gridAfter w:val="1"/>
          <w:wAfter w:w="18" w:type="dxa"/>
          <w:trHeight w:val="472"/>
        </w:trPr>
        <w:tc>
          <w:tcPr>
            <w:tcW w:w="630" w:type="dxa"/>
            <w:tcBorders>
              <w:top w:val="single" w:sz="4" w:space="0" w:color="000000"/>
              <w:left w:val="single" w:sz="4" w:space="0" w:color="000000"/>
              <w:bottom w:val="single" w:sz="4" w:space="0" w:color="auto"/>
              <w:right w:val="single" w:sz="4" w:space="0" w:color="000000"/>
            </w:tcBorders>
            <w:hideMark/>
          </w:tcPr>
          <w:p w:rsidR="00076605" w:rsidRPr="00B04C3F" w:rsidRDefault="00076605" w:rsidP="007375DC">
            <w:pPr>
              <w:autoSpaceDE w:val="0"/>
              <w:autoSpaceDN w:val="0"/>
              <w:adjustRightInd w:val="0"/>
              <w:jc w:val="both"/>
              <w:rPr>
                <w:rFonts w:ascii="Times New Roman" w:hAnsi="Times New Roman"/>
                <w:sz w:val="24"/>
                <w:szCs w:val="24"/>
                <w:lang w:val="sr-Cyrl-CS"/>
              </w:rPr>
            </w:pPr>
            <w:r w:rsidRPr="00B04C3F">
              <w:rPr>
                <w:rFonts w:ascii="Times New Roman" w:hAnsi="Times New Roman"/>
                <w:sz w:val="24"/>
                <w:szCs w:val="24"/>
                <w:lang w:val="sr-Cyrl-CS"/>
              </w:rPr>
              <w:t>1.</w:t>
            </w:r>
          </w:p>
        </w:tc>
        <w:tc>
          <w:tcPr>
            <w:tcW w:w="5670" w:type="dxa"/>
            <w:tcBorders>
              <w:top w:val="single" w:sz="4" w:space="0" w:color="000000"/>
              <w:left w:val="single" w:sz="4" w:space="0" w:color="000000"/>
              <w:bottom w:val="single" w:sz="4" w:space="0" w:color="auto"/>
              <w:right w:val="single" w:sz="4" w:space="0" w:color="000000"/>
            </w:tcBorders>
            <w:hideMark/>
          </w:tcPr>
          <w:p w:rsidR="00076605" w:rsidRPr="00B04C3F" w:rsidRDefault="00076605" w:rsidP="007375DC">
            <w:pPr>
              <w:autoSpaceDE w:val="0"/>
              <w:autoSpaceDN w:val="0"/>
              <w:adjustRightInd w:val="0"/>
              <w:rPr>
                <w:rFonts w:ascii="Times New Roman" w:hAnsi="Times New Roman"/>
                <w:sz w:val="24"/>
                <w:szCs w:val="24"/>
              </w:rPr>
            </w:pPr>
            <w:r w:rsidRPr="00B04C3F">
              <w:rPr>
                <w:rFonts w:ascii="Times New Roman" w:hAnsi="Times New Roman"/>
                <w:noProof w:val="0"/>
                <w:sz w:val="24"/>
                <w:szCs w:val="24"/>
              </w:rPr>
              <w:t>P</w:t>
            </w:r>
            <w:r w:rsidRPr="00B04C3F">
              <w:rPr>
                <w:rFonts w:ascii="Times New Roman" w:hAnsi="Times New Roman"/>
                <w:noProof w:val="0"/>
                <w:sz w:val="24"/>
                <w:szCs w:val="24"/>
                <w:lang/>
              </w:rPr>
              <w:t>е</w:t>
            </w:r>
            <w:r w:rsidRPr="00B04C3F">
              <w:rPr>
                <w:rFonts w:ascii="Times New Roman" w:hAnsi="Times New Roman"/>
                <w:noProof w:val="0"/>
                <w:sz w:val="24"/>
                <w:szCs w:val="24"/>
                <w:lang/>
              </w:rPr>
              <w:t>rio</w:t>
            </w:r>
            <w:r w:rsidRPr="00B04C3F">
              <w:rPr>
                <w:rFonts w:ascii="Times New Roman" w:hAnsi="Times New Roman"/>
                <w:noProof w:val="0"/>
                <w:sz w:val="24"/>
                <w:szCs w:val="24"/>
              </w:rPr>
              <w:t>dični pregled sudova pod pritiskom, spoljašnji</w:t>
            </w:r>
          </w:p>
        </w:tc>
        <w:tc>
          <w:tcPr>
            <w:tcW w:w="1080" w:type="dxa"/>
            <w:tcBorders>
              <w:top w:val="single" w:sz="4" w:space="0" w:color="000000"/>
              <w:left w:val="single" w:sz="4" w:space="0" w:color="000000"/>
              <w:bottom w:val="single" w:sz="4" w:space="0" w:color="auto"/>
              <w:right w:val="single" w:sz="4" w:space="0" w:color="000000"/>
            </w:tcBorders>
            <w:hideMark/>
          </w:tcPr>
          <w:p w:rsidR="00076605" w:rsidRPr="00B04C3F" w:rsidRDefault="00076605" w:rsidP="007375DC">
            <w:pPr>
              <w:rPr>
                <w:rFonts w:ascii="Times New Roman" w:hAnsi="Times New Roman"/>
                <w:color w:val="000000" w:themeColor="text1"/>
                <w:sz w:val="24"/>
                <w:szCs w:val="24"/>
              </w:rPr>
            </w:pPr>
            <w:r w:rsidRPr="00B04C3F">
              <w:rPr>
                <w:rFonts w:ascii="Times New Roman" w:hAnsi="Times New Roman"/>
                <w:color w:val="000000" w:themeColor="text1"/>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076605" w:rsidRPr="00B04C3F" w:rsidRDefault="00076605" w:rsidP="007375DC">
            <w:pPr>
              <w:autoSpaceDE w:val="0"/>
              <w:autoSpaceDN w:val="0"/>
              <w:adjustRightInd w:val="0"/>
              <w:jc w:val="center"/>
              <w:rPr>
                <w:rFonts w:ascii="Times New Roman" w:hAnsi="Times New Roman"/>
                <w:color w:val="000000" w:themeColor="text1"/>
                <w:sz w:val="24"/>
                <w:szCs w:val="24"/>
                <w:lang/>
              </w:rPr>
            </w:pPr>
            <w:r w:rsidRPr="00B04C3F">
              <w:rPr>
                <w:rFonts w:ascii="Times New Roman" w:hAnsi="Times New Roman"/>
                <w:color w:val="000000" w:themeColor="text1"/>
                <w:sz w:val="24"/>
                <w:szCs w:val="24"/>
                <w:lang/>
              </w:rPr>
              <w:t>1</w:t>
            </w:r>
          </w:p>
        </w:tc>
        <w:tc>
          <w:tcPr>
            <w:tcW w:w="1170" w:type="dxa"/>
            <w:tcBorders>
              <w:top w:val="single" w:sz="4" w:space="0" w:color="000000"/>
              <w:left w:val="single" w:sz="4" w:space="0" w:color="000000"/>
              <w:bottom w:val="single" w:sz="4" w:space="0" w:color="auto"/>
              <w:right w:val="single" w:sz="4" w:space="0" w:color="auto"/>
            </w:tcBorders>
          </w:tcPr>
          <w:p w:rsidR="00076605" w:rsidRPr="00B04C3F" w:rsidRDefault="00076605" w:rsidP="007375DC">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076605" w:rsidRPr="00B04C3F" w:rsidRDefault="00076605" w:rsidP="007375DC">
            <w:pPr>
              <w:autoSpaceDE w:val="0"/>
              <w:autoSpaceDN w:val="0"/>
              <w:adjustRightInd w:val="0"/>
              <w:jc w:val="both"/>
              <w:rPr>
                <w:rFonts w:ascii="Times New Roman" w:hAnsi="Times New Roman"/>
                <w:color w:val="000000" w:themeColor="text1"/>
                <w:sz w:val="24"/>
                <w:szCs w:val="24"/>
                <w:lang w:val="sr-Cyrl-CS"/>
              </w:rPr>
            </w:pPr>
          </w:p>
        </w:tc>
        <w:tc>
          <w:tcPr>
            <w:tcW w:w="1571" w:type="dxa"/>
            <w:tcBorders>
              <w:top w:val="single" w:sz="4" w:space="0" w:color="000000"/>
              <w:left w:val="single" w:sz="4" w:space="0" w:color="auto"/>
              <w:bottom w:val="single" w:sz="4" w:space="0" w:color="auto"/>
              <w:right w:val="single" w:sz="4" w:space="0" w:color="000000"/>
            </w:tcBorders>
          </w:tcPr>
          <w:p w:rsidR="00076605" w:rsidRPr="00B04C3F" w:rsidRDefault="00076605" w:rsidP="007375DC">
            <w:pPr>
              <w:autoSpaceDE w:val="0"/>
              <w:autoSpaceDN w:val="0"/>
              <w:adjustRightInd w:val="0"/>
              <w:jc w:val="both"/>
              <w:rPr>
                <w:rFonts w:ascii="Times New Roman" w:hAnsi="Times New Roman"/>
                <w:color w:val="000000" w:themeColor="text1"/>
                <w:sz w:val="24"/>
                <w:szCs w:val="24"/>
                <w:lang w:val="sr-Cyrl-CS"/>
              </w:rPr>
            </w:pPr>
          </w:p>
        </w:tc>
        <w:tc>
          <w:tcPr>
            <w:tcW w:w="1399" w:type="dxa"/>
            <w:tcBorders>
              <w:top w:val="single" w:sz="4" w:space="0" w:color="000000"/>
              <w:left w:val="single" w:sz="4" w:space="0" w:color="000000"/>
              <w:bottom w:val="single" w:sz="4" w:space="0" w:color="auto"/>
              <w:right w:val="single" w:sz="4" w:space="0" w:color="auto"/>
            </w:tcBorders>
          </w:tcPr>
          <w:p w:rsidR="00076605" w:rsidRPr="00B04C3F" w:rsidRDefault="00076605" w:rsidP="007375DC">
            <w:pPr>
              <w:autoSpaceDE w:val="0"/>
              <w:autoSpaceDN w:val="0"/>
              <w:adjustRightInd w:val="0"/>
              <w:jc w:val="both"/>
              <w:rPr>
                <w:rFonts w:ascii="Times New Roman" w:hAnsi="Times New Roman"/>
                <w:color w:val="000000" w:themeColor="text1"/>
                <w:sz w:val="24"/>
                <w:szCs w:val="24"/>
                <w:lang w:val="sr-Cyrl-CS"/>
              </w:rPr>
            </w:pPr>
          </w:p>
        </w:tc>
      </w:tr>
      <w:tr w:rsidR="00076605" w:rsidRPr="00B04C3F" w:rsidTr="007375DC">
        <w:trPr>
          <w:gridAfter w:val="1"/>
          <w:wAfter w:w="18" w:type="dxa"/>
          <w:trHeight w:val="472"/>
        </w:trPr>
        <w:tc>
          <w:tcPr>
            <w:tcW w:w="630" w:type="dxa"/>
            <w:tcBorders>
              <w:top w:val="single" w:sz="4" w:space="0" w:color="000000"/>
              <w:left w:val="single" w:sz="4" w:space="0" w:color="000000"/>
              <w:bottom w:val="single" w:sz="4" w:space="0" w:color="auto"/>
              <w:right w:val="single" w:sz="4" w:space="0" w:color="000000"/>
            </w:tcBorders>
          </w:tcPr>
          <w:p w:rsidR="00076605" w:rsidRPr="00B04C3F" w:rsidRDefault="00076605" w:rsidP="007375DC">
            <w:pPr>
              <w:autoSpaceDE w:val="0"/>
              <w:autoSpaceDN w:val="0"/>
              <w:adjustRightInd w:val="0"/>
              <w:jc w:val="both"/>
              <w:rPr>
                <w:rFonts w:ascii="Times New Roman" w:hAnsi="Times New Roman"/>
                <w:sz w:val="24"/>
                <w:szCs w:val="24"/>
                <w:lang w:val="sr-Cyrl-CS"/>
              </w:rPr>
            </w:pPr>
            <w:r w:rsidRPr="00B04C3F">
              <w:rPr>
                <w:rFonts w:ascii="Times New Roman" w:hAnsi="Times New Roman"/>
                <w:sz w:val="24"/>
                <w:szCs w:val="24"/>
                <w:lang w:val="sr-Cyrl-CS"/>
              </w:rPr>
              <w:t>2</w:t>
            </w:r>
          </w:p>
        </w:tc>
        <w:tc>
          <w:tcPr>
            <w:tcW w:w="5670" w:type="dxa"/>
            <w:tcBorders>
              <w:top w:val="single" w:sz="4" w:space="0" w:color="000000"/>
              <w:left w:val="single" w:sz="4" w:space="0" w:color="000000"/>
              <w:bottom w:val="single" w:sz="4" w:space="0" w:color="auto"/>
              <w:right w:val="single" w:sz="4" w:space="0" w:color="000000"/>
            </w:tcBorders>
          </w:tcPr>
          <w:p w:rsidR="00076605" w:rsidRPr="00B04C3F" w:rsidRDefault="00076605" w:rsidP="007375DC">
            <w:pPr>
              <w:rPr>
                <w:rFonts w:ascii="Times New Roman" w:hAnsi="Times New Roman"/>
                <w:sz w:val="24"/>
                <w:szCs w:val="24"/>
              </w:rPr>
            </w:pPr>
            <w:r w:rsidRPr="00B04C3F">
              <w:rPr>
                <w:rFonts w:ascii="Times New Roman" w:hAnsi="Times New Roman"/>
                <w:noProof w:val="0"/>
                <w:sz w:val="24"/>
                <w:szCs w:val="24"/>
              </w:rPr>
              <w:t xml:space="preserve"> Periodični pregled sudova pod pritiskom, unutrašnji</w:t>
            </w:r>
          </w:p>
        </w:tc>
        <w:tc>
          <w:tcPr>
            <w:tcW w:w="1080" w:type="dxa"/>
            <w:tcBorders>
              <w:top w:val="single" w:sz="4" w:space="0" w:color="000000"/>
              <w:left w:val="single" w:sz="4" w:space="0" w:color="000000"/>
              <w:bottom w:val="single" w:sz="4" w:space="0" w:color="auto"/>
              <w:right w:val="single" w:sz="4" w:space="0" w:color="000000"/>
            </w:tcBorders>
          </w:tcPr>
          <w:p w:rsidR="00076605" w:rsidRPr="00B04C3F" w:rsidRDefault="00076605" w:rsidP="007375DC">
            <w:pPr>
              <w:rPr>
                <w:rFonts w:ascii="Times New Roman" w:hAnsi="Times New Roman"/>
                <w:color w:val="000000" w:themeColor="text1"/>
                <w:sz w:val="24"/>
                <w:szCs w:val="24"/>
              </w:rPr>
            </w:pPr>
            <w:r w:rsidRPr="00B04C3F">
              <w:rPr>
                <w:rFonts w:ascii="Times New Roman" w:hAnsi="Times New Roman"/>
                <w:color w:val="000000" w:themeColor="text1"/>
                <w:sz w:val="24"/>
                <w:szCs w:val="24"/>
              </w:rPr>
              <w:t>Ком</w:t>
            </w:r>
          </w:p>
        </w:tc>
        <w:tc>
          <w:tcPr>
            <w:tcW w:w="1080" w:type="dxa"/>
            <w:tcBorders>
              <w:top w:val="single" w:sz="4" w:space="0" w:color="000000"/>
              <w:left w:val="single" w:sz="4" w:space="0" w:color="000000"/>
              <w:bottom w:val="single" w:sz="4" w:space="0" w:color="auto"/>
              <w:right w:val="single" w:sz="4" w:space="0" w:color="000000"/>
            </w:tcBorders>
          </w:tcPr>
          <w:p w:rsidR="00076605" w:rsidRPr="00B04C3F" w:rsidRDefault="00076605" w:rsidP="007375DC">
            <w:pPr>
              <w:autoSpaceDE w:val="0"/>
              <w:autoSpaceDN w:val="0"/>
              <w:adjustRightInd w:val="0"/>
              <w:jc w:val="center"/>
              <w:rPr>
                <w:rFonts w:ascii="Times New Roman" w:hAnsi="Times New Roman"/>
                <w:color w:val="000000" w:themeColor="text1"/>
                <w:sz w:val="24"/>
                <w:szCs w:val="24"/>
                <w:lang/>
              </w:rPr>
            </w:pPr>
            <w:r w:rsidRPr="00B04C3F">
              <w:rPr>
                <w:rFonts w:ascii="Times New Roman" w:hAnsi="Times New Roman"/>
                <w:color w:val="000000" w:themeColor="text1"/>
                <w:sz w:val="24"/>
                <w:szCs w:val="24"/>
                <w:lang/>
              </w:rPr>
              <w:t>1</w:t>
            </w:r>
          </w:p>
        </w:tc>
        <w:tc>
          <w:tcPr>
            <w:tcW w:w="1170" w:type="dxa"/>
            <w:tcBorders>
              <w:top w:val="single" w:sz="4" w:space="0" w:color="000000"/>
              <w:left w:val="single" w:sz="4" w:space="0" w:color="000000"/>
              <w:bottom w:val="single" w:sz="4" w:space="0" w:color="auto"/>
              <w:right w:val="single" w:sz="4" w:space="0" w:color="auto"/>
            </w:tcBorders>
          </w:tcPr>
          <w:p w:rsidR="00076605" w:rsidRPr="00B04C3F" w:rsidRDefault="00076605" w:rsidP="007375DC">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076605" w:rsidRPr="00B04C3F" w:rsidRDefault="00076605" w:rsidP="007375DC">
            <w:pPr>
              <w:autoSpaceDE w:val="0"/>
              <w:autoSpaceDN w:val="0"/>
              <w:adjustRightInd w:val="0"/>
              <w:jc w:val="both"/>
              <w:rPr>
                <w:rFonts w:ascii="Times New Roman" w:hAnsi="Times New Roman"/>
                <w:color w:val="000000" w:themeColor="text1"/>
                <w:sz w:val="24"/>
                <w:szCs w:val="24"/>
                <w:lang w:val="sr-Cyrl-CS"/>
              </w:rPr>
            </w:pPr>
          </w:p>
        </w:tc>
        <w:tc>
          <w:tcPr>
            <w:tcW w:w="1571" w:type="dxa"/>
            <w:tcBorders>
              <w:top w:val="single" w:sz="4" w:space="0" w:color="000000"/>
              <w:left w:val="single" w:sz="4" w:space="0" w:color="auto"/>
              <w:bottom w:val="single" w:sz="4" w:space="0" w:color="auto"/>
              <w:right w:val="single" w:sz="4" w:space="0" w:color="000000"/>
            </w:tcBorders>
          </w:tcPr>
          <w:p w:rsidR="00076605" w:rsidRPr="00B04C3F" w:rsidRDefault="00076605" w:rsidP="007375DC">
            <w:pPr>
              <w:autoSpaceDE w:val="0"/>
              <w:autoSpaceDN w:val="0"/>
              <w:adjustRightInd w:val="0"/>
              <w:jc w:val="both"/>
              <w:rPr>
                <w:rFonts w:ascii="Times New Roman" w:hAnsi="Times New Roman"/>
                <w:color w:val="000000" w:themeColor="text1"/>
                <w:sz w:val="24"/>
                <w:szCs w:val="24"/>
                <w:lang w:val="sr-Cyrl-CS"/>
              </w:rPr>
            </w:pPr>
          </w:p>
        </w:tc>
        <w:tc>
          <w:tcPr>
            <w:tcW w:w="1399" w:type="dxa"/>
            <w:tcBorders>
              <w:top w:val="single" w:sz="4" w:space="0" w:color="000000"/>
              <w:left w:val="single" w:sz="4" w:space="0" w:color="000000"/>
              <w:bottom w:val="single" w:sz="4" w:space="0" w:color="auto"/>
              <w:right w:val="single" w:sz="4" w:space="0" w:color="auto"/>
            </w:tcBorders>
          </w:tcPr>
          <w:p w:rsidR="00076605" w:rsidRPr="00B04C3F" w:rsidRDefault="00076605" w:rsidP="007375DC">
            <w:pPr>
              <w:autoSpaceDE w:val="0"/>
              <w:autoSpaceDN w:val="0"/>
              <w:adjustRightInd w:val="0"/>
              <w:jc w:val="both"/>
              <w:rPr>
                <w:rFonts w:ascii="Times New Roman" w:hAnsi="Times New Roman"/>
                <w:color w:val="000000" w:themeColor="text1"/>
                <w:sz w:val="24"/>
                <w:szCs w:val="24"/>
                <w:lang w:val="sr-Cyrl-CS"/>
              </w:rPr>
            </w:pPr>
          </w:p>
        </w:tc>
      </w:tr>
      <w:tr w:rsidR="00076605" w:rsidRPr="00B04C3F" w:rsidTr="007375DC">
        <w:trPr>
          <w:cantSplit/>
          <w:trHeight w:val="332"/>
        </w:trPr>
        <w:tc>
          <w:tcPr>
            <w:tcW w:w="12461" w:type="dxa"/>
            <w:gridSpan w:val="7"/>
            <w:tcBorders>
              <w:top w:val="single" w:sz="4" w:space="0" w:color="000000"/>
              <w:left w:val="single" w:sz="4" w:space="0" w:color="000000"/>
              <w:bottom w:val="single" w:sz="4" w:space="0" w:color="000000"/>
              <w:right w:val="single" w:sz="4" w:space="0" w:color="auto"/>
            </w:tcBorders>
            <w:hideMark/>
          </w:tcPr>
          <w:p w:rsidR="00076605" w:rsidRPr="00B04C3F" w:rsidRDefault="00076605" w:rsidP="007375DC">
            <w:pPr>
              <w:autoSpaceDE w:val="0"/>
              <w:autoSpaceDN w:val="0"/>
              <w:adjustRightInd w:val="0"/>
              <w:jc w:val="right"/>
              <w:rPr>
                <w:rFonts w:ascii="Times New Roman" w:hAnsi="Times New Roman"/>
                <w:sz w:val="24"/>
                <w:szCs w:val="24"/>
                <w:lang w:val="sr-Cyrl-CS"/>
              </w:rPr>
            </w:pPr>
            <w:r w:rsidRPr="00B04C3F">
              <w:rPr>
                <w:rFonts w:ascii="Times New Roman" w:hAnsi="Times New Roman"/>
                <w:sz w:val="24"/>
                <w:szCs w:val="24"/>
                <w:lang w:val="sr-Cyrl-CS"/>
              </w:rPr>
              <w:t>Укупна вредност без ПДВ</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076605" w:rsidRPr="00B04C3F" w:rsidRDefault="00076605" w:rsidP="007375DC">
            <w:pPr>
              <w:rPr>
                <w:rFonts w:ascii="Times New Roman" w:hAnsi="Times New Roman"/>
                <w:color w:val="FF0000"/>
                <w:sz w:val="24"/>
                <w:szCs w:val="24"/>
              </w:rPr>
            </w:pPr>
          </w:p>
        </w:tc>
      </w:tr>
      <w:tr w:rsidR="00076605" w:rsidRPr="00B04C3F" w:rsidTr="007375DC">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076605" w:rsidRPr="00B04C3F" w:rsidRDefault="00076605" w:rsidP="007375DC">
            <w:pPr>
              <w:autoSpaceDE w:val="0"/>
              <w:autoSpaceDN w:val="0"/>
              <w:adjustRightInd w:val="0"/>
              <w:jc w:val="right"/>
              <w:rPr>
                <w:rFonts w:ascii="Times New Roman" w:hAnsi="Times New Roman"/>
                <w:sz w:val="24"/>
                <w:szCs w:val="24"/>
                <w:lang w:val="sr-Cyrl-CS"/>
              </w:rPr>
            </w:pPr>
            <w:r w:rsidRPr="00B04C3F">
              <w:rPr>
                <w:rFonts w:ascii="Times New Roman" w:hAnsi="Times New Roman"/>
                <w:sz w:val="24"/>
                <w:szCs w:val="24"/>
                <w:lang w:val="sr-Cyrl-CS"/>
              </w:rPr>
              <w:t>Попуст  у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076605" w:rsidRPr="00B04C3F" w:rsidRDefault="00076605" w:rsidP="007375DC">
            <w:pPr>
              <w:rPr>
                <w:rFonts w:ascii="Times New Roman" w:hAnsi="Times New Roman"/>
                <w:color w:val="FF0000"/>
                <w:sz w:val="24"/>
                <w:szCs w:val="24"/>
              </w:rPr>
            </w:pPr>
          </w:p>
        </w:tc>
      </w:tr>
      <w:tr w:rsidR="00076605" w:rsidRPr="00B04C3F" w:rsidTr="007375DC">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076605" w:rsidRPr="00B04C3F" w:rsidRDefault="00076605" w:rsidP="007375DC">
            <w:pPr>
              <w:autoSpaceDE w:val="0"/>
              <w:autoSpaceDN w:val="0"/>
              <w:adjustRightInd w:val="0"/>
              <w:jc w:val="right"/>
              <w:rPr>
                <w:rFonts w:ascii="Times New Roman" w:hAnsi="Times New Roman"/>
                <w:sz w:val="24"/>
                <w:szCs w:val="24"/>
                <w:lang w:val="sr-Cyrl-CS"/>
              </w:rPr>
            </w:pPr>
            <w:r w:rsidRPr="00B04C3F">
              <w:rPr>
                <w:rFonts w:ascii="Times New Roman" w:hAnsi="Times New Roman"/>
                <w:sz w:val="24"/>
                <w:szCs w:val="24"/>
                <w:lang w:val="sr-Cyrl-CS"/>
              </w:rPr>
              <w:t>Укупна вредност без ПДВ са попустом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076605" w:rsidRPr="00B04C3F" w:rsidRDefault="00076605" w:rsidP="007375DC">
            <w:pPr>
              <w:rPr>
                <w:rFonts w:ascii="Times New Roman" w:hAnsi="Times New Roman"/>
                <w:color w:val="FF0000"/>
                <w:sz w:val="24"/>
                <w:szCs w:val="24"/>
              </w:rPr>
            </w:pPr>
          </w:p>
        </w:tc>
      </w:tr>
      <w:tr w:rsidR="00076605" w:rsidRPr="00B04C3F" w:rsidTr="007375DC">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076605" w:rsidRPr="00B04C3F" w:rsidRDefault="00076605" w:rsidP="007375DC">
            <w:pPr>
              <w:autoSpaceDE w:val="0"/>
              <w:autoSpaceDN w:val="0"/>
              <w:adjustRightInd w:val="0"/>
              <w:jc w:val="right"/>
              <w:rPr>
                <w:rFonts w:ascii="Times New Roman" w:hAnsi="Times New Roman"/>
                <w:sz w:val="24"/>
                <w:szCs w:val="24"/>
                <w:lang w:val="sr-Cyrl-CS"/>
              </w:rPr>
            </w:pPr>
            <w:r w:rsidRPr="00B04C3F">
              <w:rPr>
                <w:rFonts w:ascii="Times New Roman" w:hAnsi="Times New Roman"/>
                <w:sz w:val="24"/>
                <w:szCs w:val="24"/>
                <w:lang w:val="sr-Cyrl-CS"/>
              </w:rPr>
              <w:t>Укупан ПДВ у дин.</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076605" w:rsidRPr="00B04C3F" w:rsidRDefault="00076605" w:rsidP="007375DC">
            <w:pPr>
              <w:rPr>
                <w:rFonts w:ascii="Times New Roman" w:hAnsi="Times New Roman"/>
                <w:color w:val="FF0000"/>
                <w:sz w:val="24"/>
                <w:szCs w:val="24"/>
              </w:rPr>
            </w:pPr>
          </w:p>
        </w:tc>
      </w:tr>
      <w:tr w:rsidR="00076605" w:rsidRPr="00B04C3F" w:rsidTr="007375DC">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076605" w:rsidRPr="00B04C3F" w:rsidRDefault="00076605" w:rsidP="007375DC">
            <w:pPr>
              <w:autoSpaceDE w:val="0"/>
              <w:autoSpaceDN w:val="0"/>
              <w:adjustRightInd w:val="0"/>
              <w:jc w:val="right"/>
              <w:rPr>
                <w:rFonts w:ascii="Times New Roman" w:hAnsi="Times New Roman"/>
                <w:sz w:val="24"/>
                <w:szCs w:val="24"/>
                <w:lang w:val="sr-Cyrl-CS"/>
              </w:rPr>
            </w:pPr>
            <w:r w:rsidRPr="00B04C3F">
              <w:rPr>
                <w:rFonts w:ascii="Times New Roman" w:hAnsi="Times New Roman"/>
                <w:sz w:val="24"/>
                <w:szCs w:val="24"/>
                <w:lang w:val="sr-Cyrl-CS"/>
              </w:rPr>
              <w:t>Укупна вредност са ПДВ</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076605" w:rsidRPr="00B04C3F" w:rsidRDefault="00076605" w:rsidP="007375DC">
            <w:pPr>
              <w:rPr>
                <w:rFonts w:ascii="Times New Roman" w:hAnsi="Times New Roman"/>
                <w:color w:val="FF0000"/>
                <w:sz w:val="24"/>
                <w:szCs w:val="24"/>
              </w:rPr>
            </w:pPr>
          </w:p>
        </w:tc>
      </w:tr>
    </w:tbl>
    <w:p w:rsidR="00076605" w:rsidRPr="00B04C3F" w:rsidRDefault="00076605" w:rsidP="00076605">
      <w:pPr>
        <w:autoSpaceDE w:val="0"/>
        <w:autoSpaceDN w:val="0"/>
        <w:adjustRightInd w:val="0"/>
        <w:jc w:val="both"/>
        <w:rPr>
          <w:rFonts w:ascii="Times New Roman" w:hAnsi="Times New Roman"/>
          <w:color w:val="000000" w:themeColor="text1"/>
          <w:sz w:val="24"/>
          <w:szCs w:val="24"/>
        </w:rPr>
      </w:pPr>
    </w:p>
    <w:p w:rsidR="00076605" w:rsidRPr="00B04C3F" w:rsidRDefault="00076605" w:rsidP="00076605">
      <w:pPr>
        <w:autoSpaceDE w:val="0"/>
        <w:autoSpaceDN w:val="0"/>
        <w:adjustRightInd w:val="0"/>
        <w:jc w:val="both"/>
        <w:rPr>
          <w:rFonts w:ascii="Times New Roman" w:hAnsi="Times New Roman"/>
          <w:color w:val="000000" w:themeColor="text1"/>
          <w:sz w:val="24"/>
          <w:szCs w:val="24"/>
          <w:lang w:val="sr-Cyrl-CS"/>
        </w:rPr>
      </w:pPr>
    </w:p>
    <w:p w:rsidR="00586D72" w:rsidRPr="004719F2" w:rsidRDefault="00586D72" w:rsidP="00076605">
      <w:pPr>
        <w:autoSpaceDE w:val="0"/>
        <w:autoSpaceDN w:val="0"/>
        <w:adjustRightInd w:val="0"/>
        <w:jc w:val="both"/>
        <w:rPr>
          <w:rFonts w:ascii="Times New Roman" w:hAnsi="Times New Roman"/>
          <w:color w:val="000000" w:themeColor="text1"/>
          <w:sz w:val="24"/>
          <w:szCs w:val="24"/>
          <w:lang/>
        </w:rPr>
      </w:pPr>
    </w:p>
    <w:p w:rsidR="00AE2462" w:rsidRDefault="00AE2462" w:rsidP="00076605">
      <w:pPr>
        <w:autoSpaceDE w:val="0"/>
        <w:autoSpaceDN w:val="0"/>
        <w:adjustRightInd w:val="0"/>
        <w:jc w:val="both"/>
        <w:rPr>
          <w:rFonts w:ascii="Times New Roman" w:hAnsi="Times New Roman"/>
          <w:color w:val="000000" w:themeColor="text1"/>
          <w:sz w:val="24"/>
          <w:szCs w:val="24"/>
          <w:lang/>
        </w:rPr>
      </w:pPr>
    </w:p>
    <w:p w:rsidR="00AE2462" w:rsidRPr="006444BD" w:rsidRDefault="00AE2462" w:rsidP="00076605">
      <w:pPr>
        <w:autoSpaceDE w:val="0"/>
        <w:autoSpaceDN w:val="0"/>
        <w:adjustRightInd w:val="0"/>
        <w:jc w:val="both"/>
        <w:rPr>
          <w:rFonts w:ascii="Times New Roman" w:hAnsi="Times New Roman"/>
          <w:color w:val="000000" w:themeColor="text1"/>
          <w:sz w:val="24"/>
          <w:szCs w:val="24"/>
          <w:lang/>
        </w:rPr>
      </w:pPr>
    </w:p>
    <w:p w:rsidR="00A21988" w:rsidRDefault="00A21988" w:rsidP="00076605">
      <w:pPr>
        <w:autoSpaceDE w:val="0"/>
        <w:autoSpaceDN w:val="0"/>
        <w:adjustRightInd w:val="0"/>
        <w:jc w:val="both"/>
        <w:rPr>
          <w:rFonts w:ascii="Times New Roman" w:hAnsi="Times New Roman"/>
          <w:color w:val="000000" w:themeColor="text1"/>
          <w:sz w:val="24"/>
          <w:szCs w:val="24"/>
          <w:lang w:val="sr-Cyrl-CS"/>
        </w:rPr>
      </w:pPr>
    </w:p>
    <w:p w:rsidR="00A21988" w:rsidRDefault="00A21988" w:rsidP="00076605">
      <w:pPr>
        <w:autoSpaceDE w:val="0"/>
        <w:autoSpaceDN w:val="0"/>
        <w:adjustRightInd w:val="0"/>
        <w:jc w:val="both"/>
        <w:rPr>
          <w:rFonts w:ascii="Times New Roman" w:hAnsi="Times New Roman"/>
          <w:color w:val="000000" w:themeColor="text1"/>
          <w:sz w:val="24"/>
          <w:szCs w:val="24"/>
          <w:lang w:val="sr-Cyrl-CS"/>
        </w:rPr>
      </w:pPr>
    </w:p>
    <w:p w:rsidR="00A21988" w:rsidRDefault="00A21988" w:rsidP="00076605">
      <w:pPr>
        <w:autoSpaceDE w:val="0"/>
        <w:autoSpaceDN w:val="0"/>
        <w:adjustRightInd w:val="0"/>
        <w:jc w:val="both"/>
        <w:rPr>
          <w:rFonts w:ascii="Times New Roman" w:hAnsi="Times New Roman"/>
          <w:color w:val="000000" w:themeColor="text1"/>
          <w:sz w:val="24"/>
          <w:szCs w:val="24"/>
          <w:lang w:val="sr-Cyrl-CS"/>
        </w:rPr>
      </w:pPr>
    </w:p>
    <w:p w:rsidR="00A21988" w:rsidRDefault="00A21988" w:rsidP="00076605">
      <w:pPr>
        <w:autoSpaceDE w:val="0"/>
        <w:autoSpaceDN w:val="0"/>
        <w:adjustRightInd w:val="0"/>
        <w:jc w:val="both"/>
        <w:rPr>
          <w:rFonts w:ascii="Times New Roman" w:hAnsi="Times New Roman"/>
          <w:color w:val="000000" w:themeColor="text1"/>
          <w:sz w:val="24"/>
          <w:szCs w:val="24"/>
          <w:lang w:val="sr-Cyrl-CS"/>
        </w:rPr>
      </w:pPr>
    </w:p>
    <w:p w:rsidR="00A21988" w:rsidRDefault="00A21988" w:rsidP="00076605">
      <w:pPr>
        <w:autoSpaceDE w:val="0"/>
        <w:autoSpaceDN w:val="0"/>
        <w:adjustRightInd w:val="0"/>
        <w:jc w:val="both"/>
        <w:rPr>
          <w:rFonts w:ascii="Times New Roman" w:hAnsi="Times New Roman"/>
          <w:color w:val="000000" w:themeColor="text1"/>
          <w:sz w:val="24"/>
          <w:szCs w:val="24"/>
          <w:lang w:val="sr-Cyrl-CS"/>
        </w:rPr>
      </w:pPr>
    </w:p>
    <w:p w:rsidR="00A21988" w:rsidRDefault="00A21988" w:rsidP="00076605">
      <w:pPr>
        <w:autoSpaceDE w:val="0"/>
        <w:autoSpaceDN w:val="0"/>
        <w:adjustRightInd w:val="0"/>
        <w:jc w:val="both"/>
        <w:rPr>
          <w:rFonts w:ascii="Times New Roman" w:hAnsi="Times New Roman"/>
          <w:color w:val="000000" w:themeColor="text1"/>
          <w:sz w:val="24"/>
          <w:szCs w:val="24"/>
          <w:lang w:val="sr-Cyrl-CS"/>
        </w:rPr>
      </w:pPr>
    </w:p>
    <w:p w:rsidR="00A21988" w:rsidRDefault="00A21988" w:rsidP="00076605">
      <w:pPr>
        <w:autoSpaceDE w:val="0"/>
        <w:autoSpaceDN w:val="0"/>
        <w:adjustRightInd w:val="0"/>
        <w:jc w:val="both"/>
        <w:rPr>
          <w:rFonts w:ascii="Times New Roman" w:hAnsi="Times New Roman"/>
          <w:color w:val="000000" w:themeColor="text1"/>
          <w:sz w:val="24"/>
          <w:szCs w:val="24"/>
          <w:lang w:val="sr-Cyrl-CS"/>
        </w:rPr>
      </w:pPr>
    </w:p>
    <w:p w:rsidR="00A21988" w:rsidRDefault="00A21988" w:rsidP="00076605">
      <w:pPr>
        <w:autoSpaceDE w:val="0"/>
        <w:autoSpaceDN w:val="0"/>
        <w:adjustRightInd w:val="0"/>
        <w:jc w:val="both"/>
        <w:rPr>
          <w:rFonts w:ascii="Times New Roman" w:hAnsi="Times New Roman"/>
          <w:color w:val="000000" w:themeColor="text1"/>
          <w:sz w:val="24"/>
          <w:szCs w:val="24"/>
          <w:lang w:val="sr-Cyrl-CS"/>
        </w:rPr>
      </w:pPr>
    </w:p>
    <w:p w:rsidR="00A21988" w:rsidRDefault="00A21988" w:rsidP="00076605">
      <w:pPr>
        <w:autoSpaceDE w:val="0"/>
        <w:autoSpaceDN w:val="0"/>
        <w:adjustRightInd w:val="0"/>
        <w:jc w:val="both"/>
        <w:rPr>
          <w:rFonts w:ascii="Times New Roman" w:hAnsi="Times New Roman"/>
          <w:color w:val="000000" w:themeColor="text1"/>
          <w:sz w:val="24"/>
          <w:szCs w:val="24"/>
          <w:lang w:val="sr-Cyrl-CS"/>
        </w:rPr>
      </w:pPr>
    </w:p>
    <w:p w:rsidR="00076605" w:rsidRPr="00B04C3F" w:rsidRDefault="00076605" w:rsidP="00076605">
      <w:pPr>
        <w:autoSpaceDE w:val="0"/>
        <w:autoSpaceDN w:val="0"/>
        <w:adjustRightInd w:val="0"/>
        <w:jc w:val="both"/>
        <w:rPr>
          <w:rFonts w:ascii="Times New Roman" w:hAnsi="Times New Roman"/>
          <w:b/>
          <w:color w:val="000000" w:themeColor="text1"/>
          <w:sz w:val="24"/>
          <w:szCs w:val="24"/>
        </w:rPr>
      </w:pPr>
      <w:r w:rsidRPr="00B04C3F">
        <w:rPr>
          <w:rFonts w:ascii="Times New Roman" w:hAnsi="Times New Roman"/>
          <w:color w:val="000000" w:themeColor="text1"/>
          <w:sz w:val="24"/>
          <w:szCs w:val="24"/>
          <w:lang w:val="sr-Cyrl-CS"/>
        </w:rPr>
        <w:t>МЕСТО И ДАТУМ</w:t>
      </w:r>
      <w:r w:rsidRPr="00B04C3F">
        <w:rPr>
          <w:rFonts w:ascii="Times New Roman" w:hAnsi="Times New Roman"/>
          <w:color w:val="000000" w:themeColor="text1"/>
          <w:sz w:val="24"/>
          <w:szCs w:val="24"/>
          <w:lang w:val="sr-Cyrl-CS"/>
        </w:rPr>
        <w:tab/>
      </w:r>
      <w:r w:rsidRPr="00B04C3F">
        <w:rPr>
          <w:rFonts w:ascii="Times New Roman" w:hAnsi="Times New Roman"/>
          <w:color w:val="000000" w:themeColor="text1"/>
          <w:sz w:val="24"/>
          <w:szCs w:val="24"/>
          <w:lang w:val="sr-Cyrl-CS"/>
        </w:rPr>
        <w:tab/>
      </w:r>
      <w:r w:rsidRPr="00B04C3F">
        <w:rPr>
          <w:rFonts w:ascii="Times New Roman" w:hAnsi="Times New Roman"/>
          <w:color w:val="000000" w:themeColor="text1"/>
          <w:sz w:val="24"/>
          <w:szCs w:val="24"/>
          <w:lang w:val="sr-Cyrl-CS"/>
        </w:rPr>
        <w:tab/>
      </w:r>
      <w:r w:rsidRPr="00B04C3F">
        <w:rPr>
          <w:rFonts w:ascii="Times New Roman" w:hAnsi="Times New Roman"/>
          <w:color w:val="000000" w:themeColor="text1"/>
          <w:sz w:val="24"/>
          <w:szCs w:val="24"/>
          <w:lang w:val="sr-Cyrl-CS"/>
        </w:rPr>
        <w:tab/>
        <w:t>М.П.</w:t>
      </w:r>
      <w:r w:rsidRPr="00B04C3F">
        <w:rPr>
          <w:rFonts w:ascii="Times New Roman" w:hAnsi="Times New Roman"/>
          <w:color w:val="000000" w:themeColor="text1"/>
          <w:sz w:val="24"/>
          <w:szCs w:val="24"/>
          <w:lang w:val="sr-Cyrl-CS"/>
        </w:rPr>
        <w:tab/>
      </w:r>
      <w:r w:rsidRPr="00B04C3F">
        <w:rPr>
          <w:rFonts w:ascii="Times New Roman" w:hAnsi="Times New Roman"/>
          <w:color w:val="000000" w:themeColor="text1"/>
          <w:sz w:val="24"/>
          <w:szCs w:val="24"/>
          <w:lang w:val="sr-Cyrl-CS"/>
        </w:rPr>
        <w:tab/>
      </w:r>
      <w:r w:rsidRPr="00B04C3F">
        <w:rPr>
          <w:rFonts w:ascii="Times New Roman" w:hAnsi="Times New Roman"/>
          <w:color w:val="000000" w:themeColor="text1"/>
          <w:sz w:val="24"/>
          <w:szCs w:val="24"/>
          <w:lang w:val="sr-Cyrl-CS"/>
        </w:rPr>
        <w:tab/>
      </w:r>
      <w:r w:rsidRPr="00B04C3F">
        <w:rPr>
          <w:rFonts w:ascii="Times New Roman" w:hAnsi="Times New Roman"/>
          <w:color w:val="000000" w:themeColor="text1"/>
          <w:sz w:val="24"/>
          <w:szCs w:val="24"/>
          <w:lang w:val="sr-Cyrl-CS"/>
        </w:rPr>
        <w:tab/>
      </w:r>
      <w:r w:rsidRPr="00B04C3F">
        <w:rPr>
          <w:rFonts w:ascii="Times New Roman" w:hAnsi="Times New Roman"/>
          <w:color w:val="000000" w:themeColor="text1"/>
          <w:sz w:val="24"/>
          <w:szCs w:val="24"/>
          <w:lang w:val="sr-Cyrl-CS"/>
        </w:rPr>
        <w:tab/>
      </w:r>
      <w:r w:rsidRPr="00B04C3F">
        <w:rPr>
          <w:rFonts w:ascii="Times New Roman" w:hAnsi="Times New Roman"/>
          <w:color w:val="000000" w:themeColor="text1"/>
          <w:sz w:val="24"/>
          <w:szCs w:val="24"/>
          <w:lang w:val="sr-Cyrl-CS"/>
        </w:rPr>
        <w:tab/>
      </w:r>
      <w:r w:rsidRPr="00B04C3F">
        <w:rPr>
          <w:rFonts w:ascii="Times New Roman" w:hAnsi="Times New Roman"/>
          <w:color w:val="000000" w:themeColor="text1"/>
          <w:sz w:val="24"/>
          <w:szCs w:val="24"/>
          <w:lang w:val="sr-Cyrl-CS"/>
        </w:rPr>
        <w:tab/>
      </w:r>
      <w:r w:rsidRPr="00B04C3F">
        <w:rPr>
          <w:rFonts w:ascii="Times New Roman" w:hAnsi="Times New Roman"/>
          <w:color w:val="000000" w:themeColor="text1"/>
          <w:sz w:val="24"/>
          <w:szCs w:val="24"/>
          <w:lang w:val="sr-Cyrl-CS"/>
        </w:rPr>
        <w:tab/>
        <w:t>ПОТПИС ПОНУЂАЧА</w:t>
      </w:r>
    </w:p>
    <w:p w:rsidR="00076605" w:rsidRPr="00B04C3F" w:rsidRDefault="00076605" w:rsidP="00076605">
      <w:pPr>
        <w:autoSpaceDE w:val="0"/>
        <w:autoSpaceDN w:val="0"/>
        <w:adjustRightInd w:val="0"/>
        <w:jc w:val="both"/>
        <w:rPr>
          <w:rFonts w:ascii="Times New Roman" w:hAnsi="Times New Roman"/>
          <w:b/>
          <w:color w:val="000000" w:themeColor="text1"/>
          <w:sz w:val="24"/>
          <w:szCs w:val="24"/>
          <w:lang w:val="sr-Cyrl-CS"/>
        </w:rPr>
      </w:pPr>
      <w:r w:rsidRPr="00B04C3F">
        <w:rPr>
          <w:rFonts w:ascii="Times New Roman" w:hAnsi="Times New Roman"/>
          <w:color w:val="000000" w:themeColor="text1"/>
          <w:sz w:val="24"/>
          <w:szCs w:val="24"/>
          <w:lang w:val="sr-Cyrl-CS"/>
        </w:rPr>
        <w:t>_________________</w:t>
      </w:r>
      <w:r w:rsidRPr="00B04C3F">
        <w:rPr>
          <w:rFonts w:ascii="Times New Roman" w:hAnsi="Times New Roman"/>
          <w:color w:val="000000" w:themeColor="text1"/>
          <w:sz w:val="24"/>
          <w:szCs w:val="24"/>
          <w:lang w:val="sr-Cyrl-CS"/>
        </w:rPr>
        <w:tab/>
      </w:r>
      <w:r w:rsidRPr="00B04C3F">
        <w:rPr>
          <w:rFonts w:ascii="Times New Roman" w:hAnsi="Times New Roman"/>
          <w:color w:val="000000" w:themeColor="text1"/>
          <w:sz w:val="24"/>
          <w:szCs w:val="24"/>
          <w:lang w:val="sr-Cyrl-CS"/>
        </w:rPr>
        <w:tab/>
      </w:r>
      <w:r w:rsidRPr="00B04C3F">
        <w:rPr>
          <w:rFonts w:ascii="Times New Roman" w:hAnsi="Times New Roman"/>
          <w:color w:val="000000" w:themeColor="text1"/>
          <w:sz w:val="24"/>
          <w:szCs w:val="24"/>
          <w:lang w:val="sr-Cyrl-CS"/>
        </w:rPr>
        <w:tab/>
      </w:r>
      <w:r w:rsidRPr="00B04C3F">
        <w:rPr>
          <w:rFonts w:ascii="Times New Roman" w:hAnsi="Times New Roman"/>
          <w:color w:val="000000" w:themeColor="text1"/>
          <w:sz w:val="24"/>
          <w:szCs w:val="24"/>
          <w:lang w:val="sr-Cyrl-CS"/>
        </w:rPr>
        <w:tab/>
      </w:r>
      <w:r w:rsidRPr="00B04C3F">
        <w:rPr>
          <w:rFonts w:ascii="Times New Roman" w:hAnsi="Times New Roman"/>
          <w:color w:val="000000" w:themeColor="text1"/>
          <w:sz w:val="24"/>
          <w:szCs w:val="24"/>
          <w:lang w:val="sr-Cyrl-CS"/>
        </w:rPr>
        <w:tab/>
      </w:r>
      <w:r w:rsidRPr="00B04C3F">
        <w:rPr>
          <w:rFonts w:ascii="Times New Roman" w:hAnsi="Times New Roman"/>
          <w:color w:val="000000" w:themeColor="text1"/>
          <w:sz w:val="24"/>
          <w:szCs w:val="24"/>
          <w:lang w:val="sr-Cyrl-CS"/>
        </w:rPr>
        <w:tab/>
      </w:r>
      <w:r w:rsidRPr="00B04C3F">
        <w:rPr>
          <w:rFonts w:ascii="Times New Roman" w:hAnsi="Times New Roman"/>
          <w:color w:val="000000" w:themeColor="text1"/>
          <w:sz w:val="24"/>
          <w:szCs w:val="24"/>
          <w:lang w:val="sr-Cyrl-CS"/>
        </w:rPr>
        <w:tab/>
      </w:r>
      <w:r w:rsidRPr="00B04C3F">
        <w:rPr>
          <w:rFonts w:ascii="Times New Roman" w:hAnsi="Times New Roman"/>
          <w:color w:val="000000" w:themeColor="text1"/>
          <w:sz w:val="24"/>
          <w:szCs w:val="24"/>
          <w:lang w:val="sr-Cyrl-CS"/>
        </w:rPr>
        <w:tab/>
      </w:r>
      <w:r w:rsidRPr="00B04C3F">
        <w:rPr>
          <w:rFonts w:ascii="Times New Roman" w:hAnsi="Times New Roman"/>
          <w:color w:val="000000" w:themeColor="text1"/>
          <w:sz w:val="24"/>
          <w:szCs w:val="24"/>
          <w:lang w:val="sr-Cyrl-CS"/>
        </w:rPr>
        <w:tab/>
      </w:r>
      <w:r w:rsidRPr="00B04C3F">
        <w:rPr>
          <w:rFonts w:ascii="Times New Roman" w:hAnsi="Times New Roman"/>
          <w:color w:val="000000" w:themeColor="text1"/>
          <w:sz w:val="24"/>
          <w:szCs w:val="24"/>
          <w:lang w:val="sr-Cyrl-CS"/>
        </w:rPr>
        <w:tab/>
      </w:r>
      <w:r w:rsidRPr="00B04C3F">
        <w:rPr>
          <w:rFonts w:ascii="Times New Roman" w:hAnsi="Times New Roman"/>
          <w:color w:val="000000" w:themeColor="text1"/>
          <w:sz w:val="24"/>
          <w:szCs w:val="24"/>
          <w:lang w:val="sr-Cyrl-CS"/>
        </w:rPr>
        <w:tab/>
      </w:r>
      <w:r w:rsidRPr="00B04C3F">
        <w:rPr>
          <w:rFonts w:ascii="Times New Roman" w:hAnsi="Times New Roman"/>
          <w:color w:val="000000" w:themeColor="text1"/>
          <w:sz w:val="24"/>
          <w:szCs w:val="24"/>
          <w:lang w:val="sr-Cyrl-CS"/>
        </w:rPr>
        <w:tab/>
        <w:t>_____________________</w:t>
      </w:r>
    </w:p>
    <w:p w:rsidR="008E5DEC" w:rsidRDefault="008E5DEC" w:rsidP="00B25DA4">
      <w:pPr>
        <w:autoSpaceDE w:val="0"/>
        <w:autoSpaceDN w:val="0"/>
        <w:adjustRightInd w:val="0"/>
        <w:jc w:val="both"/>
        <w:rPr>
          <w:rFonts w:ascii="Times New Roman" w:hAnsi="Times New Roman"/>
          <w:b/>
          <w:sz w:val="24"/>
          <w:szCs w:val="24"/>
          <w:lang w:val="sr-Cyrl-CS"/>
        </w:rPr>
      </w:pPr>
    </w:p>
    <w:p w:rsidR="00B04C3F" w:rsidRDefault="004719F2" w:rsidP="00B25DA4">
      <w:pPr>
        <w:autoSpaceDE w:val="0"/>
        <w:autoSpaceDN w:val="0"/>
        <w:adjustRightInd w:val="0"/>
        <w:jc w:val="both"/>
        <w:rPr>
          <w:rFonts w:ascii="Times New Roman" w:hAnsi="Times New Roman"/>
          <w:b/>
          <w:sz w:val="24"/>
          <w:szCs w:val="24"/>
          <w:lang w:val="sr-Cyrl-CS"/>
        </w:rPr>
      </w:pPr>
      <w:r>
        <w:rPr>
          <w:rFonts w:ascii="Times New Roman" w:hAnsi="Times New Roman"/>
          <w:b/>
          <w:sz w:val="24"/>
          <w:szCs w:val="24"/>
          <w:lang w:val="sr-Cyrl-CS"/>
        </w:rPr>
        <w:t xml:space="preserve">Напомена за партија </w:t>
      </w:r>
      <w:r w:rsidR="00673B88">
        <w:rPr>
          <w:rFonts w:ascii="Times New Roman" w:hAnsi="Times New Roman"/>
          <w:b/>
          <w:sz w:val="24"/>
          <w:szCs w:val="24"/>
          <w:lang w:val="sr-Cyrl-CS"/>
        </w:rPr>
        <w:t>39</w:t>
      </w:r>
      <w:r>
        <w:rPr>
          <w:rFonts w:ascii="Times New Roman" w:hAnsi="Times New Roman"/>
          <w:b/>
          <w:sz w:val="24"/>
          <w:szCs w:val="24"/>
          <w:lang w:val="sr-Cyrl-CS"/>
        </w:rPr>
        <w:t>:</w:t>
      </w:r>
      <w:r w:rsidRPr="004719F2">
        <w:rPr>
          <w:rFonts w:ascii="Times New Roman" w:hAnsi="Times New Roman"/>
          <w:snapToGrid w:val="0"/>
          <w:sz w:val="24"/>
          <w:szCs w:val="24"/>
        </w:rPr>
        <w:t xml:space="preserve"> </w:t>
      </w:r>
      <w:r>
        <w:rPr>
          <w:rFonts w:ascii="Times New Roman" w:hAnsi="Times New Roman"/>
          <w:snapToGrid w:val="0"/>
          <w:sz w:val="24"/>
          <w:szCs w:val="24"/>
        </w:rPr>
        <w:t>Котлови у котларници произвођа</w:t>
      </w:r>
      <w:r>
        <w:rPr>
          <w:rFonts w:ascii="Times New Roman" w:hAnsi="Times New Roman"/>
          <w:snapToGrid w:val="0"/>
          <w:sz w:val="24"/>
          <w:szCs w:val="24"/>
          <w:lang/>
        </w:rPr>
        <w:t>ч</w:t>
      </w:r>
      <w:r w:rsidRPr="00B95CFE">
        <w:rPr>
          <w:rFonts w:ascii="Times New Roman" w:hAnsi="Times New Roman"/>
          <w:snapToGrid w:val="0"/>
          <w:sz w:val="24"/>
          <w:szCs w:val="24"/>
        </w:rPr>
        <w:t>а „МИНЕЛ“</w:t>
      </w:r>
    </w:p>
    <w:p w:rsidR="00B04C3F" w:rsidRDefault="00B04C3F" w:rsidP="00B25DA4">
      <w:pPr>
        <w:autoSpaceDE w:val="0"/>
        <w:autoSpaceDN w:val="0"/>
        <w:adjustRightInd w:val="0"/>
        <w:jc w:val="both"/>
        <w:rPr>
          <w:rFonts w:ascii="Times New Roman" w:hAnsi="Times New Roman"/>
          <w:b/>
          <w:sz w:val="24"/>
          <w:szCs w:val="24"/>
          <w:lang w:val="sr-Cyrl-CS"/>
        </w:rPr>
      </w:pPr>
    </w:p>
    <w:p w:rsidR="006F27DB" w:rsidRPr="007C23F9" w:rsidRDefault="006F27DB" w:rsidP="006F27DB">
      <w:pPr>
        <w:tabs>
          <w:tab w:val="left" w:pos="5715"/>
        </w:tabs>
        <w:jc w:val="both"/>
        <w:rPr>
          <w:rFonts w:ascii="Times New Roman" w:hAnsi="Times New Roman"/>
          <w:b/>
          <w:color w:val="000000" w:themeColor="text1"/>
          <w:sz w:val="24"/>
          <w:szCs w:val="24"/>
        </w:rPr>
      </w:pPr>
      <w:r w:rsidRPr="00574D6A">
        <w:rPr>
          <w:rFonts w:ascii="Times New Roman" w:hAnsi="Times New Roman"/>
          <w:b/>
          <w:color w:val="000000" w:themeColor="text1"/>
          <w:sz w:val="24"/>
          <w:szCs w:val="24"/>
        </w:rPr>
        <w:t xml:space="preserve">ПАРТИЈА </w:t>
      </w:r>
      <w:r>
        <w:rPr>
          <w:rFonts w:ascii="Times New Roman" w:hAnsi="Times New Roman"/>
          <w:b/>
          <w:color w:val="000000" w:themeColor="text1"/>
          <w:sz w:val="24"/>
          <w:szCs w:val="24"/>
        </w:rPr>
        <w:t>4</w:t>
      </w:r>
      <w:r w:rsidR="009D2518">
        <w:rPr>
          <w:rFonts w:ascii="Times New Roman" w:hAnsi="Times New Roman"/>
          <w:b/>
          <w:color w:val="000000" w:themeColor="text1"/>
          <w:sz w:val="24"/>
          <w:szCs w:val="24"/>
          <w:lang/>
        </w:rPr>
        <w:t>0</w:t>
      </w:r>
      <w:r w:rsidRPr="00574D6A">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Периодично испитивање електро и громобранских инсталација</w:t>
      </w:r>
    </w:p>
    <w:tbl>
      <w:tblPr>
        <w:tblpPr w:leftFromText="180" w:rightFromText="180" w:vertAnchor="text" w:horzAnchor="page" w:tblpX="418" w:tblpY="61"/>
        <w:tblOverlap w:val="never"/>
        <w:tblW w:w="13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5670"/>
        <w:gridCol w:w="1080"/>
        <w:gridCol w:w="1080"/>
        <w:gridCol w:w="1170"/>
        <w:gridCol w:w="1260"/>
        <w:gridCol w:w="1571"/>
        <w:gridCol w:w="1399"/>
        <w:gridCol w:w="18"/>
      </w:tblGrid>
      <w:tr w:rsidR="006F27DB" w:rsidRPr="00574D6A" w:rsidTr="007375DC">
        <w:trPr>
          <w:gridAfter w:val="1"/>
          <w:wAfter w:w="18" w:type="dxa"/>
          <w:trHeight w:val="632"/>
        </w:trPr>
        <w:tc>
          <w:tcPr>
            <w:tcW w:w="630" w:type="dxa"/>
            <w:tcBorders>
              <w:top w:val="single" w:sz="4" w:space="0" w:color="000000"/>
              <w:left w:val="single" w:sz="4" w:space="0" w:color="000000"/>
              <w:bottom w:val="single" w:sz="4" w:space="0" w:color="000000"/>
              <w:right w:val="single" w:sz="4" w:space="0" w:color="000000"/>
            </w:tcBorders>
            <w:hideMark/>
          </w:tcPr>
          <w:p w:rsidR="006F27DB" w:rsidRPr="00574D6A" w:rsidRDefault="006F27DB" w:rsidP="007375DC">
            <w:pPr>
              <w:autoSpaceDE w:val="0"/>
              <w:autoSpaceDN w:val="0"/>
              <w:adjustRightInd w:val="0"/>
              <w:ind w:right="-108"/>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Р. Бр.</w:t>
            </w:r>
          </w:p>
        </w:tc>
        <w:tc>
          <w:tcPr>
            <w:tcW w:w="5670" w:type="dxa"/>
            <w:tcBorders>
              <w:top w:val="single" w:sz="4" w:space="0" w:color="000000"/>
              <w:left w:val="single" w:sz="4" w:space="0" w:color="000000"/>
              <w:bottom w:val="single" w:sz="4" w:space="0" w:color="000000"/>
              <w:right w:val="single" w:sz="4" w:space="0" w:color="000000"/>
            </w:tcBorders>
            <w:hideMark/>
          </w:tcPr>
          <w:p w:rsidR="006F27DB" w:rsidRPr="00574D6A" w:rsidRDefault="006F27DB" w:rsidP="007375DC">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Назив добра</w:t>
            </w:r>
          </w:p>
        </w:tc>
        <w:tc>
          <w:tcPr>
            <w:tcW w:w="1080" w:type="dxa"/>
            <w:tcBorders>
              <w:top w:val="single" w:sz="4" w:space="0" w:color="000000"/>
              <w:left w:val="single" w:sz="4" w:space="0" w:color="000000"/>
              <w:bottom w:val="single" w:sz="4" w:space="0" w:color="000000"/>
              <w:right w:val="single" w:sz="4" w:space="0" w:color="000000"/>
            </w:tcBorders>
            <w:hideMark/>
          </w:tcPr>
          <w:p w:rsidR="006F27DB" w:rsidRPr="00574D6A" w:rsidRDefault="006F27DB" w:rsidP="007375DC">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6F27DB" w:rsidRPr="00574D6A" w:rsidRDefault="006F27DB" w:rsidP="007375DC">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Кол.</w:t>
            </w:r>
          </w:p>
        </w:tc>
        <w:tc>
          <w:tcPr>
            <w:tcW w:w="1170" w:type="dxa"/>
            <w:tcBorders>
              <w:top w:val="single" w:sz="4" w:space="0" w:color="000000"/>
              <w:left w:val="single" w:sz="4" w:space="0" w:color="000000"/>
              <w:bottom w:val="single" w:sz="4" w:space="0" w:color="000000"/>
              <w:right w:val="single" w:sz="4" w:space="0" w:color="auto"/>
            </w:tcBorders>
            <w:hideMark/>
          </w:tcPr>
          <w:p w:rsidR="006F27DB" w:rsidRPr="00574D6A" w:rsidRDefault="006F27DB" w:rsidP="007375DC">
            <w:pPr>
              <w:autoSpaceDE w:val="0"/>
              <w:autoSpaceDN w:val="0"/>
              <w:adjustRightInd w:val="0"/>
              <w:jc w:val="center"/>
              <w:rPr>
                <w:rFonts w:ascii="Times New Roman" w:hAnsi="Times New Roman"/>
                <w:color w:val="000000" w:themeColor="text1"/>
                <w:sz w:val="24"/>
                <w:szCs w:val="24"/>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без ПДВ</w:t>
            </w:r>
          </w:p>
        </w:tc>
        <w:tc>
          <w:tcPr>
            <w:tcW w:w="1260" w:type="dxa"/>
            <w:tcBorders>
              <w:top w:val="single" w:sz="4" w:space="0" w:color="000000"/>
              <w:left w:val="single" w:sz="4" w:space="0" w:color="auto"/>
              <w:bottom w:val="single" w:sz="4" w:space="0" w:color="000000"/>
              <w:right w:val="single" w:sz="4" w:space="0" w:color="auto"/>
            </w:tcBorders>
            <w:hideMark/>
          </w:tcPr>
          <w:p w:rsidR="006F27DB" w:rsidRPr="00574D6A" w:rsidRDefault="006F27DB" w:rsidP="007375DC">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Стопа ПДВ</w:t>
            </w:r>
          </w:p>
        </w:tc>
        <w:tc>
          <w:tcPr>
            <w:tcW w:w="1571" w:type="dxa"/>
            <w:tcBorders>
              <w:top w:val="single" w:sz="4" w:space="0" w:color="000000"/>
              <w:left w:val="single" w:sz="4" w:space="0" w:color="auto"/>
              <w:bottom w:val="single" w:sz="4" w:space="0" w:color="000000"/>
              <w:right w:val="single" w:sz="4" w:space="0" w:color="000000"/>
            </w:tcBorders>
          </w:tcPr>
          <w:p w:rsidR="006F27DB" w:rsidRPr="00574D6A" w:rsidRDefault="006F27DB" w:rsidP="007375DC">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са ПДВ-ом</w:t>
            </w:r>
          </w:p>
        </w:tc>
        <w:tc>
          <w:tcPr>
            <w:tcW w:w="1399" w:type="dxa"/>
            <w:tcBorders>
              <w:top w:val="single" w:sz="4" w:space="0" w:color="000000"/>
              <w:left w:val="single" w:sz="4" w:space="0" w:color="000000"/>
              <w:bottom w:val="single" w:sz="4" w:space="0" w:color="000000"/>
              <w:right w:val="single" w:sz="4" w:space="0" w:color="auto"/>
            </w:tcBorders>
            <w:hideMark/>
          </w:tcPr>
          <w:p w:rsidR="006F27DB" w:rsidRPr="00574D6A" w:rsidRDefault="006F27DB" w:rsidP="007375DC">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цена без ПДВ</w:t>
            </w:r>
          </w:p>
        </w:tc>
      </w:tr>
      <w:tr w:rsidR="006F27DB" w:rsidRPr="00574D6A" w:rsidTr="007375DC">
        <w:trPr>
          <w:gridAfter w:val="1"/>
          <w:wAfter w:w="18" w:type="dxa"/>
          <w:trHeight w:val="472"/>
        </w:trPr>
        <w:tc>
          <w:tcPr>
            <w:tcW w:w="630" w:type="dxa"/>
            <w:tcBorders>
              <w:top w:val="single" w:sz="4" w:space="0" w:color="000000"/>
              <w:left w:val="single" w:sz="4" w:space="0" w:color="000000"/>
              <w:bottom w:val="single" w:sz="4" w:space="0" w:color="auto"/>
              <w:right w:val="single" w:sz="4" w:space="0" w:color="000000"/>
            </w:tcBorders>
            <w:hideMark/>
          </w:tcPr>
          <w:p w:rsidR="006F27DB" w:rsidRPr="00574D6A" w:rsidRDefault="006F27DB" w:rsidP="007375DC">
            <w:pPr>
              <w:autoSpaceDE w:val="0"/>
              <w:autoSpaceDN w:val="0"/>
              <w:adjustRightInd w:val="0"/>
              <w:jc w:val="both"/>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1.</w:t>
            </w:r>
          </w:p>
        </w:tc>
        <w:tc>
          <w:tcPr>
            <w:tcW w:w="5670" w:type="dxa"/>
            <w:tcBorders>
              <w:top w:val="single" w:sz="4" w:space="0" w:color="000000"/>
              <w:left w:val="single" w:sz="4" w:space="0" w:color="000000"/>
              <w:bottom w:val="single" w:sz="4" w:space="0" w:color="auto"/>
              <w:right w:val="single" w:sz="4" w:space="0" w:color="000000"/>
            </w:tcBorders>
            <w:vAlign w:val="center"/>
            <w:hideMark/>
          </w:tcPr>
          <w:p w:rsidR="006F27DB" w:rsidRPr="007C23F9" w:rsidRDefault="006F27DB" w:rsidP="007375DC">
            <w:pPr>
              <w:tabs>
                <w:tab w:val="left" w:pos="5715"/>
              </w:tabs>
              <w:jc w:val="both"/>
              <w:rPr>
                <w:rFonts w:ascii="Times New Roman" w:hAnsi="Times New Roman"/>
                <w:b/>
                <w:color w:val="000000" w:themeColor="text1"/>
                <w:sz w:val="24"/>
                <w:szCs w:val="24"/>
              </w:rPr>
            </w:pPr>
            <w:r>
              <w:rPr>
                <w:rFonts w:ascii="Times New Roman" w:hAnsi="Times New Roman"/>
                <w:b/>
                <w:color w:val="000000" w:themeColor="text1"/>
                <w:sz w:val="24"/>
                <w:szCs w:val="24"/>
              </w:rPr>
              <w:t>Периодично испитивање електро и громобранских инсталација</w:t>
            </w:r>
          </w:p>
          <w:p w:rsidR="006F27DB" w:rsidRPr="00F17CAF" w:rsidRDefault="006F27DB" w:rsidP="007375DC">
            <w:pPr>
              <w:tabs>
                <w:tab w:val="left" w:pos="5715"/>
              </w:tabs>
              <w:jc w:val="both"/>
              <w:rPr>
                <w:rFonts w:ascii="Times New Roman" w:hAnsi="Times New Roman"/>
                <w:snapToGrid w:val="0"/>
                <w:color w:val="FF0000"/>
                <w:sz w:val="24"/>
                <w:szCs w:val="24"/>
              </w:rPr>
            </w:pPr>
          </w:p>
        </w:tc>
        <w:tc>
          <w:tcPr>
            <w:tcW w:w="1080" w:type="dxa"/>
            <w:tcBorders>
              <w:top w:val="single" w:sz="4" w:space="0" w:color="000000"/>
              <w:left w:val="single" w:sz="4" w:space="0" w:color="000000"/>
              <w:bottom w:val="single" w:sz="4" w:space="0" w:color="auto"/>
              <w:right w:val="single" w:sz="4" w:space="0" w:color="000000"/>
            </w:tcBorders>
            <w:hideMark/>
          </w:tcPr>
          <w:p w:rsidR="006F27DB" w:rsidRPr="00574D6A" w:rsidRDefault="006F27DB" w:rsidP="007375DC">
            <w:pPr>
              <w:autoSpaceDE w:val="0"/>
              <w:autoSpaceDN w:val="0"/>
              <w:adjustRightInd w:val="0"/>
              <w:rPr>
                <w:rFonts w:ascii="Times New Roman" w:hAnsi="Times New Roman"/>
                <w:color w:val="000000" w:themeColor="text1"/>
                <w:sz w:val="24"/>
                <w:szCs w:val="24"/>
              </w:rPr>
            </w:pPr>
            <w:r w:rsidRPr="00574D6A">
              <w:rPr>
                <w:rFonts w:ascii="Times New Roman" w:hAnsi="Times New Roman"/>
                <w:color w:val="000000" w:themeColor="text1"/>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6F27DB" w:rsidRPr="00D551D6" w:rsidRDefault="006F27DB" w:rsidP="007375DC">
            <w:p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6F27DB" w:rsidRPr="00574D6A" w:rsidRDefault="006F27DB" w:rsidP="007375DC">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6F27DB" w:rsidRPr="00574D6A" w:rsidRDefault="006F27DB" w:rsidP="007375DC">
            <w:pPr>
              <w:autoSpaceDE w:val="0"/>
              <w:autoSpaceDN w:val="0"/>
              <w:adjustRightInd w:val="0"/>
              <w:jc w:val="both"/>
              <w:rPr>
                <w:rFonts w:ascii="Times New Roman" w:hAnsi="Times New Roman"/>
                <w:color w:val="000000" w:themeColor="text1"/>
                <w:sz w:val="24"/>
                <w:szCs w:val="24"/>
                <w:lang w:val="sr-Cyrl-CS"/>
              </w:rPr>
            </w:pPr>
          </w:p>
        </w:tc>
        <w:tc>
          <w:tcPr>
            <w:tcW w:w="1571" w:type="dxa"/>
            <w:tcBorders>
              <w:top w:val="single" w:sz="4" w:space="0" w:color="000000"/>
              <w:left w:val="single" w:sz="4" w:space="0" w:color="auto"/>
              <w:bottom w:val="single" w:sz="4" w:space="0" w:color="auto"/>
              <w:right w:val="single" w:sz="4" w:space="0" w:color="000000"/>
            </w:tcBorders>
          </w:tcPr>
          <w:p w:rsidR="006F27DB" w:rsidRPr="00574D6A" w:rsidRDefault="006F27DB" w:rsidP="007375DC">
            <w:pPr>
              <w:autoSpaceDE w:val="0"/>
              <w:autoSpaceDN w:val="0"/>
              <w:adjustRightInd w:val="0"/>
              <w:jc w:val="both"/>
              <w:rPr>
                <w:rFonts w:ascii="Times New Roman" w:hAnsi="Times New Roman"/>
                <w:color w:val="000000" w:themeColor="text1"/>
                <w:sz w:val="24"/>
                <w:szCs w:val="24"/>
                <w:lang w:val="sr-Cyrl-CS"/>
              </w:rPr>
            </w:pPr>
          </w:p>
        </w:tc>
        <w:tc>
          <w:tcPr>
            <w:tcW w:w="1399" w:type="dxa"/>
            <w:tcBorders>
              <w:top w:val="single" w:sz="4" w:space="0" w:color="000000"/>
              <w:left w:val="single" w:sz="4" w:space="0" w:color="000000"/>
              <w:bottom w:val="single" w:sz="4" w:space="0" w:color="auto"/>
              <w:right w:val="single" w:sz="4" w:space="0" w:color="auto"/>
            </w:tcBorders>
          </w:tcPr>
          <w:p w:rsidR="006F27DB" w:rsidRPr="00574D6A" w:rsidRDefault="006F27DB" w:rsidP="007375DC">
            <w:pPr>
              <w:autoSpaceDE w:val="0"/>
              <w:autoSpaceDN w:val="0"/>
              <w:adjustRightInd w:val="0"/>
              <w:jc w:val="both"/>
              <w:rPr>
                <w:rFonts w:ascii="Times New Roman" w:hAnsi="Times New Roman"/>
                <w:color w:val="000000" w:themeColor="text1"/>
                <w:sz w:val="24"/>
                <w:szCs w:val="24"/>
                <w:lang w:val="sr-Cyrl-CS"/>
              </w:rPr>
            </w:pPr>
          </w:p>
        </w:tc>
      </w:tr>
      <w:tr w:rsidR="006F27DB" w:rsidRPr="00574D6A" w:rsidTr="007375DC">
        <w:trPr>
          <w:cantSplit/>
          <w:trHeight w:val="317"/>
        </w:trPr>
        <w:tc>
          <w:tcPr>
            <w:tcW w:w="12461" w:type="dxa"/>
            <w:gridSpan w:val="7"/>
            <w:tcBorders>
              <w:top w:val="single" w:sz="4" w:space="0" w:color="000000"/>
              <w:left w:val="single" w:sz="4" w:space="0" w:color="000000"/>
              <w:bottom w:val="single" w:sz="4" w:space="0" w:color="000000"/>
              <w:right w:val="single" w:sz="4" w:space="0" w:color="auto"/>
            </w:tcBorders>
            <w:hideMark/>
          </w:tcPr>
          <w:p w:rsidR="006F27DB" w:rsidRPr="00886A74" w:rsidRDefault="006F27DB" w:rsidP="006F27DB">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lastRenderedPageBreak/>
              <w:t>Укупна вредност без ПДВ</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6F27DB" w:rsidRPr="00574D6A" w:rsidRDefault="006F27DB" w:rsidP="006F27DB">
            <w:pPr>
              <w:rPr>
                <w:color w:val="000000" w:themeColor="text1"/>
              </w:rPr>
            </w:pPr>
          </w:p>
        </w:tc>
      </w:tr>
      <w:tr w:rsidR="006F27DB" w:rsidRPr="00574D6A" w:rsidTr="007375DC">
        <w:trPr>
          <w:cantSplit/>
          <w:trHeight w:val="332"/>
        </w:trPr>
        <w:tc>
          <w:tcPr>
            <w:tcW w:w="12461" w:type="dxa"/>
            <w:gridSpan w:val="7"/>
            <w:tcBorders>
              <w:top w:val="single" w:sz="4" w:space="0" w:color="000000"/>
              <w:left w:val="single" w:sz="4" w:space="0" w:color="000000"/>
              <w:bottom w:val="single" w:sz="4" w:space="0" w:color="000000"/>
              <w:right w:val="single" w:sz="4" w:space="0" w:color="auto"/>
            </w:tcBorders>
            <w:hideMark/>
          </w:tcPr>
          <w:p w:rsidR="006F27DB" w:rsidRPr="00886A74" w:rsidRDefault="006F27DB" w:rsidP="006F27DB">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6F27DB" w:rsidRPr="00574D6A" w:rsidRDefault="006F27DB" w:rsidP="006F27DB">
            <w:pPr>
              <w:rPr>
                <w:color w:val="000000" w:themeColor="text1"/>
              </w:rPr>
            </w:pPr>
          </w:p>
        </w:tc>
      </w:tr>
      <w:tr w:rsidR="006F27DB" w:rsidRPr="00574D6A" w:rsidTr="007375DC">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hideMark/>
          </w:tcPr>
          <w:p w:rsidR="006F27DB" w:rsidRPr="00886A74" w:rsidRDefault="006F27DB" w:rsidP="006F27DB">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6F27DB" w:rsidRPr="00574D6A" w:rsidRDefault="006F27DB" w:rsidP="006F27DB">
            <w:pPr>
              <w:rPr>
                <w:color w:val="000000" w:themeColor="text1"/>
              </w:rPr>
            </w:pPr>
          </w:p>
        </w:tc>
      </w:tr>
      <w:tr w:rsidR="006F27DB" w:rsidRPr="00574D6A" w:rsidTr="007375DC">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6F27DB" w:rsidRPr="00886A74" w:rsidRDefault="006F27DB" w:rsidP="006F27DB">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6F27DB" w:rsidRPr="00574D6A" w:rsidRDefault="006F27DB" w:rsidP="006F27DB">
            <w:pPr>
              <w:rPr>
                <w:color w:val="000000" w:themeColor="text1"/>
              </w:rPr>
            </w:pPr>
          </w:p>
        </w:tc>
      </w:tr>
      <w:tr w:rsidR="006F27DB" w:rsidRPr="00574D6A" w:rsidTr="007375DC">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6F27DB" w:rsidRPr="00886A74" w:rsidRDefault="006F27DB" w:rsidP="006F27DB">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6F27DB" w:rsidRPr="00574D6A" w:rsidRDefault="006F27DB" w:rsidP="006F27DB">
            <w:pPr>
              <w:rPr>
                <w:color w:val="000000" w:themeColor="text1"/>
              </w:rPr>
            </w:pPr>
          </w:p>
        </w:tc>
      </w:tr>
    </w:tbl>
    <w:p w:rsidR="008E5DEC" w:rsidRDefault="008E5DEC" w:rsidP="00B25DA4">
      <w:pPr>
        <w:autoSpaceDE w:val="0"/>
        <w:autoSpaceDN w:val="0"/>
        <w:adjustRightInd w:val="0"/>
        <w:jc w:val="both"/>
        <w:rPr>
          <w:rFonts w:ascii="Times New Roman" w:hAnsi="Times New Roman"/>
          <w:b/>
          <w:sz w:val="24"/>
          <w:szCs w:val="24"/>
          <w:lang w:val="sr-Cyrl-CS"/>
        </w:rPr>
      </w:pPr>
    </w:p>
    <w:p w:rsidR="008E5DEC" w:rsidRDefault="008E5DEC" w:rsidP="00B25DA4">
      <w:pPr>
        <w:autoSpaceDE w:val="0"/>
        <w:autoSpaceDN w:val="0"/>
        <w:adjustRightInd w:val="0"/>
        <w:jc w:val="both"/>
        <w:rPr>
          <w:rFonts w:ascii="Times New Roman" w:hAnsi="Times New Roman"/>
          <w:b/>
          <w:sz w:val="24"/>
          <w:szCs w:val="24"/>
          <w:lang w:val="sr-Cyrl-CS"/>
        </w:rPr>
      </w:pPr>
    </w:p>
    <w:p w:rsidR="008E5DEC" w:rsidRDefault="008E5DEC" w:rsidP="00B25DA4">
      <w:pPr>
        <w:autoSpaceDE w:val="0"/>
        <w:autoSpaceDN w:val="0"/>
        <w:adjustRightInd w:val="0"/>
        <w:jc w:val="both"/>
        <w:rPr>
          <w:rFonts w:ascii="Times New Roman" w:hAnsi="Times New Roman"/>
          <w:b/>
          <w:sz w:val="24"/>
          <w:szCs w:val="24"/>
          <w:lang w:val="sr-Cyrl-CS"/>
        </w:rPr>
      </w:pPr>
    </w:p>
    <w:p w:rsidR="008E5DEC" w:rsidRDefault="008E5DEC" w:rsidP="00B25DA4">
      <w:pPr>
        <w:autoSpaceDE w:val="0"/>
        <w:autoSpaceDN w:val="0"/>
        <w:adjustRightInd w:val="0"/>
        <w:jc w:val="both"/>
        <w:rPr>
          <w:rFonts w:ascii="Times New Roman" w:hAnsi="Times New Roman"/>
          <w:b/>
          <w:sz w:val="24"/>
          <w:szCs w:val="24"/>
          <w:lang w:val="sr-Cyrl-CS"/>
        </w:rPr>
      </w:pPr>
    </w:p>
    <w:p w:rsidR="008E5DEC" w:rsidRDefault="008E5DEC" w:rsidP="00B25DA4">
      <w:pPr>
        <w:autoSpaceDE w:val="0"/>
        <w:autoSpaceDN w:val="0"/>
        <w:adjustRightInd w:val="0"/>
        <w:jc w:val="both"/>
        <w:rPr>
          <w:rFonts w:ascii="Times New Roman" w:hAnsi="Times New Roman"/>
          <w:b/>
          <w:sz w:val="24"/>
          <w:szCs w:val="24"/>
          <w:lang w:val="sr-Cyrl-CS"/>
        </w:rPr>
      </w:pPr>
    </w:p>
    <w:p w:rsidR="008E5DEC" w:rsidRDefault="008E5DEC" w:rsidP="00B25DA4">
      <w:pPr>
        <w:autoSpaceDE w:val="0"/>
        <w:autoSpaceDN w:val="0"/>
        <w:adjustRightInd w:val="0"/>
        <w:jc w:val="both"/>
        <w:rPr>
          <w:rFonts w:ascii="Times New Roman" w:hAnsi="Times New Roman"/>
          <w:b/>
          <w:sz w:val="24"/>
          <w:szCs w:val="24"/>
          <w:lang w:val="sr-Cyrl-CS"/>
        </w:rPr>
      </w:pPr>
    </w:p>
    <w:p w:rsidR="006444BD" w:rsidRPr="00A21988" w:rsidRDefault="006444BD" w:rsidP="006F27DB">
      <w:pPr>
        <w:autoSpaceDE w:val="0"/>
        <w:autoSpaceDN w:val="0"/>
        <w:adjustRightInd w:val="0"/>
        <w:jc w:val="both"/>
        <w:rPr>
          <w:rFonts w:ascii="Times New Roman" w:hAnsi="Times New Roman"/>
          <w:color w:val="000000" w:themeColor="text1"/>
          <w:sz w:val="24"/>
          <w:szCs w:val="24"/>
          <w:lang/>
        </w:rPr>
      </w:pPr>
    </w:p>
    <w:p w:rsidR="006F27DB" w:rsidRPr="00574D6A" w:rsidRDefault="006F27DB" w:rsidP="006F27DB">
      <w:pPr>
        <w:autoSpaceDE w:val="0"/>
        <w:autoSpaceDN w:val="0"/>
        <w:adjustRightInd w:val="0"/>
        <w:jc w:val="both"/>
        <w:rPr>
          <w:rFonts w:ascii="Times New Roman" w:hAnsi="Times New Roman"/>
          <w:b/>
          <w:color w:val="000000" w:themeColor="text1"/>
          <w:sz w:val="24"/>
          <w:szCs w:val="24"/>
        </w:rPr>
      </w:pPr>
      <w:r w:rsidRPr="00574D6A">
        <w:rPr>
          <w:rFonts w:ascii="Times New Roman" w:hAnsi="Times New Roman"/>
          <w:color w:val="000000" w:themeColor="text1"/>
          <w:sz w:val="24"/>
          <w:szCs w:val="24"/>
          <w:lang w:val="sr-Cyrl-CS"/>
        </w:rPr>
        <w:t>МЕСТО И ДАТУМ</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Pr>
          <w:rFonts w:ascii="Times New Roman" w:hAnsi="Times New Roman"/>
          <w:color w:val="000000" w:themeColor="text1"/>
          <w:sz w:val="24"/>
          <w:szCs w:val="24"/>
          <w:lang/>
        </w:rPr>
        <w:t xml:space="preserve">     </w:t>
      </w:r>
      <w:r w:rsidRPr="00574D6A">
        <w:rPr>
          <w:rFonts w:ascii="Times New Roman" w:hAnsi="Times New Roman"/>
          <w:color w:val="000000" w:themeColor="text1"/>
          <w:sz w:val="24"/>
          <w:szCs w:val="24"/>
          <w:lang w:val="sr-Cyrl-CS"/>
        </w:rPr>
        <w:t>М.П.</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Pr>
          <w:rFonts w:ascii="Times New Roman" w:hAnsi="Times New Roman"/>
          <w:color w:val="000000" w:themeColor="text1"/>
          <w:sz w:val="24"/>
          <w:szCs w:val="24"/>
          <w:lang/>
        </w:rPr>
        <w:t xml:space="preserve">                   </w:t>
      </w:r>
      <w:r w:rsidRPr="00574D6A">
        <w:rPr>
          <w:rFonts w:ascii="Times New Roman" w:hAnsi="Times New Roman"/>
          <w:color w:val="000000" w:themeColor="text1"/>
          <w:sz w:val="24"/>
          <w:szCs w:val="24"/>
          <w:lang w:val="sr-Cyrl-CS"/>
        </w:rPr>
        <w:tab/>
        <w:t>ПОТПИС ПОНУЂАЧА</w:t>
      </w:r>
    </w:p>
    <w:p w:rsidR="006F27DB" w:rsidRPr="00574D6A" w:rsidRDefault="006F27DB" w:rsidP="006F27DB">
      <w:pPr>
        <w:autoSpaceDE w:val="0"/>
        <w:autoSpaceDN w:val="0"/>
        <w:adjustRightInd w:val="0"/>
        <w:jc w:val="both"/>
        <w:rPr>
          <w:rFonts w:ascii="Times New Roman" w:hAnsi="Times New Roman"/>
          <w:b/>
          <w:color w:val="000000" w:themeColor="text1"/>
          <w:sz w:val="24"/>
          <w:szCs w:val="24"/>
          <w:lang w:val="sr-Cyrl-CS"/>
        </w:rPr>
      </w:pPr>
      <w:r w:rsidRPr="00574D6A">
        <w:rPr>
          <w:rFonts w:ascii="Times New Roman" w:hAnsi="Times New Roman"/>
          <w:color w:val="000000" w:themeColor="text1"/>
          <w:sz w:val="24"/>
          <w:szCs w:val="24"/>
          <w:lang w:val="sr-Cyrl-CS"/>
        </w:rPr>
        <w:t>_________________</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Pr>
          <w:rFonts w:ascii="Times New Roman" w:hAnsi="Times New Roman"/>
          <w:color w:val="000000" w:themeColor="text1"/>
          <w:sz w:val="24"/>
          <w:szCs w:val="24"/>
          <w:lang/>
        </w:rPr>
        <w:t xml:space="preserve">                            </w:t>
      </w:r>
      <w:r w:rsidRPr="00574D6A">
        <w:rPr>
          <w:rFonts w:ascii="Times New Roman" w:hAnsi="Times New Roman"/>
          <w:color w:val="000000" w:themeColor="text1"/>
          <w:sz w:val="24"/>
          <w:szCs w:val="24"/>
          <w:lang w:val="sr-Cyrl-CS"/>
        </w:rPr>
        <w:t>_____________________</w:t>
      </w:r>
    </w:p>
    <w:p w:rsidR="008E5DEC" w:rsidRDefault="008E5DEC" w:rsidP="00B25DA4">
      <w:pPr>
        <w:autoSpaceDE w:val="0"/>
        <w:autoSpaceDN w:val="0"/>
        <w:adjustRightInd w:val="0"/>
        <w:jc w:val="both"/>
        <w:rPr>
          <w:rFonts w:ascii="Times New Roman" w:hAnsi="Times New Roman"/>
          <w:b/>
          <w:sz w:val="24"/>
          <w:szCs w:val="24"/>
          <w:lang w:val="sr-Cyrl-CS"/>
        </w:rPr>
      </w:pPr>
    </w:p>
    <w:p w:rsidR="008E5DEC" w:rsidRPr="007375DC" w:rsidRDefault="007375DC" w:rsidP="00B25DA4">
      <w:pPr>
        <w:autoSpaceDE w:val="0"/>
        <w:autoSpaceDN w:val="0"/>
        <w:adjustRightInd w:val="0"/>
        <w:jc w:val="both"/>
        <w:rPr>
          <w:rFonts w:ascii="Times New Roman" w:hAnsi="Times New Roman"/>
          <w:b/>
          <w:sz w:val="24"/>
          <w:szCs w:val="24"/>
          <w:lang/>
        </w:rPr>
      </w:pPr>
      <w:r>
        <w:rPr>
          <w:rFonts w:ascii="Times New Roman" w:hAnsi="Times New Roman"/>
          <w:b/>
          <w:sz w:val="24"/>
          <w:szCs w:val="24"/>
          <w:lang/>
        </w:rPr>
        <w:t>Напомена за партију 4</w:t>
      </w:r>
      <w:r w:rsidR="00C4499C">
        <w:rPr>
          <w:rFonts w:ascii="Times New Roman" w:hAnsi="Times New Roman"/>
          <w:b/>
          <w:sz w:val="24"/>
          <w:szCs w:val="24"/>
          <w:lang/>
        </w:rPr>
        <w:t>0</w:t>
      </w:r>
      <w:r>
        <w:rPr>
          <w:rFonts w:ascii="Times New Roman" w:hAnsi="Times New Roman"/>
          <w:b/>
          <w:sz w:val="24"/>
          <w:szCs w:val="24"/>
          <w:lang/>
        </w:rPr>
        <w:t>:</w:t>
      </w:r>
    </w:p>
    <w:p w:rsidR="00B04C3F" w:rsidRPr="00B04C3F" w:rsidRDefault="00B04C3F" w:rsidP="00B04C3F">
      <w:pPr>
        <w:spacing w:line="360" w:lineRule="auto"/>
        <w:ind w:left="360"/>
        <w:rPr>
          <w:rFonts w:ascii="Calibri" w:hAnsi="Calibri" w:cs="Calibri"/>
          <w:color w:val="000000" w:themeColor="text1"/>
          <w:sz w:val="24"/>
          <w:szCs w:val="24"/>
        </w:rPr>
      </w:pPr>
      <w:r w:rsidRPr="005337AC">
        <w:rPr>
          <w:rFonts w:ascii="Arial" w:hAnsi="Arial" w:cs="Arial"/>
          <w:color w:val="FF0000"/>
          <w:sz w:val="24"/>
          <w:szCs w:val="24"/>
        </w:rPr>
        <w:t xml:space="preserve">      </w:t>
      </w:r>
      <w:r w:rsidRPr="00B04C3F">
        <w:rPr>
          <w:rFonts w:ascii="Arial" w:hAnsi="Arial" w:cs="Arial"/>
          <w:color w:val="000000" w:themeColor="text1"/>
          <w:sz w:val="24"/>
          <w:szCs w:val="24"/>
        </w:rPr>
        <w:t>ELEKTRIČNE INSTALACIJE</w:t>
      </w:r>
    </w:p>
    <w:p w:rsidR="00B04C3F" w:rsidRPr="00B04C3F" w:rsidRDefault="00B04C3F" w:rsidP="00B04C3F">
      <w:pPr>
        <w:ind w:left="720"/>
        <w:rPr>
          <w:rFonts w:ascii="Calibri" w:hAnsi="Calibri" w:cs="Calibri"/>
          <w:color w:val="000000" w:themeColor="text1"/>
          <w:sz w:val="24"/>
          <w:szCs w:val="24"/>
        </w:rPr>
      </w:pPr>
      <w:r w:rsidRPr="00B04C3F">
        <w:rPr>
          <w:rFonts w:ascii="Arial" w:hAnsi="Arial" w:cs="Arial"/>
          <w:color w:val="000000" w:themeColor="text1"/>
        </w:rPr>
        <w:t>-       Ispitivanje neprekidnosti zaštitnog  provodnika i provodnika glavnog i dodatnog izjednačenja potencijala.</w:t>
      </w:r>
    </w:p>
    <w:p w:rsidR="00B04C3F" w:rsidRPr="00B04C3F" w:rsidRDefault="00B04C3F" w:rsidP="00B04C3F">
      <w:pPr>
        <w:ind w:left="720"/>
        <w:rPr>
          <w:rFonts w:ascii="Calibri" w:hAnsi="Calibri" w:cs="Calibri"/>
          <w:color w:val="000000" w:themeColor="text1"/>
          <w:sz w:val="24"/>
          <w:szCs w:val="24"/>
        </w:rPr>
      </w:pPr>
      <w:r w:rsidRPr="00B04C3F">
        <w:rPr>
          <w:rFonts w:ascii="Arial" w:hAnsi="Arial" w:cs="Arial"/>
          <w:color w:val="000000" w:themeColor="text1"/>
        </w:rPr>
        <w:t xml:space="preserve">-       </w:t>
      </w:r>
      <w:r w:rsidRPr="00B04C3F">
        <w:rPr>
          <w:rFonts w:ascii="Arial" w:hAnsi="Arial" w:cs="Arial"/>
          <w:color w:val="000000" w:themeColor="text1"/>
          <w:lang w:val="de-DE"/>
        </w:rPr>
        <w:t>Ispitivanje efikasnosti zaštite od električnog  udara</w:t>
      </w:r>
    </w:p>
    <w:p w:rsidR="00B04C3F" w:rsidRPr="00B04C3F" w:rsidRDefault="00B04C3F" w:rsidP="00B04C3F">
      <w:pPr>
        <w:spacing w:line="360" w:lineRule="auto"/>
        <w:ind w:left="720"/>
        <w:rPr>
          <w:rFonts w:ascii="Calibri" w:hAnsi="Calibri" w:cs="Calibri"/>
          <w:color w:val="000000" w:themeColor="text1"/>
          <w:sz w:val="24"/>
          <w:szCs w:val="24"/>
        </w:rPr>
      </w:pPr>
      <w:r w:rsidRPr="00B04C3F">
        <w:rPr>
          <w:rFonts w:ascii="Arial" w:hAnsi="Arial" w:cs="Arial"/>
          <w:color w:val="000000" w:themeColor="text1"/>
          <w:lang w:val="es-ES"/>
        </w:rPr>
        <w:t xml:space="preserve">-       Pregled- ELEKTRIČNE INSTALACIJE NISKOG NAPONA- Deo 6-Periodična verifikacija </w:t>
      </w:r>
    </w:p>
    <w:p w:rsidR="00B04C3F" w:rsidRPr="00B04C3F" w:rsidRDefault="00B04C3F" w:rsidP="00B04C3F">
      <w:pPr>
        <w:spacing w:line="360" w:lineRule="auto"/>
        <w:ind w:left="720"/>
        <w:rPr>
          <w:rFonts w:ascii="Calibri" w:hAnsi="Calibri" w:cs="Calibri"/>
          <w:color w:val="000000" w:themeColor="text1"/>
          <w:sz w:val="24"/>
          <w:szCs w:val="24"/>
        </w:rPr>
      </w:pPr>
      <w:r w:rsidRPr="00B04C3F">
        <w:rPr>
          <w:rFonts w:ascii="Arial" w:hAnsi="Arial" w:cs="Arial"/>
          <w:color w:val="000000" w:themeColor="text1"/>
        </w:rPr>
        <w:t xml:space="preserve">-       Funkcionalnost- </w:t>
      </w:r>
      <w:r w:rsidRPr="00B04C3F">
        <w:rPr>
          <w:rFonts w:ascii="Arial" w:hAnsi="Arial" w:cs="Arial"/>
          <w:i/>
          <w:iCs/>
          <w:color w:val="000000" w:themeColor="text1"/>
          <w:lang w:val="es-ES"/>
        </w:rPr>
        <w:t>Član 198 PTN</w:t>
      </w:r>
    </w:p>
    <w:p w:rsidR="00B04C3F" w:rsidRPr="00B04C3F" w:rsidRDefault="00B04C3F" w:rsidP="00B04C3F">
      <w:pPr>
        <w:ind w:left="720"/>
        <w:rPr>
          <w:rFonts w:ascii="Calibri" w:hAnsi="Calibri" w:cs="Calibri"/>
          <w:color w:val="000000" w:themeColor="text1"/>
          <w:sz w:val="24"/>
          <w:szCs w:val="24"/>
        </w:rPr>
      </w:pPr>
      <w:r w:rsidRPr="00B04C3F">
        <w:rPr>
          <w:rFonts w:ascii="Arial" w:hAnsi="Arial" w:cs="Arial"/>
          <w:color w:val="000000" w:themeColor="text1"/>
        </w:rPr>
        <w:t>Broj mernih mesta: 300</w:t>
      </w:r>
    </w:p>
    <w:p w:rsidR="00B04C3F" w:rsidRPr="00B04C3F" w:rsidRDefault="00B04C3F" w:rsidP="00B04C3F">
      <w:pPr>
        <w:spacing w:line="360" w:lineRule="auto"/>
        <w:ind w:left="360"/>
        <w:rPr>
          <w:rFonts w:ascii="Calibri" w:hAnsi="Calibri" w:cs="Calibri"/>
          <w:color w:val="000000" w:themeColor="text1"/>
          <w:sz w:val="24"/>
          <w:szCs w:val="24"/>
        </w:rPr>
      </w:pPr>
      <w:r w:rsidRPr="00B04C3F">
        <w:rPr>
          <w:rFonts w:ascii="Arial" w:hAnsi="Arial" w:cs="Arial"/>
          <w:color w:val="000000" w:themeColor="text1"/>
          <w:sz w:val="24"/>
          <w:szCs w:val="24"/>
        </w:rPr>
        <w:t> </w:t>
      </w:r>
    </w:p>
    <w:p w:rsidR="00B04C3F" w:rsidRPr="00B04C3F" w:rsidRDefault="00B04C3F" w:rsidP="00B04C3F">
      <w:pPr>
        <w:spacing w:line="360" w:lineRule="auto"/>
        <w:ind w:left="360" w:firstLine="360"/>
        <w:rPr>
          <w:rFonts w:ascii="Calibri" w:hAnsi="Calibri" w:cs="Calibri"/>
          <w:color w:val="000000" w:themeColor="text1"/>
          <w:sz w:val="24"/>
          <w:szCs w:val="24"/>
        </w:rPr>
      </w:pPr>
      <w:r w:rsidRPr="00B04C3F">
        <w:rPr>
          <w:rFonts w:ascii="Arial" w:hAnsi="Arial" w:cs="Arial"/>
          <w:color w:val="000000" w:themeColor="text1"/>
          <w:sz w:val="24"/>
          <w:szCs w:val="24"/>
        </w:rPr>
        <w:t>GROMOBRANSKE  INSTALACIJE</w:t>
      </w:r>
    </w:p>
    <w:p w:rsidR="00B04C3F" w:rsidRPr="00B04C3F" w:rsidRDefault="00B04C3F" w:rsidP="00B04C3F">
      <w:pPr>
        <w:ind w:left="720"/>
        <w:rPr>
          <w:rFonts w:ascii="Calibri" w:hAnsi="Calibri" w:cs="Calibri"/>
          <w:color w:val="000000" w:themeColor="text1"/>
          <w:sz w:val="24"/>
          <w:szCs w:val="24"/>
        </w:rPr>
      </w:pPr>
      <w:r w:rsidRPr="00B04C3F">
        <w:rPr>
          <w:rFonts w:ascii="Arial" w:hAnsi="Arial" w:cs="Arial"/>
          <w:color w:val="000000" w:themeColor="text1"/>
        </w:rPr>
        <w:t xml:space="preserve">-       </w:t>
      </w:r>
      <w:r w:rsidRPr="00B04C3F">
        <w:rPr>
          <w:rFonts w:ascii="Arial" w:hAnsi="Arial" w:cs="Arial"/>
          <w:color w:val="000000" w:themeColor="text1"/>
          <w:lang w:val="sr-Latn-CS"/>
        </w:rPr>
        <w:t>KONTROLA NEPREKIDNOSTI I OTPORA UZEMLJENJA GROMOBRANSKE INSTALACIJE</w:t>
      </w:r>
    </w:p>
    <w:p w:rsidR="00B04C3F" w:rsidRPr="00B04C3F" w:rsidRDefault="00B04C3F" w:rsidP="00B04C3F">
      <w:pPr>
        <w:ind w:left="720"/>
        <w:rPr>
          <w:rFonts w:ascii="Calibri" w:hAnsi="Calibri" w:cs="Calibri"/>
          <w:color w:val="000000" w:themeColor="text1"/>
          <w:sz w:val="24"/>
          <w:szCs w:val="24"/>
        </w:rPr>
      </w:pPr>
      <w:r w:rsidRPr="00B04C3F">
        <w:rPr>
          <w:rFonts w:ascii="Arial" w:hAnsi="Arial" w:cs="Arial"/>
          <w:color w:val="000000" w:themeColor="text1"/>
        </w:rPr>
        <w:t>-       KONTROLA IZJEDNAČENJA POTENCIJALA</w:t>
      </w:r>
    </w:p>
    <w:p w:rsidR="00B04C3F" w:rsidRPr="00B04C3F" w:rsidRDefault="00B04C3F" w:rsidP="00B04C3F">
      <w:pPr>
        <w:ind w:left="720"/>
        <w:rPr>
          <w:rFonts w:ascii="Calibri" w:hAnsi="Calibri" w:cs="Calibri"/>
          <w:color w:val="000000" w:themeColor="text1"/>
          <w:sz w:val="24"/>
          <w:szCs w:val="24"/>
        </w:rPr>
      </w:pPr>
      <w:r w:rsidRPr="00B04C3F">
        <w:rPr>
          <w:rFonts w:ascii="Arial" w:hAnsi="Arial" w:cs="Arial"/>
          <w:color w:val="000000" w:themeColor="text1"/>
        </w:rPr>
        <w:t xml:space="preserve">-       </w:t>
      </w:r>
      <w:r w:rsidRPr="00B04C3F">
        <w:rPr>
          <w:rFonts w:ascii="Arial" w:hAnsi="Arial" w:cs="Arial"/>
          <w:color w:val="000000" w:themeColor="text1"/>
          <w:lang w:val="de-DE"/>
        </w:rPr>
        <w:t>VIZUELNI PREGLED GROMOBRANSKE INSTALACIJE</w:t>
      </w:r>
    </w:p>
    <w:p w:rsidR="00B04C3F" w:rsidRPr="00B04C3F" w:rsidRDefault="00B04C3F" w:rsidP="00B04C3F">
      <w:pPr>
        <w:ind w:left="720"/>
        <w:rPr>
          <w:rFonts w:ascii="Calibri" w:hAnsi="Calibri" w:cs="Calibri"/>
          <w:color w:val="000000" w:themeColor="text1"/>
          <w:sz w:val="24"/>
          <w:szCs w:val="24"/>
        </w:rPr>
      </w:pPr>
      <w:r w:rsidRPr="00B04C3F">
        <w:rPr>
          <w:rFonts w:ascii="Calibri" w:hAnsi="Calibri" w:cs="Calibri"/>
          <w:color w:val="000000" w:themeColor="text1"/>
        </w:rPr>
        <w:t> </w:t>
      </w:r>
    </w:p>
    <w:p w:rsidR="00B04C3F" w:rsidRPr="004601D8" w:rsidRDefault="00B04C3F" w:rsidP="00B04C3F">
      <w:pPr>
        <w:tabs>
          <w:tab w:val="left" w:pos="5715"/>
        </w:tabs>
        <w:jc w:val="both"/>
        <w:rPr>
          <w:rFonts w:ascii="Times New Roman" w:hAnsi="Times New Roman"/>
          <w:b/>
          <w:color w:val="000000" w:themeColor="text1"/>
          <w:sz w:val="24"/>
          <w:szCs w:val="24"/>
          <w:lang/>
        </w:rPr>
      </w:pPr>
      <w:r>
        <w:rPr>
          <w:rFonts w:ascii="Times New Roman" w:hAnsi="Times New Roman"/>
          <w:color w:val="000000" w:themeColor="text1"/>
          <w:sz w:val="24"/>
          <w:szCs w:val="24"/>
          <w:lang/>
        </w:rPr>
        <w:t>- понуђач је у обавези да по завршеном прегледу изда извештај о испитивању</w:t>
      </w:r>
    </w:p>
    <w:p w:rsidR="008E5DEC" w:rsidRDefault="008E5DEC" w:rsidP="00B25DA4">
      <w:pPr>
        <w:autoSpaceDE w:val="0"/>
        <w:autoSpaceDN w:val="0"/>
        <w:adjustRightInd w:val="0"/>
        <w:jc w:val="both"/>
        <w:rPr>
          <w:rFonts w:ascii="Times New Roman" w:hAnsi="Times New Roman"/>
          <w:b/>
          <w:color w:val="000000" w:themeColor="text1"/>
          <w:sz w:val="24"/>
          <w:szCs w:val="24"/>
          <w:lang w:val="sr-Cyrl-CS"/>
        </w:rPr>
      </w:pPr>
    </w:p>
    <w:p w:rsidR="00B04C3F" w:rsidRPr="00B04C3F" w:rsidRDefault="00B04C3F" w:rsidP="00B25DA4">
      <w:pPr>
        <w:autoSpaceDE w:val="0"/>
        <w:autoSpaceDN w:val="0"/>
        <w:adjustRightInd w:val="0"/>
        <w:jc w:val="both"/>
        <w:rPr>
          <w:rFonts w:ascii="Times New Roman" w:hAnsi="Times New Roman"/>
          <w:b/>
          <w:color w:val="000000" w:themeColor="text1"/>
          <w:sz w:val="24"/>
          <w:szCs w:val="24"/>
          <w:lang w:val="sr-Cyrl-CS"/>
        </w:rPr>
      </w:pPr>
    </w:p>
    <w:p w:rsidR="00B04C3F" w:rsidRPr="004B4088" w:rsidRDefault="00B04C3F" w:rsidP="00B04C3F">
      <w:pPr>
        <w:tabs>
          <w:tab w:val="left" w:pos="5715"/>
        </w:tabs>
        <w:jc w:val="both"/>
        <w:rPr>
          <w:rFonts w:ascii="Times New Roman" w:hAnsi="Times New Roman"/>
          <w:color w:val="000000" w:themeColor="text1"/>
          <w:sz w:val="24"/>
          <w:szCs w:val="24"/>
          <w:lang/>
        </w:rPr>
      </w:pPr>
      <w:r w:rsidRPr="00574D6A">
        <w:rPr>
          <w:rFonts w:ascii="Times New Roman" w:hAnsi="Times New Roman"/>
          <w:b/>
          <w:color w:val="000000" w:themeColor="text1"/>
          <w:sz w:val="24"/>
          <w:szCs w:val="24"/>
        </w:rPr>
        <w:t xml:space="preserve">ПАРТИЈА </w:t>
      </w:r>
      <w:r>
        <w:rPr>
          <w:rFonts w:ascii="Times New Roman" w:hAnsi="Times New Roman"/>
          <w:b/>
          <w:color w:val="000000" w:themeColor="text1"/>
          <w:sz w:val="24"/>
          <w:szCs w:val="24"/>
          <w:lang/>
        </w:rPr>
        <w:t>4</w:t>
      </w:r>
      <w:r w:rsidR="00C4499C">
        <w:rPr>
          <w:rFonts w:ascii="Times New Roman" w:hAnsi="Times New Roman"/>
          <w:b/>
          <w:color w:val="000000" w:themeColor="text1"/>
          <w:sz w:val="24"/>
          <w:szCs w:val="24"/>
          <w:lang/>
        </w:rPr>
        <w:t>1</w:t>
      </w:r>
      <w:r w:rsidRPr="00574D6A">
        <w:rPr>
          <w:rFonts w:ascii="Times New Roman" w:hAnsi="Times New Roman"/>
          <w:b/>
          <w:color w:val="000000" w:themeColor="text1"/>
          <w:sz w:val="24"/>
          <w:szCs w:val="24"/>
        </w:rPr>
        <w:t xml:space="preserve">– </w:t>
      </w:r>
      <w:r w:rsidRPr="004B4088">
        <w:rPr>
          <w:rFonts w:ascii="Times New Roman" w:hAnsi="Times New Roman"/>
          <w:color w:val="000000" w:themeColor="text1"/>
          <w:sz w:val="24"/>
          <w:szCs w:val="24"/>
          <w:lang/>
        </w:rPr>
        <w:t>Мерење емисије загађујућих материја на емитеру котларнице</w:t>
      </w:r>
    </w:p>
    <w:tbl>
      <w:tblPr>
        <w:tblpPr w:leftFromText="180" w:rightFromText="180" w:vertAnchor="text" w:horzAnchor="page" w:tblpX="418" w:tblpY="61"/>
        <w:tblOverlap w:val="never"/>
        <w:tblW w:w="13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5670"/>
        <w:gridCol w:w="1080"/>
        <w:gridCol w:w="1080"/>
        <w:gridCol w:w="1170"/>
        <w:gridCol w:w="1260"/>
        <w:gridCol w:w="1571"/>
        <w:gridCol w:w="1399"/>
        <w:gridCol w:w="18"/>
      </w:tblGrid>
      <w:tr w:rsidR="00B04C3F" w:rsidRPr="00574D6A" w:rsidTr="004719F2">
        <w:trPr>
          <w:gridAfter w:val="1"/>
          <w:wAfter w:w="18" w:type="dxa"/>
          <w:trHeight w:val="632"/>
        </w:trPr>
        <w:tc>
          <w:tcPr>
            <w:tcW w:w="630" w:type="dxa"/>
            <w:tcBorders>
              <w:top w:val="single" w:sz="4" w:space="0" w:color="000000"/>
              <w:left w:val="single" w:sz="4" w:space="0" w:color="000000"/>
              <w:bottom w:val="single" w:sz="4" w:space="0" w:color="000000"/>
              <w:right w:val="single" w:sz="4" w:space="0" w:color="000000"/>
            </w:tcBorders>
            <w:hideMark/>
          </w:tcPr>
          <w:p w:rsidR="00B04C3F" w:rsidRPr="00574D6A" w:rsidRDefault="00B04C3F" w:rsidP="004719F2">
            <w:pPr>
              <w:autoSpaceDE w:val="0"/>
              <w:autoSpaceDN w:val="0"/>
              <w:adjustRightInd w:val="0"/>
              <w:ind w:right="-108"/>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Р. Бр.</w:t>
            </w:r>
          </w:p>
        </w:tc>
        <w:tc>
          <w:tcPr>
            <w:tcW w:w="5670" w:type="dxa"/>
            <w:tcBorders>
              <w:top w:val="single" w:sz="4" w:space="0" w:color="000000"/>
              <w:left w:val="single" w:sz="4" w:space="0" w:color="000000"/>
              <w:bottom w:val="single" w:sz="4" w:space="0" w:color="000000"/>
              <w:right w:val="single" w:sz="4" w:space="0" w:color="000000"/>
            </w:tcBorders>
            <w:hideMark/>
          </w:tcPr>
          <w:p w:rsidR="00B04C3F" w:rsidRPr="00574D6A" w:rsidRDefault="00B04C3F" w:rsidP="004719F2">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Назив добра</w:t>
            </w:r>
          </w:p>
        </w:tc>
        <w:tc>
          <w:tcPr>
            <w:tcW w:w="1080" w:type="dxa"/>
            <w:tcBorders>
              <w:top w:val="single" w:sz="4" w:space="0" w:color="000000"/>
              <w:left w:val="single" w:sz="4" w:space="0" w:color="000000"/>
              <w:bottom w:val="single" w:sz="4" w:space="0" w:color="000000"/>
              <w:right w:val="single" w:sz="4" w:space="0" w:color="000000"/>
            </w:tcBorders>
            <w:hideMark/>
          </w:tcPr>
          <w:p w:rsidR="00B04C3F" w:rsidRPr="00574D6A" w:rsidRDefault="00B04C3F" w:rsidP="004719F2">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B04C3F" w:rsidRPr="00574D6A" w:rsidRDefault="00B04C3F" w:rsidP="004719F2">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Кол.</w:t>
            </w:r>
          </w:p>
        </w:tc>
        <w:tc>
          <w:tcPr>
            <w:tcW w:w="1170" w:type="dxa"/>
            <w:tcBorders>
              <w:top w:val="single" w:sz="4" w:space="0" w:color="000000"/>
              <w:left w:val="single" w:sz="4" w:space="0" w:color="000000"/>
              <w:bottom w:val="single" w:sz="4" w:space="0" w:color="000000"/>
              <w:right w:val="single" w:sz="4" w:space="0" w:color="auto"/>
            </w:tcBorders>
            <w:hideMark/>
          </w:tcPr>
          <w:p w:rsidR="00B04C3F" w:rsidRPr="00574D6A" w:rsidRDefault="00B04C3F" w:rsidP="004719F2">
            <w:pPr>
              <w:autoSpaceDE w:val="0"/>
              <w:autoSpaceDN w:val="0"/>
              <w:adjustRightInd w:val="0"/>
              <w:jc w:val="center"/>
              <w:rPr>
                <w:rFonts w:ascii="Times New Roman" w:hAnsi="Times New Roman"/>
                <w:color w:val="000000" w:themeColor="text1"/>
                <w:sz w:val="24"/>
                <w:szCs w:val="24"/>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без ПДВ</w:t>
            </w:r>
          </w:p>
        </w:tc>
        <w:tc>
          <w:tcPr>
            <w:tcW w:w="1260" w:type="dxa"/>
            <w:tcBorders>
              <w:top w:val="single" w:sz="4" w:space="0" w:color="000000"/>
              <w:left w:val="single" w:sz="4" w:space="0" w:color="auto"/>
              <w:bottom w:val="single" w:sz="4" w:space="0" w:color="000000"/>
              <w:right w:val="single" w:sz="4" w:space="0" w:color="auto"/>
            </w:tcBorders>
            <w:hideMark/>
          </w:tcPr>
          <w:p w:rsidR="00B04C3F" w:rsidRPr="00574D6A" w:rsidRDefault="00B04C3F" w:rsidP="004719F2">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Стопа ПДВ</w:t>
            </w:r>
          </w:p>
        </w:tc>
        <w:tc>
          <w:tcPr>
            <w:tcW w:w="1571" w:type="dxa"/>
            <w:tcBorders>
              <w:top w:val="single" w:sz="4" w:space="0" w:color="000000"/>
              <w:left w:val="single" w:sz="4" w:space="0" w:color="auto"/>
              <w:bottom w:val="single" w:sz="4" w:space="0" w:color="000000"/>
              <w:right w:val="single" w:sz="4" w:space="0" w:color="000000"/>
            </w:tcBorders>
          </w:tcPr>
          <w:p w:rsidR="00B04C3F" w:rsidRPr="00574D6A" w:rsidRDefault="00B04C3F" w:rsidP="004719F2">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са ПДВ-ом</w:t>
            </w:r>
          </w:p>
        </w:tc>
        <w:tc>
          <w:tcPr>
            <w:tcW w:w="1399" w:type="dxa"/>
            <w:tcBorders>
              <w:top w:val="single" w:sz="4" w:space="0" w:color="000000"/>
              <w:left w:val="single" w:sz="4" w:space="0" w:color="000000"/>
              <w:bottom w:val="single" w:sz="4" w:space="0" w:color="000000"/>
              <w:right w:val="single" w:sz="4" w:space="0" w:color="auto"/>
            </w:tcBorders>
            <w:hideMark/>
          </w:tcPr>
          <w:p w:rsidR="00B04C3F" w:rsidRPr="00574D6A" w:rsidRDefault="00B04C3F" w:rsidP="004719F2">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цена без ПДВ</w:t>
            </w:r>
          </w:p>
        </w:tc>
      </w:tr>
      <w:tr w:rsidR="00B04C3F" w:rsidRPr="00574D6A" w:rsidTr="004719F2">
        <w:trPr>
          <w:gridAfter w:val="1"/>
          <w:wAfter w:w="18" w:type="dxa"/>
          <w:trHeight w:val="472"/>
        </w:trPr>
        <w:tc>
          <w:tcPr>
            <w:tcW w:w="630" w:type="dxa"/>
            <w:tcBorders>
              <w:top w:val="single" w:sz="4" w:space="0" w:color="000000"/>
              <w:left w:val="single" w:sz="4" w:space="0" w:color="000000"/>
              <w:bottom w:val="single" w:sz="4" w:space="0" w:color="auto"/>
              <w:right w:val="single" w:sz="4" w:space="0" w:color="000000"/>
            </w:tcBorders>
            <w:hideMark/>
          </w:tcPr>
          <w:p w:rsidR="00B04C3F" w:rsidRPr="00574D6A" w:rsidRDefault="00B04C3F" w:rsidP="004719F2">
            <w:pPr>
              <w:autoSpaceDE w:val="0"/>
              <w:autoSpaceDN w:val="0"/>
              <w:adjustRightInd w:val="0"/>
              <w:jc w:val="both"/>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1.</w:t>
            </w:r>
          </w:p>
        </w:tc>
        <w:tc>
          <w:tcPr>
            <w:tcW w:w="5670" w:type="dxa"/>
            <w:tcBorders>
              <w:top w:val="single" w:sz="4" w:space="0" w:color="000000"/>
              <w:left w:val="single" w:sz="4" w:space="0" w:color="000000"/>
              <w:bottom w:val="single" w:sz="4" w:space="0" w:color="auto"/>
              <w:right w:val="single" w:sz="4" w:space="0" w:color="000000"/>
            </w:tcBorders>
            <w:vAlign w:val="center"/>
            <w:hideMark/>
          </w:tcPr>
          <w:p w:rsidR="00B04C3F" w:rsidRPr="004B4088" w:rsidRDefault="00B04C3F" w:rsidP="004719F2">
            <w:pPr>
              <w:tabs>
                <w:tab w:val="left" w:pos="5715"/>
              </w:tabs>
              <w:jc w:val="both"/>
              <w:rPr>
                <w:rFonts w:ascii="Times New Roman" w:hAnsi="Times New Roman"/>
                <w:color w:val="000000" w:themeColor="text1"/>
                <w:sz w:val="24"/>
                <w:szCs w:val="24"/>
                <w:lang/>
              </w:rPr>
            </w:pPr>
            <w:r w:rsidRPr="004B4088">
              <w:rPr>
                <w:rFonts w:ascii="Times New Roman" w:hAnsi="Times New Roman"/>
                <w:color w:val="000000" w:themeColor="text1"/>
                <w:sz w:val="24"/>
                <w:szCs w:val="24"/>
                <w:lang/>
              </w:rPr>
              <w:t>Мерење емисије загађујућих материја на емитеру котларнице</w:t>
            </w:r>
          </w:p>
          <w:p w:rsidR="00B04C3F" w:rsidRPr="00A17F88" w:rsidRDefault="00B04C3F" w:rsidP="004719F2">
            <w:pPr>
              <w:tabs>
                <w:tab w:val="left" w:pos="5715"/>
              </w:tabs>
              <w:jc w:val="both"/>
              <w:rPr>
                <w:rFonts w:ascii="Times New Roman" w:hAnsi="Times New Roman"/>
                <w:snapToGrid w:val="0"/>
                <w:color w:val="FF0000"/>
                <w:sz w:val="24"/>
                <w:szCs w:val="24"/>
                <w:lang/>
              </w:rPr>
            </w:pPr>
          </w:p>
        </w:tc>
        <w:tc>
          <w:tcPr>
            <w:tcW w:w="1080" w:type="dxa"/>
            <w:tcBorders>
              <w:top w:val="single" w:sz="4" w:space="0" w:color="000000"/>
              <w:left w:val="single" w:sz="4" w:space="0" w:color="000000"/>
              <w:bottom w:val="single" w:sz="4" w:space="0" w:color="auto"/>
              <w:right w:val="single" w:sz="4" w:space="0" w:color="000000"/>
            </w:tcBorders>
            <w:hideMark/>
          </w:tcPr>
          <w:p w:rsidR="00B04C3F" w:rsidRPr="00574D6A" w:rsidRDefault="00B04C3F" w:rsidP="004719F2">
            <w:pPr>
              <w:autoSpaceDE w:val="0"/>
              <w:autoSpaceDN w:val="0"/>
              <w:adjustRightInd w:val="0"/>
              <w:rPr>
                <w:rFonts w:ascii="Times New Roman" w:hAnsi="Times New Roman"/>
                <w:color w:val="000000" w:themeColor="text1"/>
                <w:sz w:val="24"/>
                <w:szCs w:val="24"/>
              </w:rPr>
            </w:pPr>
            <w:r w:rsidRPr="00574D6A">
              <w:rPr>
                <w:rFonts w:ascii="Times New Roman" w:hAnsi="Times New Roman"/>
                <w:color w:val="000000" w:themeColor="text1"/>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B04C3F" w:rsidRPr="00D551D6" w:rsidRDefault="00B04C3F" w:rsidP="004719F2">
            <w:p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B04C3F" w:rsidRPr="00574D6A" w:rsidRDefault="00B04C3F" w:rsidP="004719F2">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B04C3F" w:rsidRPr="00574D6A" w:rsidRDefault="00B04C3F" w:rsidP="004719F2">
            <w:pPr>
              <w:autoSpaceDE w:val="0"/>
              <w:autoSpaceDN w:val="0"/>
              <w:adjustRightInd w:val="0"/>
              <w:jc w:val="both"/>
              <w:rPr>
                <w:rFonts w:ascii="Times New Roman" w:hAnsi="Times New Roman"/>
                <w:color w:val="000000" w:themeColor="text1"/>
                <w:sz w:val="24"/>
                <w:szCs w:val="24"/>
                <w:lang w:val="sr-Cyrl-CS"/>
              </w:rPr>
            </w:pPr>
          </w:p>
        </w:tc>
        <w:tc>
          <w:tcPr>
            <w:tcW w:w="1571" w:type="dxa"/>
            <w:tcBorders>
              <w:top w:val="single" w:sz="4" w:space="0" w:color="000000"/>
              <w:left w:val="single" w:sz="4" w:space="0" w:color="auto"/>
              <w:bottom w:val="single" w:sz="4" w:space="0" w:color="auto"/>
              <w:right w:val="single" w:sz="4" w:space="0" w:color="000000"/>
            </w:tcBorders>
          </w:tcPr>
          <w:p w:rsidR="00B04C3F" w:rsidRPr="00574D6A" w:rsidRDefault="00B04C3F" w:rsidP="004719F2">
            <w:pPr>
              <w:autoSpaceDE w:val="0"/>
              <w:autoSpaceDN w:val="0"/>
              <w:adjustRightInd w:val="0"/>
              <w:jc w:val="both"/>
              <w:rPr>
                <w:rFonts w:ascii="Times New Roman" w:hAnsi="Times New Roman"/>
                <w:color w:val="000000" w:themeColor="text1"/>
                <w:sz w:val="24"/>
                <w:szCs w:val="24"/>
                <w:lang w:val="sr-Cyrl-CS"/>
              </w:rPr>
            </w:pPr>
          </w:p>
        </w:tc>
        <w:tc>
          <w:tcPr>
            <w:tcW w:w="1399" w:type="dxa"/>
            <w:tcBorders>
              <w:top w:val="single" w:sz="4" w:space="0" w:color="000000"/>
              <w:left w:val="single" w:sz="4" w:space="0" w:color="000000"/>
              <w:bottom w:val="single" w:sz="4" w:space="0" w:color="auto"/>
              <w:right w:val="single" w:sz="4" w:space="0" w:color="auto"/>
            </w:tcBorders>
          </w:tcPr>
          <w:p w:rsidR="00B04C3F" w:rsidRPr="00574D6A" w:rsidRDefault="00B04C3F" w:rsidP="004719F2">
            <w:pPr>
              <w:autoSpaceDE w:val="0"/>
              <w:autoSpaceDN w:val="0"/>
              <w:adjustRightInd w:val="0"/>
              <w:jc w:val="both"/>
              <w:rPr>
                <w:rFonts w:ascii="Times New Roman" w:hAnsi="Times New Roman"/>
                <w:color w:val="000000" w:themeColor="text1"/>
                <w:sz w:val="24"/>
                <w:szCs w:val="24"/>
                <w:lang w:val="sr-Cyrl-CS"/>
              </w:rPr>
            </w:pPr>
          </w:p>
        </w:tc>
      </w:tr>
      <w:tr w:rsidR="00B04C3F" w:rsidRPr="00574D6A" w:rsidTr="004719F2">
        <w:trPr>
          <w:cantSplit/>
          <w:trHeight w:val="317"/>
        </w:trPr>
        <w:tc>
          <w:tcPr>
            <w:tcW w:w="12461" w:type="dxa"/>
            <w:gridSpan w:val="7"/>
            <w:tcBorders>
              <w:top w:val="single" w:sz="4" w:space="0" w:color="000000"/>
              <w:left w:val="single" w:sz="4" w:space="0" w:color="000000"/>
              <w:bottom w:val="single" w:sz="4" w:space="0" w:color="000000"/>
              <w:right w:val="single" w:sz="4" w:space="0" w:color="auto"/>
            </w:tcBorders>
            <w:hideMark/>
          </w:tcPr>
          <w:p w:rsidR="00B04C3F" w:rsidRPr="00886A74" w:rsidRDefault="00B04C3F" w:rsidP="00B04C3F">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04C3F" w:rsidRPr="00574D6A" w:rsidRDefault="00B04C3F" w:rsidP="00B04C3F">
            <w:pPr>
              <w:rPr>
                <w:color w:val="000000" w:themeColor="text1"/>
              </w:rPr>
            </w:pPr>
          </w:p>
        </w:tc>
      </w:tr>
      <w:tr w:rsidR="00B04C3F" w:rsidRPr="00574D6A" w:rsidTr="004719F2">
        <w:trPr>
          <w:cantSplit/>
          <w:trHeight w:val="332"/>
        </w:trPr>
        <w:tc>
          <w:tcPr>
            <w:tcW w:w="12461" w:type="dxa"/>
            <w:gridSpan w:val="7"/>
            <w:tcBorders>
              <w:top w:val="single" w:sz="4" w:space="0" w:color="000000"/>
              <w:left w:val="single" w:sz="4" w:space="0" w:color="000000"/>
              <w:bottom w:val="single" w:sz="4" w:space="0" w:color="000000"/>
              <w:right w:val="single" w:sz="4" w:space="0" w:color="auto"/>
            </w:tcBorders>
            <w:hideMark/>
          </w:tcPr>
          <w:p w:rsidR="00B04C3F" w:rsidRPr="00886A74" w:rsidRDefault="00B04C3F" w:rsidP="00B04C3F">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04C3F" w:rsidRPr="00574D6A" w:rsidRDefault="00B04C3F" w:rsidP="00B04C3F">
            <w:pPr>
              <w:rPr>
                <w:color w:val="000000" w:themeColor="text1"/>
              </w:rPr>
            </w:pPr>
          </w:p>
        </w:tc>
      </w:tr>
      <w:tr w:rsidR="00B04C3F" w:rsidRPr="00574D6A" w:rsidTr="004719F2">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hideMark/>
          </w:tcPr>
          <w:p w:rsidR="00B04C3F" w:rsidRPr="00886A74" w:rsidRDefault="00B04C3F" w:rsidP="00B04C3F">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04C3F" w:rsidRPr="00574D6A" w:rsidRDefault="00B04C3F" w:rsidP="00B04C3F">
            <w:pPr>
              <w:rPr>
                <w:color w:val="000000" w:themeColor="text1"/>
              </w:rPr>
            </w:pPr>
          </w:p>
        </w:tc>
      </w:tr>
      <w:tr w:rsidR="00B04C3F" w:rsidRPr="00574D6A" w:rsidTr="004719F2">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B04C3F" w:rsidRPr="00886A74" w:rsidRDefault="00B04C3F" w:rsidP="00B04C3F">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lastRenderedPageBreak/>
              <w:t>Укупан ПДВ у дин.</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04C3F" w:rsidRPr="00574D6A" w:rsidRDefault="00B04C3F" w:rsidP="00B04C3F">
            <w:pPr>
              <w:rPr>
                <w:color w:val="000000" w:themeColor="text1"/>
              </w:rPr>
            </w:pPr>
          </w:p>
        </w:tc>
      </w:tr>
      <w:tr w:rsidR="00B04C3F" w:rsidRPr="00574D6A" w:rsidTr="004719F2">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B04C3F" w:rsidRPr="00886A74" w:rsidRDefault="00B04C3F" w:rsidP="00B04C3F">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04C3F" w:rsidRPr="00574D6A" w:rsidRDefault="00B04C3F" w:rsidP="00B04C3F">
            <w:pPr>
              <w:rPr>
                <w:color w:val="000000" w:themeColor="text1"/>
              </w:rPr>
            </w:pPr>
          </w:p>
        </w:tc>
      </w:tr>
    </w:tbl>
    <w:p w:rsidR="00B04C3F" w:rsidRPr="007C23F9" w:rsidRDefault="00B04C3F" w:rsidP="00B04C3F">
      <w:pPr>
        <w:autoSpaceDE w:val="0"/>
        <w:autoSpaceDN w:val="0"/>
        <w:adjustRightInd w:val="0"/>
        <w:jc w:val="both"/>
        <w:rPr>
          <w:rFonts w:ascii="Times New Roman" w:hAnsi="Times New Roman"/>
          <w:color w:val="000000" w:themeColor="text1"/>
          <w:sz w:val="24"/>
          <w:szCs w:val="24"/>
        </w:rPr>
      </w:pPr>
    </w:p>
    <w:p w:rsidR="00B04C3F" w:rsidRPr="00574D6A" w:rsidRDefault="00B04C3F" w:rsidP="00B04C3F">
      <w:pPr>
        <w:autoSpaceDE w:val="0"/>
        <w:autoSpaceDN w:val="0"/>
        <w:adjustRightInd w:val="0"/>
        <w:jc w:val="both"/>
        <w:rPr>
          <w:rFonts w:ascii="Times New Roman" w:hAnsi="Times New Roman"/>
          <w:color w:val="000000" w:themeColor="text1"/>
          <w:sz w:val="24"/>
          <w:szCs w:val="24"/>
          <w:lang w:val="sr-Cyrl-CS"/>
        </w:rPr>
      </w:pPr>
    </w:p>
    <w:p w:rsidR="006444BD" w:rsidRDefault="006444BD" w:rsidP="00B04C3F">
      <w:pPr>
        <w:autoSpaceDE w:val="0"/>
        <w:autoSpaceDN w:val="0"/>
        <w:adjustRightInd w:val="0"/>
        <w:jc w:val="both"/>
        <w:rPr>
          <w:rFonts w:ascii="Times New Roman" w:hAnsi="Times New Roman"/>
          <w:color w:val="000000" w:themeColor="text1"/>
          <w:sz w:val="24"/>
          <w:szCs w:val="24"/>
          <w:lang w:val="sr-Cyrl-CS"/>
        </w:rPr>
      </w:pPr>
    </w:p>
    <w:p w:rsidR="00B04C3F" w:rsidRPr="00574D6A" w:rsidRDefault="00B04C3F" w:rsidP="00B04C3F">
      <w:pPr>
        <w:autoSpaceDE w:val="0"/>
        <w:autoSpaceDN w:val="0"/>
        <w:adjustRightInd w:val="0"/>
        <w:jc w:val="both"/>
        <w:rPr>
          <w:rFonts w:ascii="Times New Roman" w:hAnsi="Times New Roman"/>
          <w:b/>
          <w:color w:val="000000" w:themeColor="text1"/>
          <w:sz w:val="24"/>
          <w:szCs w:val="24"/>
        </w:rPr>
      </w:pPr>
      <w:r w:rsidRPr="00574D6A">
        <w:rPr>
          <w:rFonts w:ascii="Times New Roman" w:hAnsi="Times New Roman"/>
          <w:color w:val="000000" w:themeColor="text1"/>
          <w:sz w:val="24"/>
          <w:szCs w:val="24"/>
          <w:lang w:val="sr-Cyrl-CS"/>
        </w:rPr>
        <w:t>МЕСТО И ДАТУМ</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М.П.</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ПОТПИС ПОНУЂАЧА</w:t>
      </w:r>
    </w:p>
    <w:p w:rsidR="00B04C3F" w:rsidRPr="00574D6A" w:rsidRDefault="00B04C3F" w:rsidP="00B04C3F">
      <w:pPr>
        <w:autoSpaceDE w:val="0"/>
        <w:autoSpaceDN w:val="0"/>
        <w:adjustRightInd w:val="0"/>
        <w:jc w:val="both"/>
        <w:rPr>
          <w:rFonts w:ascii="Times New Roman" w:hAnsi="Times New Roman"/>
          <w:b/>
          <w:color w:val="000000" w:themeColor="text1"/>
          <w:sz w:val="24"/>
          <w:szCs w:val="24"/>
          <w:lang w:val="sr-Cyrl-CS"/>
        </w:rPr>
      </w:pPr>
      <w:r w:rsidRPr="00574D6A">
        <w:rPr>
          <w:rFonts w:ascii="Times New Roman" w:hAnsi="Times New Roman"/>
          <w:color w:val="000000" w:themeColor="text1"/>
          <w:sz w:val="24"/>
          <w:szCs w:val="24"/>
          <w:lang w:val="sr-Cyrl-CS"/>
        </w:rPr>
        <w:t>_________________</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_____________________</w:t>
      </w:r>
    </w:p>
    <w:p w:rsidR="00447861" w:rsidRDefault="00447861" w:rsidP="00B04C3F">
      <w:pPr>
        <w:autoSpaceDE w:val="0"/>
        <w:autoSpaceDN w:val="0"/>
        <w:adjustRightInd w:val="0"/>
        <w:jc w:val="both"/>
        <w:rPr>
          <w:rFonts w:ascii="Times New Roman" w:hAnsi="Times New Roman"/>
          <w:b/>
          <w:sz w:val="24"/>
          <w:szCs w:val="24"/>
          <w:lang w:val="sr-Cyrl-CS"/>
        </w:rPr>
      </w:pPr>
    </w:p>
    <w:p w:rsidR="00B04C3F" w:rsidRDefault="00B04C3F" w:rsidP="00B04C3F">
      <w:pPr>
        <w:autoSpaceDE w:val="0"/>
        <w:autoSpaceDN w:val="0"/>
        <w:adjustRightInd w:val="0"/>
        <w:jc w:val="both"/>
        <w:rPr>
          <w:rFonts w:ascii="Times New Roman" w:hAnsi="Times New Roman"/>
          <w:b/>
          <w:sz w:val="24"/>
          <w:szCs w:val="24"/>
          <w:lang w:val="sr-Cyrl-CS"/>
        </w:rPr>
      </w:pPr>
      <w:r>
        <w:rPr>
          <w:rFonts w:ascii="Times New Roman" w:hAnsi="Times New Roman"/>
          <w:b/>
          <w:sz w:val="24"/>
          <w:szCs w:val="24"/>
          <w:lang w:val="sr-Cyrl-CS"/>
        </w:rPr>
        <w:t>Напомена за партију 4</w:t>
      </w:r>
      <w:r w:rsidR="00C4499C">
        <w:rPr>
          <w:rFonts w:ascii="Times New Roman" w:hAnsi="Times New Roman"/>
          <w:b/>
          <w:sz w:val="24"/>
          <w:szCs w:val="24"/>
          <w:lang w:val="sr-Cyrl-CS"/>
        </w:rPr>
        <w:t>1</w:t>
      </w:r>
      <w:r>
        <w:rPr>
          <w:rFonts w:ascii="Times New Roman" w:hAnsi="Times New Roman"/>
          <w:b/>
          <w:sz w:val="24"/>
          <w:szCs w:val="24"/>
          <w:lang w:val="sr-Cyrl-CS"/>
        </w:rPr>
        <w:t>:</w:t>
      </w:r>
    </w:p>
    <w:p w:rsidR="00447861" w:rsidRDefault="00447861" w:rsidP="00447861">
      <w:pPr>
        <w:spacing w:line="360" w:lineRule="auto"/>
        <w:ind w:left="360"/>
        <w:rPr>
          <w:rFonts w:ascii="Arial" w:hAnsi="Arial" w:cs="Arial"/>
          <w:b/>
          <w:sz w:val="24"/>
          <w:szCs w:val="24"/>
          <w:lang/>
        </w:rPr>
      </w:pPr>
    </w:p>
    <w:p w:rsidR="00447861" w:rsidRPr="003A3706" w:rsidRDefault="00447861" w:rsidP="00447861">
      <w:pPr>
        <w:ind w:left="360"/>
        <w:rPr>
          <w:rFonts w:ascii="Arial" w:hAnsi="Arial" w:cs="Arial"/>
          <w:b/>
          <w:sz w:val="24"/>
          <w:szCs w:val="24"/>
          <w:lang/>
        </w:rPr>
      </w:pPr>
      <w:r w:rsidRPr="003A3706">
        <w:rPr>
          <w:rFonts w:ascii="Arial" w:hAnsi="Arial" w:cs="Arial"/>
          <w:b/>
          <w:sz w:val="24"/>
          <w:szCs w:val="24"/>
          <w:lang/>
        </w:rPr>
        <w:t xml:space="preserve">Подаци о котлу </w:t>
      </w:r>
    </w:p>
    <w:p w:rsidR="00447861" w:rsidRDefault="00447861" w:rsidP="00447861">
      <w:pPr>
        <w:ind w:left="357"/>
        <w:rPr>
          <w:rFonts w:ascii="Arial" w:hAnsi="Arial" w:cs="Arial"/>
          <w:sz w:val="24"/>
          <w:szCs w:val="24"/>
          <w:lang/>
        </w:rPr>
      </w:pPr>
      <w:r>
        <w:rPr>
          <w:rFonts w:ascii="Arial" w:hAnsi="Arial" w:cs="Arial"/>
          <w:sz w:val="24"/>
          <w:szCs w:val="24"/>
          <w:lang/>
        </w:rPr>
        <w:t>Произвођач: ,,Минел“, Котлоградња-Београд</w:t>
      </w:r>
    </w:p>
    <w:p w:rsidR="00447861" w:rsidRDefault="00447861" w:rsidP="00447861">
      <w:pPr>
        <w:ind w:left="357"/>
        <w:rPr>
          <w:rFonts w:ascii="Arial" w:hAnsi="Arial" w:cs="Arial"/>
          <w:sz w:val="24"/>
          <w:szCs w:val="24"/>
          <w:lang/>
        </w:rPr>
      </w:pPr>
      <w:r>
        <w:rPr>
          <w:rFonts w:ascii="Arial" w:hAnsi="Arial" w:cs="Arial"/>
          <w:sz w:val="24"/>
          <w:szCs w:val="24"/>
          <w:lang/>
        </w:rPr>
        <w:t>Тип котла: ТЕ 108</w:t>
      </w:r>
    </w:p>
    <w:p w:rsidR="00447861" w:rsidRDefault="00447861" w:rsidP="00447861">
      <w:pPr>
        <w:ind w:left="357"/>
        <w:rPr>
          <w:rFonts w:ascii="Arial" w:hAnsi="Arial" w:cs="Arial"/>
          <w:sz w:val="24"/>
          <w:szCs w:val="24"/>
          <w:lang/>
        </w:rPr>
      </w:pPr>
      <w:r>
        <w:rPr>
          <w:rFonts w:ascii="Arial" w:hAnsi="Arial" w:cs="Arial"/>
          <w:sz w:val="24"/>
          <w:szCs w:val="24"/>
          <w:lang/>
        </w:rPr>
        <w:t>Снага котла:5200</w:t>
      </w:r>
      <w:r>
        <w:rPr>
          <w:rFonts w:ascii="Arial" w:hAnsi="Arial" w:cs="Arial"/>
          <w:sz w:val="24"/>
          <w:szCs w:val="24"/>
          <w:lang/>
        </w:rPr>
        <w:t>kw</w:t>
      </w:r>
    </w:p>
    <w:p w:rsidR="00447861" w:rsidRDefault="00447861" w:rsidP="00447861">
      <w:pPr>
        <w:ind w:left="357"/>
        <w:rPr>
          <w:rFonts w:ascii="Arial" w:hAnsi="Arial" w:cs="Arial"/>
          <w:sz w:val="24"/>
          <w:szCs w:val="24"/>
          <w:lang/>
        </w:rPr>
      </w:pPr>
      <w:r>
        <w:rPr>
          <w:rFonts w:ascii="Arial" w:hAnsi="Arial" w:cs="Arial"/>
          <w:sz w:val="24"/>
          <w:szCs w:val="24"/>
          <w:lang/>
        </w:rPr>
        <w:t>Година производње 1987</w:t>
      </w:r>
    </w:p>
    <w:p w:rsidR="00447861" w:rsidRPr="003A3706" w:rsidRDefault="00447861" w:rsidP="00447861">
      <w:pPr>
        <w:ind w:left="357"/>
        <w:rPr>
          <w:rFonts w:ascii="Times New Roman" w:hAnsi="Times New Roman"/>
          <w:b/>
          <w:snapToGrid w:val="0"/>
          <w:color w:val="000000" w:themeColor="text1"/>
          <w:sz w:val="24"/>
          <w:szCs w:val="24"/>
          <w:lang/>
        </w:rPr>
      </w:pPr>
      <w:r w:rsidRPr="003A3706">
        <w:rPr>
          <w:rFonts w:ascii="Times New Roman" w:hAnsi="Times New Roman"/>
          <w:b/>
          <w:snapToGrid w:val="0"/>
          <w:color w:val="000000" w:themeColor="text1"/>
          <w:sz w:val="24"/>
          <w:szCs w:val="24"/>
          <w:lang/>
        </w:rPr>
        <w:t xml:space="preserve">Подаци о горионику котла </w:t>
      </w:r>
    </w:p>
    <w:p w:rsidR="00447861" w:rsidRDefault="00447861" w:rsidP="00447861">
      <w:pPr>
        <w:autoSpaceDE w:val="0"/>
        <w:autoSpaceDN w:val="0"/>
        <w:adjustRightInd w:val="0"/>
        <w:jc w:val="both"/>
        <w:rPr>
          <w:rFonts w:ascii="Times New Roman" w:hAnsi="Times New Roman"/>
          <w:b/>
          <w:sz w:val="24"/>
          <w:szCs w:val="24"/>
          <w:lang w:val="sr-Cyrl-CS"/>
        </w:rPr>
      </w:pPr>
      <w:r>
        <w:rPr>
          <w:rFonts w:ascii="Times New Roman" w:hAnsi="Times New Roman"/>
          <w:snapToGrid w:val="0"/>
          <w:color w:val="000000" w:themeColor="text1"/>
          <w:sz w:val="24"/>
          <w:szCs w:val="24"/>
          <w:lang/>
        </w:rPr>
        <w:t>Произвођач: ,,</w:t>
      </w:r>
      <w:r>
        <w:rPr>
          <w:rFonts w:ascii="Times New Roman" w:hAnsi="Times New Roman"/>
          <w:snapToGrid w:val="0"/>
          <w:color w:val="000000" w:themeColor="text1"/>
          <w:sz w:val="24"/>
          <w:szCs w:val="24"/>
          <w:lang/>
        </w:rPr>
        <w:t>Saacke“</w:t>
      </w:r>
      <w:r>
        <w:rPr>
          <w:rFonts w:ascii="Times New Roman" w:hAnsi="Times New Roman"/>
          <w:snapToGrid w:val="0"/>
          <w:color w:val="000000" w:themeColor="text1"/>
          <w:sz w:val="24"/>
          <w:szCs w:val="24"/>
          <w:lang/>
        </w:rPr>
        <w:t>, Тип:</w:t>
      </w:r>
      <w:r>
        <w:rPr>
          <w:rFonts w:ascii="Times New Roman" w:hAnsi="Times New Roman"/>
          <w:snapToGrid w:val="0"/>
          <w:color w:val="000000" w:themeColor="text1"/>
          <w:sz w:val="24"/>
          <w:szCs w:val="24"/>
          <w:lang/>
        </w:rPr>
        <w:t xml:space="preserve"> GMG50</w:t>
      </w:r>
    </w:p>
    <w:p w:rsidR="008E5DEC" w:rsidRDefault="008E5DEC" w:rsidP="00B25DA4">
      <w:pPr>
        <w:autoSpaceDE w:val="0"/>
        <w:autoSpaceDN w:val="0"/>
        <w:adjustRightInd w:val="0"/>
        <w:jc w:val="both"/>
        <w:rPr>
          <w:rFonts w:ascii="Times New Roman" w:hAnsi="Times New Roman"/>
          <w:b/>
          <w:sz w:val="24"/>
          <w:szCs w:val="24"/>
          <w:lang/>
        </w:rPr>
      </w:pPr>
    </w:p>
    <w:p w:rsidR="00E327AC" w:rsidRPr="00A21988" w:rsidRDefault="00E327AC" w:rsidP="00B25DA4">
      <w:pPr>
        <w:autoSpaceDE w:val="0"/>
        <w:autoSpaceDN w:val="0"/>
        <w:adjustRightInd w:val="0"/>
        <w:jc w:val="both"/>
        <w:rPr>
          <w:rFonts w:ascii="Times New Roman" w:hAnsi="Times New Roman"/>
          <w:b/>
          <w:sz w:val="24"/>
          <w:szCs w:val="24"/>
          <w:lang/>
        </w:rPr>
      </w:pPr>
    </w:p>
    <w:p w:rsidR="00447861" w:rsidRDefault="00447861" w:rsidP="00447861">
      <w:pPr>
        <w:framePr w:hSpace="180" w:wrap="around" w:vAnchor="text" w:hAnchor="page" w:x="388" w:y="-14"/>
        <w:spacing w:line="360" w:lineRule="auto"/>
        <w:ind w:left="360"/>
        <w:suppressOverlap/>
        <w:rPr>
          <w:rFonts w:ascii="Arial" w:hAnsi="Arial" w:cs="Arial"/>
          <w:sz w:val="24"/>
          <w:szCs w:val="24"/>
          <w:lang/>
        </w:rPr>
      </w:pPr>
      <w:r w:rsidRPr="00CE02A0">
        <w:rPr>
          <w:rFonts w:ascii="Arial" w:hAnsi="Arial" w:cs="Arial"/>
          <w:sz w:val="24"/>
          <w:szCs w:val="24"/>
        </w:rPr>
        <w:t>     </w:t>
      </w:r>
    </w:p>
    <w:p w:rsidR="00447861" w:rsidRPr="00E327AC" w:rsidRDefault="00E327AC" w:rsidP="00447861">
      <w:pPr>
        <w:framePr w:hSpace="180" w:wrap="around" w:vAnchor="text" w:hAnchor="page" w:x="388" w:y="-14"/>
        <w:ind w:left="357"/>
        <w:suppressOverlap/>
        <w:rPr>
          <w:rFonts w:ascii="Times New Roman" w:hAnsi="Times New Roman"/>
          <w:b/>
          <w:snapToGrid w:val="0"/>
          <w:color w:val="000000" w:themeColor="text1"/>
          <w:sz w:val="24"/>
          <w:szCs w:val="24"/>
          <w:lang/>
        </w:rPr>
      </w:pPr>
      <w:r w:rsidRPr="00574D6A">
        <w:rPr>
          <w:rFonts w:ascii="Times New Roman" w:hAnsi="Times New Roman"/>
          <w:b/>
          <w:color w:val="000000" w:themeColor="text1"/>
          <w:sz w:val="24"/>
          <w:szCs w:val="24"/>
        </w:rPr>
        <w:t xml:space="preserve">ПАРТИЈА </w:t>
      </w:r>
      <w:r>
        <w:rPr>
          <w:rFonts w:ascii="Times New Roman" w:hAnsi="Times New Roman"/>
          <w:b/>
          <w:color w:val="000000" w:themeColor="text1"/>
          <w:sz w:val="24"/>
          <w:szCs w:val="24"/>
          <w:lang/>
        </w:rPr>
        <w:t>4</w:t>
      </w:r>
      <w:r>
        <w:rPr>
          <w:rFonts w:ascii="Times New Roman" w:hAnsi="Times New Roman"/>
          <w:b/>
          <w:color w:val="000000" w:themeColor="text1"/>
          <w:sz w:val="24"/>
          <w:szCs w:val="24"/>
          <w:lang/>
        </w:rPr>
        <w:t xml:space="preserve">2 - </w:t>
      </w:r>
      <w:r>
        <w:rPr>
          <w:rFonts w:ascii="Arial" w:hAnsi="Arial" w:cs="Arial"/>
          <w:noProof w:val="0"/>
          <w:color w:val="000000"/>
          <w:sz w:val="22"/>
          <w:szCs w:val="22"/>
        </w:rPr>
        <w:t xml:space="preserve">Usluge </w:t>
      </w:r>
      <w:r>
        <w:rPr>
          <w:rFonts w:ascii="Arial" w:hAnsi="Arial" w:cs="Arial"/>
          <w:noProof w:val="0"/>
          <w:color w:val="000000"/>
          <w:sz w:val="22"/>
          <w:szCs w:val="22"/>
          <w:lang/>
        </w:rPr>
        <w:t xml:space="preserve">zamene delova na </w:t>
      </w:r>
      <w:r w:rsidRPr="00BB32F8">
        <w:rPr>
          <w:rFonts w:ascii="Arial" w:hAnsi="Arial" w:cs="Arial"/>
          <w:noProof w:val="0"/>
          <w:color w:val="000000"/>
          <w:sz w:val="22"/>
          <w:szCs w:val="22"/>
          <w:lang/>
        </w:rPr>
        <w:t>trafostanice 10/0,4 kV; 4 x 1000 kVA, i spoljašnje rasvete</w:t>
      </w:r>
    </w:p>
    <w:p w:rsidR="00B04C3F" w:rsidRPr="00B04C3F" w:rsidRDefault="00B04C3F" w:rsidP="00B04C3F">
      <w:pPr>
        <w:framePr w:hSpace="180" w:wrap="around" w:vAnchor="text" w:hAnchor="page" w:x="388" w:y="-14"/>
        <w:ind w:left="357"/>
        <w:suppressOverlap/>
        <w:rPr>
          <w:rFonts w:ascii="Times New Roman" w:hAnsi="Times New Roman"/>
          <w:snapToGrid w:val="0"/>
          <w:color w:val="000000" w:themeColor="text1"/>
          <w:sz w:val="24"/>
          <w:szCs w:val="24"/>
          <w:lang/>
        </w:rPr>
      </w:pPr>
    </w:p>
    <w:tbl>
      <w:tblPr>
        <w:tblpPr w:leftFromText="180" w:rightFromText="180" w:vertAnchor="text" w:horzAnchor="page" w:tblpX="418" w:tblpY="61"/>
        <w:tblOverlap w:val="never"/>
        <w:tblW w:w="14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820"/>
        <w:gridCol w:w="850"/>
        <w:gridCol w:w="993"/>
        <w:gridCol w:w="2575"/>
        <w:gridCol w:w="1260"/>
        <w:gridCol w:w="1571"/>
        <w:gridCol w:w="1399"/>
      </w:tblGrid>
      <w:tr w:rsidR="00E327AC" w:rsidRPr="00574D6A" w:rsidTr="00E327AC">
        <w:trPr>
          <w:trHeight w:val="632"/>
        </w:trPr>
        <w:tc>
          <w:tcPr>
            <w:tcW w:w="675" w:type="dxa"/>
            <w:tcBorders>
              <w:top w:val="single" w:sz="4" w:space="0" w:color="000000"/>
              <w:left w:val="single" w:sz="4" w:space="0" w:color="000000"/>
              <w:bottom w:val="single" w:sz="4" w:space="0" w:color="000000"/>
              <w:right w:val="single" w:sz="4" w:space="0" w:color="000000"/>
            </w:tcBorders>
            <w:hideMark/>
          </w:tcPr>
          <w:p w:rsidR="00E327AC" w:rsidRPr="00574D6A" w:rsidRDefault="00E327AC" w:rsidP="00E327AC">
            <w:pPr>
              <w:autoSpaceDE w:val="0"/>
              <w:autoSpaceDN w:val="0"/>
              <w:adjustRightInd w:val="0"/>
              <w:ind w:right="-108"/>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Р. Бр.</w:t>
            </w:r>
          </w:p>
        </w:tc>
        <w:tc>
          <w:tcPr>
            <w:tcW w:w="4820" w:type="dxa"/>
            <w:tcBorders>
              <w:top w:val="single" w:sz="4" w:space="0" w:color="000000"/>
              <w:left w:val="single" w:sz="4" w:space="0" w:color="000000"/>
              <w:bottom w:val="single" w:sz="4" w:space="0" w:color="000000"/>
              <w:right w:val="single" w:sz="4" w:space="0" w:color="000000"/>
            </w:tcBorders>
            <w:hideMark/>
          </w:tcPr>
          <w:p w:rsidR="00E327AC" w:rsidRPr="00574D6A" w:rsidRDefault="00E327AC" w:rsidP="00E327AC">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Назив добра</w:t>
            </w:r>
          </w:p>
        </w:tc>
        <w:tc>
          <w:tcPr>
            <w:tcW w:w="850" w:type="dxa"/>
            <w:tcBorders>
              <w:top w:val="single" w:sz="4" w:space="0" w:color="000000"/>
              <w:left w:val="single" w:sz="4" w:space="0" w:color="000000"/>
              <w:bottom w:val="single" w:sz="4" w:space="0" w:color="000000"/>
              <w:right w:val="single" w:sz="4" w:space="0" w:color="000000"/>
            </w:tcBorders>
            <w:hideMark/>
          </w:tcPr>
          <w:p w:rsidR="00E327AC" w:rsidRPr="00574D6A" w:rsidRDefault="00E327AC" w:rsidP="00E327AC">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Мере</w:t>
            </w:r>
          </w:p>
        </w:tc>
        <w:tc>
          <w:tcPr>
            <w:tcW w:w="993" w:type="dxa"/>
            <w:tcBorders>
              <w:top w:val="single" w:sz="4" w:space="0" w:color="000000"/>
              <w:left w:val="single" w:sz="4" w:space="0" w:color="000000"/>
              <w:bottom w:val="single" w:sz="4" w:space="0" w:color="000000"/>
              <w:right w:val="single" w:sz="4" w:space="0" w:color="000000"/>
            </w:tcBorders>
            <w:hideMark/>
          </w:tcPr>
          <w:p w:rsidR="00E327AC" w:rsidRPr="00574D6A" w:rsidRDefault="00E327AC" w:rsidP="00E327AC">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Кол.</w:t>
            </w:r>
          </w:p>
        </w:tc>
        <w:tc>
          <w:tcPr>
            <w:tcW w:w="2575" w:type="dxa"/>
            <w:tcBorders>
              <w:top w:val="single" w:sz="4" w:space="0" w:color="000000"/>
              <w:left w:val="single" w:sz="4" w:space="0" w:color="000000"/>
              <w:bottom w:val="single" w:sz="4" w:space="0" w:color="000000"/>
              <w:right w:val="single" w:sz="4" w:space="0" w:color="auto"/>
            </w:tcBorders>
            <w:hideMark/>
          </w:tcPr>
          <w:p w:rsidR="00E327AC" w:rsidRPr="00574D6A" w:rsidRDefault="00E327AC" w:rsidP="00E327AC">
            <w:pPr>
              <w:autoSpaceDE w:val="0"/>
              <w:autoSpaceDN w:val="0"/>
              <w:adjustRightInd w:val="0"/>
              <w:jc w:val="center"/>
              <w:rPr>
                <w:rFonts w:ascii="Times New Roman" w:hAnsi="Times New Roman"/>
                <w:color w:val="000000" w:themeColor="text1"/>
                <w:sz w:val="24"/>
                <w:szCs w:val="24"/>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без ПДВ</w:t>
            </w:r>
          </w:p>
        </w:tc>
        <w:tc>
          <w:tcPr>
            <w:tcW w:w="1260" w:type="dxa"/>
            <w:tcBorders>
              <w:top w:val="single" w:sz="4" w:space="0" w:color="000000"/>
              <w:left w:val="single" w:sz="4" w:space="0" w:color="auto"/>
              <w:bottom w:val="single" w:sz="4" w:space="0" w:color="000000"/>
              <w:right w:val="single" w:sz="4" w:space="0" w:color="auto"/>
            </w:tcBorders>
            <w:hideMark/>
          </w:tcPr>
          <w:p w:rsidR="00E327AC" w:rsidRPr="00574D6A" w:rsidRDefault="00E327AC" w:rsidP="00E327AC">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Стопа ПДВ</w:t>
            </w:r>
          </w:p>
        </w:tc>
        <w:tc>
          <w:tcPr>
            <w:tcW w:w="1571" w:type="dxa"/>
            <w:tcBorders>
              <w:top w:val="single" w:sz="4" w:space="0" w:color="000000"/>
              <w:left w:val="single" w:sz="4" w:space="0" w:color="auto"/>
              <w:bottom w:val="single" w:sz="4" w:space="0" w:color="000000"/>
              <w:right w:val="single" w:sz="4" w:space="0" w:color="000000"/>
            </w:tcBorders>
          </w:tcPr>
          <w:p w:rsidR="00E327AC" w:rsidRPr="00574D6A" w:rsidRDefault="00E327AC" w:rsidP="00E327AC">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са ПДВ-ом</w:t>
            </w:r>
          </w:p>
        </w:tc>
        <w:tc>
          <w:tcPr>
            <w:tcW w:w="1399" w:type="dxa"/>
            <w:tcBorders>
              <w:top w:val="single" w:sz="4" w:space="0" w:color="000000"/>
              <w:left w:val="single" w:sz="4" w:space="0" w:color="000000"/>
              <w:bottom w:val="single" w:sz="4" w:space="0" w:color="000000"/>
              <w:right w:val="single" w:sz="4" w:space="0" w:color="auto"/>
            </w:tcBorders>
            <w:hideMark/>
          </w:tcPr>
          <w:p w:rsidR="00E327AC" w:rsidRPr="00574D6A" w:rsidRDefault="00E327AC" w:rsidP="00E327AC">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цена без ПДВ</w:t>
            </w:r>
          </w:p>
        </w:tc>
      </w:tr>
    </w:tbl>
    <w:p w:rsidR="00E327AC" w:rsidRPr="007C23F9" w:rsidRDefault="00E327AC" w:rsidP="00E327AC">
      <w:pPr>
        <w:autoSpaceDE w:val="0"/>
        <w:autoSpaceDN w:val="0"/>
        <w:adjustRightInd w:val="0"/>
        <w:jc w:val="both"/>
        <w:rPr>
          <w:rFonts w:ascii="Times New Roman" w:hAnsi="Times New Roman"/>
          <w:color w:val="000000" w:themeColor="text1"/>
          <w:sz w:val="24"/>
          <w:szCs w:val="24"/>
        </w:rPr>
      </w:pPr>
    </w:p>
    <w:p w:rsidR="00E327AC" w:rsidRPr="00574D6A" w:rsidRDefault="00E327AC" w:rsidP="00E327AC">
      <w:pPr>
        <w:autoSpaceDE w:val="0"/>
        <w:autoSpaceDN w:val="0"/>
        <w:adjustRightInd w:val="0"/>
        <w:jc w:val="both"/>
        <w:rPr>
          <w:rFonts w:ascii="Times New Roman" w:hAnsi="Times New Roman"/>
          <w:color w:val="000000" w:themeColor="text1"/>
          <w:sz w:val="24"/>
          <w:szCs w:val="24"/>
          <w:lang w:val="sr-Cyrl-CS"/>
        </w:rPr>
      </w:pPr>
    </w:p>
    <w:p w:rsidR="00E327AC" w:rsidRDefault="00E327AC" w:rsidP="00E327AC">
      <w:pPr>
        <w:autoSpaceDE w:val="0"/>
        <w:autoSpaceDN w:val="0"/>
        <w:adjustRightInd w:val="0"/>
        <w:jc w:val="both"/>
        <w:rPr>
          <w:rFonts w:ascii="Times New Roman" w:hAnsi="Times New Roman"/>
          <w:color w:val="000000" w:themeColor="text1"/>
          <w:sz w:val="24"/>
          <w:szCs w:val="24"/>
          <w:lang w:val="sr-Cyrl-CS"/>
        </w:rPr>
      </w:pPr>
    </w:p>
    <w:tbl>
      <w:tblPr>
        <w:tblW w:w="14176" w:type="dxa"/>
        <w:tblInd w:w="-318" w:type="dxa"/>
        <w:tblLook w:val="04A0"/>
      </w:tblPr>
      <w:tblGrid>
        <w:gridCol w:w="710"/>
        <w:gridCol w:w="4767"/>
        <w:gridCol w:w="903"/>
        <w:gridCol w:w="992"/>
        <w:gridCol w:w="2552"/>
        <w:gridCol w:w="1239"/>
        <w:gridCol w:w="17"/>
        <w:gridCol w:w="17"/>
        <w:gridCol w:w="33"/>
        <w:gridCol w:w="1424"/>
        <w:gridCol w:w="33"/>
        <w:gridCol w:w="17"/>
        <w:gridCol w:w="16"/>
        <w:gridCol w:w="17"/>
        <w:gridCol w:w="17"/>
        <w:gridCol w:w="1422"/>
      </w:tblGrid>
      <w:tr w:rsidR="00E327AC" w:rsidRPr="00E327AC" w:rsidTr="00E327AC">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FFFF00"/>
            <w:noWrap/>
            <w:hideMark/>
          </w:tcPr>
          <w:p w:rsidR="00E327AC" w:rsidRPr="00E327AC" w:rsidRDefault="00E327AC" w:rsidP="00E327AC">
            <w:pPr>
              <w:jc w:val="center"/>
              <w:rPr>
                <w:rFonts w:ascii="Arial" w:hAnsi="Arial" w:cs="Arial"/>
                <w:b/>
                <w:bCs/>
                <w:noProof w:val="0"/>
                <w:sz w:val="20"/>
              </w:rPr>
            </w:pPr>
            <w:r w:rsidRPr="00E327AC">
              <w:rPr>
                <w:rFonts w:ascii="Arial" w:hAnsi="Arial" w:cs="Arial"/>
                <w:b/>
                <w:bCs/>
                <w:noProof w:val="0"/>
                <w:sz w:val="20"/>
              </w:rPr>
              <w:t>A</w:t>
            </w:r>
          </w:p>
        </w:tc>
        <w:tc>
          <w:tcPr>
            <w:tcW w:w="4767" w:type="dxa"/>
            <w:tcBorders>
              <w:top w:val="single" w:sz="4" w:space="0" w:color="auto"/>
              <w:left w:val="nil"/>
              <w:bottom w:val="single" w:sz="4" w:space="0" w:color="auto"/>
              <w:right w:val="nil"/>
            </w:tcBorders>
            <w:shd w:val="clear" w:color="auto" w:fill="FFFF00"/>
            <w:noWrap/>
            <w:hideMark/>
          </w:tcPr>
          <w:p w:rsidR="00E327AC" w:rsidRPr="00E327AC" w:rsidRDefault="00E327AC" w:rsidP="00E327AC">
            <w:pPr>
              <w:rPr>
                <w:rFonts w:ascii="Arial" w:hAnsi="Arial" w:cs="Arial"/>
                <w:b/>
                <w:bCs/>
                <w:noProof w:val="0"/>
                <w:sz w:val="20"/>
              </w:rPr>
            </w:pPr>
            <w:r w:rsidRPr="00E327AC">
              <w:rPr>
                <w:rFonts w:ascii="Arial" w:hAnsi="Arial" w:cs="Arial"/>
                <w:b/>
                <w:bCs/>
                <w:noProof w:val="0"/>
                <w:sz w:val="20"/>
              </w:rPr>
              <w:t>RAZVOD VISOKOG NAPONA</w:t>
            </w:r>
          </w:p>
        </w:tc>
        <w:tc>
          <w:tcPr>
            <w:tcW w:w="903" w:type="dxa"/>
            <w:tcBorders>
              <w:top w:val="single" w:sz="4" w:space="0" w:color="auto"/>
              <w:left w:val="nil"/>
              <w:bottom w:val="single" w:sz="4" w:space="0" w:color="auto"/>
              <w:right w:val="nil"/>
            </w:tcBorders>
            <w:shd w:val="clear" w:color="auto" w:fill="FFFF00"/>
            <w:noWrap/>
            <w:hideMark/>
          </w:tcPr>
          <w:p w:rsidR="00E327AC" w:rsidRPr="00E327AC" w:rsidRDefault="00E327AC" w:rsidP="00E327AC">
            <w:pPr>
              <w:rPr>
                <w:rFonts w:ascii="Arial" w:hAnsi="Arial" w:cs="Arial"/>
                <w:b/>
                <w:bCs/>
                <w:noProof w:val="0"/>
                <w:sz w:val="20"/>
              </w:rPr>
            </w:pPr>
            <w:r w:rsidRPr="00E327AC">
              <w:rPr>
                <w:rFonts w:ascii="Arial" w:hAnsi="Arial" w:cs="Arial"/>
                <w:b/>
                <w:bCs/>
                <w:noProof w:val="0"/>
                <w:sz w:val="20"/>
              </w:rPr>
              <w:t> </w:t>
            </w:r>
          </w:p>
        </w:tc>
        <w:tc>
          <w:tcPr>
            <w:tcW w:w="992" w:type="dxa"/>
            <w:tcBorders>
              <w:top w:val="single" w:sz="4" w:space="0" w:color="auto"/>
              <w:left w:val="nil"/>
              <w:bottom w:val="single" w:sz="4" w:space="0" w:color="auto"/>
              <w:right w:val="nil"/>
            </w:tcBorders>
            <w:shd w:val="clear" w:color="auto" w:fill="FFFF00"/>
            <w:noWrap/>
            <w:hideMark/>
          </w:tcPr>
          <w:p w:rsidR="00E327AC" w:rsidRPr="00E327AC" w:rsidRDefault="00E327AC" w:rsidP="00E327AC">
            <w:pPr>
              <w:rPr>
                <w:rFonts w:ascii="Arial" w:hAnsi="Arial" w:cs="Arial"/>
                <w:b/>
                <w:bCs/>
                <w:noProof w:val="0"/>
                <w:sz w:val="20"/>
              </w:rPr>
            </w:pPr>
            <w:r w:rsidRPr="00E327AC">
              <w:rPr>
                <w:rFonts w:ascii="Arial" w:hAnsi="Arial" w:cs="Arial"/>
                <w:b/>
                <w:bCs/>
                <w:noProof w:val="0"/>
                <w:sz w:val="20"/>
              </w:rPr>
              <w:t> </w:t>
            </w:r>
          </w:p>
        </w:tc>
        <w:tc>
          <w:tcPr>
            <w:tcW w:w="2552" w:type="dxa"/>
            <w:tcBorders>
              <w:top w:val="single" w:sz="4" w:space="0" w:color="auto"/>
              <w:left w:val="nil"/>
              <w:bottom w:val="single" w:sz="4" w:space="0" w:color="auto"/>
              <w:right w:val="nil"/>
            </w:tcBorders>
            <w:shd w:val="clear" w:color="auto" w:fill="FFFF00"/>
            <w:noWrap/>
            <w:hideMark/>
          </w:tcPr>
          <w:p w:rsidR="00E327AC" w:rsidRPr="00E327AC" w:rsidRDefault="00E327AC" w:rsidP="00E327AC">
            <w:pPr>
              <w:rPr>
                <w:rFonts w:ascii="Arial" w:hAnsi="Arial" w:cs="Arial"/>
                <w:b/>
                <w:bCs/>
                <w:noProof w:val="0"/>
                <w:sz w:val="20"/>
              </w:rPr>
            </w:pPr>
            <w:r w:rsidRPr="00E327AC">
              <w:rPr>
                <w:rFonts w:ascii="Arial" w:hAnsi="Arial" w:cs="Arial"/>
                <w:b/>
                <w:bCs/>
                <w:noProof w:val="0"/>
                <w:sz w:val="20"/>
              </w:rPr>
              <w:t> </w:t>
            </w:r>
          </w:p>
        </w:tc>
        <w:tc>
          <w:tcPr>
            <w:tcW w:w="4252" w:type="dxa"/>
            <w:gridSpan w:val="11"/>
            <w:tcBorders>
              <w:top w:val="single" w:sz="4" w:space="0" w:color="auto"/>
              <w:left w:val="nil"/>
              <w:bottom w:val="single" w:sz="4" w:space="0" w:color="auto"/>
              <w:right w:val="single" w:sz="4" w:space="0" w:color="auto"/>
            </w:tcBorders>
            <w:shd w:val="clear" w:color="auto" w:fill="FFFF00"/>
            <w:noWrap/>
            <w:hideMark/>
          </w:tcPr>
          <w:p w:rsidR="00E327AC" w:rsidRPr="00E327AC" w:rsidRDefault="00E327AC" w:rsidP="00E327AC">
            <w:pPr>
              <w:rPr>
                <w:rFonts w:ascii="Arial" w:hAnsi="Arial" w:cs="Arial"/>
                <w:b/>
                <w:bCs/>
                <w:noProof w:val="0"/>
                <w:sz w:val="20"/>
              </w:rPr>
            </w:pPr>
            <w:r w:rsidRPr="00E327AC">
              <w:rPr>
                <w:rFonts w:ascii="Arial" w:hAnsi="Arial" w:cs="Arial"/>
                <w:b/>
                <w:bCs/>
                <w:noProof w:val="0"/>
                <w:sz w:val="20"/>
              </w:rPr>
              <w:t> </w:t>
            </w:r>
          </w:p>
        </w:tc>
      </w:tr>
      <w:tr w:rsidR="00E327AC" w:rsidRPr="00E327AC" w:rsidTr="00E327AC">
        <w:trPr>
          <w:trHeight w:val="51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tropolnog rastavljača 12 kV, 630 A tipa KLFa ili sličan</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57" w:type="dxa"/>
            <w:gridSpan w:val="7"/>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22" w:type="dxa"/>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2</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ručnog pogona rastavljača</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57" w:type="dxa"/>
            <w:gridSpan w:val="7"/>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22" w:type="dxa"/>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3</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kalema za isključenje rastavljača</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57" w:type="dxa"/>
            <w:gridSpan w:val="7"/>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22" w:type="dxa"/>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4</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tastera za isključenje</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57" w:type="dxa"/>
            <w:gridSpan w:val="7"/>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22" w:type="dxa"/>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5</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osigurača VVC 12 kV, 80 A</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57" w:type="dxa"/>
            <w:gridSpan w:val="7"/>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22" w:type="dxa"/>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6</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provodnog izolatora 12 kV</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57" w:type="dxa"/>
            <w:gridSpan w:val="7"/>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22" w:type="dxa"/>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51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7</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kablovske završnice za jednožilne kablove</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57" w:type="dxa"/>
            <w:gridSpan w:val="7"/>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22" w:type="dxa"/>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FFFF00"/>
            <w:noWrap/>
            <w:hideMark/>
          </w:tcPr>
          <w:p w:rsidR="00E327AC" w:rsidRPr="00E327AC" w:rsidRDefault="00E327AC" w:rsidP="00E327AC">
            <w:pPr>
              <w:jc w:val="center"/>
              <w:rPr>
                <w:rFonts w:ascii="Arial" w:hAnsi="Arial" w:cs="Arial"/>
                <w:b/>
                <w:bCs/>
                <w:noProof w:val="0"/>
                <w:sz w:val="20"/>
              </w:rPr>
            </w:pPr>
            <w:r w:rsidRPr="00E327AC">
              <w:rPr>
                <w:rFonts w:ascii="Arial" w:hAnsi="Arial" w:cs="Arial"/>
                <w:b/>
                <w:bCs/>
                <w:noProof w:val="0"/>
                <w:sz w:val="20"/>
              </w:rPr>
              <w:t>B</w:t>
            </w:r>
          </w:p>
        </w:tc>
        <w:tc>
          <w:tcPr>
            <w:tcW w:w="4767" w:type="dxa"/>
            <w:tcBorders>
              <w:top w:val="nil"/>
              <w:left w:val="nil"/>
              <w:bottom w:val="single" w:sz="4" w:space="0" w:color="auto"/>
              <w:right w:val="nil"/>
            </w:tcBorders>
            <w:shd w:val="clear" w:color="auto" w:fill="FFFF00"/>
            <w:noWrap/>
            <w:hideMark/>
          </w:tcPr>
          <w:p w:rsidR="00E327AC" w:rsidRPr="00E327AC" w:rsidRDefault="00E327AC" w:rsidP="00E327AC">
            <w:pPr>
              <w:rPr>
                <w:rFonts w:ascii="Arial" w:hAnsi="Arial" w:cs="Arial"/>
                <w:b/>
                <w:bCs/>
                <w:noProof w:val="0"/>
                <w:sz w:val="20"/>
              </w:rPr>
            </w:pPr>
            <w:r w:rsidRPr="00E327AC">
              <w:rPr>
                <w:rFonts w:ascii="Arial" w:hAnsi="Arial" w:cs="Arial"/>
                <w:b/>
                <w:bCs/>
                <w:noProof w:val="0"/>
                <w:sz w:val="20"/>
              </w:rPr>
              <w:t>TRANSFORMATORI</w:t>
            </w:r>
          </w:p>
        </w:tc>
        <w:tc>
          <w:tcPr>
            <w:tcW w:w="903" w:type="dxa"/>
            <w:tcBorders>
              <w:top w:val="nil"/>
              <w:left w:val="nil"/>
              <w:bottom w:val="single" w:sz="4" w:space="0" w:color="auto"/>
              <w:right w:val="nil"/>
            </w:tcBorders>
            <w:shd w:val="clear" w:color="auto" w:fill="FFFF00"/>
            <w:noWrap/>
            <w:hideMark/>
          </w:tcPr>
          <w:p w:rsidR="00E327AC" w:rsidRPr="00E327AC" w:rsidRDefault="00E327AC" w:rsidP="00E327AC">
            <w:pPr>
              <w:rPr>
                <w:rFonts w:ascii="Arial" w:hAnsi="Arial" w:cs="Arial"/>
                <w:b/>
                <w:bCs/>
                <w:noProof w:val="0"/>
                <w:sz w:val="20"/>
              </w:rPr>
            </w:pPr>
            <w:r w:rsidRPr="00E327AC">
              <w:rPr>
                <w:rFonts w:ascii="Arial" w:hAnsi="Arial" w:cs="Arial"/>
                <w:b/>
                <w:bCs/>
                <w:noProof w:val="0"/>
                <w:sz w:val="20"/>
              </w:rPr>
              <w:t> </w:t>
            </w:r>
          </w:p>
        </w:tc>
        <w:tc>
          <w:tcPr>
            <w:tcW w:w="992" w:type="dxa"/>
            <w:tcBorders>
              <w:top w:val="nil"/>
              <w:left w:val="nil"/>
              <w:bottom w:val="single" w:sz="4" w:space="0" w:color="auto"/>
              <w:right w:val="nil"/>
            </w:tcBorders>
            <w:shd w:val="clear" w:color="auto" w:fill="FFFF00"/>
            <w:noWrap/>
            <w:hideMark/>
          </w:tcPr>
          <w:p w:rsidR="00E327AC" w:rsidRPr="00E327AC" w:rsidRDefault="00E327AC" w:rsidP="00E327AC">
            <w:pPr>
              <w:rPr>
                <w:rFonts w:ascii="Arial" w:hAnsi="Arial" w:cs="Arial"/>
                <w:b/>
                <w:bCs/>
                <w:noProof w:val="0"/>
                <w:sz w:val="20"/>
              </w:rPr>
            </w:pPr>
            <w:r w:rsidRPr="00E327AC">
              <w:rPr>
                <w:rFonts w:ascii="Arial" w:hAnsi="Arial" w:cs="Arial"/>
                <w:b/>
                <w:bCs/>
                <w:noProof w:val="0"/>
                <w:sz w:val="20"/>
              </w:rPr>
              <w:t> </w:t>
            </w:r>
          </w:p>
        </w:tc>
        <w:tc>
          <w:tcPr>
            <w:tcW w:w="2552" w:type="dxa"/>
            <w:tcBorders>
              <w:top w:val="nil"/>
              <w:left w:val="nil"/>
              <w:bottom w:val="single" w:sz="4" w:space="0" w:color="auto"/>
              <w:right w:val="nil"/>
            </w:tcBorders>
            <w:shd w:val="clear" w:color="auto" w:fill="FFFF00"/>
            <w:noWrap/>
            <w:hideMark/>
          </w:tcPr>
          <w:p w:rsidR="00E327AC" w:rsidRPr="00E327AC" w:rsidRDefault="00E327AC" w:rsidP="00E327AC">
            <w:pPr>
              <w:rPr>
                <w:rFonts w:ascii="Arial" w:hAnsi="Arial" w:cs="Arial"/>
                <w:b/>
                <w:bCs/>
                <w:noProof w:val="0"/>
                <w:sz w:val="20"/>
              </w:rPr>
            </w:pPr>
            <w:r w:rsidRPr="00E327AC">
              <w:rPr>
                <w:rFonts w:ascii="Arial" w:hAnsi="Arial" w:cs="Arial"/>
                <w:b/>
                <w:bCs/>
                <w:noProof w:val="0"/>
                <w:sz w:val="20"/>
              </w:rPr>
              <w:t> </w:t>
            </w:r>
          </w:p>
        </w:tc>
        <w:tc>
          <w:tcPr>
            <w:tcW w:w="4252" w:type="dxa"/>
            <w:gridSpan w:val="11"/>
            <w:tcBorders>
              <w:top w:val="nil"/>
              <w:left w:val="nil"/>
              <w:bottom w:val="single" w:sz="4" w:space="0" w:color="auto"/>
              <w:right w:val="single" w:sz="4" w:space="0" w:color="auto"/>
            </w:tcBorders>
            <w:shd w:val="clear" w:color="auto" w:fill="FFFF00"/>
            <w:noWrap/>
            <w:hideMark/>
          </w:tcPr>
          <w:p w:rsidR="00E327AC" w:rsidRPr="00E327AC" w:rsidRDefault="00E327AC" w:rsidP="00E327AC">
            <w:pPr>
              <w:rPr>
                <w:rFonts w:ascii="Arial" w:hAnsi="Arial" w:cs="Arial"/>
                <w:b/>
                <w:bCs/>
                <w:noProof w:val="0"/>
                <w:sz w:val="20"/>
              </w:rPr>
            </w:pPr>
            <w:r w:rsidRPr="00E327AC">
              <w:rPr>
                <w:rFonts w:ascii="Arial" w:hAnsi="Arial" w:cs="Arial"/>
                <w:b/>
                <w:bCs/>
                <w:noProof w:val="0"/>
                <w:sz w:val="20"/>
              </w:rPr>
              <w:t> </w:t>
            </w: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4767"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Buholc releja</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56" w:type="dxa"/>
            <w:gridSpan w:val="2"/>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57" w:type="dxa"/>
            <w:gridSpan w:val="7"/>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39" w:type="dxa"/>
            <w:gridSpan w:val="2"/>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2</w:t>
            </w:r>
          </w:p>
        </w:tc>
        <w:tc>
          <w:tcPr>
            <w:tcW w:w="4767"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termostata</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56" w:type="dxa"/>
            <w:gridSpan w:val="2"/>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57" w:type="dxa"/>
            <w:gridSpan w:val="7"/>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39" w:type="dxa"/>
            <w:gridSpan w:val="2"/>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lastRenderedPageBreak/>
              <w:t>3</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dehidratora</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56" w:type="dxa"/>
            <w:gridSpan w:val="2"/>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57" w:type="dxa"/>
            <w:gridSpan w:val="7"/>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39" w:type="dxa"/>
            <w:gridSpan w:val="2"/>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51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4</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Sanacija curenja transformatora ( dihtovanje )</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56" w:type="dxa"/>
            <w:gridSpan w:val="2"/>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57" w:type="dxa"/>
            <w:gridSpan w:val="7"/>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39" w:type="dxa"/>
            <w:gridSpan w:val="2"/>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FFFF00"/>
            <w:noWrap/>
            <w:hideMark/>
          </w:tcPr>
          <w:p w:rsidR="00E327AC" w:rsidRPr="00E327AC" w:rsidRDefault="00E327AC" w:rsidP="00E327AC">
            <w:pPr>
              <w:jc w:val="center"/>
              <w:rPr>
                <w:rFonts w:ascii="Arial" w:hAnsi="Arial" w:cs="Arial"/>
                <w:b/>
                <w:bCs/>
                <w:noProof w:val="0"/>
                <w:sz w:val="20"/>
              </w:rPr>
            </w:pPr>
            <w:r w:rsidRPr="00E327AC">
              <w:rPr>
                <w:rFonts w:ascii="Arial" w:hAnsi="Arial" w:cs="Arial"/>
                <w:b/>
                <w:bCs/>
                <w:noProof w:val="0"/>
                <w:sz w:val="20"/>
              </w:rPr>
              <w:t>C</w:t>
            </w:r>
          </w:p>
        </w:tc>
        <w:tc>
          <w:tcPr>
            <w:tcW w:w="4767" w:type="dxa"/>
            <w:tcBorders>
              <w:top w:val="nil"/>
              <w:left w:val="nil"/>
              <w:bottom w:val="single" w:sz="4" w:space="0" w:color="auto"/>
              <w:right w:val="nil"/>
            </w:tcBorders>
            <w:shd w:val="clear" w:color="auto" w:fill="FFFF00"/>
            <w:noWrap/>
            <w:hideMark/>
          </w:tcPr>
          <w:p w:rsidR="00E327AC" w:rsidRPr="00E327AC" w:rsidRDefault="00E327AC" w:rsidP="00E327AC">
            <w:pPr>
              <w:rPr>
                <w:rFonts w:ascii="Arial" w:hAnsi="Arial" w:cs="Arial"/>
                <w:b/>
                <w:bCs/>
                <w:noProof w:val="0"/>
                <w:sz w:val="20"/>
              </w:rPr>
            </w:pPr>
            <w:r w:rsidRPr="00E327AC">
              <w:rPr>
                <w:rFonts w:ascii="Arial" w:hAnsi="Arial" w:cs="Arial"/>
                <w:b/>
                <w:bCs/>
                <w:noProof w:val="0"/>
                <w:sz w:val="20"/>
              </w:rPr>
              <w:t>RAZVOD NISKOG NAPONA</w:t>
            </w:r>
          </w:p>
        </w:tc>
        <w:tc>
          <w:tcPr>
            <w:tcW w:w="903" w:type="dxa"/>
            <w:tcBorders>
              <w:top w:val="nil"/>
              <w:left w:val="nil"/>
              <w:bottom w:val="nil"/>
              <w:right w:val="nil"/>
            </w:tcBorders>
            <w:shd w:val="clear" w:color="auto" w:fill="FFFF00"/>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992" w:type="dxa"/>
            <w:tcBorders>
              <w:top w:val="nil"/>
              <w:left w:val="nil"/>
              <w:bottom w:val="nil"/>
              <w:right w:val="nil"/>
            </w:tcBorders>
            <w:shd w:val="clear" w:color="auto" w:fill="FFFF00"/>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2552" w:type="dxa"/>
            <w:tcBorders>
              <w:top w:val="nil"/>
              <w:left w:val="nil"/>
              <w:bottom w:val="nil"/>
              <w:right w:val="nil"/>
            </w:tcBorders>
            <w:shd w:val="clear" w:color="auto" w:fill="FFFF00"/>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4252" w:type="dxa"/>
            <w:gridSpan w:val="11"/>
            <w:tcBorders>
              <w:top w:val="nil"/>
              <w:left w:val="nil"/>
              <w:bottom w:val="nil"/>
              <w:right w:val="nil"/>
            </w:tcBorders>
            <w:shd w:val="clear" w:color="auto" w:fill="FFFF00"/>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r>
      <w:tr w:rsidR="00E327AC" w:rsidRPr="00E327AC" w:rsidTr="00E327AC">
        <w:trPr>
          <w:trHeight w:val="52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Zatezanje spojeva na sabirnicama,potpornim izolatorima, i opremi</w:t>
            </w:r>
          </w:p>
        </w:tc>
        <w:tc>
          <w:tcPr>
            <w:tcW w:w="903" w:type="dxa"/>
            <w:tcBorders>
              <w:top w:val="single" w:sz="4" w:space="0" w:color="auto"/>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single" w:sz="4" w:space="0" w:color="auto"/>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39" w:type="dxa"/>
            <w:tcBorders>
              <w:top w:val="single" w:sz="4" w:space="0" w:color="auto"/>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40" w:type="dxa"/>
            <w:gridSpan w:val="6"/>
            <w:tcBorders>
              <w:top w:val="single" w:sz="4" w:space="0" w:color="auto"/>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73" w:type="dxa"/>
            <w:gridSpan w:val="4"/>
            <w:tcBorders>
              <w:top w:val="single" w:sz="4" w:space="0" w:color="auto"/>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51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2</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NN  vazdušnog prekidača, tropolnog 2000 A</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39"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40" w:type="dxa"/>
            <w:gridSpan w:val="6"/>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73"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51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3</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NV rastavne osiguračke sklopke ( drišera ) zaštitnim prekidačem 160 A</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39"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40" w:type="dxa"/>
            <w:gridSpan w:val="6"/>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73"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51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4</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NV rastavne osiguračke sklopke ( drišera ) zaštitnim prekidačem 160 A</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39"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40" w:type="dxa"/>
            <w:gridSpan w:val="6"/>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73"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51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5</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NV rastavne osiguračke sklopke ( drišera ) zaštitnim prekidačem 250 A</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39"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40" w:type="dxa"/>
            <w:gridSpan w:val="6"/>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73"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51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6</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NV rastavne osiguračke sklopke ( drišera ) zaštitnim prekidačem 400 A</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39"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40" w:type="dxa"/>
            <w:gridSpan w:val="6"/>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73"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51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7</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NV rastavne osiguračke sklopke ( drišera ) zaštitnim prekidačem 630 A</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39"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40" w:type="dxa"/>
            <w:gridSpan w:val="6"/>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73"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33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8</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postolja NV osigurača</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39"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40" w:type="dxa"/>
            <w:gridSpan w:val="6"/>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73"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9</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potpornog izolatora</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4252" w:type="dxa"/>
            <w:gridSpan w:val="11"/>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r>
      <w:tr w:rsidR="00E327AC" w:rsidRPr="00E327AC" w:rsidTr="00E327AC">
        <w:trPr>
          <w:trHeight w:val="82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10</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 xml:space="preserve"> Zamena strujne veze od PP00 1x120 mm</w:t>
            </w:r>
            <w:r w:rsidRPr="00E327AC">
              <w:rPr>
                <w:rFonts w:ascii="Arial" w:hAnsi="Arial" w:cs="Arial"/>
                <w:noProof w:val="0"/>
                <w:sz w:val="20"/>
                <w:vertAlign w:val="superscript"/>
              </w:rPr>
              <w:t>2</w:t>
            </w:r>
            <w:r w:rsidRPr="00E327AC">
              <w:rPr>
                <w:rFonts w:ascii="Arial" w:hAnsi="Arial" w:cs="Arial"/>
                <w:noProof w:val="0"/>
                <w:sz w:val="20"/>
              </w:rPr>
              <w:t>, prosečne dužine 1,2 m, komplet sa papučicama</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90" w:type="dxa"/>
            <w:gridSpan w:val="3"/>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89" w:type="dxa"/>
            <w:gridSpan w:val="5"/>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11</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bakarne saburnice</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kg</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90" w:type="dxa"/>
            <w:gridSpan w:val="3"/>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89" w:type="dxa"/>
            <w:gridSpan w:val="5"/>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8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12</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strujne stezaljke do 240 mm</w:t>
            </w:r>
            <w:r w:rsidRPr="00E327AC">
              <w:rPr>
                <w:rFonts w:ascii="Arial" w:hAnsi="Arial" w:cs="Arial"/>
                <w:noProof w:val="0"/>
                <w:sz w:val="20"/>
                <w:vertAlign w:val="superscript"/>
              </w:rPr>
              <w:t>2</w:t>
            </w:r>
          </w:p>
        </w:tc>
        <w:tc>
          <w:tcPr>
            <w:tcW w:w="903"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90" w:type="dxa"/>
            <w:gridSpan w:val="3"/>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89" w:type="dxa"/>
            <w:gridSpan w:val="5"/>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8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13</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Ugradnja kablovskih papučica do 240 mm</w:t>
            </w:r>
            <w:r w:rsidRPr="00E327AC">
              <w:rPr>
                <w:rFonts w:ascii="Arial" w:hAnsi="Arial" w:cs="Arial"/>
                <w:noProof w:val="0"/>
                <w:sz w:val="20"/>
                <w:vertAlign w:val="superscript"/>
              </w:rPr>
              <w:t>2</w:t>
            </w:r>
          </w:p>
        </w:tc>
        <w:tc>
          <w:tcPr>
            <w:tcW w:w="903"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90" w:type="dxa"/>
            <w:gridSpan w:val="3"/>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89" w:type="dxa"/>
            <w:gridSpan w:val="5"/>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51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14</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Izolovanje papučica termoskupljajućim bužirom sa lepkom</w:t>
            </w:r>
          </w:p>
        </w:tc>
        <w:tc>
          <w:tcPr>
            <w:tcW w:w="903"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90" w:type="dxa"/>
            <w:gridSpan w:val="3"/>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89" w:type="dxa"/>
            <w:gridSpan w:val="5"/>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51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15</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Polaganje kabla PP00-A 4x25 u kablovski kanal ili na regal</w:t>
            </w:r>
          </w:p>
        </w:tc>
        <w:tc>
          <w:tcPr>
            <w:tcW w:w="903"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90" w:type="dxa"/>
            <w:gridSpan w:val="3"/>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89" w:type="dxa"/>
            <w:gridSpan w:val="5"/>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51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16</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Polaganje kabla PP00-A 4x35 u kablovski kanal ili na regal</w:t>
            </w:r>
          </w:p>
        </w:tc>
        <w:tc>
          <w:tcPr>
            <w:tcW w:w="903"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90" w:type="dxa"/>
            <w:gridSpan w:val="3"/>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89" w:type="dxa"/>
            <w:gridSpan w:val="5"/>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51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17</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Polaganje kabla PP00-A 4x50 u kablovski kanal ili na regal</w:t>
            </w:r>
          </w:p>
        </w:tc>
        <w:tc>
          <w:tcPr>
            <w:tcW w:w="903"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90" w:type="dxa"/>
            <w:gridSpan w:val="3"/>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89" w:type="dxa"/>
            <w:gridSpan w:val="5"/>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51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18</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Polaganje kabla PP00-A 4x70 u kablovski kanal ili na regal</w:t>
            </w:r>
          </w:p>
        </w:tc>
        <w:tc>
          <w:tcPr>
            <w:tcW w:w="903"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90" w:type="dxa"/>
            <w:gridSpan w:val="3"/>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89" w:type="dxa"/>
            <w:gridSpan w:val="5"/>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51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19</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Polaganje kabla PP00-A 4x95 u kablovski kanal ili na regal</w:t>
            </w:r>
          </w:p>
        </w:tc>
        <w:tc>
          <w:tcPr>
            <w:tcW w:w="903"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90" w:type="dxa"/>
            <w:gridSpan w:val="3"/>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89" w:type="dxa"/>
            <w:gridSpan w:val="5"/>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51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lastRenderedPageBreak/>
              <w:t>20</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Polaganje kabla PP00-A 4x120 u kablovski kanal ili na regal</w:t>
            </w:r>
          </w:p>
        </w:tc>
        <w:tc>
          <w:tcPr>
            <w:tcW w:w="903"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90" w:type="dxa"/>
            <w:gridSpan w:val="3"/>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89" w:type="dxa"/>
            <w:gridSpan w:val="5"/>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54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21</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Polaganje kabla PP00-A 4x150 u kablovski kanal ili na regal</w:t>
            </w:r>
          </w:p>
        </w:tc>
        <w:tc>
          <w:tcPr>
            <w:tcW w:w="903"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90" w:type="dxa"/>
            <w:gridSpan w:val="3"/>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89" w:type="dxa"/>
            <w:gridSpan w:val="5"/>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51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22</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Polaganje kabla PP00 1x95 u kablovski kanal ili na regal</w:t>
            </w:r>
          </w:p>
        </w:tc>
        <w:tc>
          <w:tcPr>
            <w:tcW w:w="903"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90" w:type="dxa"/>
            <w:gridSpan w:val="3"/>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89" w:type="dxa"/>
            <w:gridSpan w:val="5"/>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nil"/>
            </w:tcBorders>
            <w:shd w:val="clear" w:color="auto" w:fill="FFFF00"/>
            <w:noWrap/>
            <w:hideMark/>
          </w:tcPr>
          <w:p w:rsidR="00E327AC" w:rsidRPr="00E327AC" w:rsidRDefault="00E327AC" w:rsidP="00E327AC">
            <w:pPr>
              <w:jc w:val="center"/>
              <w:rPr>
                <w:rFonts w:ascii="Arial" w:hAnsi="Arial" w:cs="Arial"/>
                <w:b/>
                <w:bCs/>
                <w:noProof w:val="0"/>
                <w:sz w:val="20"/>
              </w:rPr>
            </w:pPr>
            <w:r w:rsidRPr="00E327AC">
              <w:rPr>
                <w:rFonts w:ascii="Arial" w:hAnsi="Arial" w:cs="Arial"/>
                <w:b/>
                <w:bCs/>
                <w:noProof w:val="0"/>
                <w:sz w:val="20"/>
              </w:rPr>
              <w:t>D</w:t>
            </w:r>
          </w:p>
        </w:tc>
        <w:tc>
          <w:tcPr>
            <w:tcW w:w="4767" w:type="dxa"/>
            <w:tcBorders>
              <w:top w:val="nil"/>
              <w:left w:val="nil"/>
              <w:bottom w:val="nil"/>
              <w:right w:val="nil"/>
            </w:tcBorders>
            <w:shd w:val="clear" w:color="auto" w:fill="FFFF00"/>
            <w:noWrap/>
            <w:hideMark/>
          </w:tcPr>
          <w:p w:rsidR="00E327AC" w:rsidRPr="00E327AC" w:rsidRDefault="00E327AC" w:rsidP="00E327AC">
            <w:pPr>
              <w:jc w:val="center"/>
              <w:rPr>
                <w:rFonts w:ascii="Arial" w:hAnsi="Arial" w:cs="Arial"/>
                <w:b/>
                <w:bCs/>
                <w:noProof w:val="0"/>
                <w:sz w:val="20"/>
              </w:rPr>
            </w:pPr>
            <w:r w:rsidRPr="00E327AC">
              <w:rPr>
                <w:rFonts w:ascii="Arial" w:hAnsi="Arial" w:cs="Arial"/>
                <w:b/>
                <w:bCs/>
                <w:noProof w:val="0"/>
                <w:sz w:val="20"/>
              </w:rPr>
              <w:t xml:space="preserve">                      KOMANDNO SIGNALNA I MERNA KOLA</w:t>
            </w:r>
          </w:p>
        </w:tc>
        <w:tc>
          <w:tcPr>
            <w:tcW w:w="903" w:type="dxa"/>
            <w:tcBorders>
              <w:top w:val="nil"/>
              <w:left w:val="nil"/>
              <w:bottom w:val="nil"/>
              <w:right w:val="nil"/>
            </w:tcBorders>
            <w:shd w:val="clear" w:color="auto" w:fill="FFFF00"/>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992" w:type="dxa"/>
            <w:tcBorders>
              <w:top w:val="nil"/>
              <w:left w:val="nil"/>
              <w:bottom w:val="nil"/>
              <w:right w:val="nil"/>
            </w:tcBorders>
            <w:shd w:val="clear" w:color="auto" w:fill="FFFF00"/>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2552" w:type="dxa"/>
            <w:tcBorders>
              <w:top w:val="nil"/>
              <w:left w:val="nil"/>
              <w:bottom w:val="nil"/>
              <w:right w:val="nil"/>
            </w:tcBorders>
            <w:shd w:val="clear" w:color="auto" w:fill="FFFF00"/>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4252" w:type="dxa"/>
            <w:gridSpan w:val="11"/>
            <w:tcBorders>
              <w:top w:val="nil"/>
              <w:left w:val="nil"/>
              <w:bottom w:val="nil"/>
              <w:right w:val="nil"/>
            </w:tcBorders>
            <w:shd w:val="clear" w:color="auto" w:fill="FFFF00"/>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r>
      <w:tr w:rsidR="00E327AC" w:rsidRPr="00E327AC" w:rsidTr="00E327AC">
        <w:trPr>
          <w:trHeight w:val="51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4767" w:type="dxa"/>
            <w:tcBorders>
              <w:top w:val="single" w:sz="4" w:space="0" w:color="auto"/>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Otklanjanje kvara u kolu za isključenje rastavljača u trafo polju 10 kV</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273" w:type="dxa"/>
            <w:gridSpan w:val="3"/>
            <w:tcBorders>
              <w:top w:val="single" w:sz="4" w:space="0" w:color="auto"/>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57" w:type="dxa"/>
            <w:gridSpan w:val="2"/>
            <w:tcBorders>
              <w:top w:val="single" w:sz="4" w:space="0" w:color="auto"/>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522" w:type="dxa"/>
            <w:gridSpan w:val="6"/>
            <w:tcBorders>
              <w:top w:val="single" w:sz="4" w:space="0" w:color="auto"/>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51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2</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Otklanjanje kvara u kolu za isključenje prekidača u trafo polju 0,4 kV</w:t>
            </w:r>
          </w:p>
        </w:tc>
        <w:tc>
          <w:tcPr>
            <w:tcW w:w="903"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57" w:type="dxa"/>
            <w:gridSpan w:val="2"/>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522" w:type="dxa"/>
            <w:gridSpan w:val="6"/>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3</w:t>
            </w:r>
          </w:p>
        </w:tc>
        <w:tc>
          <w:tcPr>
            <w:tcW w:w="4767" w:type="dxa"/>
            <w:tcBorders>
              <w:top w:val="nil"/>
              <w:left w:val="nil"/>
              <w:bottom w:val="single" w:sz="4" w:space="0" w:color="auto"/>
              <w:right w:val="single" w:sz="4" w:space="0" w:color="auto"/>
            </w:tcBorders>
            <w:shd w:val="clear" w:color="auto" w:fill="auto"/>
            <w:vAlign w:val="center"/>
            <w:hideMark/>
          </w:tcPr>
          <w:p w:rsidR="00E327AC" w:rsidRPr="00E327AC" w:rsidRDefault="00E327AC" w:rsidP="00E327AC">
            <w:pPr>
              <w:rPr>
                <w:rFonts w:ascii="Arial" w:hAnsi="Arial" w:cs="Arial"/>
                <w:noProof w:val="0"/>
                <w:sz w:val="20"/>
              </w:rPr>
            </w:pPr>
            <w:r w:rsidRPr="00E327AC">
              <w:rPr>
                <w:rFonts w:ascii="Arial" w:hAnsi="Arial" w:cs="Arial"/>
                <w:noProof w:val="0"/>
                <w:sz w:val="20"/>
              </w:rPr>
              <w:t xml:space="preserve">Otklanjanje kvara u mernom kolu </w:t>
            </w:r>
          </w:p>
        </w:tc>
        <w:tc>
          <w:tcPr>
            <w:tcW w:w="903"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57" w:type="dxa"/>
            <w:gridSpan w:val="2"/>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522" w:type="dxa"/>
            <w:gridSpan w:val="6"/>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4</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Otklanjanje kvara u signalnom kolu</w:t>
            </w:r>
          </w:p>
        </w:tc>
        <w:tc>
          <w:tcPr>
            <w:tcW w:w="903"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57" w:type="dxa"/>
            <w:gridSpan w:val="2"/>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522" w:type="dxa"/>
            <w:gridSpan w:val="6"/>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5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5</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osigurača u komandnom ili signalnom kolu</w:t>
            </w:r>
          </w:p>
        </w:tc>
        <w:tc>
          <w:tcPr>
            <w:tcW w:w="903"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57" w:type="dxa"/>
            <w:gridSpan w:val="2"/>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522" w:type="dxa"/>
            <w:gridSpan w:val="6"/>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6</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rednih stezaljki</w:t>
            </w:r>
          </w:p>
        </w:tc>
        <w:tc>
          <w:tcPr>
            <w:tcW w:w="903"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57" w:type="dxa"/>
            <w:gridSpan w:val="2"/>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522" w:type="dxa"/>
            <w:gridSpan w:val="6"/>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31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7</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provodnika P/F 1,5 mm</w:t>
            </w:r>
            <w:r w:rsidRPr="00E327AC">
              <w:rPr>
                <w:rFonts w:ascii="Arial" w:hAnsi="Arial" w:cs="Arial"/>
                <w:noProof w:val="0"/>
                <w:sz w:val="20"/>
                <w:vertAlign w:val="superscript"/>
              </w:rPr>
              <w:t>2</w:t>
            </w:r>
          </w:p>
        </w:tc>
        <w:tc>
          <w:tcPr>
            <w:tcW w:w="903"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m</w:t>
            </w:r>
          </w:p>
        </w:tc>
        <w:tc>
          <w:tcPr>
            <w:tcW w:w="99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57" w:type="dxa"/>
            <w:gridSpan w:val="2"/>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522" w:type="dxa"/>
            <w:gridSpan w:val="6"/>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36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8</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provodnika P/F 2,5 mm</w:t>
            </w:r>
            <w:r w:rsidRPr="00E327AC">
              <w:rPr>
                <w:rFonts w:ascii="Arial" w:hAnsi="Arial" w:cs="Arial"/>
                <w:noProof w:val="0"/>
                <w:sz w:val="20"/>
                <w:vertAlign w:val="superscript"/>
              </w:rPr>
              <w:t>2</w:t>
            </w:r>
          </w:p>
        </w:tc>
        <w:tc>
          <w:tcPr>
            <w:tcW w:w="903"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m</w:t>
            </w:r>
          </w:p>
        </w:tc>
        <w:tc>
          <w:tcPr>
            <w:tcW w:w="99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57" w:type="dxa"/>
            <w:gridSpan w:val="2"/>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522" w:type="dxa"/>
            <w:gridSpan w:val="6"/>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36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9</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provodnika P/F 4 mm</w:t>
            </w:r>
            <w:r w:rsidRPr="00E327AC">
              <w:rPr>
                <w:rFonts w:ascii="Arial" w:hAnsi="Arial" w:cs="Arial"/>
                <w:noProof w:val="0"/>
                <w:sz w:val="20"/>
                <w:vertAlign w:val="superscript"/>
              </w:rPr>
              <w:t>2</w:t>
            </w:r>
          </w:p>
        </w:tc>
        <w:tc>
          <w:tcPr>
            <w:tcW w:w="903"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m</w:t>
            </w:r>
          </w:p>
        </w:tc>
        <w:tc>
          <w:tcPr>
            <w:tcW w:w="99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4252" w:type="dxa"/>
            <w:gridSpan w:val="11"/>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r>
      <w:tr w:rsidR="00E327AC" w:rsidRPr="00E327AC" w:rsidTr="00E327AC">
        <w:trPr>
          <w:trHeight w:val="37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10</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provodnika P/F 6 mm</w:t>
            </w:r>
            <w:r w:rsidRPr="00E327AC">
              <w:rPr>
                <w:rFonts w:ascii="Arial" w:hAnsi="Arial" w:cs="Arial"/>
                <w:noProof w:val="0"/>
                <w:sz w:val="20"/>
                <w:vertAlign w:val="superscript"/>
              </w:rPr>
              <w:t>2</w:t>
            </w:r>
          </w:p>
        </w:tc>
        <w:tc>
          <w:tcPr>
            <w:tcW w:w="903"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m</w:t>
            </w:r>
          </w:p>
        </w:tc>
        <w:tc>
          <w:tcPr>
            <w:tcW w:w="99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306" w:type="dxa"/>
            <w:gridSpan w:val="4"/>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90"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56" w:type="dxa"/>
            <w:gridSpan w:val="3"/>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30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11</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Izolovanje papučica termoskupljajućim bužirom sa lepkom</w:t>
            </w:r>
          </w:p>
        </w:tc>
        <w:tc>
          <w:tcPr>
            <w:tcW w:w="903"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m</w:t>
            </w:r>
          </w:p>
        </w:tc>
        <w:tc>
          <w:tcPr>
            <w:tcW w:w="99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306" w:type="dxa"/>
            <w:gridSpan w:val="4"/>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90"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56" w:type="dxa"/>
            <w:gridSpan w:val="3"/>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12</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kanala za ožičenje</w:t>
            </w:r>
          </w:p>
        </w:tc>
        <w:tc>
          <w:tcPr>
            <w:tcW w:w="903"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m</w:t>
            </w:r>
          </w:p>
        </w:tc>
        <w:tc>
          <w:tcPr>
            <w:tcW w:w="99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306" w:type="dxa"/>
            <w:gridSpan w:val="4"/>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90"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56" w:type="dxa"/>
            <w:gridSpan w:val="3"/>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13</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strujnog transformatora 0,4 kV</w:t>
            </w:r>
          </w:p>
        </w:tc>
        <w:tc>
          <w:tcPr>
            <w:tcW w:w="903"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306" w:type="dxa"/>
            <w:gridSpan w:val="4"/>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90"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56" w:type="dxa"/>
            <w:gridSpan w:val="3"/>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14</w:t>
            </w:r>
          </w:p>
        </w:tc>
        <w:tc>
          <w:tcPr>
            <w:tcW w:w="4767"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ampermetra 72x72</w:t>
            </w:r>
          </w:p>
        </w:tc>
        <w:tc>
          <w:tcPr>
            <w:tcW w:w="903"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306" w:type="dxa"/>
            <w:gridSpan w:val="4"/>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90"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56" w:type="dxa"/>
            <w:gridSpan w:val="3"/>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15</w:t>
            </w:r>
          </w:p>
        </w:tc>
        <w:tc>
          <w:tcPr>
            <w:tcW w:w="4767"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kiloampermetra 72x72</w:t>
            </w:r>
          </w:p>
        </w:tc>
        <w:tc>
          <w:tcPr>
            <w:tcW w:w="903"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306" w:type="dxa"/>
            <w:gridSpan w:val="4"/>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90"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56" w:type="dxa"/>
            <w:gridSpan w:val="3"/>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16</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voltmetra</w:t>
            </w:r>
          </w:p>
        </w:tc>
        <w:tc>
          <w:tcPr>
            <w:tcW w:w="903"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306" w:type="dxa"/>
            <w:gridSpan w:val="4"/>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90"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56" w:type="dxa"/>
            <w:gridSpan w:val="3"/>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51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17</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tropolnog grebenastog prekidača 16 A; 0-1</w:t>
            </w:r>
          </w:p>
        </w:tc>
        <w:tc>
          <w:tcPr>
            <w:tcW w:w="903"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306" w:type="dxa"/>
            <w:gridSpan w:val="4"/>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90"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56" w:type="dxa"/>
            <w:gridSpan w:val="3"/>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58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18</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voltmetarske preklopke, sedmopoložajne, 16 A</w:t>
            </w:r>
          </w:p>
        </w:tc>
        <w:tc>
          <w:tcPr>
            <w:tcW w:w="903"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306" w:type="dxa"/>
            <w:gridSpan w:val="4"/>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90"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56" w:type="dxa"/>
            <w:gridSpan w:val="3"/>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nil"/>
            </w:tcBorders>
            <w:shd w:val="clear" w:color="auto" w:fill="FFFF00"/>
            <w:noWrap/>
            <w:hideMark/>
          </w:tcPr>
          <w:p w:rsidR="00E327AC" w:rsidRPr="00E327AC" w:rsidRDefault="00E327AC" w:rsidP="00E327AC">
            <w:pPr>
              <w:jc w:val="center"/>
              <w:rPr>
                <w:rFonts w:ascii="Arial" w:hAnsi="Arial" w:cs="Arial"/>
                <w:b/>
                <w:bCs/>
                <w:noProof w:val="0"/>
                <w:sz w:val="20"/>
              </w:rPr>
            </w:pPr>
            <w:r w:rsidRPr="00E327AC">
              <w:rPr>
                <w:rFonts w:ascii="Arial" w:hAnsi="Arial" w:cs="Arial"/>
                <w:b/>
                <w:bCs/>
                <w:noProof w:val="0"/>
                <w:sz w:val="20"/>
              </w:rPr>
              <w:t>E</w:t>
            </w:r>
          </w:p>
        </w:tc>
        <w:tc>
          <w:tcPr>
            <w:tcW w:w="4767" w:type="dxa"/>
            <w:tcBorders>
              <w:top w:val="nil"/>
              <w:left w:val="nil"/>
              <w:bottom w:val="nil"/>
              <w:right w:val="nil"/>
            </w:tcBorders>
            <w:shd w:val="clear" w:color="auto" w:fill="FFFF00"/>
            <w:hideMark/>
          </w:tcPr>
          <w:p w:rsidR="00E327AC" w:rsidRPr="00E327AC" w:rsidRDefault="00E327AC" w:rsidP="00E327AC">
            <w:pPr>
              <w:rPr>
                <w:rFonts w:ascii="Arial" w:hAnsi="Arial" w:cs="Arial"/>
                <w:b/>
                <w:bCs/>
                <w:noProof w:val="0"/>
                <w:sz w:val="20"/>
              </w:rPr>
            </w:pPr>
            <w:r w:rsidRPr="00E327AC">
              <w:rPr>
                <w:rFonts w:ascii="Arial" w:hAnsi="Arial" w:cs="Arial"/>
                <w:b/>
                <w:bCs/>
                <w:noProof w:val="0"/>
                <w:sz w:val="20"/>
              </w:rPr>
              <w:t>OSTALO</w:t>
            </w:r>
          </w:p>
        </w:tc>
        <w:tc>
          <w:tcPr>
            <w:tcW w:w="903" w:type="dxa"/>
            <w:tcBorders>
              <w:top w:val="nil"/>
              <w:left w:val="nil"/>
              <w:bottom w:val="nil"/>
              <w:right w:val="nil"/>
            </w:tcBorders>
            <w:shd w:val="clear" w:color="auto" w:fill="FFFF00"/>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992" w:type="dxa"/>
            <w:tcBorders>
              <w:top w:val="nil"/>
              <w:left w:val="nil"/>
              <w:bottom w:val="nil"/>
              <w:right w:val="nil"/>
            </w:tcBorders>
            <w:shd w:val="clear" w:color="auto" w:fill="FFFF00"/>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2552" w:type="dxa"/>
            <w:tcBorders>
              <w:top w:val="nil"/>
              <w:left w:val="nil"/>
              <w:bottom w:val="nil"/>
              <w:right w:val="nil"/>
            </w:tcBorders>
            <w:shd w:val="clear" w:color="auto" w:fill="FFFF00"/>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4252" w:type="dxa"/>
            <w:gridSpan w:val="11"/>
            <w:tcBorders>
              <w:top w:val="nil"/>
              <w:left w:val="nil"/>
              <w:bottom w:val="nil"/>
              <w:right w:val="nil"/>
            </w:tcBorders>
            <w:shd w:val="clear" w:color="auto" w:fill="FFFF00"/>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r>
      <w:tr w:rsidR="00E327AC" w:rsidRPr="00E327AC" w:rsidTr="00E327AC">
        <w:trPr>
          <w:trHeight w:val="51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4767" w:type="dxa"/>
            <w:tcBorders>
              <w:top w:val="single" w:sz="4" w:space="0" w:color="auto"/>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Ugradnja proizvoda od lima, pocinkovani ili el. statički ofarbani</w:t>
            </w:r>
          </w:p>
        </w:tc>
        <w:tc>
          <w:tcPr>
            <w:tcW w:w="903" w:type="dxa"/>
            <w:tcBorders>
              <w:top w:val="single" w:sz="4" w:space="0" w:color="auto"/>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kg</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single" w:sz="4" w:space="0" w:color="auto"/>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73" w:type="dxa"/>
            <w:gridSpan w:val="3"/>
            <w:tcBorders>
              <w:top w:val="single" w:sz="4" w:space="0" w:color="auto"/>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07" w:type="dxa"/>
            <w:gridSpan w:val="4"/>
            <w:tcBorders>
              <w:top w:val="single" w:sz="4" w:space="0" w:color="auto"/>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72" w:type="dxa"/>
            <w:gridSpan w:val="4"/>
            <w:tcBorders>
              <w:top w:val="single" w:sz="4" w:space="0" w:color="auto"/>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51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2</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Ugradnja raznih nosača od profilnog čelika, cinkovani</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kg</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07"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72"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3</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kontaktora 63 A za rasvetu</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07"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72"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58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lastRenderedPageBreak/>
              <w:t>4</w:t>
            </w:r>
          </w:p>
        </w:tc>
        <w:tc>
          <w:tcPr>
            <w:tcW w:w="4767" w:type="dxa"/>
            <w:tcBorders>
              <w:top w:val="nil"/>
              <w:left w:val="nil"/>
              <w:bottom w:val="single" w:sz="4" w:space="0" w:color="auto"/>
              <w:right w:val="single" w:sz="4" w:space="0" w:color="auto"/>
            </w:tcBorders>
            <w:shd w:val="clear" w:color="auto" w:fill="FFFF00"/>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svetiljke na kandelaberu odgovarajućom u LED tehnologiji</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07"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72"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5</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sijalice na kandelaberu Na 70 W</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07"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72"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6</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sijalice na kandelaberu Na 150 W</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07"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72"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7</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sijalice na kandelaberu Na 250 W</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07"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72"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8</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prigušnice Na 70</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07"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72"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9</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prigušnice Na 150</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07"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72"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10</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prigušnice Na 250</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07"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72"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11</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upaljače Na 70-400</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07"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72"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12</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FRA osigurača</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07"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72"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13</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priključne ploče RP u kandelaberu</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07"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72"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14</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Nespecificirani radovi</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NČ</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07"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72"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bl>
    <w:tbl>
      <w:tblPr>
        <w:tblpPr w:leftFromText="180" w:rightFromText="180" w:vertAnchor="text" w:horzAnchor="page" w:tblpX="418" w:tblpY="61"/>
        <w:tblOverlap w:val="neve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24"/>
        <w:gridCol w:w="1418"/>
      </w:tblGrid>
      <w:tr w:rsidR="007C1D3F" w:rsidRPr="00574D6A" w:rsidTr="007C1D3F">
        <w:trPr>
          <w:cantSplit/>
          <w:trHeight w:val="317"/>
        </w:trPr>
        <w:tc>
          <w:tcPr>
            <w:tcW w:w="12724" w:type="dxa"/>
            <w:tcBorders>
              <w:top w:val="single" w:sz="4" w:space="0" w:color="000000"/>
              <w:left w:val="single" w:sz="4" w:space="0" w:color="000000"/>
              <w:bottom w:val="single" w:sz="4" w:space="0" w:color="000000"/>
              <w:right w:val="single" w:sz="4" w:space="0" w:color="auto"/>
            </w:tcBorders>
            <w:hideMark/>
          </w:tcPr>
          <w:p w:rsidR="007C1D3F" w:rsidRPr="00886A74" w:rsidRDefault="007C1D3F" w:rsidP="00C93254">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1D3F" w:rsidRPr="00574D6A" w:rsidRDefault="007C1D3F" w:rsidP="00C93254">
            <w:pPr>
              <w:rPr>
                <w:color w:val="000000" w:themeColor="text1"/>
              </w:rPr>
            </w:pPr>
          </w:p>
        </w:tc>
      </w:tr>
      <w:tr w:rsidR="007C1D3F" w:rsidRPr="00574D6A" w:rsidTr="007C1D3F">
        <w:trPr>
          <w:cantSplit/>
          <w:trHeight w:val="332"/>
        </w:trPr>
        <w:tc>
          <w:tcPr>
            <w:tcW w:w="12724" w:type="dxa"/>
            <w:tcBorders>
              <w:top w:val="single" w:sz="4" w:space="0" w:color="000000"/>
              <w:left w:val="single" w:sz="4" w:space="0" w:color="000000"/>
              <w:bottom w:val="single" w:sz="4" w:space="0" w:color="000000"/>
              <w:right w:val="single" w:sz="4" w:space="0" w:color="auto"/>
            </w:tcBorders>
            <w:hideMark/>
          </w:tcPr>
          <w:p w:rsidR="007C1D3F" w:rsidRPr="00886A74" w:rsidRDefault="007C1D3F" w:rsidP="00C93254">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1D3F" w:rsidRPr="00574D6A" w:rsidRDefault="007C1D3F" w:rsidP="00C93254">
            <w:pPr>
              <w:rPr>
                <w:color w:val="000000" w:themeColor="text1"/>
              </w:rPr>
            </w:pPr>
          </w:p>
        </w:tc>
      </w:tr>
      <w:tr w:rsidR="007C1D3F" w:rsidRPr="00574D6A" w:rsidTr="007C1D3F">
        <w:trPr>
          <w:cantSplit/>
          <w:trHeight w:val="324"/>
        </w:trPr>
        <w:tc>
          <w:tcPr>
            <w:tcW w:w="12724" w:type="dxa"/>
            <w:tcBorders>
              <w:top w:val="single" w:sz="4" w:space="0" w:color="000000"/>
              <w:left w:val="single" w:sz="4" w:space="0" w:color="000000"/>
              <w:bottom w:val="single" w:sz="4" w:space="0" w:color="000000"/>
              <w:right w:val="single" w:sz="4" w:space="0" w:color="auto"/>
            </w:tcBorders>
            <w:hideMark/>
          </w:tcPr>
          <w:p w:rsidR="007C1D3F" w:rsidRPr="00886A74" w:rsidRDefault="007C1D3F" w:rsidP="00C93254">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1D3F" w:rsidRPr="00574D6A" w:rsidRDefault="007C1D3F" w:rsidP="00C93254">
            <w:pPr>
              <w:rPr>
                <w:color w:val="000000" w:themeColor="text1"/>
              </w:rPr>
            </w:pPr>
          </w:p>
        </w:tc>
      </w:tr>
      <w:tr w:rsidR="007C1D3F" w:rsidRPr="00574D6A" w:rsidTr="007C1D3F">
        <w:trPr>
          <w:cantSplit/>
          <w:trHeight w:val="324"/>
        </w:trPr>
        <w:tc>
          <w:tcPr>
            <w:tcW w:w="12724" w:type="dxa"/>
            <w:tcBorders>
              <w:top w:val="single" w:sz="4" w:space="0" w:color="000000"/>
              <w:left w:val="single" w:sz="4" w:space="0" w:color="000000"/>
              <w:bottom w:val="single" w:sz="4" w:space="0" w:color="000000"/>
              <w:right w:val="single" w:sz="4" w:space="0" w:color="auto"/>
            </w:tcBorders>
          </w:tcPr>
          <w:p w:rsidR="007C1D3F" w:rsidRPr="00886A74" w:rsidRDefault="007C1D3F" w:rsidP="00C93254">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1D3F" w:rsidRPr="00574D6A" w:rsidRDefault="007C1D3F" w:rsidP="00C93254">
            <w:pPr>
              <w:rPr>
                <w:color w:val="000000" w:themeColor="text1"/>
              </w:rPr>
            </w:pPr>
          </w:p>
        </w:tc>
      </w:tr>
      <w:tr w:rsidR="007C1D3F" w:rsidRPr="00574D6A" w:rsidTr="007C1D3F">
        <w:trPr>
          <w:cantSplit/>
          <w:trHeight w:val="324"/>
        </w:trPr>
        <w:tc>
          <w:tcPr>
            <w:tcW w:w="12724" w:type="dxa"/>
            <w:tcBorders>
              <w:top w:val="single" w:sz="4" w:space="0" w:color="000000"/>
              <w:left w:val="single" w:sz="4" w:space="0" w:color="000000"/>
              <w:bottom w:val="single" w:sz="4" w:space="0" w:color="000000"/>
              <w:right w:val="single" w:sz="4" w:space="0" w:color="auto"/>
            </w:tcBorders>
          </w:tcPr>
          <w:p w:rsidR="007C1D3F" w:rsidRPr="00886A74" w:rsidRDefault="007C1D3F" w:rsidP="00C93254">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1D3F" w:rsidRPr="00574D6A" w:rsidRDefault="007C1D3F" w:rsidP="00C93254">
            <w:pPr>
              <w:rPr>
                <w:color w:val="000000" w:themeColor="text1"/>
              </w:rPr>
            </w:pPr>
          </w:p>
        </w:tc>
      </w:tr>
    </w:tbl>
    <w:p w:rsidR="00E327AC" w:rsidRPr="000362B9" w:rsidRDefault="00E327AC" w:rsidP="00E327AC">
      <w:pPr>
        <w:autoSpaceDE w:val="0"/>
        <w:autoSpaceDN w:val="0"/>
        <w:adjustRightInd w:val="0"/>
        <w:jc w:val="both"/>
        <w:rPr>
          <w:rFonts w:ascii="Times New Roman" w:hAnsi="Times New Roman"/>
          <w:color w:val="000000" w:themeColor="text1"/>
          <w:sz w:val="24"/>
          <w:szCs w:val="24"/>
          <w:lang/>
        </w:rPr>
      </w:pPr>
    </w:p>
    <w:p w:rsidR="00E327AC" w:rsidRDefault="00E327AC" w:rsidP="00E327AC">
      <w:pPr>
        <w:autoSpaceDE w:val="0"/>
        <w:autoSpaceDN w:val="0"/>
        <w:adjustRightInd w:val="0"/>
        <w:jc w:val="both"/>
        <w:rPr>
          <w:rFonts w:ascii="Times New Roman" w:hAnsi="Times New Roman"/>
          <w:color w:val="000000" w:themeColor="text1"/>
          <w:sz w:val="24"/>
          <w:szCs w:val="24"/>
          <w:lang w:val="sr-Cyrl-CS"/>
        </w:rPr>
      </w:pPr>
    </w:p>
    <w:p w:rsidR="00E327AC" w:rsidRDefault="00E327AC" w:rsidP="00E327AC">
      <w:pPr>
        <w:autoSpaceDE w:val="0"/>
        <w:autoSpaceDN w:val="0"/>
        <w:adjustRightInd w:val="0"/>
        <w:jc w:val="both"/>
        <w:rPr>
          <w:rFonts w:ascii="Times New Roman" w:hAnsi="Times New Roman"/>
          <w:color w:val="000000" w:themeColor="text1"/>
          <w:sz w:val="24"/>
          <w:szCs w:val="24"/>
          <w:lang w:val="sr-Cyrl-CS"/>
        </w:rPr>
      </w:pPr>
    </w:p>
    <w:p w:rsidR="00E327AC" w:rsidRDefault="00E327AC" w:rsidP="00E327AC">
      <w:pPr>
        <w:autoSpaceDE w:val="0"/>
        <w:autoSpaceDN w:val="0"/>
        <w:adjustRightInd w:val="0"/>
        <w:jc w:val="both"/>
        <w:rPr>
          <w:rFonts w:ascii="Times New Roman" w:hAnsi="Times New Roman"/>
          <w:color w:val="000000" w:themeColor="text1"/>
          <w:sz w:val="24"/>
          <w:szCs w:val="24"/>
          <w:lang w:val="sr-Cyrl-CS"/>
        </w:rPr>
      </w:pPr>
    </w:p>
    <w:p w:rsidR="00E327AC" w:rsidRDefault="00E327AC" w:rsidP="00E327AC">
      <w:pPr>
        <w:autoSpaceDE w:val="0"/>
        <w:autoSpaceDN w:val="0"/>
        <w:adjustRightInd w:val="0"/>
        <w:jc w:val="both"/>
        <w:rPr>
          <w:rFonts w:ascii="Times New Roman" w:hAnsi="Times New Roman"/>
          <w:color w:val="000000" w:themeColor="text1"/>
          <w:sz w:val="24"/>
          <w:szCs w:val="24"/>
          <w:lang w:val="sr-Cyrl-CS"/>
        </w:rPr>
      </w:pPr>
    </w:p>
    <w:p w:rsidR="00E327AC" w:rsidRDefault="00E327AC" w:rsidP="00E327AC">
      <w:pPr>
        <w:autoSpaceDE w:val="0"/>
        <w:autoSpaceDN w:val="0"/>
        <w:adjustRightInd w:val="0"/>
        <w:jc w:val="both"/>
        <w:rPr>
          <w:rFonts w:ascii="Times New Roman" w:hAnsi="Times New Roman"/>
          <w:color w:val="000000" w:themeColor="text1"/>
          <w:sz w:val="24"/>
          <w:szCs w:val="24"/>
          <w:lang w:val="sr-Cyrl-CS"/>
        </w:rPr>
      </w:pPr>
    </w:p>
    <w:p w:rsidR="00E327AC" w:rsidRDefault="00E327AC" w:rsidP="00E327AC">
      <w:pPr>
        <w:autoSpaceDE w:val="0"/>
        <w:autoSpaceDN w:val="0"/>
        <w:adjustRightInd w:val="0"/>
        <w:jc w:val="both"/>
        <w:rPr>
          <w:rFonts w:ascii="Times New Roman" w:hAnsi="Times New Roman"/>
          <w:color w:val="000000" w:themeColor="text1"/>
          <w:sz w:val="24"/>
          <w:szCs w:val="24"/>
          <w:lang w:val="sr-Cyrl-CS"/>
        </w:rPr>
      </w:pPr>
    </w:p>
    <w:p w:rsidR="00E327AC" w:rsidRDefault="00E327AC" w:rsidP="00E327AC">
      <w:pPr>
        <w:autoSpaceDE w:val="0"/>
        <w:autoSpaceDN w:val="0"/>
        <w:adjustRightInd w:val="0"/>
        <w:jc w:val="both"/>
        <w:rPr>
          <w:rFonts w:ascii="Times New Roman" w:hAnsi="Times New Roman"/>
          <w:color w:val="000000" w:themeColor="text1"/>
          <w:sz w:val="24"/>
          <w:szCs w:val="24"/>
          <w:lang w:val="sr-Cyrl-CS"/>
        </w:rPr>
      </w:pPr>
    </w:p>
    <w:p w:rsidR="00E327AC" w:rsidRDefault="00E327AC" w:rsidP="00E327AC">
      <w:pPr>
        <w:autoSpaceDE w:val="0"/>
        <w:autoSpaceDN w:val="0"/>
        <w:adjustRightInd w:val="0"/>
        <w:jc w:val="both"/>
        <w:rPr>
          <w:rFonts w:ascii="Times New Roman" w:hAnsi="Times New Roman"/>
          <w:color w:val="000000" w:themeColor="text1"/>
          <w:sz w:val="24"/>
          <w:szCs w:val="24"/>
          <w:lang w:val="sr-Cyrl-CS"/>
        </w:rPr>
      </w:pPr>
    </w:p>
    <w:p w:rsidR="00E327AC" w:rsidRPr="00574D6A" w:rsidRDefault="00E327AC" w:rsidP="00E327AC">
      <w:pPr>
        <w:autoSpaceDE w:val="0"/>
        <w:autoSpaceDN w:val="0"/>
        <w:adjustRightInd w:val="0"/>
        <w:jc w:val="both"/>
        <w:rPr>
          <w:rFonts w:ascii="Times New Roman" w:hAnsi="Times New Roman"/>
          <w:b/>
          <w:color w:val="000000" w:themeColor="text1"/>
          <w:sz w:val="24"/>
          <w:szCs w:val="24"/>
        </w:rPr>
      </w:pPr>
      <w:r w:rsidRPr="00574D6A">
        <w:rPr>
          <w:rFonts w:ascii="Times New Roman" w:hAnsi="Times New Roman"/>
          <w:color w:val="000000" w:themeColor="text1"/>
          <w:sz w:val="24"/>
          <w:szCs w:val="24"/>
          <w:lang w:val="sr-Cyrl-CS"/>
        </w:rPr>
        <w:t>МЕСТО И ДАТУМ</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Pr="00574D6A">
        <w:rPr>
          <w:rFonts w:ascii="Times New Roman" w:hAnsi="Times New Roman"/>
          <w:color w:val="000000" w:themeColor="text1"/>
          <w:sz w:val="24"/>
          <w:szCs w:val="24"/>
          <w:lang w:val="sr-Cyrl-CS"/>
        </w:rPr>
        <w:t>М.П.</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Pr="00574D6A">
        <w:rPr>
          <w:rFonts w:ascii="Times New Roman" w:hAnsi="Times New Roman"/>
          <w:color w:val="000000" w:themeColor="text1"/>
          <w:sz w:val="24"/>
          <w:szCs w:val="24"/>
          <w:lang w:val="sr-Cyrl-CS"/>
        </w:rPr>
        <w:tab/>
        <w:t>ПОТПИС ПОНУЂАЧА</w:t>
      </w:r>
    </w:p>
    <w:p w:rsidR="00E327AC" w:rsidRPr="00574D6A" w:rsidRDefault="00E327AC" w:rsidP="00E327AC">
      <w:pPr>
        <w:autoSpaceDE w:val="0"/>
        <w:autoSpaceDN w:val="0"/>
        <w:adjustRightInd w:val="0"/>
        <w:jc w:val="both"/>
        <w:rPr>
          <w:rFonts w:ascii="Times New Roman" w:hAnsi="Times New Roman"/>
          <w:b/>
          <w:color w:val="000000" w:themeColor="text1"/>
          <w:sz w:val="24"/>
          <w:szCs w:val="24"/>
          <w:lang w:val="sr-Cyrl-CS"/>
        </w:rPr>
      </w:pPr>
      <w:r w:rsidRPr="00574D6A">
        <w:rPr>
          <w:rFonts w:ascii="Times New Roman" w:hAnsi="Times New Roman"/>
          <w:color w:val="000000" w:themeColor="text1"/>
          <w:sz w:val="24"/>
          <w:szCs w:val="24"/>
          <w:lang w:val="sr-Cyrl-CS"/>
        </w:rPr>
        <w:t>_________________</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Pr="00574D6A">
        <w:rPr>
          <w:rFonts w:ascii="Times New Roman" w:hAnsi="Times New Roman"/>
          <w:color w:val="000000" w:themeColor="text1"/>
          <w:sz w:val="24"/>
          <w:szCs w:val="24"/>
          <w:lang w:val="sr-Cyrl-CS"/>
        </w:rPr>
        <w:t>_____________________</w:t>
      </w:r>
    </w:p>
    <w:p w:rsidR="008E5DEC" w:rsidRDefault="008E5DEC" w:rsidP="00B25DA4">
      <w:pPr>
        <w:autoSpaceDE w:val="0"/>
        <w:autoSpaceDN w:val="0"/>
        <w:adjustRightInd w:val="0"/>
        <w:jc w:val="both"/>
        <w:rPr>
          <w:rFonts w:ascii="Times New Roman" w:hAnsi="Times New Roman"/>
          <w:b/>
          <w:sz w:val="24"/>
          <w:szCs w:val="24"/>
          <w:lang w:val="sr-Cyrl-CS"/>
        </w:rPr>
      </w:pPr>
    </w:p>
    <w:p w:rsidR="008E5DEC" w:rsidRDefault="008E5DEC" w:rsidP="00B25DA4">
      <w:pPr>
        <w:autoSpaceDE w:val="0"/>
        <w:autoSpaceDN w:val="0"/>
        <w:adjustRightInd w:val="0"/>
        <w:jc w:val="both"/>
        <w:rPr>
          <w:rFonts w:ascii="Times New Roman" w:hAnsi="Times New Roman"/>
          <w:b/>
          <w:sz w:val="24"/>
          <w:szCs w:val="24"/>
          <w:lang w:val="sr-Cyrl-CS"/>
        </w:rPr>
      </w:pPr>
    </w:p>
    <w:p w:rsidR="008E5DEC" w:rsidRDefault="008E5DEC" w:rsidP="008E5DEC">
      <w:pPr>
        <w:autoSpaceDE w:val="0"/>
        <w:autoSpaceDN w:val="0"/>
        <w:adjustRightInd w:val="0"/>
        <w:jc w:val="both"/>
        <w:rPr>
          <w:rFonts w:ascii="Times New Roman" w:hAnsi="Times New Roman"/>
          <w:b/>
          <w:sz w:val="24"/>
          <w:szCs w:val="24"/>
          <w:lang w:val="sr-Cyrl-CS"/>
        </w:rPr>
      </w:pPr>
    </w:p>
    <w:p w:rsidR="008E5DEC" w:rsidRDefault="008E5DEC" w:rsidP="00B25DA4">
      <w:pPr>
        <w:autoSpaceDE w:val="0"/>
        <w:autoSpaceDN w:val="0"/>
        <w:adjustRightInd w:val="0"/>
        <w:jc w:val="both"/>
        <w:rPr>
          <w:rFonts w:ascii="Times New Roman" w:hAnsi="Times New Roman"/>
          <w:b/>
          <w:sz w:val="24"/>
          <w:szCs w:val="24"/>
          <w:lang w:val="sr-Cyrl-CS"/>
        </w:rPr>
      </w:pPr>
    </w:p>
    <w:p w:rsidR="00B25DA4" w:rsidRPr="00CB2821" w:rsidRDefault="00B25DA4" w:rsidP="005D6B01">
      <w:pPr>
        <w:autoSpaceDE w:val="0"/>
        <w:autoSpaceDN w:val="0"/>
        <w:adjustRightInd w:val="0"/>
        <w:rPr>
          <w:rFonts w:ascii="Times New Roman" w:hAnsi="Times New Roman"/>
          <w:bCs/>
          <w:iCs/>
          <w:color w:val="FF0000"/>
          <w:sz w:val="24"/>
          <w:szCs w:val="24"/>
          <w:lang/>
        </w:rPr>
      </w:pPr>
    </w:p>
    <w:p w:rsidR="008A6CFF" w:rsidRPr="00D613A8" w:rsidRDefault="005D6B01" w:rsidP="005D6B01">
      <w:pPr>
        <w:autoSpaceDE w:val="0"/>
        <w:autoSpaceDN w:val="0"/>
        <w:adjustRightInd w:val="0"/>
        <w:rPr>
          <w:rFonts w:ascii="Times New Roman" w:hAnsi="Times New Roman"/>
          <w:b/>
          <w:bCs/>
          <w:iCs/>
          <w:color w:val="000000" w:themeColor="text1"/>
          <w:sz w:val="24"/>
          <w:szCs w:val="24"/>
          <w:lang/>
        </w:rPr>
      </w:pPr>
      <w:r w:rsidRPr="00D613A8">
        <w:rPr>
          <w:rFonts w:ascii="Times New Roman" w:hAnsi="Times New Roman"/>
          <w:b/>
          <w:bCs/>
          <w:iCs/>
          <w:color w:val="000000" w:themeColor="text1"/>
          <w:sz w:val="24"/>
          <w:szCs w:val="24"/>
          <w:lang/>
        </w:rPr>
        <w:t>НАПОМЕНА ЗА СВЕ ПАРТИЈЕ:</w:t>
      </w:r>
    </w:p>
    <w:p w:rsidR="00671660" w:rsidRPr="00E51979" w:rsidRDefault="00671660" w:rsidP="00671660">
      <w:pPr>
        <w:numPr>
          <w:ilvl w:val="0"/>
          <w:numId w:val="4"/>
        </w:numPr>
        <w:autoSpaceDE w:val="0"/>
        <w:autoSpaceDN w:val="0"/>
        <w:adjustRightInd w:val="0"/>
        <w:ind w:hanging="720"/>
        <w:jc w:val="both"/>
        <w:rPr>
          <w:rFonts w:ascii="Times New Roman" w:hAnsi="Times New Roman"/>
          <w:sz w:val="24"/>
          <w:szCs w:val="24"/>
          <w:lang w:val="sr-Cyrl-CS"/>
        </w:rPr>
      </w:pPr>
      <w:r w:rsidRPr="00E51979">
        <w:rPr>
          <w:rFonts w:ascii="Times New Roman" w:hAnsi="Times New Roman"/>
          <w:sz w:val="24"/>
          <w:szCs w:val="24"/>
          <w:lang w:val="sr-Cyrl-CS"/>
        </w:rPr>
        <w:t xml:space="preserve">Понуда мора да обухвата сва тражена добра. Уколико понуђач не понуди (попуни) све ставке, понуда ће бити одбијена као </w:t>
      </w:r>
      <w:r w:rsidRPr="003D049E">
        <w:rPr>
          <w:rFonts w:ascii="Times New Roman" w:hAnsi="Times New Roman"/>
          <w:sz w:val="24"/>
          <w:szCs w:val="24"/>
          <w:lang w:val="sr-Cyrl-CS"/>
        </w:rPr>
        <w:t>неприхватљива</w:t>
      </w:r>
      <w:r w:rsidRPr="00E51979">
        <w:rPr>
          <w:rFonts w:ascii="Times New Roman" w:hAnsi="Times New Roman"/>
          <w:sz w:val="24"/>
          <w:szCs w:val="24"/>
          <w:lang w:val="sr-Cyrl-CS"/>
        </w:rPr>
        <w:t>.</w:t>
      </w:r>
    </w:p>
    <w:p w:rsidR="00671660" w:rsidRPr="00E51979" w:rsidRDefault="00671660" w:rsidP="00671660">
      <w:pPr>
        <w:numPr>
          <w:ilvl w:val="0"/>
          <w:numId w:val="4"/>
        </w:numPr>
        <w:autoSpaceDE w:val="0"/>
        <w:autoSpaceDN w:val="0"/>
        <w:adjustRightInd w:val="0"/>
        <w:ind w:hanging="720"/>
        <w:jc w:val="both"/>
        <w:rPr>
          <w:rFonts w:ascii="Times New Roman" w:hAnsi="Times New Roman"/>
          <w:sz w:val="24"/>
          <w:szCs w:val="24"/>
          <w:lang w:val="sr-Cyrl-CS"/>
        </w:rPr>
      </w:pPr>
      <w:r w:rsidRPr="00E51979">
        <w:rPr>
          <w:rFonts w:ascii="Times New Roman" w:hAnsi="Times New Roman"/>
          <w:sz w:val="24"/>
          <w:szCs w:val="24"/>
          <w:lang w:val="sr-Cyrl-CS"/>
        </w:rPr>
        <w:t>Понуђач је дужан да попуни све колоне.</w:t>
      </w:r>
    </w:p>
    <w:p w:rsidR="00671660" w:rsidRPr="00E51979" w:rsidRDefault="00671660" w:rsidP="00671660">
      <w:pPr>
        <w:numPr>
          <w:ilvl w:val="0"/>
          <w:numId w:val="4"/>
        </w:numPr>
        <w:autoSpaceDE w:val="0"/>
        <w:autoSpaceDN w:val="0"/>
        <w:adjustRightInd w:val="0"/>
        <w:ind w:hanging="720"/>
        <w:jc w:val="both"/>
        <w:rPr>
          <w:rFonts w:ascii="Times New Roman" w:hAnsi="Times New Roman"/>
          <w:sz w:val="24"/>
          <w:szCs w:val="24"/>
          <w:lang w:val="sr-Cyrl-CS"/>
        </w:rPr>
      </w:pPr>
      <w:r w:rsidRPr="00E51979">
        <w:rPr>
          <w:rFonts w:ascii="Times New Roman" w:hAnsi="Times New Roman"/>
          <w:sz w:val="24"/>
          <w:szCs w:val="24"/>
          <w:lang w:val="sr-Cyrl-CS"/>
        </w:rPr>
        <w:t>Није дозвољено вршити било какве преправке и допуне обрасца.</w:t>
      </w:r>
    </w:p>
    <w:p w:rsidR="00671660" w:rsidRDefault="00671660" w:rsidP="00671660">
      <w:pPr>
        <w:numPr>
          <w:ilvl w:val="0"/>
          <w:numId w:val="4"/>
        </w:numPr>
        <w:autoSpaceDE w:val="0"/>
        <w:autoSpaceDN w:val="0"/>
        <w:adjustRightInd w:val="0"/>
        <w:ind w:hanging="720"/>
        <w:jc w:val="both"/>
        <w:rPr>
          <w:rFonts w:ascii="Times New Roman" w:hAnsi="Times New Roman"/>
          <w:sz w:val="24"/>
          <w:szCs w:val="24"/>
          <w:lang w:val="sr-Cyrl-CS"/>
        </w:rPr>
      </w:pPr>
      <w:r w:rsidRPr="00E51979">
        <w:rPr>
          <w:rFonts w:ascii="Times New Roman" w:hAnsi="Times New Roman"/>
          <w:sz w:val="24"/>
          <w:szCs w:val="24"/>
          <w:lang w:val="sr-Cyrl-CS"/>
        </w:rPr>
        <w:t>Понуда мора бити потписана и оверена од стране овлашћено</w:t>
      </w:r>
      <w:r>
        <w:rPr>
          <w:rFonts w:ascii="Times New Roman" w:hAnsi="Times New Roman"/>
          <w:sz w:val="24"/>
          <w:szCs w:val="24"/>
          <w:lang w:val="sr-Cyrl-CS"/>
        </w:rPr>
        <w:t>г</w:t>
      </w:r>
      <w:r w:rsidRPr="00E51979">
        <w:rPr>
          <w:rFonts w:ascii="Times New Roman" w:hAnsi="Times New Roman"/>
          <w:sz w:val="24"/>
          <w:szCs w:val="24"/>
          <w:lang w:val="sr-Cyrl-CS"/>
        </w:rPr>
        <w:t xml:space="preserve"> лица</w:t>
      </w:r>
      <w:r>
        <w:rPr>
          <w:rFonts w:ascii="Times New Roman" w:hAnsi="Times New Roman"/>
          <w:sz w:val="24"/>
          <w:szCs w:val="24"/>
          <w:lang w:val="sr-Cyrl-CS"/>
        </w:rPr>
        <w:t>.</w:t>
      </w:r>
    </w:p>
    <w:p w:rsidR="00671660" w:rsidRDefault="00671660" w:rsidP="00671660">
      <w:pPr>
        <w:numPr>
          <w:ilvl w:val="0"/>
          <w:numId w:val="4"/>
        </w:numPr>
        <w:autoSpaceDE w:val="0"/>
        <w:autoSpaceDN w:val="0"/>
        <w:adjustRightInd w:val="0"/>
        <w:ind w:hanging="720"/>
        <w:jc w:val="both"/>
        <w:rPr>
          <w:rFonts w:ascii="Times New Roman" w:hAnsi="Times New Roman"/>
          <w:sz w:val="24"/>
          <w:szCs w:val="24"/>
          <w:lang w:val="sr-Cyrl-CS"/>
        </w:rPr>
      </w:pPr>
      <w:r w:rsidRPr="003D049E">
        <w:rPr>
          <w:rFonts w:ascii="Times New Roman" w:hAnsi="Times New Roman"/>
          <w:sz w:val="24"/>
          <w:szCs w:val="24"/>
        </w:rPr>
        <w:t>Ако се у Обрасцу</w:t>
      </w:r>
      <w:r w:rsidRPr="003D049E">
        <w:rPr>
          <w:rFonts w:ascii="Times New Roman" w:hAnsi="Times New Roman"/>
          <w:sz w:val="24"/>
          <w:szCs w:val="24"/>
          <w:lang w:val="sr-Cyrl-BA"/>
        </w:rPr>
        <w:t xml:space="preserve"> понуде</w:t>
      </w:r>
      <w:r w:rsidRPr="003D049E">
        <w:rPr>
          <w:rFonts w:ascii="Times New Roman" w:hAnsi="Times New Roman"/>
          <w:sz w:val="24"/>
          <w:szCs w:val="24"/>
        </w:rPr>
        <w:t xml:space="preserve"> констатује рачунска грешка, иста ће бити откл</w:t>
      </w:r>
      <w:r w:rsidRPr="003D049E">
        <w:rPr>
          <w:rFonts w:ascii="Times New Roman" w:hAnsi="Times New Roman"/>
          <w:sz w:val="24"/>
          <w:szCs w:val="24"/>
          <w:lang w:val="sr-Cyrl-BA"/>
        </w:rPr>
        <w:t>о</w:t>
      </w:r>
      <w:r w:rsidRPr="003D049E">
        <w:rPr>
          <w:rFonts w:ascii="Times New Roman" w:hAnsi="Times New Roman"/>
          <w:sz w:val="24"/>
          <w:szCs w:val="24"/>
        </w:rPr>
        <w:t>њена руководећи се јединичном ценом</w:t>
      </w:r>
    </w:p>
    <w:p w:rsidR="00671660" w:rsidRPr="00260949" w:rsidRDefault="00671660" w:rsidP="00671660">
      <w:pPr>
        <w:numPr>
          <w:ilvl w:val="0"/>
          <w:numId w:val="4"/>
        </w:numPr>
        <w:autoSpaceDE w:val="0"/>
        <w:autoSpaceDN w:val="0"/>
        <w:adjustRightInd w:val="0"/>
        <w:ind w:hanging="720"/>
        <w:jc w:val="both"/>
        <w:rPr>
          <w:rFonts w:ascii="Times New Roman" w:hAnsi="Times New Roman"/>
          <w:color w:val="000000" w:themeColor="text1"/>
          <w:sz w:val="24"/>
          <w:szCs w:val="24"/>
          <w:lang w:val="sr-Cyrl-CS"/>
        </w:rPr>
      </w:pPr>
      <w:r w:rsidRPr="006F0D6E">
        <w:rPr>
          <w:rFonts w:ascii="Times New Roman" w:hAnsi="Times New Roman"/>
          <w:sz w:val="24"/>
          <w:szCs w:val="24"/>
        </w:rPr>
        <w:t xml:space="preserve">Уколико понуђачи подносе заједничку понуду, </w:t>
      </w:r>
      <w:r w:rsidRPr="006F0D6E">
        <w:rPr>
          <w:rFonts w:ascii="Times New Roman" w:hAnsi="Times New Roman"/>
          <w:sz w:val="24"/>
          <w:szCs w:val="24"/>
          <w:lang w:val="sr-Cyrl-CS"/>
        </w:rPr>
        <w:t>г</w:t>
      </w:r>
      <w:r w:rsidRPr="006F0D6E">
        <w:rPr>
          <w:rFonts w:ascii="Times New Roman" w:hAnsi="Times New Roman"/>
          <w:sz w:val="24"/>
          <w:szCs w:val="24"/>
        </w:rPr>
        <w:t>рупа</w:t>
      </w:r>
      <w:r w:rsidRPr="006F0D6E">
        <w:rPr>
          <w:rFonts w:ascii="Times New Roman" w:hAnsi="Times New Roman"/>
          <w:sz w:val="24"/>
          <w:szCs w:val="24"/>
          <w:lang w:val="sr-Cyrl-CS"/>
        </w:rPr>
        <w:t xml:space="preserve"> </w:t>
      </w:r>
      <w:r w:rsidRPr="006F0D6E">
        <w:rPr>
          <w:rFonts w:ascii="Times New Roman" w:hAnsi="Times New Roman"/>
          <w:sz w:val="24"/>
          <w:szCs w:val="24"/>
        </w:rPr>
        <w:t>понуђача може да се определи да образац понуде (</w:t>
      </w:r>
      <w:r w:rsidRPr="00260949">
        <w:rPr>
          <w:rFonts w:ascii="Times New Roman" w:hAnsi="Times New Roman"/>
          <w:color w:val="000000" w:themeColor="text1"/>
          <w:sz w:val="24"/>
          <w:szCs w:val="24"/>
        </w:rPr>
        <w:t>Прило</w:t>
      </w:r>
      <w:r w:rsidRPr="00260949">
        <w:rPr>
          <w:rFonts w:ascii="Times New Roman" w:hAnsi="Times New Roman"/>
          <w:color w:val="000000" w:themeColor="text1"/>
          <w:sz w:val="24"/>
          <w:szCs w:val="24"/>
          <w:lang w:val="sr-Cyrl-CS"/>
        </w:rPr>
        <w:t>г</w:t>
      </w:r>
      <w:r w:rsidRPr="00260949">
        <w:rPr>
          <w:rFonts w:ascii="Times New Roman" w:hAnsi="Times New Roman"/>
          <w:color w:val="000000" w:themeColor="text1"/>
          <w:sz w:val="24"/>
          <w:szCs w:val="24"/>
        </w:rPr>
        <w:t xml:space="preserve"> </w:t>
      </w:r>
      <w:r w:rsidRPr="00260949">
        <w:rPr>
          <w:rFonts w:ascii="Times New Roman" w:hAnsi="Times New Roman"/>
          <w:color w:val="000000" w:themeColor="text1"/>
          <w:sz w:val="24"/>
          <w:szCs w:val="24"/>
          <w:lang w:val="sr-Cyrl-CS"/>
        </w:rPr>
        <w:t>1</w:t>
      </w:r>
      <w:r>
        <w:rPr>
          <w:rFonts w:ascii="Times New Roman" w:hAnsi="Times New Roman"/>
          <w:color w:val="000000" w:themeColor="text1"/>
          <w:sz w:val="24"/>
          <w:szCs w:val="24"/>
          <w:lang w:val="sr-Cyrl-CS"/>
        </w:rPr>
        <w:t>2</w:t>
      </w:r>
      <w:r w:rsidRPr="00260949">
        <w:rPr>
          <w:rFonts w:ascii="Times New Roman" w:hAnsi="Times New Roman"/>
          <w:color w:val="000000" w:themeColor="text1"/>
          <w:sz w:val="24"/>
          <w:szCs w:val="24"/>
          <w:lang w:val="sr-Cyrl-CS"/>
        </w:rPr>
        <w:t>)</w:t>
      </w:r>
      <w:r w:rsidRPr="006F0D6E">
        <w:rPr>
          <w:rFonts w:ascii="Times New Roman" w:hAnsi="Times New Roman"/>
          <w:sz w:val="24"/>
          <w:szCs w:val="24"/>
        </w:rPr>
        <w:t xml:space="preserve"> </w:t>
      </w:r>
      <w:r w:rsidRPr="006F0D6E">
        <w:rPr>
          <w:rFonts w:ascii="Times New Roman" w:hAnsi="Times New Roman"/>
          <w:sz w:val="24"/>
          <w:szCs w:val="24"/>
          <w:lang w:val="sr-Cyrl-CS"/>
        </w:rPr>
        <w:t xml:space="preserve"> </w:t>
      </w:r>
      <w:r w:rsidRPr="006F0D6E">
        <w:rPr>
          <w:rFonts w:ascii="Times New Roman" w:hAnsi="Times New Roman"/>
          <w:sz w:val="24"/>
          <w:szCs w:val="24"/>
        </w:rPr>
        <w:t xml:space="preserve">потписују и печатом оверавају сви понуђачи из </w:t>
      </w:r>
      <w:r w:rsidRPr="006F0D6E">
        <w:rPr>
          <w:rFonts w:ascii="Times New Roman" w:hAnsi="Times New Roman"/>
          <w:sz w:val="24"/>
          <w:szCs w:val="24"/>
          <w:lang w:val="sr-Cyrl-CS"/>
        </w:rPr>
        <w:t>г</w:t>
      </w:r>
      <w:r w:rsidRPr="006F0D6E">
        <w:rPr>
          <w:rFonts w:ascii="Times New Roman" w:hAnsi="Times New Roman"/>
          <w:sz w:val="24"/>
          <w:szCs w:val="24"/>
        </w:rPr>
        <w:t>рупе</w:t>
      </w:r>
      <w:r w:rsidRPr="006F0D6E">
        <w:rPr>
          <w:rFonts w:ascii="Times New Roman" w:hAnsi="Times New Roman"/>
          <w:sz w:val="24"/>
          <w:szCs w:val="24"/>
          <w:lang w:val="sr-Cyrl-CS"/>
        </w:rPr>
        <w:t xml:space="preserve"> </w:t>
      </w:r>
      <w:r w:rsidRPr="006F0D6E">
        <w:rPr>
          <w:rFonts w:ascii="Times New Roman" w:hAnsi="Times New Roman"/>
          <w:sz w:val="24"/>
          <w:szCs w:val="24"/>
        </w:rPr>
        <w:t xml:space="preserve">понуђача или </w:t>
      </w:r>
      <w:r w:rsidRPr="006F0D6E">
        <w:rPr>
          <w:rFonts w:ascii="Times New Roman" w:hAnsi="Times New Roman"/>
          <w:sz w:val="24"/>
          <w:szCs w:val="24"/>
          <w:lang w:val="sr-Cyrl-CS"/>
        </w:rPr>
        <w:t>г</w:t>
      </w:r>
      <w:r w:rsidRPr="006F0D6E">
        <w:rPr>
          <w:rFonts w:ascii="Times New Roman" w:hAnsi="Times New Roman"/>
          <w:sz w:val="24"/>
          <w:szCs w:val="24"/>
        </w:rPr>
        <w:t>рупа понуђача може да одреди једно</w:t>
      </w:r>
      <w:r w:rsidRPr="006F0D6E">
        <w:rPr>
          <w:rFonts w:ascii="Times New Roman" w:hAnsi="Times New Roman"/>
          <w:sz w:val="24"/>
          <w:szCs w:val="24"/>
          <w:lang w:val="sr-Cyrl-CS"/>
        </w:rPr>
        <w:t xml:space="preserve">г </w:t>
      </w:r>
      <w:r w:rsidRPr="006F0D6E">
        <w:rPr>
          <w:rFonts w:ascii="Times New Roman" w:hAnsi="Times New Roman"/>
          <w:sz w:val="24"/>
          <w:szCs w:val="24"/>
        </w:rPr>
        <w:t xml:space="preserve">понуђача из </w:t>
      </w:r>
      <w:r w:rsidRPr="006F0D6E">
        <w:rPr>
          <w:rFonts w:ascii="Times New Roman" w:hAnsi="Times New Roman"/>
          <w:sz w:val="24"/>
          <w:szCs w:val="24"/>
          <w:lang w:val="sr-Cyrl-CS"/>
        </w:rPr>
        <w:t>г</w:t>
      </w:r>
      <w:r w:rsidRPr="006F0D6E">
        <w:rPr>
          <w:rFonts w:ascii="Times New Roman" w:hAnsi="Times New Roman"/>
          <w:sz w:val="24"/>
          <w:szCs w:val="24"/>
        </w:rPr>
        <w:t>рупе који ће попунити, потписати и печатом</w:t>
      </w:r>
      <w:r w:rsidRPr="006F0D6E">
        <w:rPr>
          <w:rFonts w:ascii="Times New Roman" w:hAnsi="Times New Roman"/>
          <w:sz w:val="24"/>
          <w:szCs w:val="24"/>
          <w:lang w:val="sr-Cyrl-CS"/>
        </w:rPr>
        <w:t xml:space="preserve"> </w:t>
      </w:r>
      <w:r w:rsidRPr="006F0D6E">
        <w:rPr>
          <w:rFonts w:ascii="Times New Roman" w:hAnsi="Times New Roman"/>
          <w:sz w:val="24"/>
          <w:szCs w:val="24"/>
        </w:rPr>
        <w:t>оверити образац понуде (Прило</w:t>
      </w:r>
      <w:r w:rsidRPr="006F0D6E">
        <w:rPr>
          <w:rFonts w:ascii="Times New Roman" w:hAnsi="Times New Roman"/>
          <w:sz w:val="24"/>
          <w:szCs w:val="24"/>
          <w:lang w:val="sr-Cyrl-CS"/>
        </w:rPr>
        <w:t>г</w:t>
      </w:r>
      <w:r w:rsidRPr="006F0D6E">
        <w:rPr>
          <w:rFonts w:ascii="Times New Roman" w:hAnsi="Times New Roman"/>
          <w:sz w:val="24"/>
          <w:szCs w:val="24"/>
        </w:rPr>
        <w:t xml:space="preserve"> </w:t>
      </w:r>
      <w:r w:rsidRPr="00260949">
        <w:rPr>
          <w:rFonts w:ascii="Times New Roman" w:hAnsi="Times New Roman"/>
          <w:color w:val="000000" w:themeColor="text1"/>
          <w:sz w:val="24"/>
          <w:szCs w:val="24"/>
          <w:lang w:val="sr-Cyrl-CS"/>
        </w:rPr>
        <w:t>1</w:t>
      </w:r>
      <w:r>
        <w:rPr>
          <w:rFonts w:ascii="Times New Roman" w:hAnsi="Times New Roman"/>
          <w:color w:val="000000" w:themeColor="text1"/>
          <w:sz w:val="24"/>
          <w:szCs w:val="24"/>
          <w:lang w:val="sr-Cyrl-CS"/>
        </w:rPr>
        <w:t>2</w:t>
      </w:r>
      <w:r w:rsidRPr="00260949">
        <w:rPr>
          <w:rFonts w:ascii="Times New Roman" w:hAnsi="Times New Roman"/>
          <w:color w:val="000000" w:themeColor="text1"/>
          <w:sz w:val="24"/>
          <w:szCs w:val="24"/>
        </w:rPr>
        <w:t>)</w:t>
      </w:r>
      <w:r w:rsidRPr="00260949">
        <w:rPr>
          <w:rFonts w:ascii="Times New Roman" w:hAnsi="Times New Roman"/>
          <w:color w:val="000000" w:themeColor="text1"/>
          <w:sz w:val="24"/>
          <w:szCs w:val="24"/>
          <w:lang w:val="sr-Cyrl-CS"/>
        </w:rPr>
        <w:t>.</w:t>
      </w:r>
    </w:p>
    <w:p w:rsidR="00671660" w:rsidRPr="005D6B01" w:rsidRDefault="00671660" w:rsidP="005D6B01">
      <w:pPr>
        <w:autoSpaceDE w:val="0"/>
        <w:autoSpaceDN w:val="0"/>
        <w:adjustRightInd w:val="0"/>
        <w:rPr>
          <w:rFonts w:ascii="Times New Roman" w:hAnsi="Times New Roman"/>
          <w:bCs/>
          <w:iCs/>
          <w:color w:val="FF0000"/>
          <w:sz w:val="24"/>
          <w:szCs w:val="24"/>
          <w:lang/>
        </w:rPr>
      </w:pPr>
    </w:p>
    <w:sectPr w:rsidR="00671660" w:rsidRPr="005D6B01" w:rsidSect="001C68BB">
      <w:pgSz w:w="16834" w:h="11909" w:orient="landscape" w:code="9"/>
      <w:pgMar w:top="720" w:right="720" w:bottom="720" w:left="720" w:header="144" w:footer="144" w:gutter="0"/>
      <w:cols w:space="720"/>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119" w:rsidRDefault="00437119">
      <w:r>
        <w:separator/>
      </w:r>
    </w:p>
  </w:endnote>
  <w:endnote w:type="continuationSeparator" w:id="1">
    <w:p w:rsidR="00437119" w:rsidRDefault="004371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HelvPlain">
    <w:altName w:val="Times New Roman"/>
    <w:charset w:val="00"/>
    <w:family w:val="auto"/>
    <w:pitch w:val="variable"/>
    <w:sig w:usb0="00000001" w:usb1="00000000" w:usb2="00000000" w:usb3="00000000" w:csb0="00000009" w:csb1="00000000"/>
  </w:font>
  <w:font w:name="CHelvBold">
    <w:altName w:val="Times New Roman"/>
    <w:charset w:val="00"/>
    <w:family w:val="auto"/>
    <w:pitch w:val="variable"/>
    <w:sig w:usb0="00000083" w:usb1="00000000" w:usb2="00000000" w:usb3="00000000" w:csb0="00000009" w:csb1="00000000"/>
  </w:font>
  <w:font w:name="Times">
    <w:panose1 w:val="02020603050405020304"/>
    <w:charset w:val="00"/>
    <w:family w:val="roman"/>
    <w:pitch w:val="variable"/>
    <w:sig w:usb0="20002A87" w:usb1="80000000" w:usb2="00000008" w:usb3="00000000" w:csb0="000001FF" w:csb1="00000000"/>
  </w:font>
  <w:font w:name="Swiss">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Cirilica">
    <w:altName w:val="Arial Narro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charset w:val="EE"/>
    <w:family w:val="auto"/>
    <w:pitch w:val="variable"/>
    <w:sig w:usb0="00000201" w:usb1="00000000" w:usb2="00000000" w:usb3="00000000" w:csb0="00000004" w:csb1="00000000"/>
  </w:font>
  <w:font w:name="TimesNewRoman">
    <w:altName w:val="MS Mincho"/>
    <w:panose1 w:val="00000000000000000000"/>
    <w:charset w:val="80"/>
    <w:family w:val="auto"/>
    <w:notTrueType/>
    <w:pitch w:val="default"/>
    <w:sig w:usb0="00000000"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ArialMT">
    <w:altName w:val="Times New Roman"/>
    <w:panose1 w:val="00000000000000000000"/>
    <w:charset w:val="EE"/>
    <w:family w:val="auto"/>
    <w:notTrueType/>
    <w:pitch w:val="default"/>
    <w:sig w:usb0="00000005" w:usb1="00000000" w:usb2="00000000" w:usb3="00000000" w:csb0="00000002"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Arial Bold">
    <w:panose1 w:val="00000000000000000000"/>
    <w:charset w:val="00"/>
    <w:family w:val="auto"/>
    <w:notTrueType/>
    <w:pitch w:val="default"/>
    <w:sig w:usb0="00000003" w:usb1="00000000" w:usb2="00000000" w:usb3="00000000" w:csb0="00000001" w:csb1="00000000"/>
  </w:font>
  <w:font w:name="Arial Bold Italic">
    <w:panose1 w:val="00000000000000000000"/>
    <w:charset w:val="00"/>
    <w:family w:val="auto"/>
    <w:notTrueType/>
    <w:pitch w:val="default"/>
    <w:sig w:usb0="00000003" w:usb1="00000000" w:usb2="00000000" w:usb3="00000000" w:csb0="00000001" w:csb1="00000000"/>
  </w:font>
  <w:font w:name="Arial-Bold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254" w:rsidRPr="004933EB" w:rsidRDefault="00C93254" w:rsidP="00E92458">
    <w:pPr>
      <w:pStyle w:val="Footer"/>
      <w:jc w:val="center"/>
      <w:rPr>
        <w:rFonts w:asciiTheme="minorHAnsi" w:hAnsiTheme="minorHAnsi"/>
        <w:szCs w:val="18"/>
      </w:rPr>
    </w:pPr>
  </w:p>
  <w:p w:rsidR="00C93254" w:rsidRPr="00D90499" w:rsidRDefault="00C93254" w:rsidP="00D90499">
    <w:pPr>
      <w:pStyle w:val="Footer"/>
      <w:jc w:val="center"/>
      <w:rPr>
        <w:rFonts w:ascii="Calibri" w:hAnsi="Calibri"/>
        <w:lang w:val="sr-Cyrl-CS"/>
      </w:rPr>
    </w:pPr>
    <w:r>
      <w:rPr>
        <w:rFonts w:ascii="Calibri" w:hAnsi="Calibri"/>
        <w:lang w:val="sr-Cyrl-CS"/>
      </w:rPr>
      <w:t xml:space="preserve"> </w:t>
    </w:r>
    <w:r w:rsidR="006175B0">
      <w:rPr>
        <w:rFonts w:ascii="Calibri" w:hAnsi="Calibri"/>
        <w:lang w:val="sr-Cyrl-CS"/>
      </w:rPr>
      <w:fldChar w:fldCharType="begin"/>
    </w:r>
    <w:r>
      <w:rPr>
        <w:rFonts w:ascii="Calibri" w:hAnsi="Calibri"/>
        <w:lang w:val="sr-Cyrl-CS"/>
      </w:rPr>
      <w:instrText xml:space="preserve"> PAGE  \* Arabic  \* MERGEFORMAT </w:instrText>
    </w:r>
    <w:r w:rsidR="006175B0">
      <w:rPr>
        <w:rFonts w:ascii="Calibri" w:hAnsi="Calibri"/>
        <w:lang w:val="sr-Cyrl-CS"/>
      </w:rPr>
      <w:fldChar w:fldCharType="separate"/>
    </w:r>
    <w:r w:rsidR="00A8302D">
      <w:rPr>
        <w:rFonts w:ascii="Calibri" w:hAnsi="Calibri"/>
        <w:lang w:val="sr-Cyrl-CS"/>
      </w:rPr>
      <w:t>107</w:t>
    </w:r>
    <w:r w:rsidR="006175B0">
      <w:rPr>
        <w:rFonts w:ascii="Calibri" w:hAnsi="Calibri"/>
        <w:lang w:val="sr-Cyrl-CS"/>
      </w:rPr>
      <w:fldChar w:fldCharType="end"/>
    </w:r>
    <w:r>
      <w:rPr>
        <w:rFonts w:ascii="Calibri" w:hAnsi="Calibri"/>
        <w:lang w:val="sr-Cyrl-CS"/>
      </w:rPr>
      <w:t>/</w:t>
    </w:r>
    <w:fldSimple w:instr=" NUMPAGES  \* Arabic  \* MERGEFORMAT ">
      <w:r w:rsidR="00A8302D" w:rsidRPr="00A8302D">
        <w:rPr>
          <w:rFonts w:ascii="Calibri" w:hAnsi="Calibri"/>
          <w:lang w:val="sr-Cyrl-CS"/>
        </w:rPr>
        <w:t>107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119" w:rsidRDefault="00437119">
      <w:r>
        <w:separator/>
      </w:r>
    </w:p>
  </w:footnote>
  <w:footnote w:type="continuationSeparator" w:id="1">
    <w:p w:rsidR="00437119" w:rsidRDefault="004371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254" w:rsidRDefault="006175B0">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31724" o:spid="_x0000_s2071" type="#_x0000_t75" style="position:absolute;margin-left:0;margin-top:0;width:451.5pt;height:445.5pt;z-index:-251654144;mso-position-horizontal:center;mso-position-horizontal-relative:margin;mso-position-vertical:center;mso-position-vertical-relative:margin" o:allowincell="f">
          <v:imagedata r:id="rId1" o:title="logo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254" w:rsidRPr="00EF08E1" w:rsidRDefault="006175B0" w:rsidP="002F56AD">
    <w:pPr>
      <w:jc w:val="center"/>
      <w:rPr>
        <w:rFonts w:ascii="Calibri" w:hAnsi="Calibri"/>
        <w:sz w:val="24"/>
        <w:szCs w:val="24"/>
        <w:lang w:val="sr-Cyrl-CS"/>
      </w:rPr>
    </w:pPr>
    <w:r>
      <w:rPr>
        <w:rFonts w:ascii="Calibri" w:hAnsi="Calibri"/>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31725" o:spid="_x0000_s2072" type="#_x0000_t75" style="position:absolute;left:0;text-align:left;margin-left:0;margin-top:0;width:451.5pt;height:445.5pt;z-index:-251653120;mso-position-horizontal:center;mso-position-horizontal-relative:margin;mso-position-vertical:center;mso-position-vertical-relative:margin" o:allowincell="f">
          <v:imagedata r:id="rId1" o:title="logo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254" w:rsidRDefault="006175B0">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31723" o:spid="_x0000_s2070" type="#_x0000_t75" style="position:absolute;margin-left:0;margin-top:0;width:451.5pt;height:445.5pt;z-index:-251655168;mso-position-horizontal:center;mso-position-horizontal-relative:margin;mso-position-vertical:center;mso-position-vertical-relative:margin" o:allowincell="f">
          <v:imagedata r:id="rId1" o:title="logo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rPr>
        <w:rFonts w:cs="Times New Roman"/>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8DC18F7"/>
    <w:multiLevelType w:val="hybridMultilevel"/>
    <w:tmpl w:val="D17E5098"/>
    <w:lvl w:ilvl="0" w:tplc="23E8F460">
      <w:start w:val="1"/>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nsid w:val="0969272B"/>
    <w:multiLevelType w:val="hybridMultilevel"/>
    <w:tmpl w:val="B8CC013A"/>
    <w:lvl w:ilvl="0" w:tplc="04090001">
      <w:start w:val="1"/>
      <w:numFmt w:val="bullet"/>
      <w:lvlText w:val=""/>
      <w:lvlJc w:val="left"/>
      <w:pPr>
        <w:tabs>
          <w:tab w:val="num" w:pos="153"/>
        </w:tabs>
        <w:ind w:left="153" w:hanging="360"/>
      </w:pPr>
      <w:rPr>
        <w:rFonts w:ascii="Symbol" w:hAnsi="Symbol" w:hint="default"/>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4">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5">
    <w:nsid w:val="36D97038"/>
    <w:multiLevelType w:val="hybridMultilevel"/>
    <w:tmpl w:val="3902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A43A54"/>
    <w:multiLevelType w:val="hybridMultilevel"/>
    <w:tmpl w:val="B1CC5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9D19C8"/>
    <w:multiLevelType w:val="multilevel"/>
    <w:tmpl w:val="8F0C5436"/>
    <w:lvl w:ilvl="0">
      <w:start w:val="20"/>
      <w:numFmt w:val="decimal"/>
      <w:lvlText w:val="%1"/>
      <w:lvlJc w:val="left"/>
      <w:pPr>
        <w:ind w:left="420" w:hanging="420"/>
      </w:pPr>
      <w:rPr>
        <w:rFonts w:eastAsia="Calibri" w:hint="default"/>
      </w:rPr>
    </w:lvl>
    <w:lvl w:ilvl="1">
      <w:start w:val="2"/>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
    <w:nsid w:val="44C61598"/>
    <w:multiLevelType w:val="multilevel"/>
    <w:tmpl w:val="3CB2CF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79977E8"/>
    <w:multiLevelType w:val="hybridMultilevel"/>
    <w:tmpl w:val="6C06ACE8"/>
    <w:lvl w:ilvl="0" w:tplc="E1E0F5E8">
      <w:start w:val="14"/>
      <w:numFmt w:val="bullet"/>
      <w:lvlText w:val="-"/>
      <w:lvlJc w:val="left"/>
      <w:pPr>
        <w:ind w:left="1065"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DC67815"/>
    <w:multiLevelType w:val="hybridMultilevel"/>
    <w:tmpl w:val="B1CC5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4D07D0"/>
    <w:multiLevelType w:val="hybridMultilevel"/>
    <w:tmpl w:val="B7E0B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663065"/>
    <w:multiLevelType w:val="hybridMultilevel"/>
    <w:tmpl w:val="A328D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2CB7E90"/>
    <w:multiLevelType w:val="hybridMultilevel"/>
    <w:tmpl w:val="B1CC5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6C2A85"/>
    <w:multiLevelType w:val="hybridMultilevel"/>
    <w:tmpl w:val="B1CC5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F96941"/>
    <w:multiLevelType w:val="hybridMultilevel"/>
    <w:tmpl w:val="754AF470"/>
    <w:lvl w:ilvl="0" w:tplc="F3EE9F86">
      <w:start w:val="2"/>
      <w:numFmt w:val="bullet"/>
      <w:lvlText w:val="-"/>
      <w:lvlJc w:val="left"/>
      <w:pPr>
        <w:tabs>
          <w:tab w:val="num" w:pos="360"/>
        </w:tabs>
        <w:ind w:left="360" w:hanging="360"/>
      </w:pPr>
      <w:rPr>
        <w:rFonts w:ascii="Verdana" w:eastAsia="Times New Roman" w:hAnsi="Verdana"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AB945BB"/>
    <w:multiLevelType w:val="hybridMultilevel"/>
    <w:tmpl w:val="D2C2DABE"/>
    <w:lvl w:ilvl="0" w:tplc="F53A709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47758A1"/>
    <w:multiLevelType w:val="hybridMultilevel"/>
    <w:tmpl w:val="59B84B68"/>
    <w:lvl w:ilvl="0" w:tplc="756C1A10">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313329"/>
    <w:multiLevelType w:val="hybridMultilevel"/>
    <w:tmpl w:val="3E34BC58"/>
    <w:lvl w:ilvl="0" w:tplc="BF3841F8">
      <w:start w:val="3"/>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EE018E0"/>
    <w:multiLevelType w:val="hybridMultilevel"/>
    <w:tmpl w:val="BA26B81C"/>
    <w:lvl w:ilvl="0" w:tplc="66928E6E">
      <w:start w:val="1"/>
      <w:numFmt w:val="decimal"/>
      <w:lvlText w:val="%1."/>
      <w:lvlJc w:val="left"/>
      <w:pPr>
        <w:tabs>
          <w:tab w:val="num" w:pos="720"/>
        </w:tabs>
        <w:ind w:left="720" w:hanging="360"/>
      </w:pPr>
      <w:rPr>
        <w:b w:val="0"/>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1440"/>
        </w:tabs>
        <w:ind w:left="144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8"/>
  </w:num>
  <w:num w:numId="5">
    <w:abstractNumId w:val="17"/>
  </w:num>
  <w:num w:numId="6">
    <w:abstractNumId w:val="12"/>
  </w:num>
  <w:num w:numId="7">
    <w:abstractNumId w:val="3"/>
  </w:num>
  <w:num w:numId="8">
    <w:abstractNumId w:val="16"/>
  </w:num>
  <w:num w:numId="9">
    <w:abstractNumId w:val="7"/>
  </w:num>
  <w:num w:numId="10">
    <w:abstractNumId w:val="15"/>
  </w:num>
  <w:num w:numId="11">
    <w:abstractNumId w:val="4"/>
  </w:num>
  <w:num w:numId="12">
    <w:abstractNumId w:val="14"/>
  </w:num>
  <w:num w:numId="13">
    <w:abstractNumId w:val="5"/>
  </w:num>
  <w:num w:numId="14">
    <w:abstractNumId w:val="13"/>
  </w:num>
  <w:num w:numId="15">
    <w:abstractNumId w:val="10"/>
  </w:num>
  <w:num w:numId="16">
    <w:abstractNumId w:val="8"/>
  </w:num>
  <w:num w:numId="17">
    <w:abstractNumId w:val="6"/>
  </w:num>
  <w:num w:numId="18">
    <w:abstractNumId w:val="1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hideSpellingErrors/>
  <w:hideGrammaticalErrors/>
  <w:attachedTemplate r:id="rId1"/>
  <w:stylePaneFormatFilter w:val="3F01"/>
  <w:defaultTabStop w:val="284"/>
  <w:drawingGridHorizontalSpacing w:val="9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442AA4"/>
    <w:rsid w:val="00002680"/>
    <w:rsid w:val="000036D1"/>
    <w:rsid w:val="00003982"/>
    <w:rsid w:val="000041CA"/>
    <w:rsid w:val="00005E20"/>
    <w:rsid w:val="00013165"/>
    <w:rsid w:val="00016382"/>
    <w:rsid w:val="00016688"/>
    <w:rsid w:val="0001792A"/>
    <w:rsid w:val="00017F99"/>
    <w:rsid w:val="000200AB"/>
    <w:rsid w:val="000215CE"/>
    <w:rsid w:val="000236AC"/>
    <w:rsid w:val="0002519F"/>
    <w:rsid w:val="0002598E"/>
    <w:rsid w:val="00026982"/>
    <w:rsid w:val="000303FC"/>
    <w:rsid w:val="00030870"/>
    <w:rsid w:val="00030F16"/>
    <w:rsid w:val="0003329C"/>
    <w:rsid w:val="000362B9"/>
    <w:rsid w:val="00041DA5"/>
    <w:rsid w:val="00042A2B"/>
    <w:rsid w:val="00042EF7"/>
    <w:rsid w:val="00044E5A"/>
    <w:rsid w:val="00044FC9"/>
    <w:rsid w:val="00045A0E"/>
    <w:rsid w:val="00050E49"/>
    <w:rsid w:val="000520AE"/>
    <w:rsid w:val="000532CF"/>
    <w:rsid w:val="000545FD"/>
    <w:rsid w:val="00056D21"/>
    <w:rsid w:val="00060645"/>
    <w:rsid w:val="0006072D"/>
    <w:rsid w:val="000609A9"/>
    <w:rsid w:val="0006116A"/>
    <w:rsid w:val="00062B60"/>
    <w:rsid w:val="00066608"/>
    <w:rsid w:val="0007114A"/>
    <w:rsid w:val="000736D7"/>
    <w:rsid w:val="00074BB4"/>
    <w:rsid w:val="00075BCE"/>
    <w:rsid w:val="00076605"/>
    <w:rsid w:val="0007707E"/>
    <w:rsid w:val="0007775C"/>
    <w:rsid w:val="00080FA1"/>
    <w:rsid w:val="000810E3"/>
    <w:rsid w:val="0008121C"/>
    <w:rsid w:val="00082238"/>
    <w:rsid w:val="00083AA1"/>
    <w:rsid w:val="00084C01"/>
    <w:rsid w:val="0008754F"/>
    <w:rsid w:val="00087C86"/>
    <w:rsid w:val="00091C02"/>
    <w:rsid w:val="000924F3"/>
    <w:rsid w:val="000940AF"/>
    <w:rsid w:val="00094701"/>
    <w:rsid w:val="00094B4F"/>
    <w:rsid w:val="000A0C75"/>
    <w:rsid w:val="000A12E6"/>
    <w:rsid w:val="000A14CA"/>
    <w:rsid w:val="000A27E1"/>
    <w:rsid w:val="000A31D1"/>
    <w:rsid w:val="000A3975"/>
    <w:rsid w:val="000A3DFF"/>
    <w:rsid w:val="000A478F"/>
    <w:rsid w:val="000B117C"/>
    <w:rsid w:val="000B2E63"/>
    <w:rsid w:val="000B7828"/>
    <w:rsid w:val="000C44A0"/>
    <w:rsid w:val="000C536E"/>
    <w:rsid w:val="000C63AD"/>
    <w:rsid w:val="000C6BF3"/>
    <w:rsid w:val="000C7FF3"/>
    <w:rsid w:val="000D1043"/>
    <w:rsid w:val="000D29C0"/>
    <w:rsid w:val="000E060F"/>
    <w:rsid w:val="000E0E67"/>
    <w:rsid w:val="000E2477"/>
    <w:rsid w:val="000E7150"/>
    <w:rsid w:val="000F1615"/>
    <w:rsid w:val="000F1CDB"/>
    <w:rsid w:val="000F36CB"/>
    <w:rsid w:val="000F3DA3"/>
    <w:rsid w:val="00100077"/>
    <w:rsid w:val="001024D7"/>
    <w:rsid w:val="00102EB1"/>
    <w:rsid w:val="0010455D"/>
    <w:rsid w:val="00106CE2"/>
    <w:rsid w:val="00106E48"/>
    <w:rsid w:val="00107BDE"/>
    <w:rsid w:val="00115911"/>
    <w:rsid w:val="00120498"/>
    <w:rsid w:val="00122D06"/>
    <w:rsid w:val="00123F7B"/>
    <w:rsid w:val="00127AA6"/>
    <w:rsid w:val="00130F02"/>
    <w:rsid w:val="00133DF5"/>
    <w:rsid w:val="001361AA"/>
    <w:rsid w:val="0013745F"/>
    <w:rsid w:val="00137DCC"/>
    <w:rsid w:val="001433F0"/>
    <w:rsid w:val="0014728C"/>
    <w:rsid w:val="00147953"/>
    <w:rsid w:val="001570EA"/>
    <w:rsid w:val="00157C20"/>
    <w:rsid w:val="00160883"/>
    <w:rsid w:val="00160E30"/>
    <w:rsid w:val="001621F0"/>
    <w:rsid w:val="00163F9A"/>
    <w:rsid w:val="001652F7"/>
    <w:rsid w:val="00170781"/>
    <w:rsid w:val="00172912"/>
    <w:rsid w:val="00175225"/>
    <w:rsid w:val="00176891"/>
    <w:rsid w:val="00176D0A"/>
    <w:rsid w:val="0017705F"/>
    <w:rsid w:val="001779A9"/>
    <w:rsid w:val="00180E17"/>
    <w:rsid w:val="0018157E"/>
    <w:rsid w:val="00182CE0"/>
    <w:rsid w:val="00182D47"/>
    <w:rsid w:val="0018348A"/>
    <w:rsid w:val="00183C47"/>
    <w:rsid w:val="0018409C"/>
    <w:rsid w:val="00184C22"/>
    <w:rsid w:val="00184DA3"/>
    <w:rsid w:val="00186498"/>
    <w:rsid w:val="00186794"/>
    <w:rsid w:val="0018697F"/>
    <w:rsid w:val="00186D36"/>
    <w:rsid w:val="001874FC"/>
    <w:rsid w:val="00187683"/>
    <w:rsid w:val="0019175A"/>
    <w:rsid w:val="00191AFE"/>
    <w:rsid w:val="00192928"/>
    <w:rsid w:val="00192D58"/>
    <w:rsid w:val="0019312A"/>
    <w:rsid w:val="00193AC4"/>
    <w:rsid w:val="001963B7"/>
    <w:rsid w:val="00196AAC"/>
    <w:rsid w:val="001A0F96"/>
    <w:rsid w:val="001A121F"/>
    <w:rsid w:val="001A23B8"/>
    <w:rsid w:val="001A23D6"/>
    <w:rsid w:val="001A3BF5"/>
    <w:rsid w:val="001A57AF"/>
    <w:rsid w:val="001A5CC4"/>
    <w:rsid w:val="001A6073"/>
    <w:rsid w:val="001B03A1"/>
    <w:rsid w:val="001B0F3B"/>
    <w:rsid w:val="001B1076"/>
    <w:rsid w:val="001B19C0"/>
    <w:rsid w:val="001B1EB7"/>
    <w:rsid w:val="001B21EE"/>
    <w:rsid w:val="001B2B21"/>
    <w:rsid w:val="001B31B3"/>
    <w:rsid w:val="001B3CA7"/>
    <w:rsid w:val="001B62B4"/>
    <w:rsid w:val="001B6B75"/>
    <w:rsid w:val="001C0A84"/>
    <w:rsid w:val="001C230F"/>
    <w:rsid w:val="001C3BFC"/>
    <w:rsid w:val="001C4E99"/>
    <w:rsid w:val="001C63B2"/>
    <w:rsid w:val="001C68BB"/>
    <w:rsid w:val="001C7522"/>
    <w:rsid w:val="001D1462"/>
    <w:rsid w:val="001D1496"/>
    <w:rsid w:val="001D2204"/>
    <w:rsid w:val="001D2989"/>
    <w:rsid w:val="001D3401"/>
    <w:rsid w:val="001D44D5"/>
    <w:rsid w:val="001D48E0"/>
    <w:rsid w:val="001D5B89"/>
    <w:rsid w:val="001E0951"/>
    <w:rsid w:val="001E0E6B"/>
    <w:rsid w:val="001E1091"/>
    <w:rsid w:val="001E15FE"/>
    <w:rsid w:val="001E2E98"/>
    <w:rsid w:val="001E3265"/>
    <w:rsid w:val="001E55A4"/>
    <w:rsid w:val="001E5704"/>
    <w:rsid w:val="001E6FA1"/>
    <w:rsid w:val="001F1122"/>
    <w:rsid w:val="001F1A7D"/>
    <w:rsid w:val="001F4632"/>
    <w:rsid w:val="001F6321"/>
    <w:rsid w:val="001F7EBC"/>
    <w:rsid w:val="00200756"/>
    <w:rsid w:val="00202015"/>
    <w:rsid w:val="00203CD0"/>
    <w:rsid w:val="00205321"/>
    <w:rsid w:val="002057C6"/>
    <w:rsid w:val="0020630D"/>
    <w:rsid w:val="00207DF9"/>
    <w:rsid w:val="0021069F"/>
    <w:rsid w:val="00212785"/>
    <w:rsid w:val="00212E03"/>
    <w:rsid w:val="00214780"/>
    <w:rsid w:val="00217AE9"/>
    <w:rsid w:val="00223670"/>
    <w:rsid w:val="00225406"/>
    <w:rsid w:val="00227CC8"/>
    <w:rsid w:val="00227D70"/>
    <w:rsid w:val="0023246D"/>
    <w:rsid w:val="0023491B"/>
    <w:rsid w:val="002355E4"/>
    <w:rsid w:val="002371AC"/>
    <w:rsid w:val="00240BD6"/>
    <w:rsid w:val="00245908"/>
    <w:rsid w:val="00246483"/>
    <w:rsid w:val="00247F7E"/>
    <w:rsid w:val="00250E9E"/>
    <w:rsid w:val="00251874"/>
    <w:rsid w:val="002519D6"/>
    <w:rsid w:val="00251A1F"/>
    <w:rsid w:val="002539DB"/>
    <w:rsid w:val="00256715"/>
    <w:rsid w:val="00256B58"/>
    <w:rsid w:val="00257313"/>
    <w:rsid w:val="00257624"/>
    <w:rsid w:val="002643DA"/>
    <w:rsid w:val="00264770"/>
    <w:rsid w:val="0026571F"/>
    <w:rsid w:val="0027009D"/>
    <w:rsid w:val="002712B8"/>
    <w:rsid w:val="0027375E"/>
    <w:rsid w:val="00274067"/>
    <w:rsid w:val="00275BB3"/>
    <w:rsid w:val="00275CEE"/>
    <w:rsid w:val="00277F28"/>
    <w:rsid w:val="00280F26"/>
    <w:rsid w:val="00283933"/>
    <w:rsid w:val="002844C3"/>
    <w:rsid w:val="00286190"/>
    <w:rsid w:val="002924F9"/>
    <w:rsid w:val="0029271B"/>
    <w:rsid w:val="00295596"/>
    <w:rsid w:val="002972AB"/>
    <w:rsid w:val="00297856"/>
    <w:rsid w:val="002A1123"/>
    <w:rsid w:val="002A1C41"/>
    <w:rsid w:val="002A280E"/>
    <w:rsid w:val="002A36CC"/>
    <w:rsid w:val="002A49CD"/>
    <w:rsid w:val="002A56B0"/>
    <w:rsid w:val="002A56BD"/>
    <w:rsid w:val="002A5E05"/>
    <w:rsid w:val="002A5EA1"/>
    <w:rsid w:val="002A62C6"/>
    <w:rsid w:val="002A6853"/>
    <w:rsid w:val="002A6F55"/>
    <w:rsid w:val="002B106F"/>
    <w:rsid w:val="002B17D2"/>
    <w:rsid w:val="002B507A"/>
    <w:rsid w:val="002B5489"/>
    <w:rsid w:val="002B5C3A"/>
    <w:rsid w:val="002C14EA"/>
    <w:rsid w:val="002C2621"/>
    <w:rsid w:val="002C5E12"/>
    <w:rsid w:val="002C7D6F"/>
    <w:rsid w:val="002D1F5E"/>
    <w:rsid w:val="002D2915"/>
    <w:rsid w:val="002D2B86"/>
    <w:rsid w:val="002D3AB0"/>
    <w:rsid w:val="002D4DFF"/>
    <w:rsid w:val="002D5F28"/>
    <w:rsid w:val="002D6ECD"/>
    <w:rsid w:val="002D7941"/>
    <w:rsid w:val="002E0DC6"/>
    <w:rsid w:val="002E346B"/>
    <w:rsid w:val="002E7067"/>
    <w:rsid w:val="002E7535"/>
    <w:rsid w:val="002E758F"/>
    <w:rsid w:val="002F1AEA"/>
    <w:rsid w:val="002F56AD"/>
    <w:rsid w:val="002F6EAD"/>
    <w:rsid w:val="0030117D"/>
    <w:rsid w:val="00303962"/>
    <w:rsid w:val="003043A0"/>
    <w:rsid w:val="0030544E"/>
    <w:rsid w:val="00307AE9"/>
    <w:rsid w:val="00311712"/>
    <w:rsid w:val="00312A44"/>
    <w:rsid w:val="00312DD7"/>
    <w:rsid w:val="00316262"/>
    <w:rsid w:val="00316353"/>
    <w:rsid w:val="0031658F"/>
    <w:rsid w:val="00316CFF"/>
    <w:rsid w:val="00317A87"/>
    <w:rsid w:val="00321D67"/>
    <w:rsid w:val="00323910"/>
    <w:rsid w:val="00323BB1"/>
    <w:rsid w:val="00324C24"/>
    <w:rsid w:val="00325011"/>
    <w:rsid w:val="00326416"/>
    <w:rsid w:val="00326A04"/>
    <w:rsid w:val="00327BCA"/>
    <w:rsid w:val="003338D7"/>
    <w:rsid w:val="00334AA1"/>
    <w:rsid w:val="00335A51"/>
    <w:rsid w:val="00343DE0"/>
    <w:rsid w:val="00344AB5"/>
    <w:rsid w:val="00345C3F"/>
    <w:rsid w:val="00346794"/>
    <w:rsid w:val="003477E2"/>
    <w:rsid w:val="003519B4"/>
    <w:rsid w:val="00352B0C"/>
    <w:rsid w:val="003531D5"/>
    <w:rsid w:val="003536BF"/>
    <w:rsid w:val="00353E86"/>
    <w:rsid w:val="00354AB8"/>
    <w:rsid w:val="0036091F"/>
    <w:rsid w:val="00362379"/>
    <w:rsid w:val="00370E1F"/>
    <w:rsid w:val="003718BF"/>
    <w:rsid w:val="00374277"/>
    <w:rsid w:val="0037507E"/>
    <w:rsid w:val="00377BEB"/>
    <w:rsid w:val="003826F5"/>
    <w:rsid w:val="00382719"/>
    <w:rsid w:val="00385AC1"/>
    <w:rsid w:val="00386069"/>
    <w:rsid w:val="003925F3"/>
    <w:rsid w:val="00394F47"/>
    <w:rsid w:val="0039537A"/>
    <w:rsid w:val="0039567E"/>
    <w:rsid w:val="003A0676"/>
    <w:rsid w:val="003A2746"/>
    <w:rsid w:val="003A2C01"/>
    <w:rsid w:val="003A2C46"/>
    <w:rsid w:val="003A2D13"/>
    <w:rsid w:val="003A7D79"/>
    <w:rsid w:val="003B126E"/>
    <w:rsid w:val="003B16D4"/>
    <w:rsid w:val="003B46A4"/>
    <w:rsid w:val="003B56C5"/>
    <w:rsid w:val="003B6901"/>
    <w:rsid w:val="003B7227"/>
    <w:rsid w:val="003B76D4"/>
    <w:rsid w:val="003C0AF4"/>
    <w:rsid w:val="003C0FC9"/>
    <w:rsid w:val="003C443D"/>
    <w:rsid w:val="003D0621"/>
    <w:rsid w:val="003D173F"/>
    <w:rsid w:val="003D27A3"/>
    <w:rsid w:val="003D48DA"/>
    <w:rsid w:val="003D6219"/>
    <w:rsid w:val="003D72EA"/>
    <w:rsid w:val="003E16B4"/>
    <w:rsid w:val="003E1D2D"/>
    <w:rsid w:val="003E2C70"/>
    <w:rsid w:val="003E62EC"/>
    <w:rsid w:val="003F0160"/>
    <w:rsid w:val="003F174A"/>
    <w:rsid w:val="003F1DE9"/>
    <w:rsid w:val="003F2093"/>
    <w:rsid w:val="003F2E5D"/>
    <w:rsid w:val="003F4378"/>
    <w:rsid w:val="003F6A56"/>
    <w:rsid w:val="003F6C9F"/>
    <w:rsid w:val="003F72A3"/>
    <w:rsid w:val="003F751C"/>
    <w:rsid w:val="00400852"/>
    <w:rsid w:val="00400C49"/>
    <w:rsid w:val="00401C8A"/>
    <w:rsid w:val="004032C2"/>
    <w:rsid w:val="004051E4"/>
    <w:rsid w:val="00410BD1"/>
    <w:rsid w:val="00412507"/>
    <w:rsid w:val="00416993"/>
    <w:rsid w:val="00420D1B"/>
    <w:rsid w:val="00421F7B"/>
    <w:rsid w:val="00422E96"/>
    <w:rsid w:val="00422F0A"/>
    <w:rsid w:val="004230AD"/>
    <w:rsid w:val="004244D0"/>
    <w:rsid w:val="004256DE"/>
    <w:rsid w:val="00426B0B"/>
    <w:rsid w:val="00426F71"/>
    <w:rsid w:val="00427426"/>
    <w:rsid w:val="00427AC8"/>
    <w:rsid w:val="00434974"/>
    <w:rsid w:val="0043601C"/>
    <w:rsid w:val="00436A99"/>
    <w:rsid w:val="00437119"/>
    <w:rsid w:val="00437752"/>
    <w:rsid w:val="0044049D"/>
    <w:rsid w:val="00440789"/>
    <w:rsid w:val="00440F53"/>
    <w:rsid w:val="00442AA4"/>
    <w:rsid w:val="0044398C"/>
    <w:rsid w:val="0044425D"/>
    <w:rsid w:val="00445D5F"/>
    <w:rsid w:val="00447861"/>
    <w:rsid w:val="004511D7"/>
    <w:rsid w:val="00451A59"/>
    <w:rsid w:val="00451D4C"/>
    <w:rsid w:val="00455570"/>
    <w:rsid w:val="00456117"/>
    <w:rsid w:val="004601D8"/>
    <w:rsid w:val="00460245"/>
    <w:rsid w:val="004605DB"/>
    <w:rsid w:val="00463D9A"/>
    <w:rsid w:val="00464F7D"/>
    <w:rsid w:val="004663FF"/>
    <w:rsid w:val="00466EA5"/>
    <w:rsid w:val="004701E3"/>
    <w:rsid w:val="0047170B"/>
    <w:rsid w:val="004719F2"/>
    <w:rsid w:val="00471A18"/>
    <w:rsid w:val="00473EE7"/>
    <w:rsid w:val="00474707"/>
    <w:rsid w:val="0047702F"/>
    <w:rsid w:val="00477B0B"/>
    <w:rsid w:val="0048027C"/>
    <w:rsid w:val="0048192F"/>
    <w:rsid w:val="00484CEC"/>
    <w:rsid w:val="0048553E"/>
    <w:rsid w:val="00487316"/>
    <w:rsid w:val="00487E90"/>
    <w:rsid w:val="004914A6"/>
    <w:rsid w:val="00492930"/>
    <w:rsid w:val="004933EB"/>
    <w:rsid w:val="004A07B7"/>
    <w:rsid w:val="004A0DED"/>
    <w:rsid w:val="004A1FA5"/>
    <w:rsid w:val="004A26EB"/>
    <w:rsid w:val="004A5C70"/>
    <w:rsid w:val="004A5ED5"/>
    <w:rsid w:val="004A65A1"/>
    <w:rsid w:val="004B0AA9"/>
    <w:rsid w:val="004B14ED"/>
    <w:rsid w:val="004B242B"/>
    <w:rsid w:val="004B276B"/>
    <w:rsid w:val="004B4FDB"/>
    <w:rsid w:val="004C0B95"/>
    <w:rsid w:val="004C0BBA"/>
    <w:rsid w:val="004C0D69"/>
    <w:rsid w:val="004C290F"/>
    <w:rsid w:val="004C53DC"/>
    <w:rsid w:val="004C7964"/>
    <w:rsid w:val="004D2ECC"/>
    <w:rsid w:val="004D301C"/>
    <w:rsid w:val="004D4A80"/>
    <w:rsid w:val="004D547B"/>
    <w:rsid w:val="004D5EC7"/>
    <w:rsid w:val="004D686F"/>
    <w:rsid w:val="004D6E55"/>
    <w:rsid w:val="004E0E7E"/>
    <w:rsid w:val="004E145D"/>
    <w:rsid w:val="004E1815"/>
    <w:rsid w:val="004E35BF"/>
    <w:rsid w:val="004F4809"/>
    <w:rsid w:val="004F5B7B"/>
    <w:rsid w:val="004F64E5"/>
    <w:rsid w:val="004F6C9D"/>
    <w:rsid w:val="004F7A8C"/>
    <w:rsid w:val="005000E7"/>
    <w:rsid w:val="00502630"/>
    <w:rsid w:val="0050286B"/>
    <w:rsid w:val="00502DAA"/>
    <w:rsid w:val="00505826"/>
    <w:rsid w:val="00507DE5"/>
    <w:rsid w:val="005100A9"/>
    <w:rsid w:val="005139C1"/>
    <w:rsid w:val="005140DF"/>
    <w:rsid w:val="00514F39"/>
    <w:rsid w:val="005171FC"/>
    <w:rsid w:val="00520CF2"/>
    <w:rsid w:val="005258EF"/>
    <w:rsid w:val="0052630C"/>
    <w:rsid w:val="0052640A"/>
    <w:rsid w:val="00526B7A"/>
    <w:rsid w:val="00526F91"/>
    <w:rsid w:val="005333A5"/>
    <w:rsid w:val="005337AC"/>
    <w:rsid w:val="005342FC"/>
    <w:rsid w:val="00537E79"/>
    <w:rsid w:val="00540733"/>
    <w:rsid w:val="00540DB4"/>
    <w:rsid w:val="005420F1"/>
    <w:rsid w:val="0054292A"/>
    <w:rsid w:val="00543447"/>
    <w:rsid w:val="00543A82"/>
    <w:rsid w:val="0054423D"/>
    <w:rsid w:val="00550E0C"/>
    <w:rsid w:val="00551466"/>
    <w:rsid w:val="00552C7A"/>
    <w:rsid w:val="00554871"/>
    <w:rsid w:val="00556E9D"/>
    <w:rsid w:val="00557429"/>
    <w:rsid w:val="0056046B"/>
    <w:rsid w:val="005627CA"/>
    <w:rsid w:val="00562ECA"/>
    <w:rsid w:val="00565414"/>
    <w:rsid w:val="00565792"/>
    <w:rsid w:val="00565DA2"/>
    <w:rsid w:val="005679D0"/>
    <w:rsid w:val="0058224A"/>
    <w:rsid w:val="00582A47"/>
    <w:rsid w:val="00582E84"/>
    <w:rsid w:val="00585E10"/>
    <w:rsid w:val="005867AD"/>
    <w:rsid w:val="00586D72"/>
    <w:rsid w:val="0058715D"/>
    <w:rsid w:val="00590778"/>
    <w:rsid w:val="00590B12"/>
    <w:rsid w:val="0059296C"/>
    <w:rsid w:val="00595877"/>
    <w:rsid w:val="005958C7"/>
    <w:rsid w:val="00595B9A"/>
    <w:rsid w:val="00596535"/>
    <w:rsid w:val="005978BA"/>
    <w:rsid w:val="005A59F1"/>
    <w:rsid w:val="005B0DE4"/>
    <w:rsid w:val="005B1718"/>
    <w:rsid w:val="005B1784"/>
    <w:rsid w:val="005B3325"/>
    <w:rsid w:val="005B3E11"/>
    <w:rsid w:val="005B538B"/>
    <w:rsid w:val="005B6C85"/>
    <w:rsid w:val="005B7EE0"/>
    <w:rsid w:val="005C1B7E"/>
    <w:rsid w:val="005C2DFF"/>
    <w:rsid w:val="005C3690"/>
    <w:rsid w:val="005D147F"/>
    <w:rsid w:val="005D15FB"/>
    <w:rsid w:val="005D6B01"/>
    <w:rsid w:val="005D72D8"/>
    <w:rsid w:val="005E1AD5"/>
    <w:rsid w:val="005E1C60"/>
    <w:rsid w:val="005E1D60"/>
    <w:rsid w:val="005E1FEF"/>
    <w:rsid w:val="005E205A"/>
    <w:rsid w:val="005E22F7"/>
    <w:rsid w:val="005E28E7"/>
    <w:rsid w:val="005E6F75"/>
    <w:rsid w:val="005E7115"/>
    <w:rsid w:val="005E7812"/>
    <w:rsid w:val="005F0B8A"/>
    <w:rsid w:val="005F41CB"/>
    <w:rsid w:val="005F44B8"/>
    <w:rsid w:val="006014BA"/>
    <w:rsid w:val="006022BC"/>
    <w:rsid w:val="006024E5"/>
    <w:rsid w:val="00602735"/>
    <w:rsid w:val="006034FC"/>
    <w:rsid w:val="00603BC9"/>
    <w:rsid w:val="00603C8A"/>
    <w:rsid w:val="00604885"/>
    <w:rsid w:val="00610D2C"/>
    <w:rsid w:val="00612039"/>
    <w:rsid w:val="00612A78"/>
    <w:rsid w:val="00615B2B"/>
    <w:rsid w:val="0061649E"/>
    <w:rsid w:val="006175B0"/>
    <w:rsid w:val="0062025F"/>
    <w:rsid w:val="00620309"/>
    <w:rsid w:val="0062156A"/>
    <w:rsid w:val="00621719"/>
    <w:rsid w:val="00622325"/>
    <w:rsid w:val="00624274"/>
    <w:rsid w:val="00624813"/>
    <w:rsid w:val="006254F3"/>
    <w:rsid w:val="00626DB0"/>
    <w:rsid w:val="00630164"/>
    <w:rsid w:val="00631575"/>
    <w:rsid w:val="006326B7"/>
    <w:rsid w:val="00632B48"/>
    <w:rsid w:val="00634C7F"/>
    <w:rsid w:val="00642877"/>
    <w:rsid w:val="006444BD"/>
    <w:rsid w:val="00646A2A"/>
    <w:rsid w:val="00647163"/>
    <w:rsid w:val="006516EA"/>
    <w:rsid w:val="00652725"/>
    <w:rsid w:val="0065344C"/>
    <w:rsid w:val="0066159A"/>
    <w:rsid w:val="00662AB6"/>
    <w:rsid w:val="00662AE0"/>
    <w:rsid w:val="006661A6"/>
    <w:rsid w:val="00667F4F"/>
    <w:rsid w:val="00671029"/>
    <w:rsid w:val="00671660"/>
    <w:rsid w:val="00671814"/>
    <w:rsid w:val="00671DB8"/>
    <w:rsid w:val="00673B88"/>
    <w:rsid w:val="00674CE3"/>
    <w:rsid w:val="00676987"/>
    <w:rsid w:val="00684212"/>
    <w:rsid w:val="006846C8"/>
    <w:rsid w:val="0068500F"/>
    <w:rsid w:val="00685228"/>
    <w:rsid w:val="0068672D"/>
    <w:rsid w:val="006877DB"/>
    <w:rsid w:val="00692D4F"/>
    <w:rsid w:val="00694C20"/>
    <w:rsid w:val="00695393"/>
    <w:rsid w:val="00695EA4"/>
    <w:rsid w:val="0069644B"/>
    <w:rsid w:val="006A5DA0"/>
    <w:rsid w:val="006A6469"/>
    <w:rsid w:val="006B07D3"/>
    <w:rsid w:val="006B0E2B"/>
    <w:rsid w:val="006B3DD4"/>
    <w:rsid w:val="006B4B58"/>
    <w:rsid w:val="006B591B"/>
    <w:rsid w:val="006B7998"/>
    <w:rsid w:val="006C06A9"/>
    <w:rsid w:val="006C466A"/>
    <w:rsid w:val="006C4CA0"/>
    <w:rsid w:val="006C4FC7"/>
    <w:rsid w:val="006C6AF0"/>
    <w:rsid w:val="006D07E9"/>
    <w:rsid w:val="006D2293"/>
    <w:rsid w:val="006D3AB6"/>
    <w:rsid w:val="006D48B3"/>
    <w:rsid w:val="006D62A5"/>
    <w:rsid w:val="006E0961"/>
    <w:rsid w:val="006E182F"/>
    <w:rsid w:val="006E2B7A"/>
    <w:rsid w:val="006E2F92"/>
    <w:rsid w:val="006E397A"/>
    <w:rsid w:val="006E6EA9"/>
    <w:rsid w:val="006F06CF"/>
    <w:rsid w:val="006F27DB"/>
    <w:rsid w:val="006F42A6"/>
    <w:rsid w:val="006F4CC4"/>
    <w:rsid w:val="006F52DE"/>
    <w:rsid w:val="006F5A60"/>
    <w:rsid w:val="006F654D"/>
    <w:rsid w:val="006F6BCB"/>
    <w:rsid w:val="00700C45"/>
    <w:rsid w:val="007020FA"/>
    <w:rsid w:val="00704939"/>
    <w:rsid w:val="00705B24"/>
    <w:rsid w:val="00706E4F"/>
    <w:rsid w:val="00712D83"/>
    <w:rsid w:val="00715A80"/>
    <w:rsid w:val="00716A3C"/>
    <w:rsid w:val="00717E94"/>
    <w:rsid w:val="00720711"/>
    <w:rsid w:val="00722644"/>
    <w:rsid w:val="00722CBE"/>
    <w:rsid w:val="00723FD9"/>
    <w:rsid w:val="007253C1"/>
    <w:rsid w:val="00726135"/>
    <w:rsid w:val="00727C5D"/>
    <w:rsid w:val="00734DFA"/>
    <w:rsid w:val="00734EF3"/>
    <w:rsid w:val="00736389"/>
    <w:rsid w:val="00736645"/>
    <w:rsid w:val="007375DC"/>
    <w:rsid w:val="00737903"/>
    <w:rsid w:val="00737AF4"/>
    <w:rsid w:val="00740C24"/>
    <w:rsid w:val="00741911"/>
    <w:rsid w:val="0074604E"/>
    <w:rsid w:val="00747901"/>
    <w:rsid w:val="007516CE"/>
    <w:rsid w:val="00751E9F"/>
    <w:rsid w:val="007522C7"/>
    <w:rsid w:val="007526C1"/>
    <w:rsid w:val="00754BC9"/>
    <w:rsid w:val="00755513"/>
    <w:rsid w:val="00756337"/>
    <w:rsid w:val="00756FF3"/>
    <w:rsid w:val="00760A18"/>
    <w:rsid w:val="0076172B"/>
    <w:rsid w:val="00763DCB"/>
    <w:rsid w:val="007641C8"/>
    <w:rsid w:val="00764FFE"/>
    <w:rsid w:val="0076595B"/>
    <w:rsid w:val="00766212"/>
    <w:rsid w:val="007662B2"/>
    <w:rsid w:val="00766612"/>
    <w:rsid w:val="00767AC2"/>
    <w:rsid w:val="00770917"/>
    <w:rsid w:val="007733C7"/>
    <w:rsid w:val="00775E06"/>
    <w:rsid w:val="00776125"/>
    <w:rsid w:val="00776724"/>
    <w:rsid w:val="0078004F"/>
    <w:rsid w:val="007812E4"/>
    <w:rsid w:val="00781A49"/>
    <w:rsid w:val="007820F7"/>
    <w:rsid w:val="00785A9C"/>
    <w:rsid w:val="00786BD5"/>
    <w:rsid w:val="00787DA1"/>
    <w:rsid w:val="00787DDE"/>
    <w:rsid w:val="00790B5F"/>
    <w:rsid w:val="00793DBB"/>
    <w:rsid w:val="00794A7A"/>
    <w:rsid w:val="00795202"/>
    <w:rsid w:val="00795DDF"/>
    <w:rsid w:val="00796388"/>
    <w:rsid w:val="00797643"/>
    <w:rsid w:val="007A02FE"/>
    <w:rsid w:val="007A1830"/>
    <w:rsid w:val="007A24AA"/>
    <w:rsid w:val="007A2F8E"/>
    <w:rsid w:val="007A4644"/>
    <w:rsid w:val="007A4DDE"/>
    <w:rsid w:val="007A72DB"/>
    <w:rsid w:val="007A73EE"/>
    <w:rsid w:val="007B0340"/>
    <w:rsid w:val="007B24D7"/>
    <w:rsid w:val="007B29ED"/>
    <w:rsid w:val="007B4DDD"/>
    <w:rsid w:val="007B6CCB"/>
    <w:rsid w:val="007B773B"/>
    <w:rsid w:val="007B788E"/>
    <w:rsid w:val="007C1D3F"/>
    <w:rsid w:val="007C26F7"/>
    <w:rsid w:val="007C279A"/>
    <w:rsid w:val="007C33ED"/>
    <w:rsid w:val="007C5448"/>
    <w:rsid w:val="007C6066"/>
    <w:rsid w:val="007C7883"/>
    <w:rsid w:val="007D0168"/>
    <w:rsid w:val="007D12CF"/>
    <w:rsid w:val="007D3310"/>
    <w:rsid w:val="007D5C84"/>
    <w:rsid w:val="007D5D9A"/>
    <w:rsid w:val="007D684B"/>
    <w:rsid w:val="007D7536"/>
    <w:rsid w:val="007E162B"/>
    <w:rsid w:val="007E1CCB"/>
    <w:rsid w:val="007E1D41"/>
    <w:rsid w:val="007F1C3C"/>
    <w:rsid w:val="007F2415"/>
    <w:rsid w:val="007F38ED"/>
    <w:rsid w:val="007F5499"/>
    <w:rsid w:val="007F79AC"/>
    <w:rsid w:val="007F7E74"/>
    <w:rsid w:val="008009BC"/>
    <w:rsid w:val="00800A70"/>
    <w:rsid w:val="00800C90"/>
    <w:rsid w:val="00800CE0"/>
    <w:rsid w:val="008029BD"/>
    <w:rsid w:val="008044F0"/>
    <w:rsid w:val="0080694F"/>
    <w:rsid w:val="0080737F"/>
    <w:rsid w:val="008119B8"/>
    <w:rsid w:val="008157FE"/>
    <w:rsid w:val="008163F1"/>
    <w:rsid w:val="008207FB"/>
    <w:rsid w:val="0082117B"/>
    <w:rsid w:val="00821481"/>
    <w:rsid w:val="00821842"/>
    <w:rsid w:val="00822903"/>
    <w:rsid w:val="008232C6"/>
    <w:rsid w:val="00824141"/>
    <w:rsid w:val="00824379"/>
    <w:rsid w:val="00825479"/>
    <w:rsid w:val="00825B4C"/>
    <w:rsid w:val="00826DE8"/>
    <w:rsid w:val="008303A0"/>
    <w:rsid w:val="008327AE"/>
    <w:rsid w:val="00834A32"/>
    <w:rsid w:val="00835379"/>
    <w:rsid w:val="00837F01"/>
    <w:rsid w:val="00840639"/>
    <w:rsid w:val="00844121"/>
    <w:rsid w:val="00851707"/>
    <w:rsid w:val="008518F5"/>
    <w:rsid w:val="00851904"/>
    <w:rsid w:val="00851FFE"/>
    <w:rsid w:val="00856F66"/>
    <w:rsid w:val="00860108"/>
    <w:rsid w:val="0086133F"/>
    <w:rsid w:val="0086263C"/>
    <w:rsid w:val="00866B5E"/>
    <w:rsid w:val="00866EC7"/>
    <w:rsid w:val="00866F37"/>
    <w:rsid w:val="00871346"/>
    <w:rsid w:val="00873794"/>
    <w:rsid w:val="008744F1"/>
    <w:rsid w:val="00874577"/>
    <w:rsid w:val="00874A05"/>
    <w:rsid w:val="00874E26"/>
    <w:rsid w:val="00882B56"/>
    <w:rsid w:val="00886ABD"/>
    <w:rsid w:val="00890E65"/>
    <w:rsid w:val="00890EC3"/>
    <w:rsid w:val="008916CB"/>
    <w:rsid w:val="00891DA6"/>
    <w:rsid w:val="0089264F"/>
    <w:rsid w:val="00892CDC"/>
    <w:rsid w:val="00895095"/>
    <w:rsid w:val="00896369"/>
    <w:rsid w:val="0089731A"/>
    <w:rsid w:val="00897831"/>
    <w:rsid w:val="008A0C6F"/>
    <w:rsid w:val="008A28F0"/>
    <w:rsid w:val="008A63CF"/>
    <w:rsid w:val="008A66CB"/>
    <w:rsid w:val="008A6CFF"/>
    <w:rsid w:val="008B011C"/>
    <w:rsid w:val="008B19C9"/>
    <w:rsid w:val="008B1BAF"/>
    <w:rsid w:val="008B2543"/>
    <w:rsid w:val="008B3255"/>
    <w:rsid w:val="008B41F6"/>
    <w:rsid w:val="008B63E9"/>
    <w:rsid w:val="008C07DE"/>
    <w:rsid w:val="008C10A1"/>
    <w:rsid w:val="008C13C3"/>
    <w:rsid w:val="008C29D8"/>
    <w:rsid w:val="008C32CC"/>
    <w:rsid w:val="008C4ACA"/>
    <w:rsid w:val="008C4C76"/>
    <w:rsid w:val="008C5AD1"/>
    <w:rsid w:val="008C6510"/>
    <w:rsid w:val="008C6A74"/>
    <w:rsid w:val="008C71E2"/>
    <w:rsid w:val="008D03DC"/>
    <w:rsid w:val="008D0507"/>
    <w:rsid w:val="008D1DE5"/>
    <w:rsid w:val="008D4D55"/>
    <w:rsid w:val="008D6CAF"/>
    <w:rsid w:val="008D71B1"/>
    <w:rsid w:val="008D7F50"/>
    <w:rsid w:val="008E0394"/>
    <w:rsid w:val="008E5DEC"/>
    <w:rsid w:val="008E6053"/>
    <w:rsid w:val="008E704F"/>
    <w:rsid w:val="008F0541"/>
    <w:rsid w:val="008F18EE"/>
    <w:rsid w:val="008F2BD1"/>
    <w:rsid w:val="008F3BFA"/>
    <w:rsid w:val="008F4B63"/>
    <w:rsid w:val="008F5217"/>
    <w:rsid w:val="008F5541"/>
    <w:rsid w:val="008F6841"/>
    <w:rsid w:val="008F68B0"/>
    <w:rsid w:val="0090109C"/>
    <w:rsid w:val="00903382"/>
    <w:rsid w:val="00905F38"/>
    <w:rsid w:val="00906FE6"/>
    <w:rsid w:val="00907725"/>
    <w:rsid w:val="00910693"/>
    <w:rsid w:val="0091196A"/>
    <w:rsid w:val="009127AD"/>
    <w:rsid w:val="00920756"/>
    <w:rsid w:val="00922C7F"/>
    <w:rsid w:val="00923994"/>
    <w:rsid w:val="0092436A"/>
    <w:rsid w:val="00925157"/>
    <w:rsid w:val="00926CC9"/>
    <w:rsid w:val="00930B2D"/>
    <w:rsid w:val="00933587"/>
    <w:rsid w:val="00940008"/>
    <w:rsid w:val="00946285"/>
    <w:rsid w:val="00946941"/>
    <w:rsid w:val="00946ABF"/>
    <w:rsid w:val="00950362"/>
    <w:rsid w:val="00950A7A"/>
    <w:rsid w:val="00951957"/>
    <w:rsid w:val="009524DC"/>
    <w:rsid w:val="0095694E"/>
    <w:rsid w:val="00964428"/>
    <w:rsid w:val="0096598E"/>
    <w:rsid w:val="00974463"/>
    <w:rsid w:val="0097613C"/>
    <w:rsid w:val="00976A42"/>
    <w:rsid w:val="00977017"/>
    <w:rsid w:val="00980FC0"/>
    <w:rsid w:val="00982859"/>
    <w:rsid w:val="0098302A"/>
    <w:rsid w:val="009831CE"/>
    <w:rsid w:val="009848A2"/>
    <w:rsid w:val="00984D57"/>
    <w:rsid w:val="00985C75"/>
    <w:rsid w:val="00986602"/>
    <w:rsid w:val="00986896"/>
    <w:rsid w:val="00990D63"/>
    <w:rsid w:val="009915E9"/>
    <w:rsid w:val="00991F4E"/>
    <w:rsid w:val="00992F4F"/>
    <w:rsid w:val="00995837"/>
    <w:rsid w:val="009962FE"/>
    <w:rsid w:val="00997BD1"/>
    <w:rsid w:val="00997F0B"/>
    <w:rsid w:val="009A0065"/>
    <w:rsid w:val="009A0119"/>
    <w:rsid w:val="009A1539"/>
    <w:rsid w:val="009A4482"/>
    <w:rsid w:val="009A63D2"/>
    <w:rsid w:val="009B0E66"/>
    <w:rsid w:val="009B1516"/>
    <w:rsid w:val="009B3823"/>
    <w:rsid w:val="009B40E0"/>
    <w:rsid w:val="009B44F9"/>
    <w:rsid w:val="009B5FF3"/>
    <w:rsid w:val="009B6BEA"/>
    <w:rsid w:val="009B6E43"/>
    <w:rsid w:val="009C05F8"/>
    <w:rsid w:val="009C25C5"/>
    <w:rsid w:val="009C2C59"/>
    <w:rsid w:val="009C2F01"/>
    <w:rsid w:val="009C421B"/>
    <w:rsid w:val="009C5108"/>
    <w:rsid w:val="009C68EC"/>
    <w:rsid w:val="009C6F73"/>
    <w:rsid w:val="009C7514"/>
    <w:rsid w:val="009D0EF6"/>
    <w:rsid w:val="009D2518"/>
    <w:rsid w:val="009D3CEF"/>
    <w:rsid w:val="009D4EBF"/>
    <w:rsid w:val="009D6070"/>
    <w:rsid w:val="009D67AB"/>
    <w:rsid w:val="009D775F"/>
    <w:rsid w:val="009E6585"/>
    <w:rsid w:val="009E76B6"/>
    <w:rsid w:val="009F0061"/>
    <w:rsid w:val="009F201F"/>
    <w:rsid w:val="009F2FC2"/>
    <w:rsid w:val="009F7188"/>
    <w:rsid w:val="009F7F66"/>
    <w:rsid w:val="00A00656"/>
    <w:rsid w:val="00A00999"/>
    <w:rsid w:val="00A030FA"/>
    <w:rsid w:val="00A032E7"/>
    <w:rsid w:val="00A04A43"/>
    <w:rsid w:val="00A05377"/>
    <w:rsid w:val="00A101B6"/>
    <w:rsid w:val="00A104C0"/>
    <w:rsid w:val="00A10C1E"/>
    <w:rsid w:val="00A11367"/>
    <w:rsid w:val="00A1238E"/>
    <w:rsid w:val="00A135AC"/>
    <w:rsid w:val="00A1623C"/>
    <w:rsid w:val="00A16288"/>
    <w:rsid w:val="00A16C41"/>
    <w:rsid w:val="00A174F1"/>
    <w:rsid w:val="00A201E4"/>
    <w:rsid w:val="00A207C8"/>
    <w:rsid w:val="00A20F03"/>
    <w:rsid w:val="00A2127E"/>
    <w:rsid w:val="00A21988"/>
    <w:rsid w:val="00A21B26"/>
    <w:rsid w:val="00A22800"/>
    <w:rsid w:val="00A23746"/>
    <w:rsid w:val="00A23B6F"/>
    <w:rsid w:val="00A23BDF"/>
    <w:rsid w:val="00A25C3F"/>
    <w:rsid w:val="00A335E1"/>
    <w:rsid w:val="00A34FCC"/>
    <w:rsid w:val="00A36B25"/>
    <w:rsid w:val="00A36ECD"/>
    <w:rsid w:val="00A37294"/>
    <w:rsid w:val="00A4170D"/>
    <w:rsid w:val="00A45345"/>
    <w:rsid w:val="00A45B57"/>
    <w:rsid w:val="00A502CA"/>
    <w:rsid w:val="00A5334D"/>
    <w:rsid w:val="00A539ED"/>
    <w:rsid w:val="00A5551E"/>
    <w:rsid w:val="00A56B91"/>
    <w:rsid w:val="00A56EA5"/>
    <w:rsid w:val="00A61720"/>
    <w:rsid w:val="00A61FCD"/>
    <w:rsid w:val="00A64CDB"/>
    <w:rsid w:val="00A6538E"/>
    <w:rsid w:val="00A671EF"/>
    <w:rsid w:val="00A72A6B"/>
    <w:rsid w:val="00A764A4"/>
    <w:rsid w:val="00A76A58"/>
    <w:rsid w:val="00A80704"/>
    <w:rsid w:val="00A8302D"/>
    <w:rsid w:val="00A832DE"/>
    <w:rsid w:val="00A849F9"/>
    <w:rsid w:val="00A87A44"/>
    <w:rsid w:val="00A919C9"/>
    <w:rsid w:val="00A92909"/>
    <w:rsid w:val="00A95AF7"/>
    <w:rsid w:val="00A960D8"/>
    <w:rsid w:val="00A9784B"/>
    <w:rsid w:val="00AA0420"/>
    <w:rsid w:val="00AA3193"/>
    <w:rsid w:val="00AA36EC"/>
    <w:rsid w:val="00AA4F52"/>
    <w:rsid w:val="00AA5052"/>
    <w:rsid w:val="00AB06FD"/>
    <w:rsid w:val="00AB10E0"/>
    <w:rsid w:val="00AB2760"/>
    <w:rsid w:val="00AB3260"/>
    <w:rsid w:val="00AB46C0"/>
    <w:rsid w:val="00AB6D70"/>
    <w:rsid w:val="00AB6F73"/>
    <w:rsid w:val="00AC0999"/>
    <w:rsid w:val="00AC18FD"/>
    <w:rsid w:val="00AC1ADF"/>
    <w:rsid w:val="00AC2DAD"/>
    <w:rsid w:val="00AC5CEA"/>
    <w:rsid w:val="00AD03F4"/>
    <w:rsid w:val="00AD0623"/>
    <w:rsid w:val="00AD28B4"/>
    <w:rsid w:val="00AD5CEF"/>
    <w:rsid w:val="00AE023B"/>
    <w:rsid w:val="00AE0B50"/>
    <w:rsid w:val="00AE2462"/>
    <w:rsid w:val="00AE2788"/>
    <w:rsid w:val="00AE3DB6"/>
    <w:rsid w:val="00AE3F86"/>
    <w:rsid w:val="00AE4FD9"/>
    <w:rsid w:val="00AE554F"/>
    <w:rsid w:val="00AE6BE5"/>
    <w:rsid w:val="00AE6FDA"/>
    <w:rsid w:val="00AF058B"/>
    <w:rsid w:val="00AF2BA3"/>
    <w:rsid w:val="00AF4BBA"/>
    <w:rsid w:val="00B00536"/>
    <w:rsid w:val="00B0081D"/>
    <w:rsid w:val="00B03EC3"/>
    <w:rsid w:val="00B04C3F"/>
    <w:rsid w:val="00B106A9"/>
    <w:rsid w:val="00B109B9"/>
    <w:rsid w:val="00B10B43"/>
    <w:rsid w:val="00B11CDE"/>
    <w:rsid w:val="00B12073"/>
    <w:rsid w:val="00B12123"/>
    <w:rsid w:val="00B143E2"/>
    <w:rsid w:val="00B16252"/>
    <w:rsid w:val="00B165B4"/>
    <w:rsid w:val="00B17D6A"/>
    <w:rsid w:val="00B200E5"/>
    <w:rsid w:val="00B21800"/>
    <w:rsid w:val="00B22D3B"/>
    <w:rsid w:val="00B22EBD"/>
    <w:rsid w:val="00B244CB"/>
    <w:rsid w:val="00B25ACF"/>
    <w:rsid w:val="00B25CA0"/>
    <w:rsid w:val="00B25DA4"/>
    <w:rsid w:val="00B26BBC"/>
    <w:rsid w:val="00B27030"/>
    <w:rsid w:val="00B30856"/>
    <w:rsid w:val="00B30B44"/>
    <w:rsid w:val="00B32E0F"/>
    <w:rsid w:val="00B33E9F"/>
    <w:rsid w:val="00B361A9"/>
    <w:rsid w:val="00B369D9"/>
    <w:rsid w:val="00B43371"/>
    <w:rsid w:val="00B43CDB"/>
    <w:rsid w:val="00B44110"/>
    <w:rsid w:val="00B4636F"/>
    <w:rsid w:val="00B46955"/>
    <w:rsid w:val="00B4715E"/>
    <w:rsid w:val="00B47705"/>
    <w:rsid w:val="00B50DE8"/>
    <w:rsid w:val="00B5106C"/>
    <w:rsid w:val="00B51FCC"/>
    <w:rsid w:val="00B52056"/>
    <w:rsid w:val="00B527C9"/>
    <w:rsid w:val="00B53668"/>
    <w:rsid w:val="00B56471"/>
    <w:rsid w:val="00B56F37"/>
    <w:rsid w:val="00B6168E"/>
    <w:rsid w:val="00B61E1F"/>
    <w:rsid w:val="00B62017"/>
    <w:rsid w:val="00B6359B"/>
    <w:rsid w:val="00B6469F"/>
    <w:rsid w:val="00B700D5"/>
    <w:rsid w:val="00B7305B"/>
    <w:rsid w:val="00B770DD"/>
    <w:rsid w:val="00B77654"/>
    <w:rsid w:val="00B777F8"/>
    <w:rsid w:val="00B80C73"/>
    <w:rsid w:val="00B80E92"/>
    <w:rsid w:val="00B8131F"/>
    <w:rsid w:val="00B839FF"/>
    <w:rsid w:val="00B84477"/>
    <w:rsid w:val="00B8678B"/>
    <w:rsid w:val="00B9107F"/>
    <w:rsid w:val="00B96801"/>
    <w:rsid w:val="00B9788C"/>
    <w:rsid w:val="00BA50DA"/>
    <w:rsid w:val="00BA5872"/>
    <w:rsid w:val="00BA634D"/>
    <w:rsid w:val="00BA7740"/>
    <w:rsid w:val="00BB32F8"/>
    <w:rsid w:val="00BB3310"/>
    <w:rsid w:val="00BB384D"/>
    <w:rsid w:val="00BB54B3"/>
    <w:rsid w:val="00BC05C4"/>
    <w:rsid w:val="00BC0ACF"/>
    <w:rsid w:val="00BC334D"/>
    <w:rsid w:val="00BC47F6"/>
    <w:rsid w:val="00BC4BE7"/>
    <w:rsid w:val="00BC5CDD"/>
    <w:rsid w:val="00BC5E6E"/>
    <w:rsid w:val="00BC6DD7"/>
    <w:rsid w:val="00BC7E72"/>
    <w:rsid w:val="00BD03AC"/>
    <w:rsid w:val="00BD07C7"/>
    <w:rsid w:val="00BD0F02"/>
    <w:rsid w:val="00BD1D81"/>
    <w:rsid w:val="00BD1DBD"/>
    <w:rsid w:val="00BD33A0"/>
    <w:rsid w:val="00BD3D6D"/>
    <w:rsid w:val="00BD5229"/>
    <w:rsid w:val="00BD650B"/>
    <w:rsid w:val="00BE1DB3"/>
    <w:rsid w:val="00BE5520"/>
    <w:rsid w:val="00BE6D3E"/>
    <w:rsid w:val="00BE79AB"/>
    <w:rsid w:val="00BF2059"/>
    <w:rsid w:val="00BF2BE7"/>
    <w:rsid w:val="00BF330E"/>
    <w:rsid w:val="00C01DD5"/>
    <w:rsid w:val="00C03A29"/>
    <w:rsid w:val="00C051C5"/>
    <w:rsid w:val="00C0703D"/>
    <w:rsid w:val="00C07184"/>
    <w:rsid w:val="00C07F4F"/>
    <w:rsid w:val="00C1027C"/>
    <w:rsid w:val="00C10A06"/>
    <w:rsid w:val="00C11A66"/>
    <w:rsid w:val="00C12EFE"/>
    <w:rsid w:val="00C158BB"/>
    <w:rsid w:val="00C21EE9"/>
    <w:rsid w:val="00C22109"/>
    <w:rsid w:val="00C22981"/>
    <w:rsid w:val="00C24712"/>
    <w:rsid w:val="00C24ED9"/>
    <w:rsid w:val="00C25517"/>
    <w:rsid w:val="00C25A01"/>
    <w:rsid w:val="00C26345"/>
    <w:rsid w:val="00C265F9"/>
    <w:rsid w:val="00C268C8"/>
    <w:rsid w:val="00C3043F"/>
    <w:rsid w:val="00C3263E"/>
    <w:rsid w:val="00C339E3"/>
    <w:rsid w:val="00C3583F"/>
    <w:rsid w:val="00C40B29"/>
    <w:rsid w:val="00C43C0A"/>
    <w:rsid w:val="00C4499C"/>
    <w:rsid w:val="00C44BA8"/>
    <w:rsid w:val="00C44F04"/>
    <w:rsid w:val="00C46AFF"/>
    <w:rsid w:val="00C477F3"/>
    <w:rsid w:val="00C51A7D"/>
    <w:rsid w:val="00C52D95"/>
    <w:rsid w:val="00C54997"/>
    <w:rsid w:val="00C563CC"/>
    <w:rsid w:val="00C5760B"/>
    <w:rsid w:val="00C6227F"/>
    <w:rsid w:val="00C649E7"/>
    <w:rsid w:val="00C64C49"/>
    <w:rsid w:val="00C65E3A"/>
    <w:rsid w:val="00C67292"/>
    <w:rsid w:val="00C70528"/>
    <w:rsid w:val="00C713CD"/>
    <w:rsid w:val="00C75BC9"/>
    <w:rsid w:val="00C838F0"/>
    <w:rsid w:val="00C83E1A"/>
    <w:rsid w:val="00C84474"/>
    <w:rsid w:val="00C86098"/>
    <w:rsid w:val="00C86FB9"/>
    <w:rsid w:val="00C903CC"/>
    <w:rsid w:val="00C92871"/>
    <w:rsid w:val="00C93254"/>
    <w:rsid w:val="00C93453"/>
    <w:rsid w:val="00C94273"/>
    <w:rsid w:val="00C9481E"/>
    <w:rsid w:val="00C96275"/>
    <w:rsid w:val="00C963DF"/>
    <w:rsid w:val="00CA0069"/>
    <w:rsid w:val="00CA0FED"/>
    <w:rsid w:val="00CA17CF"/>
    <w:rsid w:val="00CA28E8"/>
    <w:rsid w:val="00CA3E92"/>
    <w:rsid w:val="00CA540C"/>
    <w:rsid w:val="00CA5F2F"/>
    <w:rsid w:val="00CA7326"/>
    <w:rsid w:val="00CB2821"/>
    <w:rsid w:val="00CB427B"/>
    <w:rsid w:val="00CB747D"/>
    <w:rsid w:val="00CC046D"/>
    <w:rsid w:val="00CC19D3"/>
    <w:rsid w:val="00CC1D58"/>
    <w:rsid w:val="00CC24C7"/>
    <w:rsid w:val="00CC58C5"/>
    <w:rsid w:val="00CD186C"/>
    <w:rsid w:val="00CD1F19"/>
    <w:rsid w:val="00CD26FB"/>
    <w:rsid w:val="00CD2E57"/>
    <w:rsid w:val="00CD4D5A"/>
    <w:rsid w:val="00CD6D56"/>
    <w:rsid w:val="00CE015E"/>
    <w:rsid w:val="00CE0734"/>
    <w:rsid w:val="00CE1DAD"/>
    <w:rsid w:val="00CE3035"/>
    <w:rsid w:val="00CE38AB"/>
    <w:rsid w:val="00CE45A3"/>
    <w:rsid w:val="00CE4B4A"/>
    <w:rsid w:val="00CE50CC"/>
    <w:rsid w:val="00CE5D61"/>
    <w:rsid w:val="00CE6C87"/>
    <w:rsid w:val="00CE7606"/>
    <w:rsid w:val="00CE7F04"/>
    <w:rsid w:val="00CF1DD7"/>
    <w:rsid w:val="00CF3103"/>
    <w:rsid w:val="00CF4136"/>
    <w:rsid w:val="00CF729A"/>
    <w:rsid w:val="00D0042E"/>
    <w:rsid w:val="00D06278"/>
    <w:rsid w:val="00D104A7"/>
    <w:rsid w:val="00D116E5"/>
    <w:rsid w:val="00D1286C"/>
    <w:rsid w:val="00D13747"/>
    <w:rsid w:val="00D13F9F"/>
    <w:rsid w:val="00D141BE"/>
    <w:rsid w:val="00D15D12"/>
    <w:rsid w:val="00D167F1"/>
    <w:rsid w:val="00D201A8"/>
    <w:rsid w:val="00D23976"/>
    <w:rsid w:val="00D276EB"/>
    <w:rsid w:val="00D32872"/>
    <w:rsid w:val="00D357D0"/>
    <w:rsid w:val="00D35D5C"/>
    <w:rsid w:val="00D40A0B"/>
    <w:rsid w:val="00D41D47"/>
    <w:rsid w:val="00D42787"/>
    <w:rsid w:val="00D444E4"/>
    <w:rsid w:val="00D46C52"/>
    <w:rsid w:val="00D46C5A"/>
    <w:rsid w:val="00D46D44"/>
    <w:rsid w:val="00D520A0"/>
    <w:rsid w:val="00D5755B"/>
    <w:rsid w:val="00D613A8"/>
    <w:rsid w:val="00D62DCC"/>
    <w:rsid w:val="00D70AFF"/>
    <w:rsid w:val="00D70FC4"/>
    <w:rsid w:val="00D728ED"/>
    <w:rsid w:val="00D742A3"/>
    <w:rsid w:val="00D769B4"/>
    <w:rsid w:val="00D77445"/>
    <w:rsid w:val="00D80496"/>
    <w:rsid w:val="00D80E61"/>
    <w:rsid w:val="00D817EB"/>
    <w:rsid w:val="00D8201E"/>
    <w:rsid w:val="00D822B7"/>
    <w:rsid w:val="00D8351F"/>
    <w:rsid w:val="00D87044"/>
    <w:rsid w:val="00D870AF"/>
    <w:rsid w:val="00D90499"/>
    <w:rsid w:val="00D91AF2"/>
    <w:rsid w:val="00D97A91"/>
    <w:rsid w:val="00D97CDA"/>
    <w:rsid w:val="00DA0E0F"/>
    <w:rsid w:val="00DA0F15"/>
    <w:rsid w:val="00DA101F"/>
    <w:rsid w:val="00DA3901"/>
    <w:rsid w:val="00DA60F7"/>
    <w:rsid w:val="00DB4FF1"/>
    <w:rsid w:val="00DC1189"/>
    <w:rsid w:val="00DC551E"/>
    <w:rsid w:val="00DC5656"/>
    <w:rsid w:val="00DC6894"/>
    <w:rsid w:val="00DC6F73"/>
    <w:rsid w:val="00DC7476"/>
    <w:rsid w:val="00DC7901"/>
    <w:rsid w:val="00DD1BD2"/>
    <w:rsid w:val="00DD278B"/>
    <w:rsid w:val="00DD4AA9"/>
    <w:rsid w:val="00DD6633"/>
    <w:rsid w:val="00DE0B7B"/>
    <w:rsid w:val="00DE13F8"/>
    <w:rsid w:val="00DE49D4"/>
    <w:rsid w:val="00DE5233"/>
    <w:rsid w:val="00DE6F29"/>
    <w:rsid w:val="00DF30BC"/>
    <w:rsid w:val="00DF4878"/>
    <w:rsid w:val="00DF5212"/>
    <w:rsid w:val="00DF57F9"/>
    <w:rsid w:val="00DF6C3A"/>
    <w:rsid w:val="00E02A36"/>
    <w:rsid w:val="00E039B1"/>
    <w:rsid w:val="00E03ACF"/>
    <w:rsid w:val="00E06102"/>
    <w:rsid w:val="00E06807"/>
    <w:rsid w:val="00E128ED"/>
    <w:rsid w:val="00E130F9"/>
    <w:rsid w:val="00E15238"/>
    <w:rsid w:val="00E171E1"/>
    <w:rsid w:val="00E1762D"/>
    <w:rsid w:val="00E21648"/>
    <w:rsid w:val="00E22276"/>
    <w:rsid w:val="00E2233E"/>
    <w:rsid w:val="00E22770"/>
    <w:rsid w:val="00E23E22"/>
    <w:rsid w:val="00E23E64"/>
    <w:rsid w:val="00E23E65"/>
    <w:rsid w:val="00E25AE6"/>
    <w:rsid w:val="00E26766"/>
    <w:rsid w:val="00E31A1A"/>
    <w:rsid w:val="00E32348"/>
    <w:rsid w:val="00E3236E"/>
    <w:rsid w:val="00E327AC"/>
    <w:rsid w:val="00E34CFE"/>
    <w:rsid w:val="00E36FA4"/>
    <w:rsid w:val="00E414C9"/>
    <w:rsid w:val="00E416FC"/>
    <w:rsid w:val="00E41780"/>
    <w:rsid w:val="00E4293E"/>
    <w:rsid w:val="00E4451F"/>
    <w:rsid w:val="00E44ED8"/>
    <w:rsid w:val="00E455B6"/>
    <w:rsid w:val="00E46805"/>
    <w:rsid w:val="00E50B89"/>
    <w:rsid w:val="00E51FF8"/>
    <w:rsid w:val="00E526CA"/>
    <w:rsid w:val="00E53719"/>
    <w:rsid w:val="00E53BB4"/>
    <w:rsid w:val="00E548F3"/>
    <w:rsid w:val="00E5512E"/>
    <w:rsid w:val="00E55E24"/>
    <w:rsid w:val="00E63500"/>
    <w:rsid w:val="00E63750"/>
    <w:rsid w:val="00E638B1"/>
    <w:rsid w:val="00E63A13"/>
    <w:rsid w:val="00E63C72"/>
    <w:rsid w:val="00E64166"/>
    <w:rsid w:val="00E6437A"/>
    <w:rsid w:val="00E645B0"/>
    <w:rsid w:val="00E666CE"/>
    <w:rsid w:val="00E67C50"/>
    <w:rsid w:val="00E7144E"/>
    <w:rsid w:val="00E745E8"/>
    <w:rsid w:val="00E75719"/>
    <w:rsid w:val="00E75AB6"/>
    <w:rsid w:val="00E75FB4"/>
    <w:rsid w:val="00E77B10"/>
    <w:rsid w:val="00E80BBC"/>
    <w:rsid w:val="00E8197C"/>
    <w:rsid w:val="00E82040"/>
    <w:rsid w:val="00E8212D"/>
    <w:rsid w:val="00E82742"/>
    <w:rsid w:val="00E83D77"/>
    <w:rsid w:val="00E848A6"/>
    <w:rsid w:val="00E84902"/>
    <w:rsid w:val="00E84A96"/>
    <w:rsid w:val="00E84C93"/>
    <w:rsid w:val="00E915C7"/>
    <w:rsid w:val="00E921A0"/>
    <w:rsid w:val="00E92458"/>
    <w:rsid w:val="00E94135"/>
    <w:rsid w:val="00E94AE3"/>
    <w:rsid w:val="00E950B5"/>
    <w:rsid w:val="00E959B9"/>
    <w:rsid w:val="00E9649E"/>
    <w:rsid w:val="00EA013C"/>
    <w:rsid w:val="00EA1987"/>
    <w:rsid w:val="00EA1DB9"/>
    <w:rsid w:val="00EA3B6A"/>
    <w:rsid w:val="00EA41C8"/>
    <w:rsid w:val="00EA4237"/>
    <w:rsid w:val="00EA4FF6"/>
    <w:rsid w:val="00EA5734"/>
    <w:rsid w:val="00EB01C0"/>
    <w:rsid w:val="00EB0AB6"/>
    <w:rsid w:val="00EB0ED3"/>
    <w:rsid w:val="00EB315C"/>
    <w:rsid w:val="00EB72FE"/>
    <w:rsid w:val="00EC1BA5"/>
    <w:rsid w:val="00EC378F"/>
    <w:rsid w:val="00EC40CE"/>
    <w:rsid w:val="00EC6012"/>
    <w:rsid w:val="00EC621F"/>
    <w:rsid w:val="00ED0DBE"/>
    <w:rsid w:val="00ED171C"/>
    <w:rsid w:val="00ED25A6"/>
    <w:rsid w:val="00ED4A54"/>
    <w:rsid w:val="00EE038E"/>
    <w:rsid w:val="00EE0B10"/>
    <w:rsid w:val="00EE1181"/>
    <w:rsid w:val="00EE4F3E"/>
    <w:rsid w:val="00EE5241"/>
    <w:rsid w:val="00EF08E1"/>
    <w:rsid w:val="00EF10C3"/>
    <w:rsid w:val="00EF36EF"/>
    <w:rsid w:val="00EF3977"/>
    <w:rsid w:val="00EF58CF"/>
    <w:rsid w:val="00F01151"/>
    <w:rsid w:val="00F0173F"/>
    <w:rsid w:val="00F052CB"/>
    <w:rsid w:val="00F06AEF"/>
    <w:rsid w:val="00F06F7C"/>
    <w:rsid w:val="00F1095C"/>
    <w:rsid w:val="00F12909"/>
    <w:rsid w:val="00F15053"/>
    <w:rsid w:val="00F150AE"/>
    <w:rsid w:val="00F16E2C"/>
    <w:rsid w:val="00F174C2"/>
    <w:rsid w:val="00F177E1"/>
    <w:rsid w:val="00F17AD6"/>
    <w:rsid w:val="00F2074A"/>
    <w:rsid w:val="00F21098"/>
    <w:rsid w:val="00F21903"/>
    <w:rsid w:val="00F22464"/>
    <w:rsid w:val="00F2249D"/>
    <w:rsid w:val="00F239BE"/>
    <w:rsid w:val="00F30075"/>
    <w:rsid w:val="00F313C0"/>
    <w:rsid w:val="00F3226F"/>
    <w:rsid w:val="00F37D14"/>
    <w:rsid w:val="00F401FF"/>
    <w:rsid w:val="00F40314"/>
    <w:rsid w:val="00F41C27"/>
    <w:rsid w:val="00F4368F"/>
    <w:rsid w:val="00F4417A"/>
    <w:rsid w:val="00F44CCB"/>
    <w:rsid w:val="00F45ECC"/>
    <w:rsid w:val="00F460E3"/>
    <w:rsid w:val="00F46AB4"/>
    <w:rsid w:val="00F46D6F"/>
    <w:rsid w:val="00F4770C"/>
    <w:rsid w:val="00F478A0"/>
    <w:rsid w:val="00F47CC2"/>
    <w:rsid w:val="00F53886"/>
    <w:rsid w:val="00F53D63"/>
    <w:rsid w:val="00F53D99"/>
    <w:rsid w:val="00F544E5"/>
    <w:rsid w:val="00F569E9"/>
    <w:rsid w:val="00F56BCB"/>
    <w:rsid w:val="00F575BA"/>
    <w:rsid w:val="00F60A0C"/>
    <w:rsid w:val="00F62066"/>
    <w:rsid w:val="00F6221A"/>
    <w:rsid w:val="00F6281B"/>
    <w:rsid w:val="00F6338C"/>
    <w:rsid w:val="00F633B1"/>
    <w:rsid w:val="00F635CC"/>
    <w:rsid w:val="00F64887"/>
    <w:rsid w:val="00F70DB6"/>
    <w:rsid w:val="00F70FAD"/>
    <w:rsid w:val="00F72423"/>
    <w:rsid w:val="00F75334"/>
    <w:rsid w:val="00F762AC"/>
    <w:rsid w:val="00F76D16"/>
    <w:rsid w:val="00F76ECF"/>
    <w:rsid w:val="00F771F7"/>
    <w:rsid w:val="00F779EB"/>
    <w:rsid w:val="00F805E1"/>
    <w:rsid w:val="00F8494E"/>
    <w:rsid w:val="00F85F6A"/>
    <w:rsid w:val="00F87422"/>
    <w:rsid w:val="00F9570C"/>
    <w:rsid w:val="00F9603E"/>
    <w:rsid w:val="00FA0096"/>
    <w:rsid w:val="00FA0C78"/>
    <w:rsid w:val="00FA1387"/>
    <w:rsid w:val="00FA376D"/>
    <w:rsid w:val="00FA3A69"/>
    <w:rsid w:val="00FA43B4"/>
    <w:rsid w:val="00FA597C"/>
    <w:rsid w:val="00FA6284"/>
    <w:rsid w:val="00FB1E19"/>
    <w:rsid w:val="00FB4E8D"/>
    <w:rsid w:val="00FC23B8"/>
    <w:rsid w:val="00FC3235"/>
    <w:rsid w:val="00FC33E1"/>
    <w:rsid w:val="00FC36FA"/>
    <w:rsid w:val="00FC4054"/>
    <w:rsid w:val="00FC439D"/>
    <w:rsid w:val="00FC5AF1"/>
    <w:rsid w:val="00FC6090"/>
    <w:rsid w:val="00FC79CD"/>
    <w:rsid w:val="00FD0FD4"/>
    <w:rsid w:val="00FD14C4"/>
    <w:rsid w:val="00FD52E6"/>
    <w:rsid w:val="00FD5897"/>
    <w:rsid w:val="00FD63FC"/>
    <w:rsid w:val="00FE178B"/>
    <w:rsid w:val="00FE17A7"/>
    <w:rsid w:val="00FE43DA"/>
    <w:rsid w:val="00FE48A9"/>
    <w:rsid w:val="00FE65EF"/>
    <w:rsid w:val="00FE6FA4"/>
    <w:rsid w:val="00FF1148"/>
    <w:rsid w:val="00FF3F7B"/>
    <w:rsid w:val="00FF4203"/>
    <w:rsid w:val="00FF68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uiPriority="99" w:qFormat="1"/>
    <w:lsdException w:name="page number" w:uiPriority="99"/>
    <w:lsdException w:name="Title" w:uiPriority="99" w:qFormat="1"/>
    <w:lsdException w:name="Body Text Indent" w:uiPriority="99"/>
    <w:lsdException w:name="Subtitle" w:uiPriority="11" w:qFormat="1"/>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uiPriority="99" w:qFormat="1"/>
    <w:lsdException w:name="Normal (Web)" w:uiPriority="99"/>
    <w:lsdException w:name="HTML Cite"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1D3F"/>
    <w:rPr>
      <w:rFonts w:ascii="CHelvPlain" w:hAnsi="CHelvPlain"/>
      <w:noProof/>
      <w:sz w:val="18"/>
    </w:rPr>
  </w:style>
  <w:style w:type="paragraph" w:styleId="Heading1">
    <w:name w:val="heading 1"/>
    <w:basedOn w:val="Normal"/>
    <w:next w:val="Normal"/>
    <w:link w:val="Heading1Char"/>
    <w:uiPriority w:val="99"/>
    <w:qFormat/>
    <w:rsid w:val="00323BB1"/>
    <w:pPr>
      <w:keepNext/>
      <w:outlineLvl w:val="0"/>
    </w:pPr>
    <w:rPr>
      <w:rFonts w:ascii="Times New Roman" w:hAnsi="Times New Roman"/>
      <w:sz w:val="24"/>
    </w:rPr>
  </w:style>
  <w:style w:type="paragraph" w:styleId="Heading2">
    <w:name w:val="heading 2"/>
    <w:basedOn w:val="Normal"/>
    <w:next w:val="Normal"/>
    <w:link w:val="Heading2Char"/>
    <w:uiPriority w:val="99"/>
    <w:qFormat/>
    <w:rsid w:val="00323BB1"/>
    <w:pPr>
      <w:keepNext/>
      <w:framePr w:w="5103" w:hSpace="181" w:wrap="around" w:hAnchor="margin" w:x="2836" w:y="1419"/>
      <w:jc w:val="center"/>
      <w:outlineLvl w:val="1"/>
    </w:pPr>
    <w:rPr>
      <w:rFonts w:ascii="CHelvBold" w:hAnsi="CHelvBold"/>
      <w:sz w:val="36"/>
    </w:rPr>
  </w:style>
  <w:style w:type="paragraph" w:styleId="Heading3">
    <w:name w:val="heading 3"/>
    <w:basedOn w:val="Normal"/>
    <w:next w:val="Normal"/>
    <w:link w:val="Heading3Char"/>
    <w:uiPriority w:val="99"/>
    <w:qFormat/>
    <w:rsid w:val="00323BB1"/>
    <w:pPr>
      <w:keepNext/>
      <w:outlineLvl w:val="2"/>
    </w:pPr>
    <w:rPr>
      <w:sz w:val="28"/>
    </w:rPr>
  </w:style>
  <w:style w:type="paragraph" w:styleId="Heading4">
    <w:name w:val="heading 4"/>
    <w:basedOn w:val="Normal"/>
    <w:next w:val="Normal"/>
    <w:link w:val="Heading4Char"/>
    <w:uiPriority w:val="99"/>
    <w:qFormat/>
    <w:rsid w:val="00323BB1"/>
    <w:pPr>
      <w:keepNext/>
      <w:framePr w:w="7938" w:hSpace="181" w:wrap="around" w:hAnchor="margin" w:x="568" w:y="6238"/>
      <w:outlineLvl w:val="3"/>
    </w:pPr>
    <w:rPr>
      <w:rFonts w:ascii="Times" w:hAnsi="Times"/>
      <w:sz w:val="22"/>
    </w:rPr>
  </w:style>
  <w:style w:type="paragraph" w:styleId="Heading5">
    <w:name w:val="heading 5"/>
    <w:basedOn w:val="Normal"/>
    <w:next w:val="Normal"/>
    <w:link w:val="Heading5Char"/>
    <w:uiPriority w:val="99"/>
    <w:qFormat/>
    <w:rsid w:val="00323BB1"/>
    <w:pPr>
      <w:keepNext/>
      <w:jc w:val="center"/>
      <w:outlineLvl w:val="4"/>
    </w:pPr>
    <w:rPr>
      <w:rFonts w:ascii="Times" w:hAnsi="Times"/>
      <w:b/>
      <w:sz w:val="28"/>
    </w:rPr>
  </w:style>
  <w:style w:type="paragraph" w:styleId="Heading6">
    <w:name w:val="heading 6"/>
    <w:basedOn w:val="Normal"/>
    <w:next w:val="Normal"/>
    <w:link w:val="Heading6Char"/>
    <w:uiPriority w:val="99"/>
    <w:qFormat/>
    <w:rsid w:val="00323BB1"/>
    <w:pPr>
      <w:keepNext/>
      <w:ind w:left="4320" w:firstLine="720"/>
      <w:jc w:val="both"/>
      <w:outlineLvl w:val="5"/>
    </w:pPr>
    <w:rPr>
      <w:rFonts w:ascii="Times" w:hAnsi="Times"/>
      <w:sz w:val="28"/>
    </w:rPr>
  </w:style>
  <w:style w:type="paragraph" w:styleId="Heading7">
    <w:name w:val="heading 7"/>
    <w:basedOn w:val="Normal"/>
    <w:next w:val="Normal"/>
    <w:link w:val="Heading7Char"/>
    <w:uiPriority w:val="99"/>
    <w:unhideWhenUsed/>
    <w:qFormat/>
    <w:rsid w:val="0026571F"/>
    <w:pPr>
      <w:keepNext/>
      <w:outlineLvl w:val="6"/>
    </w:pPr>
    <w:rPr>
      <w:rFonts w:ascii="Times" w:hAnsi="Times"/>
      <w:b/>
      <w:noProof w:val="0"/>
      <w:sz w:val="22"/>
    </w:rPr>
  </w:style>
  <w:style w:type="paragraph" w:styleId="Heading8">
    <w:name w:val="heading 8"/>
    <w:basedOn w:val="Normal"/>
    <w:next w:val="Normal"/>
    <w:link w:val="Heading8Char"/>
    <w:uiPriority w:val="99"/>
    <w:unhideWhenUsed/>
    <w:qFormat/>
    <w:rsid w:val="0026571F"/>
    <w:pPr>
      <w:keepNext/>
      <w:outlineLvl w:val="7"/>
    </w:pPr>
    <w:rPr>
      <w:rFonts w:ascii="Times" w:hAnsi="Times"/>
      <w:noProof w:val="0"/>
      <w:sz w:val="32"/>
    </w:rPr>
  </w:style>
  <w:style w:type="paragraph" w:styleId="Heading9">
    <w:name w:val="heading 9"/>
    <w:basedOn w:val="Normal"/>
    <w:next w:val="Normal"/>
    <w:link w:val="Heading9Char"/>
    <w:unhideWhenUsed/>
    <w:qFormat/>
    <w:rsid w:val="0026571F"/>
    <w:pPr>
      <w:keepNext/>
      <w:jc w:val="both"/>
      <w:outlineLvl w:val="8"/>
    </w:pPr>
    <w:rPr>
      <w:rFonts w:ascii="Swiss" w:hAnsi="Swiss"/>
      <w:noProof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6571F"/>
    <w:rPr>
      <w:noProof/>
      <w:sz w:val="24"/>
    </w:rPr>
  </w:style>
  <w:style w:type="character" w:customStyle="1" w:styleId="Heading2Char">
    <w:name w:val="Heading 2 Char"/>
    <w:basedOn w:val="DefaultParagraphFont"/>
    <w:link w:val="Heading2"/>
    <w:uiPriority w:val="99"/>
    <w:rsid w:val="0026571F"/>
    <w:rPr>
      <w:rFonts w:ascii="CHelvBold" w:hAnsi="CHelvBold"/>
      <w:noProof/>
      <w:sz w:val="36"/>
    </w:rPr>
  </w:style>
  <w:style w:type="character" w:customStyle="1" w:styleId="Heading3Char">
    <w:name w:val="Heading 3 Char"/>
    <w:basedOn w:val="DefaultParagraphFont"/>
    <w:link w:val="Heading3"/>
    <w:uiPriority w:val="99"/>
    <w:rsid w:val="002D2B86"/>
    <w:rPr>
      <w:rFonts w:ascii="CHelvPlain" w:hAnsi="CHelvPlain"/>
      <w:noProof/>
      <w:sz w:val="28"/>
    </w:rPr>
  </w:style>
  <w:style w:type="character" w:customStyle="1" w:styleId="Heading4Char">
    <w:name w:val="Heading 4 Char"/>
    <w:basedOn w:val="DefaultParagraphFont"/>
    <w:link w:val="Heading4"/>
    <w:uiPriority w:val="99"/>
    <w:rsid w:val="0026571F"/>
    <w:rPr>
      <w:rFonts w:ascii="Times" w:hAnsi="Times"/>
      <w:noProof/>
      <w:sz w:val="22"/>
    </w:rPr>
  </w:style>
  <w:style w:type="character" w:customStyle="1" w:styleId="Heading5Char">
    <w:name w:val="Heading 5 Char"/>
    <w:basedOn w:val="DefaultParagraphFont"/>
    <w:link w:val="Heading5"/>
    <w:uiPriority w:val="99"/>
    <w:rsid w:val="0026571F"/>
    <w:rPr>
      <w:rFonts w:ascii="Times" w:hAnsi="Times"/>
      <w:b/>
      <w:noProof/>
      <w:sz w:val="28"/>
    </w:rPr>
  </w:style>
  <w:style w:type="character" w:customStyle="1" w:styleId="Heading6Char">
    <w:name w:val="Heading 6 Char"/>
    <w:basedOn w:val="DefaultParagraphFont"/>
    <w:link w:val="Heading6"/>
    <w:uiPriority w:val="99"/>
    <w:rsid w:val="0026571F"/>
    <w:rPr>
      <w:rFonts w:ascii="Times" w:hAnsi="Times"/>
      <w:noProof/>
      <w:sz w:val="28"/>
    </w:rPr>
  </w:style>
  <w:style w:type="paragraph" w:styleId="Header">
    <w:name w:val="header"/>
    <w:basedOn w:val="Normal"/>
    <w:link w:val="HeaderChar"/>
    <w:uiPriority w:val="99"/>
    <w:rsid w:val="00323BB1"/>
    <w:pPr>
      <w:tabs>
        <w:tab w:val="center" w:pos="4153"/>
        <w:tab w:val="right" w:pos="8306"/>
      </w:tabs>
    </w:pPr>
  </w:style>
  <w:style w:type="character" w:customStyle="1" w:styleId="HeaderChar">
    <w:name w:val="Header Char"/>
    <w:basedOn w:val="DefaultParagraphFont"/>
    <w:link w:val="Header"/>
    <w:uiPriority w:val="99"/>
    <w:rsid w:val="0026571F"/>
    <w:rPr>
      <w:rFonts w:ascii="CHelvPlain" w:hAnsi="CHelvPlain"/>
      <w:noProof/>
      <w:sz w:val="18"/>
    </w:rPr>
  </w:style>
  <w:style w:type="paragraph" w:styleId="Footer">
    <w:name w:val="footer"/>
    <w:basedOn w:val="Normal"/>
    <w:link w:val="FooterChar"/>
    <w:uiPriority w:val="99"/>
    <w:rsid w:val="00323BB1"/>
    <w:pPr>
      <w:tabs>
        <w:tab w:val="center" w:pos="4153"/>
        <w:tab w:val="right" w:pos="8306"/>
      </w:tabs>
    </w:pPr>
  </w:style>
  <w:style w:type="character" w:customStyle="1" w:styleId="FooterChar">
    <w:name w:val="Footer Char"/>
    <w:basedOn w:val="DefaultParagraphFont"/>
    <w:link w:val="Footer"/>
    <w:uiPriority w:val="99"/>
    <w:rsid w:val="0026571F"/>
    <w:rPr>
      <w:rFonts w:ascii="CHelvPlain" w:hAnsi="CHelvPlain"/>
      <w:noProof/>
      <w:sz w:val="18"/>
    </w:rPr>
  </w:style>
  <w:style w:type="paragraph" w:styleId="Caption">
    <w:name w:val="caption"/>
    <w:basedOn w:val="Normal"/>
    <w:next w:val="Normal"/>
    <w:uiPriority w:val="99"/>
    <w:qFormat/>
    <w:rsid w:val="00323BB1"/>
    <w:pPr>
      <w:framePr w:w="7938" w:hSpace="181" w:wrap="around" w:hAnchor="margin" w:x="568" w:y="6238"/>
    </w:pPr>
    <w:rPr>
      <w:rFonts w:ascii="Times New Roman" w:hAnsi="Times New Roman"/>
      <w:sz w:val="24"/>
    </w:rPr>
  </w:style>
  <w:style w:type="paragraph" w:styleId="BodyText">
    <w:name w:val="Body Text"/>
    <w:basedOn w:val="Normal"/>
    <w:link w:val="BodyTextChar"/>
    <w:rsid w:val="00323BB1"/>
    <w:pPr>
      <w:framePr w:w="7938" w:hSpace="181" w:wrap="around" w:hAnchor="margin" w:x="568" w:y="6238"/>
    </w:pPr>
  </w:style>
  <w:style w:type="character" w:customStyle="1" w:styleId="BodyTextChar">
    <w:name w:val="Body Text Char"/>
    <w:basedOn w:val="DefaultParagraphFont"/>
    <w:link w:val="BodyText"/>
    <w:rsid w:val="003477E2"/>
    <w:rPr>
      <w:rFonts w:ascii="CHelvPlain" w:hAnsi="CHelvPlain"/>
      <w:noProof/>
      <w:sz w:val="18"/>
    </w:rPr>
  </w:style>
  <w:style w:type="paragraph" w:styleId="BodyText2">
    <w:name w:val="Body Text 2"/>
    <w:basedOn w:val="Normal"/>
    <w:link w:val="BodyText2Char"/>
    <w:rsid w:val="00323BB1"/>
    <w:pPr>
      <w:framePr w:w="7938" w:hSpace="181" w:wrap="around" w:hAnchor="margin" w:x="568" w:y="6238"/>
      <w:jc w:val="both"/>
    </w:pPr>
    <w:rPr>
      <w:rFonts w:ascii="Times" w:hAnsi="Times"/>
      <w:sz w:val="22"/>
    </w:rPr>
  </w:style>
  <w:style w:type="character" w:customStyle="1" w:styleId="BodyText2Char">
    <w:name w:val="Body Text 2 Char"/>
    <w:basedOn w:val="DefaultParagraphFont"/>
    <w:link w:val="BodyText2"/>
    <w:rsid w:val="0026571F"/>
    <w:rPr>
      <w:rFonts w:ascii="Times" w:hAnsi="Times"/>
      <w:noProof/>
      <w:sz w:val="22"/>
    </w:rPr>
  </w:style>
  <w:style w:type="paragraph" w:styleId="BodyText3">
    <w:name w:val="Body Text 3"/>
    <w:basedOn w:val="Normal"/>
    <w:link w:val="BodyText3Char"/>
    <w:uiPriority w:val="99"/>
    <w:rsid w:val="00323BB1"/>
    <w:pPr>
      <w:framePr w:w="7938" w:hSpace="181" w:wrap="around" w:hAnchor="margin" w:x="568" w:y="6238"/>
    </w:pPr>
    <w:rPr>
      <w:sz w:val="22"/>
    </w:rPr>
  </w:style>
  <w:style w:type="character" w:customStyle="1" w:styleId="BodyText3Char">
    <w:name w:val="Body Text 3 Char"/>
    <w:basedOn w:val="DefaultParagraphFont"/>
    <w:link w:val="BodyText3"/>
    <w:uiPriority w:val="99"/>
    <w:rsid w:val="0026571F"/>
    <w:rPr>
      <w:rFonts w:ascii="CHelvPlain" w:hAnsi="CHelvPlain"/>
      <w:noProof/>
      <w:sz w:val="22"/>
    </w:rPr>
  </w:style>
  <w:style w:type="table" w:styleId="TableGrid">
    <w:name w:val="Table Grid"/>
    <w:basedOn w:val="TableNormal"/>
    <w:uiPriority w:val="99"/>
    <w:rsid w:val="007A7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174F1"/>
    <w:rPr>
      <w:rFonts w:ascii="Calibri" w:eastAsia="Calibri" w:hAnsi="Calibri"/>
      <w:sz w:val="22"/>
      <w:szCs w:val="22"/>
    </w:rPr>
  </w:style>
  <w:style w:type="paragraph" w:styleId="BalloonText">
    <w:name w:val="Balloon Text"/>
    <w:basedOn w:val="Normal"/>
    <w:link w:val="BalloonTextChar"/>
    <w:uiPriority w:val="99"/>
    <w:rsid w:val="00950A7A"/>
    <w:rPr>
      <w:rFonts w:ascii="Tahoma" w:hAnsi="Tahoma" w:cs="Tahoma"/>
      <w:sz w:val="16"/>
      <w:szCs w:val="16"/>
    </w:rPr>
  </w:style>
  <w:style w:type="character" w:customStyle="1" w:styleId="BalloonTextChar">
    <w:name w:val="Balloon Text Char"/>
    <w:basedOn w:val="DefaultParagraphFont"/>
    <w:link w:val="BalloonText"/>
    <w:uiPriority w:val="99"/>
    <w:rsid w:val="00950A7A"/>
    <w:rPr>
      <w:rFonts w:ascii="Tahoma" w:hAnsi="Tahoma" w:cs="Tahoma"/>
      <w:noProof/>
      <w:sz w:val="16"/>
      <w:szCs w:val="16"/>
    </w:rPr>
  </w:style>
  <w:style w:type="paragraph" w:styleId="ListParagraph">
    <w:name w:val="List Paragraph"/>
    <w:basedOn w:val="Normal"/>
    <w:link w:val="ListParagraphChar"/>
    <w:uiPriority w:val="34"/>
    <w:qFormat/>
    <w:rsid w:val="00327BCA"/>
    <w:pPr>
      <w:ind w:left="720"/>
    </w:pPr>
    <w:rPr>
      <w:rFonts w:ascii="Calibri" w:eastAsia="Calibri" w:hAnsi="Calibri"/>
      <w:noProof w:val="0"/>
      <w:sz w:val="22"/>
      <w:szCs w:val="22"/>
    </w:rPr>
  </w:style>
  <w:style w:type="character" w:styleId="Hyperlink">
    <w:name w:val="Hyperlink"/>
    <w:basedOn w:val="DefaultParagraphFont"/>
    <w:uiPriority w:val="99"/>
    <w:unhideWhenUsed/>
    <w:rsid w:val="00327BCA"/>
    <w:rPr>
      <w:color w:val="0000FF"/>
      <w:u w:val="single"/>
    </w:rPr>
  </w:style>
  <w:style w:type="paragraph" w:customStyle="1" w:styleId="Default">
    <w:name w:val="Default"/>
    <w:rsid w:val="00327BCA"/>
    <w:pPr>
      <w:autoSpaceDE w:val="0"/>
      <w:autoSpaceDN w:val="0"/>
      <w:adjustRightInd w:val="0"/>
    </w:pPr>
    <w:rPr>
      <w:color w:val="000000"/>
      <w:sz w:val="24"/>
      <w:szCs w:val="24"/>
    </w:rPr>
  </w:style>
  <w:style w:type="paragraph" w:styleId="BodyTextIndent">
    <w:name w:val="Body Text Indent"/>
    <w:basedOn w:val="Normal"/>
    <w:link w:val="BodyTextIndentChar"/>
    <w:uiPriority w:val="99"/>
    <w:rsid w:val="003477E2"/>
    <w:pPr>
      <w:spacing w:after="120"/>
      <w:ind w:left="283"/>
    </w:pPr>
  </w:style>
  <w:style w:type="character" w:customStyle="1" w:styleId="BodyTextIndentChar">
    <w:name w:val="Body Text Indent Char"/>
    <w:basedOn w:val="DefaultParagraphFont"/>
    <w:link w:val="BodyTextIndent"/>
    <w:uiPriority w:val="99"/>
    <w:rsid w:val="003477E2"/>
    <w:rPr>
      <w:rFonts w:ascii="CHelvPlain" w:hAnsi="CHelvPlain"/>
      <w:noProof/>
      <w:sz w:val="18"/>
    </w:rPr>
  </w:style>
  <w:style w:type="character" w:customStyle="1" w:styleId="Heading7Char">
    <w:name w:val="Heading 7 Char"/>
    <w:basedOn w:val="DefaultParagraphFont"/>
    <w:link w:val="Heading7"/>
    <w:uiPriority w:val="99"/>
    <w:rsid w:val="0026571F"/>
    <w:rPr>
      <w:rFonts w:ascii="Times" w:hAnsi="Times"/>
      <w:b/>
      <w:sz w:val="22"/>
    </w:rPr>
  </w:style>
  <w:style w:type="character" w:customStyle="1" w:styleId="Heading8Char">
    <w:name w:val="Heading 8 Char"/>
    <w:basedOn w:val="DefaultParagraphFont"/>
    <w:link w:val="Heading8"/>
    <w:uiPriority w:val="99"/>
    <w:rsid w:val="0026571F"/>
    <w:rPr>
      <w:rFonts w:ascii="Times" w:hAnsi="Times"/>
      <w:sz w:val="32"/>
    </w:rPr>
  </w:style>
  <w:style w:type="character" w:customStyle="1" w:styleId="Heading9Char">
    <w:name w:val="Heading 9 Char"/>
    <w:basedOn w:val="DefaultParagraphFont"/>
    <w:link w:val="Heading9"/>
    <w:rsid w:val="0026571F"/>
    <w:rPr>
      <w:rFonts w:ascii="Swiss" w:hAnsi="Swiss"/>
      <w:sz w:val="24"/>
    </w:rPr>
  </w:style>
  <w:style w:type="character" w:styleId="FollowedHyperlink">
    <w:name w:val="FollowedHyperlink"/>
    <w:basedOn w:val="DefaultParagraphFont"/>
    <w:uiPriority w:val="99"/>
    <w:unhideWhenUsed/>
    <w:rsid w:val="0026571F"/>
    <w:rPr>
      <w:color w:val="800080"/>
      <w:u w:val="single"/>
    </w:rPr>
  </w:style>
  <w:style w:type="paragraph" w:styleId="FootnoteText">
    <w:name w:val="footnote text"/>
    <w:basedOn w:val="Normal"/>
    <w:link w:val="FootnoteTextChar"/>
    <w:uiPriority w:val="99"/>
    <w:unhideWhenUsed/>
    <w:rsid w:val="0026571F"/>
    <w:rPr>
      <w:rFonts w:ascii="Calibri" w:eastAsia="Calibri" w:hAnsi="Calibri"/>
      <w:noProof w:val="0"/>
      <w:sz w:val="20"/>
    </w:rPr>
  </w:style>
  <w:style w:type="character" w:customStyle="1" w:styleId="FootnoteTextChar">
    <w:name w:val="Footnote Text Char"/>
    <w:basedOn w:val="DefaultParagraphFont"/>
    <w:link w:val="FootnoteText"/>
    <w:uiPriority w:val="99"/>
    <w:rsid w:val="0026571F"/>
    <w:rPr>
      <w:rFonts w:ascii="Calibri" w:eastAsia="Calibri" w:hAnsi="Calibri"/>
    </w:rPr>
  </w:style>
  <w:style w:type="paragraph" w:styleId="BodyTextIndent2">
    <w:name w:val="Body Text Indent 2"/>
    <w:basedOn w:val="Normal"/>
    <w:link w:val="BodyTextIndent2Char"/>
    <w:uiPriority w:val="99"/>
    <w:unhideWhenUsed/>
    <w:rsid w:val="0026571F"/>
    <w:pPr>
      <w:spacing w:after="120" w:line="480" w:lineRule="auto"/>
      <w:ind w:left="283"/>
    </w:pPr>
    <w:rPr>
      <w:rFonts w:ascii="Times New Roman" w:hAnsi="Times New Roman"/>
      <w:noProof w:val="0"/>
      <w:sz w:val="20"/>
    </w:rPr>
  </w:style>
  <w:style w:type="character" w:customStyle="1" w:styleId="BodyTextIndent2Char">
    <w:name w:val="Body Text Indent 2 Char"/>
    <w:basedOn w:val="DefaultParagraphFont"/>
    <w:link w:val="BodyTextIndent2"/>
    <w:uiPriority w:val="99"/>
    <w:rsid w:val="0026571F"/>
  </w:style>
  <w:style w:type="paragraph" w:customStyle="1" w:styleId="Normal1">
    <w:name w:val="Normal1"/>
    <w:basedOn w:val="Normal"/>
    <w:rsid w:val="0026571F"/>
    <w:pPr>
      <w:spacing w:before="100" w:beforeAutospacing="1" w:after="100" w:afterAutospacing="1"/>
    </w:pPr>
    <w:rPr>
      <w:rFonts w:ascii="Arial" w:hAnsi="Arial" w:cs="Arial"/>
      <w:noProof w:val="0"/>
      <w:sz w:val="22"/>
      <w:szCs w:val="22"/>
    </w:rPr>
  </w:style>
  <w:style w:type="paragraph" w:customStyle="1" w:styleId="CharCharCharCharCharCharChar">
    <w:name w:val="Char Char Char Char Char Char Char"/>
    <w:basedOn w:val="Normal"/>
    <w:rsid w:val="0026571F"/>
    <w:pPr>
      <w:spacing w:after="160" w:line="240" w:lineRule="exact"/>
    </w:pPr>
    <w:rPr>
      <w:rFonts w:ascii="Verdana" w:hAnsi="Verdana"/>
      <w:noProof w:val="0"/>
      <w:sz w:val="20"/>
    </w:rPr>
  </w:style>
  <w:style w:type="character" w:styleId="FootnoteReference">
    <w:name w:val="footnote reference"/>
    <w:basedOn w:val="DefaultParagraphFont"/>
    <w:unhideWhenUsed/>
    <w:rsid w:val="0026571F"/>
    <w:rPr>
      <w:vertAlign w:val="superscript"/>
    </w:rPr>
  </w:style>
  <w:style w:type="paragraph" w:styleId="z-BottomofForm">
    <w:name w:val="HTML Bottom of Form"/>
    <w:basedOn w:val="Normal"/>
    <w:next w:val="Normal"/>
    <w:link w:val="z-BottomofFormChar"/>
    <w:hidden/>
    <w:unhideWhenUsed/>
    <w:rsid w:val="0026571F"/>
    <w:pPr>
      <w:pBdr>
        <w:top w:val="single" w:sz="6" w:space="1" w:color="auto"/>
      </w:pBdr>
      <w:jc w:val="center"/>
    </w:pPr>
    <w:rPr>
      <w:rFonts w:ascii="Arial" w:eastAsia="Calibri" w:hAnsi="Arial" w:cs="Arial"/>
      <w:noProof w:val="0"/>
      <w:vanish/>
      <w:sz w:val="16"/>
      <w:szCs w:val="16"/>
    </w:rPr>
  </w:style>
  <w:style w:type="character" w:customStyle="1" w:styleId="z-BottomofFormChar">
    <w:name w:val="z-Bottom of Form Char"/>
    <w:basedOn w:val="DefaultParagraphFont"/>
    <w:link w:val="z-BottomofForm"/>
    <w:rsid w:val="0026571F"/>
    <w:rPr>
      <w:rFonts w:ascii="Arial" w:eastAsia="Calibri" w:hAnsi="Arial" w:cs="Arial"/>
      <w:vanish/>
      <w:sz w:val="16"/>
      <w:szCs w:val="16"/>
    </w:rPr>
  </w:style>
  <w:style w:type="paragraph" w:customStyle="1" w:styleId="Lista">
    <w:name w:val="Lista"/>
    <w:basedOn w:val="ListParagraph"/>
    <w:rsid w:val="00D80496"/>
    <w:pPr>
      <w:tabs>
        <w:tab w:val="left" w:pos="720"/>
      </w:tabs>
      <w:spacing w:before="120" w:after="120"/>
      <w:ind w:left="340" w:hanging="340"/>
      <w:jc w:val="both"/>
    </w:pPr>
    <w:rPr>
      <w:lang w:val="sr-Latn-CS" w:eastAsia="ar-SA"/>
    </w:rPr>
  </w:style>
  <w:style w:type="character" w:styleId="PlaceholderText">
    <w:name w:val="Placeholder Text"/>
    <w:basedOn w:val="DefaultParagraphFont"/>
    <w:uiPriority w:val="99"/>
    <w:semiHidden/>
    <w:rsid w:val="00985C75"/>
    <w:rPr>
      <w:color w:val="808080"/>
    </w:rPr>
  </w:style>
  <w:style w:type="paragraph" w:customStyle="1" w:styleId="TableContents">
    <w:name w:val="Table Contents"/>
    <w:basedOn w:val="Normal"/>
    <w:rsid w:val="005F0B8A"/>
    <w:pPr>
      <w:suppressLineNumbers/>
      <w:suppressAutoHyphens/>
      <w:spacing w:line="100" w:lineRule="atLeast"/>
    </w:pPr>
    <w:rPr>
      <w:rFonts w:ascii="Times New Roman" w:eastAsia="Arial Unicode MS" w:hAnsi="Times New Roman"/>
      <w:noProof w:val="0"/>
      <w:color w:val="000000"/>
      <w:kern w:val="1"/>
      <w:sz w:val="24"/>
      <w:szCs w:val="24"/>
      <w:lang w:eastAsia="ar-SA"/>
    </w:rPr>
  </w:style>
  <w:style w:type="character" w:styleId="PageNumber">
    <w:name w:val="page number"/>
    <w:basedOn w:val="DefaultParagraphFont"/>
    <w:uiPriority w:val="99"/>
    <w:rsid w:val="002A5EA1"/>
  </w:style>
  <w:style w:type="character" w:styleId="Emphasis">
    <w:name w:val="Emphasis"/>
    <w:basedOn w:val="DefaultParagraphFont"/>
    <w:uiPriority w:val="99"/>
    <w:qFormat/>
    <w:rsid w:val="002A5EA1"/>
    <w:rPr>
      <w:i/>
      <w:iCs/>
    </w:rPr>
  </w:style>
  <w:style w:type="paragraph" w:styleId="EndnoteText">
    <w:name w:val="endnote text"/>
    <w:basedOn w:val="Normal"/>
    <w:link w:val="EndnoteTextChar"/>
    <w:rsid w:val="002A5EA1"/>
    <w:rPr>
      <w:sz w:val="20"/>
    </w:rPr>
  </w:style>
  <w:style w:type="character" w:customStyle="1" w:styleId="EndnoteTextChar">
    <w:name w:val="Endnote Text Char"/>
    <w:basedOn w:val="DefaultParagraphFont"/>
    <w:link w:val="EndnoteText"/>
    <w:rsid w:val="002A5EA1"/>
    <w:rPr>
      <w:rFonts w:ascii="CHelvPlain" w:hAnsi="CHelvPlain"/>
      <w:noProof/>
    </w:rPr>
  </w:style>
  <w:style w:type="character" w:styleId="EndnoteReference">
    <w:name w:val="endnote reference"/>
    <w:basedOn w:val="DefaultParagraphFont"/>
    <w:rsid w:val="002A5EA1"/>
    <w:rPr>
      <w:vertAlign w:val="superscript"/>
    </w:rPr>
  </w:style>
  <w:style w:type="paragraph" w:styleId="Subtitle">
    <w:name w:val="Subtitle"/>
    <w:basedOn w:val="Normal"/>
    <w:next w:val="Normal"/>
    <w:link w:val="SubtitleChar"/>
    <w:uiPriority w:val="11"/>
    <w:qFormat/>
    <w:rsid w:val="002A5EA1"/>
    <w:pPr>
      <w:spacing w:after="60"/>
      <w:jc w:val="center"/>
      <w:outlineLvl w:val="1"/>
    </w:pPr>
    <w:rPr>
      <w:rFonts w:ascii="Cambria" w:hAnsi="Cambria"/>
      <w:noProof w:val="0"/>
      <w:sz w:val="24"/>
      <w:szCs w:val="24"/>
    </w:rPr>
  </w:style>
  <w:style w:type="character" w:customStyle="1" w:styleId="SubtitleChar">
    <w:name w:val="Subtitle Char"/>
    <w:basedOn w:val="DefaultParagraphFont"/>
    <w:link w:val="Subtitle"/>
    <w:uiPriority w:val="11"/>
    <w:rsid w:val="002A5EA1"/>
    <w:rPr>
      <w:rFonts w:ascii="Cambria" w:hAnsi="Cambria"/>
      <w:sz w:val="24"/>
      <w:szCs w:val="24"/>
    </w:rPr>
  </w:style>
  <w:style w:type="paragraph" w:customStyle="1" w:styleId="CharChar5CharCharCharCharChar1CharCharCharCharCharCharCharCharCharCharCharCharCharCharCharCharCharChar1Char">
    <w:name w:val="Char Char5 Char Char Char Char Char1 Char Char Char Char Char Char Char Char Char Char Char Char Char Char Char Char Char Char1 Char"/>
    <w:basedOn w:val="Normal"/>
    <w:rsid w:val="002A5EA1"/>
    <w:pPr>
      <w:spacing w:after="160"/>
      <w:jc w:val="both"/>
    </w:pPr>
    <w:rPr>
      <w:rFonts w:ascii="Times New Roman" w:hAnsi="Times New Roman"/>
      <w:noProof w:val="0"/>
      <w:sz w:val="24"/>
    </w:rPr>
  </w:style>
  <w:style w:type="paragraph" w:customStyle="1" w:styleId="Normal2">
    <w:name w:val="Normal2"/>
    <w:basedOn w:val="Normal"/>
    <w:rsid w:val="002A5EA1"/>
    <w:pPr>
      <w:spacing w:before="100" w:beforeAutospacing="1" w:after="100" w:afterAutospacing="1"/>
    </w:pPr>
    <w:rPr>
      <w:rFonts w:ascii="Arial" w:hAnsi="Arial" w:cs="Arial"/>
      <w:noProof w:val="0"/>
      <w:sz w:val="22"/>
      <w:szCs w:val="22"/>
    </w:rPr>
  </w:style>
  <w:style w:type="paragraph" w:customStyle="1" w:styleId="TableParagraph">
    <w:name w:val="Table Paragraph"/>
    <w:basedOn w:val="Normal"/>
    <w:uiPriority w:val="1"/>
    <w:qFormat/>
    <w:rsid w:val="002D7941"/>
    <w:pPr>
      <w:widowControl w:val="0"/>
    </w:pPr>
    <w:rPr>
      <w:rFonts w:asciiTheme="minorHAnsi" w:eastAsiaTheme="minorHAnsi" w:hAnsiTheme="minorHAnsi" w:cstheme="minorBidi"/>
      <w:noProof w:val="0"/>
      <w:sz w:val="22"/>
      <w:szCs w:val="22"/>
    </w:rPr>
  </w:style>
  <w:style w:type="paragraph" w:styleId="Title">
    <w:name w:val="Title"/>
    <w:basedOn w:val="Normal"/>
    <w:link w:val="TitleChar"/>
    <w:uiPriority w:val="99"/>
    <w:qFormat/>
    <w:rsid w:val="00115911"/>
    <w:pPr>
      <w:jc w:val="center"/>
    </w:pPr>
    <w:rPr>
      <w:rFonts w:ascii="Times New Roman" w:hAnsi="Times New Roman"/>
      <w:b/>
      <w:bCs/>
      <w:noProof w:val="0"/>
      <w:sz w:val="24"/>
      <w:lang w:val="hr-HR" w:eastAsia="hr-HR"/>
    </w:rPr>
  </w:style>
  <w:style w:type="character" w:customStyle="1" w:styleId="TitleChar">
    <w:name w:val="Title Char"/>
    <w:basedOn w:val="DefaultParagraphFont"/>
    <w:link w:val="Title"/>
    <w:uiPriority w:val="99"/>
    <w:rsid w:val="00115911"/>
    <w:rPr>
      <w:b/>
      <w:bCs/>
      <w:sz w:val="24"/>
      <w:lang w:val="hr-HR" w:eastAsia="hr-HR"/>
    </w:rPr>
  </w:style>
  <w:style w:type="paragraph" w:styleId="BlockText">
    <w:name w:val="Block Text"/>
    <w:basedOn w:val="Normal"/>
    <w:uiPriority w:val="99"/>
    <w:rsid w:val="00115911"/>
    <w:pPr>
      <w:spacing w:before="120"/>
      <w:ind w:left="2837" w:right="2834"/>
      <w:jc w:val="center"/>
    </w:pPr>
    <w:rPr>
      <w:rFonts w:ascii="Helvetica-Cirilica" w:hAnsi="Helvetica-Cirilica"/>
      <w:noProof w:val="0"/>
      <w:sz w:val="20"/>
      <w:lang w:eastAsia="hr-HR"/>
    </w:rPr>
  </w:style>
  <w:style w:type="paragraph" w:styleId="BodyTextIndent3">
    <w:name w:val="Body Text Indent 3"/>
    <w:basedOn w:val="Normal"/>
    <w:link w:val="BodyTextIndent3Char"/>
    <w:uiPriority w:val="99"/>
    <w:rsid w:val="00115911"/>
    <w:pPr>
      <w:spacing w:after="120"/>
      <w:ind w:left="360"/>
    </w:pPr>
    <w:rPr>
      <w:rFonts w:ascii="Times New Roman" w:hAnsi="Times New Roman"/>
      <w:noProof w:val="0"/>
      <w:sz w:val="16"/>
      <w:szCs w:val="16"/>
      <w:lang w:val="hr-HR" w:eastAsia="hr-HR"/>
    </w:rPr>
  </w:style>
  <w:style w:type="character" w:customStyle="1" w:styleId="BodyTextIndent3Char">
    <w:name w:val="Body Text Indent 3 Char"/>
    <w:basedOn w:val="DefaultParagraphFont"/>
    <w:link w:val="BodyTextIndent3"/>
    <w:uiPriority w:val="99"/>
    <w:rsid w:val="00115911"/>
    <w:rPr>
      <w:sz w:val="16"/>
      <w:szCs w:val="16"/>
      <w:lang w:val="hr-HR" w:eastAsia="hr-HR"/>
    </w:rPr>
  </w:style>
  <w:style w:type="paragraph" w:customStyle="1" w:styleId="Podnaslov2">
    <w:name w:val="Podnaslov2"/>
    <w:basedOn w:val="Normal"/>
    <w:autoRedefine/>
    <w:uiPriority w:val="99"/>
    <w:rsid w:val="00115911"/>
    <w:pPr>
      <w:keepNext/>
      <w:tabs>
        <w:tab w:val="left" w:pos="0"/>
      </w:tabs>
      <w:spacing w:before="120" w:after="120"/>
      <w:ind w:right="144"/>
      <w:jc w:val="center"/>
    </w:pPr>
    <w:rPr>
      <w:rFonts w:ascii="Arial" w:hAnsi="Arial" w:cs="Arial"/>
      <w:b/>
      <w:noProof w:val="0"/>
      <w:sz w:val="24"/>
      <w:szCs w:val="24"/>
      <w:lang w:val="sr-Cyrl-CS"/>
    </w:rPr>
  </w:style>
  <w:style w:type="paragraph" w:customStyle="1" w:styleId="xl30">
    <w:name w:val="xl30"/>
    <w:basedOn w:val="Normal"/>
    <w:uiPriority w:val="99"/>
    <w:rsid w:val="00115911"/>
    <w:pPr>
      <w:spacing w:before="100" w:beforeAutospacing="1" w:after="100" w:afterAutospacing="1"/>
      <w:jc w:val="center"/>
      <w:textAlignment w:val="center"/>
    </w:pPr>
    <w:rPr>
      <w:rFonts w:ascii="Arial" w:hAnsi="Arial" w:cs="Arial"/>
      <w:noProof w:val="0"/>
      <w:sz w:val="24"/>
      <w:szCs w:val="24"/>
    </w:rPr>
  </w:style>
  <w:style w:type="paragraph" w:customStyle="1" w:styleId="1">
    <w:name w:val="Знак Знак Знак Знак Знак Знак1 Знак Знак Знак Знак Знак Знак"/>
    <w:basedOn w:val="Normal"/>
    <w:uiPriority w:val="99"/>
    <w:rsid w:val="00115911"/>
    <w:pPr>
      <w:spacing w:before="100" w:beforeAutospacing="1" w:after="100" w:afterAutospacing="1"/>
    </w:pPr>
    <w:rPr>
      <w:rFonts w:ascii="Tahoma" w:hAnsi="Tahoma"/>
      <w:noProof w:val="0"/>
      <w:sz w:val="20"/>
    </w:rPr>
  </w:style>
  <w:style w:type="character" w:customStyle="1" w:styleId="HTMLPreformattedChar">
    <w:name w:val="HTML Preformatted Char"/>
    <w:link w:val="HTMLPreformatted"/>
    <w:uiPriority w:val="99"/>
    <w:locked/>
    <w:rsid w:val="00115911"/>
    <w:rPr>
      <w:rFonts w:ascii="Courier New" w:eastAsia="Batang" w:hAnsi="Courier New" w:cs="Courier New"/>
      <w:lang w:eastAsia="ko-KR"/>
    </w:rPr>
  </w:style>
  <w:style w:type="paragraph" w:styleId="HTMLPreformatted">
    <w:name w:val="HTML Preformatted"/>
    <w:basedOn w:val="Normal"/>
    <w:link w:val="HTMLPreformattedChar"/>
    <w:uiPriority w:val="99"/>
    <w:rsid w:val="00115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noProof w:val="0"/>
      <w:sz w:val="20"/>
      <w:lang w:eastAsia="ko-KR"/>
    </w:rPr>
  </w:style>
  <w:style w:type="character" w:customStyle="1" w:styleId="HTMLPreformattedChar1">
    <w:name w:val="HTML Preformatted Char1"/>
    <w:basedOn w:val="DefaultParagraphFont"/>
    <w:uiPriority w:val="99"/>
    <w:rsid w:val="00115911"/>
    <w:rPr>
      <w:rFonts w:ascii="Consolas" w:hAnsi="Consolas"/>
      <w:noProof/>
    </w:rPr>
  </w:style>
  <w:style w:type="character" w:styleId="HTMLCite">
    <w:name w:val="HTML Cite"/>
    <w:uiPriority w:val="99"/>
    <w:rsid w:val="00115911"/>
    <w:rPr>
      <w:rFonts w:cs="Times New Roman"/>
      <w:i/>
      <w:iCs/>
    </w:rPr>
  </w:style>
  <w:style w:type="paragraph" w:styleId="NormalWeb">
    <w:name w:val="Normal (Web)"/>
    <w:basedOn w:val="Normal"/>
    <w:uiPriority w:val="99"/>
    <w:unhideWhenUsed/>
    <w:rsid w:val="00115911"/>
    <w:pPr>
      <w:spacing w:before="100" w:beforeAutospacing="1" w:after="100" w:afterAutospacing="1"/>
    </w:pPr>
    <w:rPr>
      <w:rFonts w:ascii="Times New Roman" w:hAnsi="Times New Roman"/>
      <w:noProof w:val="0"/>
      <w:sz w:val="24"/>
      <w:szCs w:val="24"/>
    </w:rPr>
  </w:style>
  <w:style w:type="paragraph" w:customStyle="1" w:styleId="Clan">
    <w:name w:val="Clan"/>
    <w:basedOn w:val="Normal"/>
    <w:uiPriority w:val="99"/>
    <w:rsid w:val="00115911"/>
    <w:pPr>
      <w:keepNext/>
      <w:tabs>
        <w:tab w:val="left" w:pos="1080"/>
      </w:tabs>
      <w:spacing w:before="120" w:after="120"/>
      <w:ind w:left="720" w:right="720"/>
      <w:jc w:val="center"/>
    </w:pPr>
    <w:rPr>
      <w:rFonts w:ascii="Arial" w:hAnsi="Arial" w:cs="Arial"/>
      <w:b/>
      <w:noProof w:val="0"/>
      <w:sz w:val="22"/>
      <w:szCs w:val="22"/>
      <w:lang w:val="sr-Cyrl-CS"/>
    </w:rPr>
  </w:style>
  <w:style w:type="character" w:customStyle="1" w:styleId="HeaderChar1">
    <w:name w:val="Header Char1"/>
    <w:uiPriority w:val="99"/>
    <w:rsid w:val="00115911"/>
    <w:rPr>
      <w:sz w:val="24"/>
      <w:szCs w:val="20"/>
      <w:lang w:val="hr-HR" w:eastAsia="hr-HR"/>
    </w:rPr>
  </w:style>
  <w:style w:type="character" w:customStyle="1" w:styleId="BodyTextChar1">
    <w:name w:val="Body Text Char1"/>
    <w:rsid w:val="00115911"/>
    <w:rPr>
      <w:sz w:val="24"/>
      <w:szCs w:val="20"/>
      <w:lang w:val="hr-HR" w:eastAsia="hr-HR"/>
    </w:rPr>
  </w:style>
  <w:style w:type="paragraph" w:styleId="CommentText">
    <w:name w:val="annotation text"/>
    <w:basedOn w:val="Normal"/>
    <w:link w:val="CommentTextChar"/>
    <w:uiPriority w:val="99"/>
    <w:rsid w:val="00115911"/>
    <w:pPr>
      <w:spacing w:before="60" w:after="60"/>
    </w:pPr>
    <w:rPr>
      <w:rFonts w:ascii="Arial" w:hAnsi="Arial"/>
      <w:noProof w:val="0"/>
      <w:sz w:val="20"/>
      <w:szCs w:val="24"/>
      <w:lang w:val="hr-HR" w:eastAsia="hr-HR"/>
    </w:rPr>
  </w:style>
  <w:style w:type="character" w:customStyle="1" w:styleId="CommentTextChar">
    <w:name w:val="Comment Text Char"/>
    <w:basedOn w:val="DefaultParagraphFont"/>
    <w:link w:val="CommentText"/>
    <w:uiPriority w:val="99"/>
    <w:rsid w:val="00115911"/>
    <w:rPr>
      <w:rFonts w:ascii="Arial" w:hAnsi="Arial"/>
      <w:szCs w:val="24"/>
      <w:lang w:val="hr-HR" w:eastAsia="hr-HR"/>
    </w:rPr>
  </w:style>
  <w:style w:type="paragraph" w:styleId="CommentSubject">
    <w:name w:val="annotation subject"/>
    <w:basedOn w:val="CommentText"/>
    <w:next w:val="CommentText"/>
    <w:link w:val="CommentSubjectChar"/>
    <w:uiPriority w:val="99"/>
    <w:rsid w:val="00115911"/>
    <w:rPr>
      <w:b/>
    </w:rPr>
  </w:style>
  <w:style w:type="character" w:customStyle="1" w:styleId="CommentSubjectChar">
    <w:name w:val="Comment Subject Char"/>
    <w:basedOn w:val="CommentTextChar"/>
    <w:link w:val="CommentSubject"/>
    <w:uiPriority w:val="99"/>
    <w:rsid w:val="00115911"/>
    <w:rPr>
      <w:rFonts w:ascii="Arial" w:hAnsi="Arial"/>
      <w:b/>
      <w:szCs w:val="24"/>
      <w:lang w:val="hr-HR" w:eastAsia="hr-HR"/>
    </w:rPr>
  </w:style>
  <w:style w:type="paragraph" w:customStyle="1" w:styleId="Char">
    <w:name w:val="Char"/>
    <w:basedOn w:val="Normal"/>
    <w:uiPriority w:val="99"/>
    <w:rsid w:val="00115911"/>
    <w:pPr>
      <w:spacing w:before="100" w:beforeAutospacing="1" w:after="100" w:afterAutospacing="1"/>
    </w:pPr>
    <w:rPr>
      <w:rFonts w:ascii="Tahoma" w:hAnsi="Tahoma"/>
      <w:noProof w:val="0"/>
      <w:sz w:val="20"/>
    </w:rPr>
  </w:style>
  <w:style w:type="paragraph" w:customStyle="1" w:styleId="CharCharCharChar">
    <w:name w:val="Char Char Char Char"/>
    <w:basedOn w:val="Normal"/>
    <w:uiPriority w:val="99"/>
    <w:rsid w:val="00115911"/>
    <w:pPr>
      <w:spacing w:before="100" w:beforeAutospacing="1" w:after="100" w:afterAutospacing="1"/>
    </w:pPr>
    <w:rPr>
      <w:rFonts w:ascii="Tahoma" w:hAnsi="Tahoma"/>
      <w:noProof w:val="0"/>
      <w:sz w:val="20"/>
    </w:rPr>
  </w:style>
  <w:style w:type="paragraph" w:customStyle="1" w:styleId="xl34">
    <w:name w:val="xl34"/>
    <w:basedOn w:val="Normal"/>
    <w:uiPriority w:val="99"/>
    <w:rsid w:val="00115911"/>
    <w:pPr>
      <w:pBdr>
        <w:top w:val="single" w:sz="4" w:space="0" w:color="auto"/>
      </w:pBdr>
      <w:spacing w:before="100" w:beforeAutospacing="1" w:after="100" w:afterAutospacing="1"/>
      <w:jc w:val="center"/>
    </w:pPr>
    <w:rPr>
      <w:rFonts w:ascii="Arial" w:hAnsi="Arial" w:cs="Arial"/>
      <w:b/>
      <w:bCs/>
      <w:noProof w:val="0"/>
      <w:sz w:val="24"/>
      <w:szCs w:val="24"/>
    </w:rPr>
  </w:style>
  <w:style w:type="character" w:styleId="Strong">
    <w:name w:val="Strong"/>
    <w:uiPriority w:val="99"/>
    <w:qFormat/>
    <w:rsid w:val="00115911"/>
    <w:rPr>
      <w:b/>
      <w:bCs/>
    </w:rPr>
  </w:style>
  <w:style w:type="paragraph" w:customStyle="1" w:styleId="tableheading">
    <w:name w:val="tableheading"/>
    <w:basedOn w:val="Normal"/>
    <w:uiPriority w:val="99"/>
    <w:rsid w:val="00115911"/>
    <w:pPr>
      <w:suppressAutoHyphens/>
      <w:spacing w:before="280" w:after="280"/>
    </w:pPr>
    <w:rPr>
      <w:rFonts w:ascii="Times New Roman" w:hAnsi="Times New Roman"/>
      <w:noProof w:val="0"/>
      <w:sz w:val="24"/>
      <w:szCs w:val="24"/>
      <w:lang w:eastAsia="ar-SA"/>
    </w:rPr>
  </w:style>
  <w:style w:type="paragraph" w:customStyle="1" w:styleId="Normal3">
    <w:name w:val="Normal3"/>
    <w:basedOn w:val="Normal"/>
    <w:rsid w:val="00115911"/>
    <w:pPr>
      <w:spacing w:before="100" w:beforeAutospacing="1" w:after="100" w:afterAutospacing="1"/>
    </w:pPr>
    <w:rPr>
      <w:rFonts w:ascii="Arial" w:hAnsi="Arial" w:cs="Arial"/>
      <w:noProof w:val="0"/>
      <w:sz w:val="22"/>
      <w:szCs w:val="22"/>
    </w:rPr>
  </w:style>
  <w:style w:type="character" w:customStyle="1" w:styleId="ListParagraphChar">
    <w:name w:val="List Paragraph Char"/>
    <w:link w:val="ListParagraph"/>
    <w:locked/>
    <w:rsid w:val="00115911"/>
    <w:rPr>
      <w:rFonts w:ascii="Calibri" w:eastAsia="Calibri" w:hAnsi="Calibri"/>
      <w:sz w:val="22"/>
      <w:szCs w:val="22"/>
    </w:rPr>
  </w:style>
  <w:style w:type="character" w:customStyle="1" w:styleId="HTMLPreformattedChar2">
    <w:name w:val="HTML Preformatted Char2"/>
    <w:uiPriority w:val="99"/>
    <w:locked/>
    <w:rsid w:val="00115911"/>
    <w:rPr>
      <w:rFonts w:ascii="Courier New" w:eastAsia="Batang" w:hAnsi="Courier New"/>
      <w:lang w:val="en-US" w:eastAsia="ko-KR"/>
    </w:rPr>
  </w:style>
  <w:style w:type="numbering" w:customStyle="1" w:styleId="NoList1">
    <w:name w:val="No List1"/>
    <w:next w:val="NoList"/>
    <w:uiPriority w:val="99"/>
    <w:semiHidden/>
    <w:unhideWhenUsed/>
    <w:rsid w:val="00115911"/>
  </w:style>
  <w:style w:type="paragraph" w:customStyle="1" w:styleId="CharCharCharChar2">
    <w:name w:val="Char Char Char Char2"/>
    <w:basedOn w:val="Normal"/>
    <w:uiPriority w:val="99"/>
    <w:rsid w:val="00115911"/>
    <w:pPr>
      <w:spacing w:before="100" w:beforeAutospacing="1" w:after="100" w:afterAutospacing="1"/>
    </w:pPr>
    <w:rPr>
      <w:rFonts w:ascii="Tahoma" w:hAnsi="Tahoma" w:cs="Tahoma"/>
      <w:noProof w:val="0"/>
      <w:sz w:val="20"/>
    </w:rPr>
  </w:style>
  <w:style w:type="paragraph" w:customStyle="1" w:styleId="CharCharCharChar1">
    <w:name w:val="Char Char Char Char1"/>
    <w:basedOn w:val="Normal"/>
    <w:uiPriority w:val="99"/>
    <w:rsid w:val="00115911"/>
    <w:pPr>
      <w:spacing w:before="100" w:beforeAutospacing="1" w:after="100" w:afterAutospacing="1"/>
    </w:pPr>
    <w:rPr>
      <w:rFonts w:ascii="Tahoma" w:hAnsi="Tahoma" w:cs="Tahoma"/>
      <w:noProof w:val="0"/>
      <w:sz w:val="20"/>
    </w:rPr>
  </w:style>
  <w:style w:type="paragraph" w:customStyle="1" w:styleId="tablecontents0">
    <w:name w:val="tablecontents"/>
    <w:basedOn w:val="Normal"/>
    <w:uiPriority w:val="99"/>
    <w:rsid w:val="00115911"/>
    <w:pPr>
      <w:spacing w:before="100" w:beforeAutospacing="1" w:after="100" w:afterAutospacing="1"/>
    </w:pPr>
    <w:rPr>
      <w:rFonts w:ascii="Times New Roman" w:hAnsi="Times New Roman"/>
      <w:noProof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11999">
      <w:bodyDiv w:val="1"/>
      <w:marLeft w:val="0"/>
      <w:marRight w:val="0"/>
      <w:marTop w:val="0"/>
      <w:marBottom w:val="0"/>
      <w:divBdr>
        <w:top w:val="none" w:sz="0" w:space="0" w:color="auto"/>
        <w:left w:val="none" w:sz="0" w:space="0" w:color="auto"/>
        <w:bottom w:val="none" w:sz="0" w:space="0" w:color="auto"/>
        <w:right w:val="none" w:sz="0" w:space="0" w:color="auto"/>
      </w:divBdr>
    </w:div>
    <w:div w:id="68695002">
      <w:bodyDiv w:val="1"/>
      <w:marLeft w:val="0"/>
      <w:marRight w:val="0"/>
      <w:marTop w:val="0"/>
      <w:marBottom w:val="0"/>
      <w:divBdr>
        <w:top w:val="none" w:sz="0" w:space="0" w:color="auto"/>
        <w:left w:val="none" w:sz="0" w:space="0" w:color="auto"/>
        <w:bottom w:val="none" w:sz="0" w:space="0" w:color="auto"/>
        <w:right w:val="none" w:sz="0" w:space="0" w:color="auto"/>
      </w:divBdr>
    </w:div>
    <w:div w:id="76828517">
      <w:bodyDiv w:val="1"/>
      <w:marLeft w:val="0"/>
      <w:marRight w:val="0"/>
      <w:marTop w:val="0"/>
      <w:marBottom w:val="0"/>
      <w:divBdr>
        <w:top w:val="none" w:sz="0" w:space="0" w:color="auto"/>
        <w:left w:val="none" w:sz="0" w:space="0" w:color="auto"/>
        <w:bottom w:val="none" w:sz="0" w:space="0" w:color="auto"/>
        <w:right w:val="none" w:sz="0" w:space="0" w:color="auto"/>
      </w:divBdr>
      <w:divsChild>
        <w:div w:id="1921405928">
          <w:marLeft w:val="0"/>
          <w:marRight w:val="0"/>
          <w:marTop w:val="0"/>
          <w:marBottom w:val="0"/>
          <w:divBdr>
            <w:top w:val="none" w:sz="0" w:space="0" w:color="auto"/>
            <w:left w:val="none" w:sz="0" w:space="0" w:color="auto"/>
            <w:bottom w:val="none" w:sz="0" w:space="0" w:color="auto"/>
            <w:right w:val="none" w:sz="0" w:space="0" w:color="auto"/>
          </w:divBdr>
        </w:div>
        <w:div w:id="2139637648">
          <w:marLeft w:val="0"/>
          <w:marRight w:val="0"/>
          <w:marTop w:val="0"/>
          <w:marBottom w:val="0"/>
          <w:divBdr>
            <w:top w:val="none" w:sz="0" w:space="0" w:color="auto"/>
            <w:left w:val="none" w:sz="0" w:space="0" w:color="auto"/>
            <w:bottom w:val="none" w:sz="0" w:space="0" w:color="auto"/>
            <w:right w:val="none" w:sz="0" w:space="0" w:color="auto"/>
          </w:divBdr>
        </w:div>
      </w:divsChild>
    </w:div>
    <w:div w:id="265692470">
      <w:bodyDiv w:val="1"/>
      <w:marLeft w:val="0"/>
      <w:marRight w:val="0"/>
      <w:marTop w:val="0"/>
      <w:marBottom w:val="0"/>
      <w:divBdr>
        <w:top w:val="none" w:sz="0" w:space="0" w:color="auto"/>
        <w:left w:val="none" w:sz="0" w:space="0" w:color="auto"/>
        <w:bottom w:val="none" w:sz="0" w:space="0" w:color="auto"/>
        <w:right w:val="none" w:sz="0" w:space="0" w:color="auto"/>
      </w:divBdr>
    </w:div>
    <w:div w:id="293214889">
      <w:bodyDiv w:val="1"/>
      <w:marLeft w:val="0"/>
      <w:marRight w:val="0"/>
      <w:marTop w:val="0"/>
      <w:marBottom w:val="0"/>
      <w:divBdr>
        <w:top w:val="none" w:sz="0" w:space="0" w:color="auto"/>
        <w:left w:val="none" w:sz="0" w:space="0" w:color="auto"/>
        <w:bottom w:val="none" w:sz="0" w:space="0" w:color="auto"/>
        <w:right w:val="none" w:sz="0" w:space="0" w:color="auto"/>
      </w:divBdr>
    </w:div>
    <w:div w:id="714890472">
      <w:bodyDiv w:val="1"/>
      <w:marLeft w:val="0"/>
      <w:marRight w:val="0"/>
      <w:marTop w:val="0"/>
      <w:marBottom w:val="0"/>
      <w:divBdr>
        <w:top w:val="none" w:sz="0" w:space="0" w:color="auto"/>
        <w:left w:val="none" w:sz="0" w:space="0" w:color="auto"/>
        <w:bottom w:val="none" w:sz="0" w:space="0" w:color="auto"/>
        <w:right w:val="none" w:sz="0" w:space="0" w:color="auto"/>
      </w:divBdr>
    </w:div>
    <w:div w:id="1090007123">
      <w:bodyDiv w:val="1"/>
      <w:marLeft w:val="0"/>
      <w:marRight w:val="0"/>
      <w:marTop w:val="0"/>
      <w:marBottom w:val="0"/>
      <w:divBdr>
        <w:top w:val="none" w:sz="0" w:space="0" w:color="auto"/>
        <w:left w:val="none" w:sz="0" w:space="0" w:color="auto"/>
        <w:bottom w:val="none" w:sz="0" w:space="0" w:color="auto"/>
        <w:right w:val="none" w:sz="0" w:space="0" w:color="auto"/>
      </w:divBdr>
    </w:div>
    <w:div w:id="1162743427">
      <w:bodyDiv w:val="1"/>
      <w:marLeft w:val="0"/>
      <w:marRight w:val="0"/>
      <w:marTop w:val="0"/>
      <w:marBottom w:val="0"/>
      <w:divBdr>
        <w:top w:val="none" w:sz="0" w:space="0" w:color="auto"/>
        <w:left w:val="none" w:sz="0" w:space="0" w:color="auto"/>
        <w:bottom w:val="none" w:sz="0" w:space="0" w:color="auto"/>
        <w:right w:val="none" w:sz="0" w:space="0" w:color="auto"/>
      </w:divBdr>
    </w:div>
    <w:div w:id="1262180936">
      <w:bodyDiv w:val="1"/>
      <w:marLeft w:val="0"/>
      <w:marRight w:val="0"/>
      <w:marTop w:val="0"/>
      <w:marBottom w:val="0"/>
      <w:divBdr>
        <w:top w:val="none" w:sz="0" w:space="0" w:color="auto"/>
        <w:left w:val="none" w:sz="0" w:space="0" w:color="auto"/>
        <w:bottom w:val="none" w:sz="0" w:space="0" w:color="auto"/>
        <w:right w:val="none" w:sz="0" w:space="0" w:color="auto"/>
      </w:divBdr>
    </w:div>
    <w:div w:id="1800764506">
      <w:bodyDiv w:val="1"/>
      <w:marLeft w:val="0"/>
      <w:marRight w:val="0"/>
      <w:marTop w:val="0"/>
      <w:marBottom w:val="0"/>
      <w:divBdr>
        <w:top w:val="none" w:sz="0" w:space="0" w:color="auto"/>
        <w:left w:val="none" w:sz="0" w:space="0" w:color="auto"/>
        <w:bottom w:val="none" w:sz="0" w:space="0" w:color="auto"/>
        <w:right w:val="none" w:sz="0" w:space="0" w:color="auto"/>
      </w:divBdr>
    </w:div>
    <w:div w:id="1809662110">
      <w:bodyDiv w:val="1"/>
      <w:marLeft w:val="0"/>
      <w:marRight w:val="0"/>
      <w:marTop w:val="0"/>
      <w:marBottom w:val="0"/>
      <w:divBdr>
        <w:top w:val="none" w:sz="0" w:space="0" w:color="auto"/>
        <w:left w:val="none" w:sz="0" w:space="0" w:color="auto"/>
        <w:bottom w:val="none" w:sz="0" w:space="0" w:color="auto"/>
        <w:right w:val="none" w:sz="0" w:space="0" w:color="auto"/>
      </w:divBdr>
      <w:divsChild>
        <w:div w:id="19203976">
          <w:marLeft w:val="0"/>
          <w:marRight w:val="0"/>
          <w:marTop w:val="0"/>
          <w:marBottom w:val="0"/>
          <w:divBdr>
            <w:top w:val="none" w:sz="0" w:space="0" w:color="auto"/>
            <w:left w:val="none" w:sz="0" w:space="0" w:color="auto"/>
            <w:bottom w:val="none" w:sz="0" w:space="0" w:color="auto"/>
            <w:right w:val="none" w:sz="0" w:space="0" w:color="auto"/>
          </w:divBdr>
        </w:div>
        <w:div w:id="653608460">
          <w:marLeft w:val="0"/>
          <w:marRight w:val="0"/>
          <w:marTop w:val="0"/>
          <w:marBottom w:val="0"/>
          <w:divBdr>
            <w:top w:val="none" w:sz="0" w:space="0" w:color="auto"/>
            <w:left w:val="none" w:sz="0" w:space="0" w:color="auto"/>
            <w:bottom w:val="none" w:sz="0" w:space="0" w:color="auto"/>
            <w:right w:val="none" w:sz="0" w:space="0" w:color="auto"/>
          </w:divBdr>
        </w:div>
        <w:div w:id="836577349">
          <w:marLeft w:val="0"/>
          <w:marRight w:val="0"/>
          <w:marTop w:val="0"/>
          <w:marBottom w:val="0"/>
          <w:divBdr>
            <w:top w:val="none" w:sz="0" w:space="0" w:color="auto"/>
            <w:left w:val="none" w:sz="0" w:space="0" w:color="auto"/>
            <w:bottom w:val="none" w:sz="0" w:space="0" w:color="auto"/>
            <w:right w:val="none" w:sz="0" w:space="0" w:color="auto"/>
          </w:divBdr>
        </w:div>
        <w:div w:id="1592422392">
          <w:marLeft w:val="0"/>
          <w:marRight w:val="0"/>
          <w:marTop w:val="0"/>
          <w:marBottom w:val="0"/>
          <w:divBdr>
            <w:top w:val="none" w:sz="0" w:space="0" w:color="auto"/>
            <w:left w:val="none" w:sz="0" w:space="0" w:color="auto"/>
            <w:bottom w:val="none" w:sz="0" w:space="0" w:color="auto"/>
            <w:right w:val="none" w:sz="0" w:space="0" w:color="auto"/>
          </w:divBdr>
        </w:div>
        <w:div w:id="1812749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razavnauprava.gov.rs" TargetMode="External"/><Relationship Id="rId18" Type="http://schemas.openxmlformats.org/officeDocument/2006/relationships/hyperlink" Target="http://poreskaupravars.org/"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sepa.gov.rs" TargetMode="External"/><Relationship Id="rId7" Type="http://schemas.openxmlformats.org/officeDocument/2006/relationships/endnotes" Target="endnotes.xml"/><Relationship Id="rId12" Type="http://schemas.openxmlformats.org/officeDocument/2006/relationships/hyperlink" Target="http://poreskaupravars.org/" TargetMode="External"/><Relationship Id="rId17" Type="http://schemas.openxmlformats.org/officeDocument/2006/relationships/hyperlink" Target="http://www.mfp.gov.r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erz.gov.rs" TargetMode="External"/><Relationship Id="rId20" Type="http://schemas.openxmlformats.org/officeDocument/2006/relationships/hyperlink" Target="http://www.minrzs.gov.rs"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p.gov.r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sepa.gov.rs"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momir.pandrc@bolnicastudenicakv.co.rs" TargetMode="External"/><Relationship Id="rId19" Type="http://schemas.openxmlformats.org/officeDocument/2006/relationships/hyperlink" Target="http://www.drazavnauprava.gov.rs" TargetMode="External"/><Relationship Id="rId4" Type="http://schemas.openxmlformats.org/officeDocument/2006/relationships/settings" Target="settings.xml"/><Relationship Id="rId9" Type="http://schemas.openxmlformats.org/officeDocument/2006/relationships/hyperlink" Target="http://www.bolnicastudenicakv.co.rs" TargetMode="External"/><Relationship Id="rId14" Type="http://schemas.openxmlformats.org/officeDocument/2006/relationships/hyperlink" Target="http://www.minrzs.gov.rs" TargetMode="External"/><Relationship Id="rId22" Type="http://schemas.openxmlformats.org/officeDocument/2006/relationships/hyperlink" Target="http://www.merz.gov.r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tudenica\UKRASNI%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1EA6F-D051-4CF4-B41F-AAAE27760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UKRASNI MEMORANDUM</Template>
  <TotalTime>2</TotalTime>
  <Pages>107</Pages>
  <Words>28355</Words>
  <Characters>161630</Characters>
  <Application>Microsoft Office Word</Application>
  <DocSecurity>0</DocSecurity>
  <Lines>1346</Lines>
  <Paragraphs>379</Paragraphs>
  <ScaleCrop>false</ScaleCrop>
  <HeadingPairs>
    <vt:vector size="2" baseType="variant">
      <vt:variant>
        <vt:lpstr>Title</vt:lpstr>
      </vt:variant>
      <vt:variant>
        <vt:i4>1</vt:i4>
      </vt:variant>
    </vt:vector>
  </HeadingPairs>
  <TitlesOfParts>
    <vt:vector size="1" baseType="lpstr">
      <vt:lpstr>Zdravstveni centar</vt:lpstr>
    </vt:vector>
  </TitlesOfParts>
  <Company/>
  <LinksUpToDate>false</LinksUpToDate>
  <CharactersWithSpaces>189606</CharactersWithSpaces>
  <SharedDoc>false</SharedDoc>
  <HLinks>
    <vt:vector size="60" baseType="variant">
      <vt:variant>
        <vt:i4>2621484</vt:i4>
      </vt:variant>
      <vt:variant>
        <vt:i4>27</vt:i4>
      </vt:variant>
      <vt:variant>
        <vt:i4>0</vt:i4>
      </vt:variant>
      <vt:variant>
        <vt:i4>5</vt:i4>
      </vt:variant>
      <vt:variant>
        <vt:lpwstr>http://www.merz.gov.rs/</vt:lpwstr>
      </vt:variant>
      <vt:variant>
        <vt:lpwstr/>
      </vt:variant>
      <vt:variant>
        <vt:i4>3407927</vt:i4>
      </vt:variant>
      <vt:variant>
        <vt:i4>24</vt:i4>
      </vt:variant>
      <vt:variant>
        <vt:i4>0</vt:i4>
      </vt:variant>
      <vt:variant>
        <vt:i4>5</vt:i4>
      </vt:variant>
      <vt:variant>
        <vt:lpwstr>http://www.sepa.gov.rs/</vt:lpwstr>
      </vt:variant>
      <vt:variant>
        <vt:lpwstr/>
      </vt:variant>
      <vt:variant>
        <vt:i4>5111899</vt:i4>
      </vt:variant>
      <vt:variant>
        <vt:i4>21</vt:i4>
      </vt:variant>
      <vt:variant>
        <vt:i4>0</vt:i4>
      </vt:variant>
      <vt:variant>
        <vt:i4>5</vt:i4>
      </vt:variant>
      <vt:variant>
        <vt:lpwstr>http://www.minrzs.gov.rs/</vt:lpwstr>
      </vt:variant>
      <vt:variant>
        <vt:lpwstr/>
      </vt:variant>
      <vt:variant>
        <vt:i4>4980828</vt:i4>
      </vt:variant>
      <vt:variant>
        <vt:i4>18</vt:i4>
      </vt:variant>
      <vt:variant>
        <vt:i4>0</vt:i4>
      </vt:variant>
      <vt:variant>
        <vt:i4>5</vt:i4>
      </vt:variant>
      <vt:variant>
        <vt:lpwstr>http://www.drazavnauprava.gov.rs/</vt:lpwstr>
      </vt:variant>
      <vt:variant>
        <vt:lpwstr/>
      </vt:variant>
      <vt:variant>
        <vt:i4>3145783</vt:i4>
      </vt:variant>
      <vt:variant>
        <vt:i4>15</vt:i4>
      </vt:variant>
      <vt:variant>
        <vt:i4>0</vt:i4>
      </vt:variant>
      <vt:variant>
        <vt:i4>5</vt:i4>
      </vt:variant>
      <vt:variant>
        <vt:lpwstr>http://poreskaupravars.org/</vt:lpwstr>
      </vt:variant>
      <vt:variant>
        <vt:lpwstr/>
      </vt:variant>
      <vt:variant>
        <vt:i4>7995434</vt:i4>
      </vt:variant>
      <vt:variant>
        <vt:i4>12</vt:i4>
      </vt:variant>
      <vt:variant>
        <vt:i4>0</vt:i4>
      </vt:variant>
      <vt:variant>
        <vt:i4>5</vt:i4>
      </vt:variant>
      <vt:variant>
        <vt:lpwstr>http://www.mfp.gov.rs/</vt:lpwstr>
      </vt:variant>
      <vt:variant>
        <vt:lpwstr/>
      </vt:variant>
      <vt:variant>
        <vt:i4>1966202</vt:i4>
      </vt:variant>
      <vt:variant>
        <vt:i4>9</vt:i4>
      </vt:variant>
      <vt:variant>
        <vt:i4>0</vt:i4>
      </vt:variant>
      <vt:variant>
        <vt:i4>5</vt:i4>
      </vt:variant>
      <vt:variant>
        <vt:lpwstr>mailto:momir.pandrc@zcstudenica.org</vt:lpwstr>
      </vt:variant>
      <vt:variant>
        <vt:lpwstr/>
      </vt:variant>
      <vt:variant>
        <vt:i4>3276914</vt:i4>
      </vt:variant>
      <vt:variant>
        <vt:i4>6</vt:i4>
      </vt:variant>
      <vt:variant>
        <vt:i4>0</vt:i4>
      </vt:variant>
      <vt:variant>
        <vt:i4>5</vt:i4>
      </vt:variant>
      <vt:variant>
        <vt:lpwstr>http://www.zcstudenica.org/</vt:lpwstr>
      </vt:variant>
      <vt:variant>
        <vt:lpwstr/>
      </vt:variant>
      <vt:variant>
        <vt:i4>3276914</vt:i4>
      </vt:variant>
      <vt:variant>
        <vt:i4>3</vt:i4>
      </vt:variant>
      <vt:variant>
        <vt:i4>0</vt:i4>
      </vt:variant>
      <vt:variant>
        <vt:i4>5</vt:i4>
      </vt:variant>
      <vt:variant>
        <vt:lpwstr>http://www.zcstudenica.org/</vt:lpwstr>
      </vt:variant>
      <vt:variant>
        <vt:lpwstr/>
      </vt:variant>
      <vt:variant>
        <vt:i4>3276914</vt:i4>
      </vt:variant>
      <vt:variant>
        <vt:i4>0</vt:i4>
      </vt:variant>
      <vt:variant>
        <vt:i4>0</vt:i4>
      </vt:variant>
      <vt:variant>
        <vt:i4>5</vt:i4>
      </vt:variant>
      <vt:variant>
        <vt:lpwstr>http://www.zcstudenica.org/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Zdravstveni centar</dc:title>
  <dc:creator>user</dc:creator>
  <cp:lastModifiedBy>Korisnik</cp:lastModifiedBy>
  <cp:revision>2</cp:revision>
  <cp:lastPrinted>2020-05-18T10:55:00Z</cp:lastPrinted>
  <dcterms:created xsi:type="dcterms:W3CDTF">2020-05-19T10:23:00Z</dcterms:created>
  <dcterms:modified xsi:type="dcterms:W3CDTF">2020-05-19T10:23:00Z</dcterms:modified>
</cp:coreProperties>
</file>